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7CE13A" w14:textId="2DB2032A" w:rsidR="00056144" w:rsidRPr="00056144" w:rsidRDefault="00056144" w:rsidP="00056144">
      <w:pPr>
        <w:pStyle w:val="Title"/>
        <w:jc w:val="center"/>
        <w:rPr>
          <w:rFonts w:ascii="Times New Roman" w:hAnsi="Times New Roman" w:cs="Times New Roman"/>
          <w:b/>
          <w:bCs/>
          <w:color w:val="C00000"/>
          <w:sz w:val="40"/>
          <w:szCs w:val="40"/>
        </w:rPr>
      </w:pPr>
      <w:r w:rsidRPr="00056144">
        <w:rPr>
          <w:rFonts w:ascii="Times New Roman" w:hAnsi="Times New Roman" w:cs="Times New Roman"/>
          <w:b/>
          <w:bCs/>
          <w:color w:val="C00000"/>
          <w:sz w:val="40"/>
          <w:szCs w:val="40"/>
        </w:rPr>
        <w:t>Pricewise Stage 1 - Daily Pricing Logic</w:t>
      </w:r>
    </w:p>
    <w:p w14:paraId="54D944C3" w14:textId="77777777" w:rsidR="00056144" w:rsidRPr="00056144" w:rsidRDefault="00056144" w:rsidP="00056144">
      <w:pPr>
        <w:rPr>
          <w:rFonts w:ascii="Times New Roman" w:hAnsi="Times New Roman" w:cs="Times New Roman"/>
          <w:b/>
          <w:sz w:val="24"/>
          <w:szCs w:val="24"/>
        </w:rPr>
      </w:pPr>
      <w:r w:rsidRPr="00056144">
        <w:rPr>
          <w:rFonts w:ascii="Times New Roman" w:hAnsi="Times New Roman" w:cs="Times New Roman"/>
          <w:b/>
          <w:sz w:val="24"/>
          <w:szCs w:val="24"/>
        </w:rPr>
        <w:t>Purpose: Create an explainable daily recommended price for each product using the data we already have, while allowing stakeholders to decide which business objectives matter most.</w:t>
      </w:r>
    </w:p>
    <w:p w14:paraId="2E2FD837" w14:textId="754B126A" w:rsidR="00056144" w:rsidRPr="00C604AB" w:rsidRDefault="00056144" w:rsidP="00056144">
      <w:pPr>
        <w:pStyle w:val="Heading1"/>
        <w:rPr>
          <w:rFonts w:ascii="Times New Roman" w:hAnsi="Times New Roman" w:cs="Times New Roman"/>
          <w:b/>
          <w:bCs/>
          <w:color w:val="153D63" w:themeColor="text2" w:themeTint="E6"/>
          <w:sz w:val="28"/>
          <w:szCs w:val="28"/>
        </w:rPr>
      </w:pPr>
      <w:r w:rsidRPr="00C604AB">
        <w:rPr>
          <w:rFonts w:ascii="Times New Roman" w:hAnsi="Times New Roman" w:cs="Times New Roman"/>
          <w:b/>
          <w:bCs/>
          <w:color w:val="153D63" w:themeColor="text2" w:themeTint="E6"/>
          <w:sz w:val="28"/>
          <w:szCs w:val="28"/>
        </w:rPr>
        <w:t>The idea in one sentence</w:t>
      </w:r>
    </w:p>
    <w:p w14:paraId="7C86749E" w14:textId="77777777" w:rsidR="00056144" w:rsidRP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Find a sensible starting price from recent history, move it slightly up or down based on product performance and stakeholder priorities, and then apply pricing guardrails.</w:t>
      </w:r>
    </w:p>
    <w:p w14:paraId="4D34CBE8" w14:textId="2C4003FA" w:rsidR="00056144" w:rsidRPr="00C604AB" w:rsidRDefault="00C604AB" w:rsidP="00056144">
      <w:pPr>
        <w:pStyle w:val="Heading1"/>
        <w:rPr>
          <w:rFonts w:ascii="Times New Roman" w:hAnsi="Times New Roman" w:cs="Times New Roman"/>
          <w:b/>
          <w:bCs/>
          <w:color w:val="153D63" w:themeColor="text2" w:themeTint="E6"/>
          <w:sz w:val="28"/>
          <w:szCs w:val="28"/>
        </w:rPr>
      </w:pPr>
      <w:r>
        <w:rPr>
          <w:rFonts w:ascii="Times New Roman" w:hAnsi="Times New Roman" w:cs="Times New Roman"/>
          <w:b/>
          <w:bCs/>
          <w:color w:val="153D63" w:themeColor="text2" w:themeTint="E6"/>
          <w:sz w:val="28"/>
          <w:szCs w:val="28"/>
        </w:rPr>
        <w:t>1</w:t>
      </w:r>
      <w:r w:rsidR="00056144" w:rsidRPr="00C604AB">
        <w:rPr>
          <w:rFonts w:ascii="Times New Roman" w:hAnsi="Times New Roman" w:cs="Times New Roman"/>
          <w:b/>
          <w:bCs/>
          <w:color w:val="153D63" w:themeColor="text2" w:themeTint="E6"/>
          <w:sz w:val="28"/>
          <w:szCs w:val="28"/>
        </w:rPr>
        <w:t>. Derive the historical selling price</w:t>
      </w:r>
    </w:p>
    <w:p w14:paraId="7D7F5C84" w14:textId="77777777" w:rsidR="00056144" w:rsidRP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We do not have a direct price field, so we derive Average Selling Price (ASP):</w:t>
      </w:r>
    </w:p>
    <w:p w14:paraId="1A0D40F9" w14:textId="77777777" w:rsidR="00056144" w:rsidRPr="00056144" w:rsidRDefault="00056144" w:rsidP="00056144">
      <w:pPr>
        <w:rPr>
          <w:rFonts w:ascii="Times New Roman" w:hAnsi="Times New Roman" w:cs="Times New Roman"/>
          <w:b/>
          <w:bCs/>
          <w:sz w:val="24"/>
          <w:szCs w:val="24"/>
        </w:rPr>
      </w:pPr>
      <w:r w:rsidRPr="00056144">
        <w:rPr>
          <w:rFonts w:ascii="Times New Roman" w:hAnsi="Times New Roman" w:cs="Times New Roman"/>
          <w:b/>
          <w:bCs/>
          <w:sz w:val="24"/>
          <w:szCs w:val="24"/>
        </w:rPr>
        <w:t>ASP = Revenue / Units Sold</w:t>
      </w:r>
    </w:p>
    <w:p w14:paraId="09823E18" w14:textId="77777777" w:rsidR="00056144" w:rsidRP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Example: Revenue = $7,500 and Units Sold = 10. ASP = $750.</w:t>
      </w:r>
    </w:p>
    <w:p w14:paraId="3A20130E" w14:textId="2CC7699E" w:rsidR="00056144" w:rsidRPr="00C604AB" w:rsidRDefault="00C604AB" w:rsidP="00056144">
      <w:pPr>
        <w:pStyle w:val="Heading1"/>
        <w:rPr>
          <w:rFonts w:ascii="Times New Roman" w:hAnsi="Times New Roman" w:cs="Times New Roman"/>
          <w:b/>
          <w:bCs/>
          <w:color w:val="153D63" w:themeColor="text2" w:themeTint="E6"/>
          <w:sz w:val="28"/>
          <w:szCs w:val="28"/>
        </w:rPr>
      </w:pPr>
      <w:r>
        <w:rPr>
          <w:rFonts w:ascii="Times New Roman" w:hAnsi="Times New Roman" w:cs="Times New Roman"/>
          <w:b/>
          <w:bCs/>
          <w:color w:val="153D63" w:themeColor="text2" w:themeTint="E6"/>
          <w:sz w:val="28"/>
          <w:szCs w:val="28"/>
        </w:rPr>
        <w:t>2</w:t>
      </w:r>
      <w:r w:rsidR="00056144" w:rsidRPr="00C604AB">
        <w:rPr>
          <w:rFonts w:ascii="Times New Roman" w:hAnsi="Times New Roman" w:cs="Times New Roman"/>
          <w:b/>
          <w:bCs/>
          <w:color w:val="153D63" w:themeColor="text2" w:themeTint="E6"/>
          <w:sz w:val="28"/>
          <w:szCs w:val="28"/>
        </w:rPr>
        <w:t>. Use rolling history, not only yesterday</w:t>
      </w:r>
    </w:p>
    <w:p w14:paraId="7B87D773" w14:textId="77777777" w:rsidR="00056144" w:rsidRP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One day can be unusual because of a promotion, bulk order, or other temporary event. Use several views of history:</w:t>
      </w:r>
    </w:p>
    <w:p w14:paraId="25614F0A" w14:textId="77777777" w:rsidR="00056144" w:rsidRPr="00056144" w:rsidRDefault="00056144" w:rsidP="00056144">
      <w:pPr>
        <w:pStyle w:val="ListBullet"/>
        <w:tabs>
          <w:tab w:val="num" w:pos="360"/>
        </w:tabs>
        <w:ind w:left="360" w:hanging="360"/>
        <w:rPr>
          <w:rFonts w:ascii="Times New Roman" w:hAnsi="Times New Roman" w:cs="Times New Roman"/>
          <w:b/>
          <w:bCs/>
          <w:sz w:val="24"/>
          <w:szCs w:val="24"/>
        </w:rPr>
      </w:pPr>
      <w:r w:rsidRPr="00056144">
        <w:rPr>
          <w:rFonts w:ascii="Times New Roman" w:hAnsi="Times New Roman" w:cs="Times New Roman"/>
          <w:b/>
          <w:bCs/>
          <w:sz w:val="24"/>
          <w:szCs w:val="24"/>
        </w:rPr>
        <w:t>30-day Product ASP: tells us what customers have been paying recently.</w:t>
      </w:r>
    </w:p>
    <w:p w14:paraId="2121FAA4" w14:textId="77777777" w:rsidR="00056144" w:rsidRPr="00056144" w:rsidRDefault="00056144" w:rsidP="00056144">
      <w:pPr>
        <w:pStyle w:val="ListBullet"/>
        <w:tabs>
          <w:tab w:val="num" w:pos="360"/>
        </w:tabs>
        <w:ind w:left="360" w:hanging="360"/>
        <w:rPr>
          <w:rFonts w:ascii="Times New Roman" w:hAnsi="Times New Roman" w:cs="Times New Roman"/>
          <w:b/>
          <w:bCs/>
          <w:sz w:val="24"/>
          <w:szCs w:val="24"/>
        </w:rPr>
      </w:pPr>
      <w:r w:rsidRPr="00056144">
        <w:rPr>
          <w:rFonts w:ascii="Times New Roman" w:hAnsi="Times New Roman" w:cs="Times New Roman"/>
          <w:b/>
          <w:bCs/>
          <w:sz w:val="24"/>
          <w:szCs w:val="24"/>
        </w:rPr>
        <w:t>90-day Product ASP: tells us what has been normal over a longer period.</w:t>
      </w:r>
    </w:p>
    <w:p w14:paraId="2F992E69" w14:textId="77777777" w:rsidR="00056144" w:rsidRPr="00056144" w:rsidRDefault="00056144" w:rsidP="00056144">
      <w:pPr>
        <w:pStyle w:val="ListBullet"/>
        <w:tabs>
          <w:tab w:val="num" w:pos="360"/>
        </w:tabs>
        <w:ind w:left="360" w:hanging="360"/>
        <w:rPr>
          <w:rFonts w:ascii="Times New Roman" w:hAnsi="Times New Roman" w:cs="Times New Roman"/>
          <w:b/>
          <w:bCs/>
          <w:sz w:val="24"/>
          <w:szCs w:val="24"/>
        </w:rPr>
      </w:pPr>
      <w:r w:rsidRPr="00056144">
        <w:rPr>
          <w:rFonts w:ascii="Times New Roman" w:hAnsi="Times New Roman" w:cs="Times New Roman"/>
          <w:b/>
          <w:bCs/>
          <w:sz w:val="24"/>
          <w:szCs w:val="24"/>
        </w:rPr>
        <w:t>90-day Product-Family ASP: tells us what similar products have been doing.</w:t>
      </w:r>
    </w:p>
    <w:p w14:paraId="22963AE7" w14:textId="77777777" w:rsidR="00056144" w:rsidRP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A simple starting baseline:</w:t>
      </w:r>
    </w:p>
    <w:p w14:paraId="785E71B4" w14:textId="48CBCB0A" w:rsidR="00056144" w:rsidRP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Baseline Price</w:t>
      </w:r>
      <w:r>
        <w:rPr>
          <w:rFonts w:ascii="Times New Roman" w:hAnsi="Times New Roman" w:cs="Times New Roman"/>
          <w:sz w:val="24"/>
          <w:szCs w:val="24"/>
        </w:rPr>
        <w:t xml:space="preserve"> example</w:t>
      </w:r>
      <w:r w:rsidRPr="00056144">
        <w:rPr>
          <w:rFonts w:ascii="Times New Roman" w:hAnsi="Times New Roman" w:cs="Times New Roman"/>
          <w:sz w:val="24"/>
          <w:szCs w:val="24"/>
        </w:rPr>
        <w:t xml:space="preserve"> = 50% x 30-day Product ASP + 30% x 90-day Product ASP + 20% x 90-day Product-Family ASP</w:t>
      </w:r>
    </w:p>
    <w:p w14:paraId="5A3CF2A9" w14:textId="77777777" w:rsidR="00056144" w:rsidRP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Example: $760, $740 and $720 respectively gives a baseline price of $746.</w:t>
      </w:r>
    </w:p>
    <w:p w14:paraId="0BDDCB2D" w14:textId="1A47DFAC" w:rsidR="00056144" w:rsidRPr="00C604AB" w:rsidRDefault="00C604AB" w:rsidP="00056144">
      <w:pPr>
        <w:pStyle w:val="Heading1"/>
        <w:rPr>
          <w:rFonts w:ascii="Times New Roman" w:hAnsi="Times New Roman" w:cs="Times New Roman"/>
          <w:b/>
          <w:bCs/>
          <w:color w:val="153D63" w:themeColor="text2" w:themeTint="E6"/>
          <w:sz w:val="28"/>
          <w:szCs w:val="28"/>
        </w:rPr>
      </w:pPr>
      <w:r>
        <w:rPr>
          <w:rFonts w:ascii="Times New Roman" w:hAnsi="Times New Roman" w:cs="Times New Roman"/>
          <w:b/>
          <w:bCs/>
          <w:color w:val="153D63" w:themeColor="text2" w:themeTint="E6"/>
          <w:sz w:val="28"/>
          <w:szCs w:val="28"/>
        </w:rPr>
        <w:t>3</w:t>
      </w:r>
      <w:r w:rsidR="00056144" w:rsidRPr="00C604AB">
        <w:rPr>
          <w:rFonts w:ascii="Times New Roman" w:hAnsi="Times New Roman" w:cs="Times New Roman"/>
          <w:b/>
          <w:bCs/>
          <w:color w:val="153D63" w:themeColor="text2" w:themeTint="E6"/>
          <w:sz w:val="28"/>
          <w:szCs w:val="28"/>
        </w:rPr>
        <w:t>. Measure how the product is performing</w:t>
      </w:r>
    </w:p>
    <w:p w14:paraId="56C83086" w14:textId="4DD298C4" w:rsidR="00056144" w:rsidRP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These signals tell the system whether there is pressure to move the baseline price up, down, or keep it close to the same.</w:t>
      </w:r>
      <w:r w:rsidR="00D43671">
        <w:rPr>
          <w:rFonts w:ascii="Times New Roman" w:hAnsi="Times New Roman" w:cs="Times New Roman"/>
          <w:sz w:val="24"/>
          <w:szCs w:val="24"/>
        </w:rPr>
        <w:t xml:space="preserve"> We compare the metric’s recent trend with the usually seen historical trend</w:t>
      </w:r>
    </w:p>
    <w:p w14:paraId="58FA60D7" w14:textId="77777777" w:rsidR="00056144" w:rsidRPr="00056144" w:rsidRDefault="00056144" w:rsidP="00056144">
      <w:pPr>
        <w:pStyle w:val="ListBullet"/>
        <w:tabs>
          <w:tab w:val="num" w:pos="360"/>
        </w:tabs>
        <w:ind w:left="360" w:hanging="360"/>
        <w:rPr>
          <w:rFonts w:ascii="Times New Roman" w:hAnsi="Times New Roman" w:cs="Times New Roman"/>
          <w:sz w:val="24"/>
          <w:szCs w:val="24"/>
        </w:rPr>
      </w:pPr>
      <w:r w:rsidRPr="00056144">
        <w:rPr>
          <w:rFonts w:ascii="Times New Roman" w:hAnsi="Times New Roman" w:cs="Times New Roman"/>
          <w:sz w:val="24"/>
          <w:szCs w:val="24"/>
        </w:rPr>
        <w:t>Revenue: Is recent revenue stronger or weaker than normal?</w:t>
      </w:r>
    </w:p>
    <w:p w14:paraId="186201FB" w14:textId="77777777" w:rsidR="00056144" w:rsidRPr="00056144" w:rsidRDefault="00056144" w:rsidP="00056144">
      <w:pPr>
        <w:pStyle w:val="ListBullet"/>
        <w:tabs>
          <w:tab w:val="num" w:pos="360"/>
        </w:tabs>
        <w:ind w:left="360" w:hanging="360"/>
        <w:rPr>
          <w:rFonts w:ascii="Times New Roman" w:hAnsi="Times New Roman" w:cs="Times New Roman"/>
          <w:sz w:val="24"/>
          <w:szCs w:val="24"/>
        </w:rPr>
      </w:pPr>
      <w:r w:rsidRPr="00056144">
        <w:rPr>
          <w:rFonts w:ascii="Times New Roman" w:hAnsi="Times New Roman" w:cs="Times New Roman"/>
          <w:sz w:val="24"/>
          <w:szCs w:val="24"/>
        </w:rPr>
        <w:t>Units: Are we selling more or fewer units than normal? Weak units can create downward price pressure when moving units is important.</w:t>
      </w:r>
    </w:p>
    <w:p w14:paraId="02F2C6EA" w14:textId="77777777" w:rsidR="00056144" w:rsidRPr="00056144" w:rsidRDefault="00056144" w:rsidP="00056144">
      <w:pPr>
        <w:pStyle w:val="ListBullet"/>
        <w:tabs>
          <w:tab w:val="num" w:pos="360"/>
        </w:tabs>
        <w:ind w:left="360" w:hanging="360"/>
        <w:rPr>
          <w:rFonts w:ascii="Times New Roman" w:hAnsi="Times New Roman" w:cs="Times New Roman"/>
          <w:sz w:val="24"/>
          <w:szCs w:val="24"/>
        </w:rPr>
      </w:pPr>
      <w:r w:rsidRPr="00056144">
        <w:rPr>
          <w:rFonts w:ascii="Times New Roman" w:hAnsi="Times New Roman" w:cs="Times New Roman"/>
          <w:sz w:val="24"/>
          <w:szCs w:val="24"/>
        </w:rPr>
        <w:t>Margin: Is margin above or below the stakeholder target? Low margin can create upward pressure or limit price reductions.</w:t>
      </w:r>
    </w:p>
    <w:p w14:paraId="36C5B27C" w14:textId="77777777" w:rsidR="00056144" w:rsidRPr="00056144" w:rsidRDefault="00056144" w:rsidP="00056144">
      <w:pPr>
        <w:pStyle w:val="ListBullet"/>
        <w:tabs>
          <w:tab w:val="num" w:pos="360"/>
        </w:tabs>
        <w:ind w:left="360" w:hanging="360"/>
        <w:rPr>
          <w:rFonts w:ascii="Times New Roman" w:hAnsi="Times New Roman" w:cs="Times New Roman"/>
          <w:sz w:val="24"/>
          <w:szCs w:val="24"/>
        </w:rPr>
      </w:pPr>
      <w:r w:rsidRPr="00056144">
        <w:rPr>
          <w:rFonts w:ascii="Times New Roman" w:hAnsi="Times New Roman" w:cs="Times New Roman"/>
          <w:sz w:val="24"/>
          <w:szCs w:val="24"/>
        </w:rPr>
        <w:t>Clearance / Inventory: Is stock high while sales movement is weak? This can create downward pressure to move inventory.</w:t>
      </w:r>
    </w:p>
    <w:p w14:paraId="595D10B8" w14:textId="77777777" w:rsidR="00056144" w:rsidRPr="00056144" w:rsidRDefault="00056144" w:rsidP="00056144">
      <w:pPr>
        <w:pStyle w:val="ListBullet"/>
        <w:tabs>
          <w:tab w:val="num" w:pos="360"/>
        </w:tabs>
        <w:ind w:left="360" w:hanging="360"/>
        <w:rPr>
          <w:rFonts w:ascii="Times New Roman" w:hAnsi="Times New Roman" w:cs="Times New Roman"/>
          <w:sz w:val="24"/>
          <w:szCs w:val="24"/>
        </w:rPr>
      </w:pPr>
      <w:r w:rsidRPr="00056144">
        <w:rPr>
          <w:rFonts w:ascii="Times New Roman" w:hAnsi="Times New Roman" w:cs="Times New Roman"/>
          <w:sz w:val="24"/>
          <w:szCs w:val="24"/>
        </w:rPr>
        <w:t>Seasonality: Is this month or fiscal quarter normally stronger or weaker? This adds timing context.</w:t>
      </w:r>
    </w:p>
    <w:p w14:paraId="6257533C" w14:textId="43FB9AF7" w:rsidR="00056144" w:rsidRPr="00C604AB" w:rsidRDefault="00C604AB" w:rsidP="00056144">
      <w:pPr>
        <w:pStyle w:val="Heading1"/>
        <w:rPr>
          <w:rFonts w:ascii="Times New Roman" w:hAnsi="Times New Roman" w:cs="Times New Roman"/>
          <w:b/>
          <w:bCs/>
          <w:color w:val="153D63" w:themeColor="text2" w:themeTint="E6"/>
          <w:sz w:val="28"/>
          <w:szCs w:val="28"/>
        </w:rPr>
      </w:pPr>
      <w:r>
        <w:rPr>
          <w:rFonts w:ascii="Times New Roman" w:hAnsi="Times New Roman" w:cs="Times New Roman"/>
          <w:b/>
          <w:bCs/>
          <w:color w:val="153D63" w:themeColor="text2" w:themeTint="E6"/>
          <w:sz w:val="28"/>
          <w:szCs w:val="28"/>
        </w:rPr>
        <w:t>4</w:t>
      </w:r>
      <w:r w:rsidR="00056144" w:rsidRPr="00C604AB">
        <w:rPr>
          <w:rFonts w:ascii="Times New Roman" w:hAnsi="Times New Roman" w:cs="Times New Roman"/>
          <w:b/>
          <w:bCs/>
          <w:color w:val="153D63" w:themeColor="text2" w:themeTint="E6"/>
          <w:sz w:val="28"/>
          <w:szCs w:val="28"/>
        </w:rPr>
        <w:t>. Put all signals on the same scale</w:t>
      </w:r>
    </w:p>
    <w:p w14:paraId="4B211052" w14:textId="1E427A14" w:rsidR="00056144" w:rsidRP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Revenue, units, margin and inventory are measured differently</w:t>
      </w:r>
      <w:r>
        <w:rPr>
          <w:rFonts w:ascii="Times New Roman" w:hAnsi="Times New Roman" w:cs="Times New Roman"/>
          <w:sz w:val="24"/>
          <w:szCs w:val="24"/>
        </w:rPr>
        <w:t xml:space="preserve">. </w:t>
      </w:r>
      <w:r w:rsidRPr="00056144">
        <w:rPr>
          <w:rFonts w:ascii="Times New Roman" w:hAnsi="Times New Roman" w:cs="Times New Roman"/>
          <w:sz w:val="24"/>
          <w:szCs w:val="24"/>
        </w:rPr>
        <w:t>Convert each signal to a common score, for example from -1 to +1.</w:t>
      </w:r>
    </w:p>
    <w:p w14:paraId="4E7BE65D" w14:textId="77777777" w:rsidR="00056144" w:rsidRP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lastRenderedPageBreak/>
        <w:t>+1 = strong upward price pressure; 0 = no strong reason to move; -1 = strong downward price pressure.</w:t>
      </w:r>
    </w:p>
    <w:p w14:paraId="23747CA4" w14:textId="6C4B8EB0" w:rsidR="00056144" w:rsidRPr="00C604AB" w:rsidRDefault="00C604AB" w:rsidP="00056144">
      <w:pPr>
        <w:pStyle w:val="Heading1"/>
        <w:rPr>
          <w:rFonts w:ascii="Times New Roman" w:hAnsi="Times New Roman" w:cs="Times New Roman"/>
          <w:b/>
          <w:bCs/>
          <w:color w:val="153D63" w:themeColor="text2" w:themeTint="E6"/>
          <w:sz w:val="28"/>
          <w:szCs w:val="28"/>
        </w:rPr>
      </w:pPr>
      <w:r>
        <w:rPr>
          <w:rFonts w:ascii="Times New Roman" w:hAnsi="Times New Roman" w:cs="Times New Roman"/>
          <w:b/>
          <w:bCs/>
          <w:color w:val="153D63" w:themeColor="text2" w:themeTint="E6"/>
          <w:sz w:val="28"/>
          <w:szCs w:val="28"/>
        </w:rPr>
        <w:t>5</w:t>
      </w:r>
      <w:r w:rsidR="00056144" w:rsidRPr="00C604AB">
        <w:rPr>
          <w:rFonts w:ascii="Times New Roman" w:hAnsi="Times New Roman" w:cs="Times New Roman"/>
          <w:b/>
          <w:bCs/>
          <w:color w:val="153D63" w:themeColor="text2" w:themeTint="E6"/>
          <w:sz w:val="28"/>
          <w:szCs w:val="28"/>
        </w:rPr>
        <w:t>. Let the stakeholder choose what matters</w:t>
      </w:r>
    </w:p>
    <w:p w14:paraId="46DE51DB" w14:textId="77777777" w:rsidR="00056144" w:rsidRP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The stakeholder chooses objective weights that add to 100%.</w:t>
      </w:r>
    </w:p>
    <w:p w14:paraId="59F72AD4" w14:textId="77777777" w:rsidR="00056144" w:rsidRP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Example: Revenue 20%, Units 50%, Margin 20%, Clearance 10%.</w:t>
      </w:r>
    </w:p>
    <w:p w14:paraId="7A32F2E9" w14:textId="77777777" w:rsidR="00056144" w:rsidRP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This means moving units matters most for this decision.</w:t>
      </w:r>
    </w:p>
    <w:p w14:paraId="0F9DC411" w14:textId="77777777" w:rsidR="00056144" w:rsidRPr="00056144" w:rsidRDefault="00056144" w:rsidP="00056144">
      <w:pPr>
        <w:rPr>
          <w:rFonts w:ascii="Times New Roman" w:hAnsi="Times New Roman" w:cs="Times New Roman"/>
          <w:b/>
          <w:bCs/>
          <w:sz w:val="24"/>
          <w:szCs w:val="24"/>
        </w:rPr>
      </w:pPr>
      <w:r w:rsidRPr="00056144">
        <w:rPr>
          <w:rFonts w:ascii="Times New Roman" w:hAnsi="Times New Roman" w:cs="Times New Roman"/>
          <w:b/>
          <w:bCs/>
          <w:sz w:val="24"/>
          <w:szCs w:val="24"/>
        </w:rPr>
        <w:t>Business Score = Revenue Weight x Revenue Signal + Units Weight x Units Signal + Margin Weight x Margin Signal + Clearance Weight x Clearance Signal + optional Seasonality contribution</w:t>
      </w:r>
    </w:p>
    <w:p w14:paraId="2C32189E" w14:textId="11051D9F" w:rsidR="00056144" w:rsidRPr="00C604AB" w:rsidRDefault="00C604AB" w:rsidP="00056144">
      <w:pPr>
        <w:pStyle w:val="Heading1"/>
        <w:rPr>
          <w:rFonts w:ascii="Times New Roman" w:hAnsi="Times New Roman" w:cs="Times New Roman"/>
          <w:b/>
          <w:bCs/>
          <w:color w:val="153D63" w:themeColor="text2" w:themeTint="E6"/>
          <w:sz w:val="28"/>
          <w:szCs w:val="28"/>
        </w:rPr>
      </w:pPr>
      <w:r>
        <w:rPr>
          <w:rFonts w:ascii="Times New Roman" w:hAnsi="Times New Roman" w:cs="Times New Roman"/>
          <w:b/>
          <w:bCs/>
          <w:color w:val="153D63" w:themeColor="text2" w:themeTint="E6"/>
          <w:sz w:val="28"/>
          <w:szCs w:val="28"/>
        </w:rPr>
        <w:t>6</w:t>
      </w:r>
      <w:r w:rsidR="00056144" w:rsidRPr="00C604AB">
        <w:rPr>
          <w:rFonts w:ascii="Times New Roman" w:hAnsi="Times New Roman" w:cs="Times New Roman"/>
          <w:b/>
          <w:bCs/>
          <w:color w:val="153D63" w:themeColor="text2" w:themeTint="E6"/>
          <w:sz w:val="28"/>
          <w:szCs w:val="28"/>
        </w:rPr>
        <w:t>. Turn the Business Score into a small price movement</w:t>
      </w:r>
    </w:p>
    <w:p w14:paraId="18E72850" w14:textId="77777777" w:rsidR="00056144" w:rsidRPr="00056144" w:rsidRDefault="00056144" w:rsidP="00056144">
      <w:pPr>
        <w:rPr>
          <w:rFonts w:ascii="Times New Roman" w:hAnsi="Times New Roman" w:cs="Times New Roman"/>
          <w:b/>
          <w:bCs/>
          <w:sz w:val="24"/>
          <w:szCs w:val="24"/>
        </w:rPr>
      </w:pPr>
      <w:r w:rsidRPr="00056144">
        <w:rPr>
          <w:rFonts w:ascii="Times New Roman" w:hAnsi="Times New Roman" w:cs="Times New Roman"/>
          <w:b/>
          <w:bCs/>
          <w:sz w:val="24"/>
          <w:szCs w:val="24"/>
        </w:rPr>
        <w:t>Adjustment Rate = Business Score x Maximum Normal Daily Movement</w:t>
      </w:r>
    </w:p>
    <w:p w14:paraId="77024067" w14:textId="77777777" w:rsidR="00056144" w:rsidRP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Example: Business Score = -0.60 and maximum normal daily movement = 2%. Adjustment = -1.2%.</w:t>
      </w:r>
    </w:p>
    <w:p w14:paraId="062841D3" w14:textId="701A5610" w:rsidR="00056144" w:rsidRPr="00C604AB" w:rsidRDefault="00C604AB" w:rsidP="00056144">
      <w:pPr>
        <w:pStyle w:val="Heading1"/>
        <w:rPr>
          <w:rFonts w:ascii="Times New Roman" w:hAnsi="Times New Roman" w:cs="Times New Roman"/>
          <w:b/>
          <w:bCs/>
          <w:color w:val="153D63" w:themeColor="text2" w:themeTint="E6"/>
          <w:sz w:val="28"/>
          <w:szCs w:val="28"/>
        </w:rPr>
      </w:pPr>
      <w:r>
        <w:rPr>
          <w:rFonts w:ascii="Times New Roman" w:hAnsi="Times New Roman" w:cs="Times New Roman"/>
          <w:b/>
          <w:bCs/>
          <w:color w:val="153D63" w:themeColor="text2" w:themeTint="E6"/>
          <w:sz w:val="28"/>
          <w:szCs w:val="28"/>
        </w:rPr>
        <w:t>7</w:t>
      </w:r>
      <w:r w:rsidR="00056144" w:rsidRPr="00C604AB">
        <w:rPr>
          <w:rFonts w:ascii="Times New Roman" w:hAnsi="Times New Roman" w:cs="Times New Roman"/>
          <w:b/>
          <w:bCs/>
          <w:color w:val="153D63" w:themeColor="text2" w:themeTint="E6"/>
          <w:sz w:val="28"/>
          <w:szCs w:val="28"/>
        </w:rPr>
        <w:t>. Calculate today's raw recommended price</w:t>
      </w:r>
    </w:p>
    <w:p w14:paraId="5171EB75" w14:textId="77777777" w:rsidR="00056144" w:rsidRPr="00056144" w:rsidRDefault="00056144" w:rsidP="00056144">
      <w:pPr>
        <w:rPr>
          <w:rFonts w:ascii="Times New Roman" w:hAnsi="Times New Roman" w:cs="Times New Roman"/>
          <w:b/>
          <w:bCs/>
          <w:sz w:val="24"/>
          <w:szCs w:val="24"/>
        </w:rPr>
      </w:pPr>
      <w:r w:rsidRPr="00056144">
        <w:rPr>
          <w:rFonts w:ascii="Times New Roman" w:hAnsi="Times New Roman" w:cs="Times New Roman"/>
          <w:sz w:val="24"/>
          <w:szCs w:val="24"/>
        </w:rPr>
        <w:t xml:space="preserve">Raw Recommended Price = </w:t>
      </w:r>
      <w:r w:rsidRPr="00056144">
        <w:rPr>
          <w:rFonts w:ascii="Times New Roman" w:hAnsi="Times New Roman" w:cs="Times New Roman"/>
          <w:b/>
          <w:bCs/>
          <w:sz w:val="24"/>
          <w:szCs w:val="24"/>
        </w:rPr>
        <w:t>Baseline Price x (1 + Adjustment Rate)</w:t>
      </w:r>
    </w:p>
    <w:p w14:paraId="1A62BD00" w14:textId="77777777" w:rsidR="00056144" w:rsidRP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Example: Baseline = $746 and adjustment = -1.2%. Raw recommended price is about $737.</w:t>
      </w:r>
    </w:p>
    <w:p w14:paraId="72D0554E" w14:textId="55154BBE" w:rsidR="00056144" w:rsidRPr="00C604AB" w:rsidRDefault="00C604AB" w:rsidP="00056144">
      <w:pPr>
        <w:pStyle w:val="Heading1"/>
        <w:rPr>
          <w:rFonts w:ascii="Times New Roman" w:hAnsi="Times New Roman" w:cs="Times New Roman"/>
          <w:b/>
          <w:bCs/>
          <w:color w:val="153D63" w:themeColor="text2" w:themeTint="E6"/>
          <w:sz w:val="28"/>
          <w:szCs w:val="28"/>
        </w:rPr>
      </w:pPr>
      <w:r>
        <w:rPr>
          <w:rFonts w:ascii="Times New Roman" w:hAnsi="Times New Roman" w:cs="Times New Roman"/>
          <w:b/>
          <w:bCs/>
          <w:color w:val="153D63" w:themeColor="text2" w:themeTint="E6"/>
          <w:sz w:val="28"/>
          <w:szCs w:val="28"/>
        </w:rPr>
        <w:t>8</w:t>
      </w:r>
      <w:r w:rsidR="00056144" w:rsidRPr="00C604AB">
        <w:rPr>
          <w:rFonts w:ascii="Times New Roman" w:hAnsi="Times New Roman" w:cs="Times New Roman"/>
          <w:b/>
          <w:bCs/>
          <w:color w:val="153D63" w:themeColor="text2" w:themeTint="E6"/>
          <w:sz w:val="28"/>
          <w:szCs w:val="28"/>
        </w:rPr>
        <w:t>. Apply guardrails</w:t>
      </w:r>
    </w:p>
    <w:p w14:paraId="3D65968F" w14:textId="77777777" w:rsidR="00056144" w:rsidRP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The raw price becomes final only after it passes the business rules:</w:t>
      </w:r>
    </w:p>
    <w:p w14:paraId="7D4DC423" w14:textId="77777777" w:rsidR="00056144" w:rsidRPr="00056144" w:rsidRDefault="00056144" w:rsidP="00056144">
      <w:pPr>
        <w:pStyle w:val="ListBullet"/>
        <w:tabs>
          <w:tab w:val="num" w:pos="360"/>
        </w:tabs>
        <w:ind w:left="360" w:hanging="360"/>
        <w:rPr>
          <w:rFonts w:ascii="Times New Roman" w:hAnsi="Times New Roman" w:cs="Times New Roman"/>
          <w:sz w:val="24"/>
          <w:szCs w:val="24"/>
        </w:rPr>
      </w:pPr>
      <w:r w:rsidRPr="00056144">
        <w:rPr>
          <w:rFonts w:ascii="Times New Roman" w:hAnsi="Times New Roman" w:cs="Times New Roman"/>
          <w:sz w:val="24"/>
          <w:szCs w:val="24"/>
        </w:rPr>
        <w:t>Price tier: keep the recommendation inside the allowed tier, for example $700-$900.</w:t>
      </w:r>
    </w:p>
    <w:p w14:paraId="2B6A6AE7" w14:textId="77777777" w:rsidR="00056144" w:rsidRPr="00056144" w:rsidRDefault="00056144" w:rsidP="00056144">
      <w:pPr>
        <w:pStyle w:val="ListBullet"/>
        <w:tabs>
          <w:tab w:val="num" w:pos="360"/>
        </w:tabs>
        <w:ind w:left="360" w:hanging="360"/>
        <w:rPr>
          <w:rFonts w:ascii="Times New Roman" w:hAnsi="Times New Roman" w:cs="Times New Roman"/>
          <w:sz w:val="24"/>
          <w:szCs w:val="24"/>
        </w:rPr>
      </w:pPr>
      <w:r w:rsidRPr="00056144">
        <w:rPr>
          <w:rFonts w:ascii="Times New Roman" w:hAnsi="Times New Roman" w:cs="Times New Roman"/>
          <w:sz w:val="24"/>
          <w:szCs w:val="24"/>
        </w:rPr>
        <w:t>Daily movement cap: Stage 1 currently proposes no more than +/-2% from the previous day's suggested price.</w:t>
      </w:r>
    </w:p>
    <w:p w14:paraId="2C93E0E2" w14:textId="77777777" w:rsidR="00056144" w:rsidRPr="00056144" w:rsidRDefault="00056144" w:rsidP="00056144">
      <w:pPr>
        <w:pStyle w:val="ListBullet"/>
        <w:tabs>
          <w:tab w:val="num" w:pos="360"/>
        </w:tabs>
        <w:ind w:left="360" w:hanging="360"/>
        <w:rPr>
          <w:rFonts w:ascii="Times New Roman" w:hAnsi="Times New Roman" w:cs="Times New Roman"/>
          <w:sz w:val="24"/>
          <w:szCs w:val="24"/>
        </w:rPr>
      </w:pPr>
      <w:r w:rsidRPr="00056144">
        <w:rPr>
          <w:rFonts w:ascii="Times New Roman" w:hAnsi="Times New Roman" w:cs="Times New Roman"/>
          <w:sz w:val="24"/>
          <w:szCs w:val="24"/>
        </w:rPr>
        <w:t>Monthly movement cap: Stage 1 currently proposes no more than +/-10% from the current/reference monthly average.</w:t>
      </w:r>
    </w:p>
    <w:p w14:paraId="40270416" w14:textId="77777777" w:rsidR="00056144" w:rsidRPr="00056144" w:rsidRDefault="00056144" w:rsidP="00056144">
      <w:pPr>
        <w:pStyle w:val="ListBullet"/>
        <w:tabs>
          <w:tab w:val="num" w:pos="360"/>
        </w:tabs>
        <w:ind w:left="360" w:hanging="360"/>
        <w:rPr>
          <w:rFonts w:ascii="Times New Roman" w:hAnsi="Times New Roman" w:cs="Times New Roman"/>
          <w:sz w:val="24"/>
          <w:szCs w:val="24"/>
        </w:rPr>
      </w:pPr>
      <w:r w:rsidRPr="00056144">
        <w:rPr>
          <w:rFonts w:ascii="Times New Roman" w:hAnsi="Times New Roman" w:cs="Times New Roman"/>
          <w:sz w:val="24"/>
          <w:szCs w:val="24"/>
        </w:rPr>
        <w:t>Minimum margin floor: once confirmed, do not recommend a price below the acceptable margin threshold.</w:t>
      </w:r>
    </w:p>
    <w:p w14:paraId="33D48C7F" w14:textId="77777777" w:rsidR="00056144" w:rsidRPr="00056144" w:rsidRDefault="00056144" w:rsidP="00056144">
      <w:pPr>
        <w:pStyle w:val="ListBullet"/>
        <w:tabs>
          <w:tab w:val="num" w:pos="360"/>
        </w:tabs>
        <w:ind w:left="360" w:hanging="360"/>
        <w:rPr>
          <w:rFonts w:ascii="Times New Roman" w:hAnsi="Times New Roman" w:cs="Times New Roman"/>
          <w:sz w:val="24"/>
          <w:szCs w:val="24"/>
        </w:rPr>
      </w:pPr>
      <w:r w:rsidRPr="00056144">
        <w:rPr>
          <w:rFonts w:ascii="Times New Roman" w:hAnsi="Times New Roman" w:cs="Times New Roman"/>
          <w:sz w:val="24"/>
          <w:szCs w:val="24"/>
        </w:rPr>
        <w:t>Data sufficiency: if there is not enough reliable history, send the product for manual review instead of forcing a recommendation.</w:t>
      </w:r>
    </w:p>
    <w:p w14:paraId="3F48F593" w14:textId="00EB2322" w:rsidR="00056144" w:rsidRPr="00C604AB" w:rsidRDefault="00056144" w:rsidP="00056144">
      <w:pPr>
        <w:pStyle w:val="Heading1"/>
        <w:rPr>
          <w:rFonts w:ascii="Times New Roman" w:hAnsi="Times New Roman" w:cs="Times New Roman"/>
          <w:b/>
          <w:bCs/>
          <w:color w:val="153D63" w:themeColor="text2" w:themeTint="E6"/>
          <w:sz w:val="28"/>
          <w:szCs w:val="28"/>
        </w:rPr>
      </w:pPr>
      <w:r w:rsidRPr="00C604AB">
        <w:rPr>
          <w:rFonts w:ascii="Times New Roman" w:hAnsi="Times New Roman" w:cs="Times New Roman"/>
          <w:b/>
          <w:bCs/>
          <w:color w:val="153D63" w:themeColor="text2" w:themeTint="E6"/>
          <w:sz w:val="28"/>
          <w:szCs w:val="28"/>
        </w:rPr>
        <w:t>AN EXAMPLE CASE</w:t>
      </w:r>
    </w:p>
    <w:p w14:paraId="04C49EFA" w14:textId="77777777" w:rsid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 xml:space="preserve">A laptop's recent history gives a baseline price of $746. </w:t>
      </w:r>
    </w:p>
    <w:p w14:paraId="351B21BC" w14:textId="77777777" w:rsid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 xml:space="preserve">Unit sales have been falling, and the stakeholder has given Units a 50% weight because moving inventory is important. </w:t>
      </w:r>
    </w:p>
    <w:p w14:paraId="66598079" w14:textId="77777777" w:rsid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 xml:space="preserve">Margin creates some upward pressure, but the combined Business Score is -0.60. </w:t>
      </w:r>
    </w:p>
    <w:p w14:paraId="0336DBF3" w14:textId="77777777" w:rsid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 xml:space="preserve">With a 2% maximum normal daily movement, the adjustment is -1.2%. </w:t>
      </w:r>
    </w:p>
    <w:p w14:paraId="6D01E0BE" w14:textId="12A29B92" w:rsidR="00056144" w:rsidRPr="00056144" w:rsidRDefault="00056144" w:rsidP="00056144">
      <w:pPr>
        <w:rPr>
          <w:rFonts w:ascii="Times New Roman" w:hAnsi="Times New Roman" w:cs="Times New Roman"/>
          <w:b/>
          <w:bCs/>
          <w:sz w:val="24"/>
          <w:szCs w:val="24"/>
        </w:rPr>
      </w:pPr>
      <w:r w:rsidRPr="00056144">
        <w:rPr>
          <w:rFonts w:ascii="Times New Roman" w:hAnsi="Times New Roman" w:cs="Times New Roman"/>
          <w:sz w:val="24"/>
          <w:szCs w:val="24"/>
        </w:rPr>
        <w:t xml:space="preserve">The raw recommendation becomes about $737. The laptop's price tier is $700-$900, so $737 is allowed. </w:t>
      </w:r>
      <w:r w:rsidRPr="00056144">
        <w:rPr>
          <w:rFonts w:ascii="Times New Roman" w:hAnsi="Times New Roman" w:cs="Times New Roman"/>
          <w:b/>
          <w:bCs/>
          <w:sz w:val="24"/>
          <w:szCs w:val="24"/>
        </w:rPr>
        <w:t>The dashboard recommends $737 and explains that declining units and the high Units objective weight were the main reasons.</w:t>
      </w:r>
    </w:p>
    <w:p w14:paraId="3518AFBE" w14:textId="3667A7EB" w:rsidR="00056144" w:rsidRPr="00C604AB" w:rsidRDefault="00056144" w:rsidP="00056144">
      <w:pPr>
        <w:pStyle w:val="Heading2"/>
        <w:rPr>
          <w:rFonts w:ascii="Times New Roman" w:hAnsi="Times New Roman" w:cs="Times New Roman"/>
          <w:b/>
          <w:bCs/>
          <w:color w:val="153D63" w:themeColor="text2" w:themeTint="E6"/>
          <w:sz w:val="28"/>
          <w:szCs w:val="28"/>
        </w:rPr>
      </w:pPr>
      <w:r w:rsidRPr="00C604AB">
        <w:rPr>
          <w:rFonts w:ascii="Times New Roman" w:hAnsi="Times New Roman" w:cs="Times New Roman"/>
          <w:b/>
          <w:bCs/>
          <w:color w:val="153D63" w:themeColor="text2" w:themeTint="E6"/>
          <w:sz w:val="28"/>
          <w:szCs w:val="28"/>
        </w:rPr>
        <w:lastRenderedPageBreak/>
        <w:t>*Starting point and pushes</w:t>
      </w:r>
    </w:p>
    <w:p w14:paraId="0F1AD2D6" w14:textId="77777777" w:rsidR="00056144" w:rsidRP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We first find a sensible starting price from history. Revenue, units, margin and clearance then push that price slightly up or down. Stakeholder weights decide which push matters most. Guardrails stop the final recommendation from becoming unreasonable.</w:t>
      </w:r>
    </w:p>
    <w:p w14:paraId="131701CF" w14:textId="41A1A85B" w:rsidR="00056144" w:rsidRPr="00C604AB" w:rsidRDefault="00056144" w:rsidP="00056144">
      <w:pPr>
        <w:pStyle w:val="Heading2"/>
        <w:rPr>
          <w:rFonts w:ascii="Times New Roman" w:hAnsi="Times New Roman" w:cs="Times New Roman"/>
          <w:b/>
          <w:bCs/>
          <w:color w:val="153D63" w:themeColor="text2" w:themeTint="E6"/>
          <w:sz w:val="28"/>
          <w:szCs w:val="28"/>
        </w:rPr>
      </w:pPr>
      <w:r w:rsidRPr="00C604AB">
        <w:rPr>
          <w:rFonts w:ascii="Times New Roman" w:hAnsi="Times New Roman" w:cs="Times New Roman"/>
          <w:b/>
          <w:bCs/>
          <w:color w:val="153D63" w:themeColor="text2" w:themeTint="E6"/>
          <w:sz w:val="28"/>
          <w:szCs w:val="28"/>
        </w:rPr>
        <w:t>*Three questions</w:t>
      </w:r>
    </w:p>
    <w:p w14:paraId="74AD2029" w14:textId="77777777" w:rsidR="00056144" w:rsidRPr="00056144" w:rsidRDefault="00056144" w:rsidP="00056144">
      <w:pPr>
        <w:rPr>
          <w:rFonts w:ascii="Times New Roman" w:hAnsi="Times New Roman" w:cs="Times New Roman"/>
          <w:sz w:val="24"/>
          <w:szCs w:val="24"/>
        </w:rPr>
      </w:pPr>
      <w:r w:rsidRPr="00056144">
        <w:rPr>
          <w:rFonts w:ascii="Times New Roman" w:hAnsi="Times New Roman" w:cs="Times New Roman"/>
          <w:sz w:val="24"/>
          <w:szCs w:val="24"/>
        </w:rPr>
        <w:t>1. What price has been normal recently? 2. How is the product performing right now? 3. What does the business care about most today? The system combines those answers and checks the result against the pricing rules.</w:t>
      </w:r>
    </w:p>
    <w:p w14:paraId="2090CBC4" w14:textId="71C4778F" w:rsidR="00056144" w:rsidRPr="00C604AB" w:rsidRDefault="00056144" w:rsidP="00056144">
      <w:pPr>
        <w:pStyle w:val="Heading1"/>
        <w:rPr>
          <w:rFonts w:ascii="Times New Roman" w:hAnsi="Times New Roman" w:cs="Times New Roman"/>
          <w:b/>
          <w:bCs/>
          <w:color w:val="153D63" w:themeColor="text2" w:themeTint="E6"/>
          <w:sz w:val="28"/>
          <w:szCs w:val="28"/>
        </w:rPr>
      </w:pPr>
      <w:r w:rsidRPr="00C604AB">
        <w:rPr>
          <w:rFonts w:ascii="Times New Roman" w:hAnsi="Times New Roman" w:cs="Times New Roman"/>
          <w:b/>
          <w:bCs/>
          <w:color w:val="153D63" w:themeColor="text2" w:themeTint="E6"/>
          <w:sz w:val="28"/>
          <w:szCs w:val="28"/>
        </w:rPr>
        <w:t>*Formula summary</w:t>
      </w:r>
    </w:p>
    <w:p w14:paraId="6DE5E8D4" w14:textId="77777777" w:rsidR="00056144" w:rsidRPr="00056144" w:rsidRDefault="00056144" w:rsidP="00056144">
      <w:pPr>
        <w:pStyle w:val="ListBullet"/>
        <w:tabs>
          <w:tab w:val="num" w:pos="360"/>
        </w:tabs>
        <w:ind w:left="360" w:hanging="360"/>
        <w:rPr>
          <w:rFonts w:ascii="Times New Roman" w:hAnsi="Times New Roman" w:cs="Times New Roman"/>
          <w:sz w:val="24"/>
          <w:szCs w:val="24"/>
        </w:rPr>
      </w:pPr>
      <w:r w:rsidRPr="00056144">
        <w:rPr>
          <w:rFonts w:ascii="Times New Roman" w:hAnsi="Times New Roman" w:cs="Times New Roman"/>
          <w:sz w:val="24"/>
          <w:szCs w:val="24"/>
        </w:rPr>
        <w:t>ASP = Revenue / Units Sold</w:t>
      </w:r>
    </w:p>
    <w:p w14:paraId="282209EC" w14:textId="77777777" w:rsidR="00056144" w:rsidRPr="00056144" w:rsidRDefault="00056144" w:rsidP="00056144">
      <w:pPr>
        <w:pStyle w:val="ListBullet"/>
        <w:tabs>
          <w:tab w:val="num" w:pos="360"/>
        </w:tabs>
        <w:ind w:left="360" w:hanging="360"/>
        <w:rPr>
          <w:rFonts w:ascii="Times New Roman" w:hAnsi="Times New Roman" w:cs="Times New Roman"/>
          <w:sz w:val="24"/>
          <w:szCs w:val="24"/>
        </w:rPr>
      </w:pPr>
      <w:r w:rsidRPr="00056144">
        <w:rPr>
          <w:rFonts w:ascii="Times New Roman" w:hAnsi="Times New Roman" w:cs="Times New Roman"/>
          <w:sz w:val="24"/>
          <w:szCs w:val="24"/>
        </w:rPr>
        <w:t>Baseline Price = w1 x 30-day Product ASP + w2 x 90-day Product ASP + w3 x 90-day Product-Family ASP</w:t>
      </w:r>
    </w:p>
    <w:p w14:paraId="3CE374C8" w14:textId="77777777" w:rsidR="00056144" w:rsidRPr="00056144" w:rsidRDefault="00056144" w:rsidP="00056144">
      <w:pPr>
        <w:pStyle w:val="ListBullet"/>
        <w:tabs>
          <w:tab w:val="num" w:pos="360"/>
        </w:tabs>
        <w:ind w:left="360" w:hanging="360"/>
        <w:rPr>
          <w:rFonts w:ascii="Times New Roman" w:hAnsi="Times New Roman" w:cs="Times New Roman"/>
          <w:sz w:val="24"/>
          <w:szCs w:val="24"/>
        </w:rPr>
      </w:pPr>
      <w:r w:rsidRPr="00056144">
        <w:rPr>
          <w:rFonts w:ascii="Times New Roman" w:hAnsi="Times New Roman" w:cs="Times New Roman"/>
          <w:sz w:val="24"/>
          <w:szCs w:val="24"/>
        </w:rPr>
        <w:t>Business Score = weighted combination of normalized Revenue, Units, Margin, Clearance and optional Seasonality signals</w:t>
      </w:r>
    </w:p>
    <w:p w14:paraId="7D03F285" w14:textId="77777777" w:rsidR="00056144" w:rsidRPr="00056144" w:rsidRDefault="00056144" w:rsidP="00056144">
      <w:pPr>
        <w:pStyle w:val="ListBullet"/>
        <w:tabs>
          <w:tab w:val="num" w:pos="360"/>
        </w:tabs>
        <w:ind w:left="360" w:hanging="360"/>
        <w:rPr>
          <w:rFonts w:ascii="Times New Roman" w:hAnsi="Times New Roman" w:cs="Times New Roman"/>
          <w:sz w:val="24"/>
          <w:szCs w:val="24"/>
        </w:rPr>
      </w:pPr>
      <w:r w:rsidRPr="00056144">
        <w:rPr>
          <w:rFonts w:ascii="Times New Roman" w:hAnsi="Times New Roman" w:cs="Times New Roman"/>
          <w:sz w:val="24"/>
          <w:szCs w:val="24"/>
        </w:rPr>
        <w:t>Adjustment Rate = Business Score x Maximum Normal Daily Movement</w:t>
      </w:r>
    </w:p>
    <w:p w14:paraId="1B7BDEAA" w14:textId="77777777" w:rsidR="00056144" w:rsidRPr="00056144" w:rsidRDefault="00056144" w:rsidP="00056144">
      <w:pPr>
        <w:pStyle w:val="ListBullet"/>
        <w:tabs>
          <w:tab w:val="num" w:pos="360"/>
        </w:tabs>
        <w:ind w:left="360" w:hanging="360"/>
        <w:rPr>
          <w:rFonts w:ascii="Times New Roman" w:hAnsi="Times New Roman" w:cs="Times New Roman"/>
          <w:sz w:val="24"/>
          <w:szCs w:val="24"/>
        </w:rPr>
      </w:pPr>
      <w:r w:rsidRPr="00056144">
        <w:rPr>
          <w:rFonts w:ascii="Times New Roman" w:hAnsi="Times New Roman" w:cs="Times New Roman"/>
          <w:sz w:val="24"/>
          <w:szCs w:val="24"/>
        </w:rPr>
        <w:t>Raw Price = Baseline Price x (1 + Adjustment Rate)</w:t>
      </w:r>
    </w:p>
    <w:p w14:paraId="7A19ED75" w14:textId="77777777" w:rsidR="00056144" w:rsidRPr="00056144" w:rsidRDefault="00056144" w:rsidP="00056144">
      <w:pPr>
        <w:pStyle w:val="ListBullet"/>
        <w:tabs>
          <w:tab w:val="num" w:pos="360"/>
        </w:tabs>
        <w:ind w:left="360" w:hanging="360"/>
        <w:rPr>
          <w:rFonts w:ascii="Times New Roman" w:hAnsi="Times New Roman" w:cs="Times New Roman"/>
          <w:sz w:val="24"/>
          <w:szCs w:val="24"/>
        </w:rPr>
      </w:pPr>
      <w:r w:rsidRPr="00056144">
        <w:rPr>
          <w:rFonts w:ascii="Times New Roman" w:hAnsi="Times New Roman" w:cs="Times New Roman"/>
          <w:sz w:val="24"/>
          <w:szCs w:val="24"/>
        </w:rPr>
        <w:t>Final Recommended Price = Raw Price after all pricing guardrails are applied</w:t>
      </w:r>
    </w:p>
    <w:p w14:paraId="562ECBCE" w14:textId="77777777" w:rsidR="00056144" w:rsidRPr="00056144" w:rsidRDefault="00056144">
      <w:pPr>
        <w:rPr>
          <w:rFonts w:ascii="Times New Roman" w:hAnsi="Times New Roman" w:cs="Times New Roman"/>
          <w:sz w:val="24"/>
          <w:szCs w:val="24"/>
        </w:rPr>
      </w:pPr>
    </w:p>
    <w:sectPr w:rsidR="00056144" w:rsidRPr="00056144" w:rsidSect="00056144">
      <w:headerReference w:type="default" r:id="rId7"/>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BB1A55" w14:textId="77777777" w:rsidR="007255EB" w:rsidRDefault="007255EB" w:rsidP="00056144">
      <w:pPr>
        <w:spacing w:after="0" w:line="240" w:lineRule="auto"/>
      </w:pPr>
      <w:r>
        <w:separator/>
      </w:r>
    </w:p>
  </w:endnote>
  <w:endnote w:type="continuationSeparator" w:id="0">
    <w:p w14:paraId="392451BF" w14:textId="77777777" w:rsidR="007255EB" w:rsidRDefault="007255EB" w:rsidP="00056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C7C62B" w14:textId="77777777" w:rsidR="007255EB" w:rsidRDefault="007255EB" w:rsidP="00056144">
      <w:pPr>
        <w:spacing w:after="0" w:line="240" w:lineRule="auto"/>
      </w:pPr>
      <w:r>
        <w:separator/>
      </w:r>
    </w:p>
  </w:footnote>
  <w:footnote w:type="continuationSeparator" w:id="0">
    <w:p w14:paraId="3B08C17F" w14:textId="77777777" w:rsidR="007255EB" w:rsidRDefault="007255EB" w:rsidP="00056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05073C" w14:textId="775FB1D8" w:rsidR="00056144" w:rsidRDefault="00056144" w:rsidP="00056144">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A4FCD198"/>
    <w:lvl w:ilvl="0">
      <w:start w:val="1"/>
      <w:numFmt w:val="bullet"/>
      <w:pStyle w:val="ListBullet"/>
      <w:lvlText w:val=""/>
      <w:lvlJc w:val="left"/>
      <w:pPr>
        <w:tabs>
          <w:tab w:val="num" w:pos="360"/>
        </w:tabs>
        <w:ind w:left="360" w:hanging="360"/>
      </w:pPr>
      <w:rPr>
        <w:rFonts w:ascii="Symbol" w:hAnsi="Symbol" w:hint="default"/>
      </w:rPr>
    </w:lvl>
  </w:abstractNum>
  <w:num w:numId="1" w16cid:durableId="1739583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44"/>
    <w:rsid w:val="00056144"/>
    <w:rsid w:val="005A729E"/>
    <w:rsid w:val="007255EB"/>
    <w:rsid w:val="00C16435"/>
    <w:rsid w:val="00C604AB"/>
    <w:rsid w:val="00CF5B07"/>
    <w:rsid w:val="00D43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05F459"/>
  <w15:chartTrackingRefBased/>
  <w15:docId w15:val="{4E32EA97-CEFE-F04D-9DA1-9D2A3984D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144"/>
    <w:pPr>
      <w:spacing w:after="100" w:line="252" w:lineRule="auto"/>
    </w:pPr>
    <w:rPr>
      <w:rFonts w:ascii="Arial" w:eastAsia="Arial" w:hAnsi="Arial"/>
      <w:kern w:val="0"/>
      <w:sz w:val="21"/>
      <w:szCs w:val="22"/>
      <w14:ligatures w14:val="none"/>
    </w:rPr>
  </w:style>
  <w:style w:type="paragraph" w:styleId="Heading1">
    <w:name w:val="heading 1"/>
    <w:basedOn w:val="Normal"/>
    <w:next w:val="Normal"/>
    <w:link w:val="Heading1Char"/>
    <w:uiPriority w:val="9"/>
    <w:qFormat/>
    <w:rsid w:val="00056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144"/>
    <w:rPr>
      <w:rFonts w:eastAsiaTheme="majorEastAsia" w:cstheme="majorBidi"/>
      <w:color w:val="272727" w:themeColor="text1" w:themeTint="D8"/>
    </w:rPr>
  </w:style>
  <w:style w:type="paragraph" w:styleId="Title">
    <w:name w:val="Title"/>
    <w:basedOn w:val="Normal"/>
    <w:next w:val="Normal"/>
    <w:link w:val="TitleChar"/>
    <w:uiPriority w:val="10"/>
    <w:qFormat/>
    <w:rsid w:val="00056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144"/>
    <w:pPr>
      <w:spacing w:before="160"/>
      <w:jc w:val="center"/>
    </w:pPr>
    <w:rPr>
      <w:i/>
      <w:iCs/>
      <w:color w:val="404040" w:themeColor="text1" w:themeTint="BF"/>
    </w:rPr>
  </w:style>
  <w:style w:type="character" w:customStyle="1" w:styleId="QuoteChar">
    <w:name w:val="Quote Char"/>
    <w:basedOn w:val="DefaultParagraphFont"/>
    <w:link w:val="Quote"/>
    <w:uiPriority w:val="29"/>
    <w:rsid w:val="00056144"/>
    <w:rPr>
      <w:i/>
      <w:iCs/>
      <w:color w:val="404040" w:themeColor="text1" w:themeTint="BF"/>
    </w:rPr>
  </w:style>
  <w:style w:type="paragraph" w:styleId="ListParagraph">
    <w:name w:val="List Paragraph"/>
    <w:basedOn w:val="Normal"/>
    <w:uiPriority w:val="34"/>
    <w:qFormat/>
    <w:rsid w:val="00056144"/>
    <w:pPr>
      <w:ind w:left="720"/>
      <w:contextualSpacing/>
    </w:pPr>
  </w:style>
  <w:style w:type="character" w:styleId="IntenseEmphasis">
    <w:name w:val="Intense Emphasis"/>
    <w:basedOn w:val="DefaultParagraphFont"/>
    <w:uiPriority w:val="21"/>
    <w:qFormat/>
    <w:rsid w:val="00056144"/>
    <w:rPr>
      <w:i/>
      <w:iCs/>
      <w:color w:val="0F4761" w:themeColor="accent1" w:themeShade="BF"/>
    </w:rPr>
  </w:style>
  <w:style w:type="paragraph" w:styleId="IntenseQuote">
    <w:name w:val="Intense Quote"/>
    <w:basedOn w:val="Normal"/>
    <w:next w:val="Normal"/>
    <w:link w:val="IntenseQuoteChar"/>
    <w:uiPriority w:val="30"/>
    <w:qFormat/>
    <w:rsid w:val="00056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144"/>
    <w:rPr>
      <w:i/>
      <w:iCs/>
      <w:color w:val="0F4761" w:themeColor="accent1" w:themeShade="BF"/>
    </w:rPr>
  </w:style>
  <w:style w:type="character" w:styleId="IntenseReference">
    <w:name w:val="Intense Reference"/>
    <w:basedOn w:val="DefaultParagraphFont"/>
    <w:uiPriority w:val="32"/>
    <w:qFormat/>
    <w:rsid w:val="00056144"/>
    <w:rPr>
      <w:b/>
      <w:bCs/>
      <w:smallCaps/>
      <w:color w:val="0F4761" w:themeColor="accent1" w:themeShade="BF"/>
      <w:spacing w:val="5"/>
    </w:rPr>
  </w:style>
  <w:style w:type="paragraph" w:styleId="ListBullet">
    <w:name w:val="List Bullet"/>
    <w:basedOn w:val="Normal"/>
    <w:uiPriority w:val="99"/>
    <w:unhideWhenUsed/>
    <w:rsid w:val="00056144"/>
    <w:pPr>
      <w:numPr>
        <w:numId w:val="1"/>
      </w:numPr>
      <w:tabs>
        <w:tab w:val="clear" w:pos="360"/>
      </w:tabs>
      <w:ind w:left="0" w:firstLine="0"/>
      <w:contextualSpacing/>
    </w:pPr>
  </w:style>
  <w:style w:type="paragraph" w:styleId="Header">
    <w:name w:val="header"/>
    <w:basedOn w:val="Normal"/>
    <w:link w:val="HeaderChar"/>
    <w:uiPriority w:val="99"/>
    <w:unhideWhenUsed/>
    <w:rsid w:val="000561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144"/>
    <w:rPr>
      <w:rFonts w:ascii="Arial" w:eastAsia="Arial" w:hAnsi="Arial"/>
      <w:kern w:val="0"/>
      <w:sz w:val="21"/>
      <w:szCs w:val="22"/>
      <w14:ligatures w14:val="none"/>
    </w:rPr>
  </w:style>
  <w:style w:type="paragraph" w:styleId="Footer">
    <w:name w:val="footer"/>
    <w:basedOn w:val="Normal"/>
    <w:link w:val="FooterChar"/>
    <w:uiPriority w:val="99"/>
    <w:unhideWhenUsed/>
    <w:rsid w:val="000561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144"/>
    <w:rPr>
      <w:rFonts w:ascii="Arial" w:eastAsia="Arial" w:hAnsi="Arial"/>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779</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Khanna</dc:creator>
  <cp:keywords/>
  <dc:description/>
  <cp:lastModifiedBy>Shambhavi Khanna</cp:lastModifiedBy>
  <cp:revision>2</cp:revision>
  <dcterms:created xsi:type="dcterms:W3CDTF">2026-09-25T13:04:00Z</dcterms:created>
  <dcterms:modified xsi:type="dcterms:W3CDTF">2026-09-25T14:55:00Z</dcterms:modified>
</cp:coreProperties>
</file>