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F17D55" w14:textId="77777777" w:rsidR="00BC51C1" w:rsidRDefault="00000000">
      <w:pPr>
        <w:pStyle w:val="Title"/>
        <w:jc w:val="center"/>
      </w:pPr>
      <w:r>
        <w:t>PriceWise Stage 1 - Daily Pricing Logic</w:t>
      </w:r>
    </w:p>
    <w:p w14:paraId="4661FF45" w14:textId="77777777" w:rsidR="00BC51C1" w:rsidRDefault="00000000">
      <w:r>
        <w:rPr>
          <w:b/>
        </w:rPr>
        <w:t xml:space="preserve">Purpose: </w:t>
      </w:r>
      <w:r>
        <w:t>Create an explainable daily recommended price for each product using the data we already have, while allowing stakeholders to decide which business objectives matter most.</w:t>
      </w:r>
    </w:p>
    <w:p w14:paraId="388AC84B" w14:textId="77777777" w:rsidR="00BC51C1" w:rsidRDefault="00000000">
      <w:pPr>
        <w:pStyle w:val="Heading1"/>
      </w:pPr>
      <w:r>
        <w:t>1. The idea in one sentence</w:t>
      </w:r>
    </w:p>
    <w:p w14:paraId="3F32B100" w14:textId="77777777" w:rsidR="00BC51C1" w:rsidRDefault="00000000">
      <w:r>
        <w:t>Find a sensible starting price from recent history, move it slightly up or down based on product performance and stakeholder priorities, and then apply pricing guardrails.</w:t>
      </w:r>
    </w:p>
    <w:p w14:paraId="16BD18FB" w14:textId="77777777" w:rsidR="00BC51C1" w:rsidRDefault="00000000">
      <w:pPr>
        <w:pStyle w:val="Heading1"/>
      </w:pPr>
      <w:r>
        <w:t>2. Derive the historical selling price</w:t>
      </w:r>
    </w:p>
    <w:p w14:paraId="6F740FB3" w14:textId="77777777" w:rsidR="00BC51C1" w:rsidRDefault="00000000">
      <w:r>
        <w:t>We do not have a direct price field, so we derive Average Selling Price (ASP):</w:t>
      </w:r>
    </w:p>
    <w:p w14:paraId="528B40E9" w14:textId="77777777" w:rsidR="00BC51C1" w:rsidRDefault="00000000">
      <w:r>
        <w:t>ASP = Revenue / Units Sold</w:t>
      </w:r>
    </w:p>
    <w:p w14:paraId="4346004A" w14:textId="77777777" w:rsidR="00BC51C1" w:rsidRDefault="00000000">
      <w:r>
        <w:t>Example: Revenue = $7,500 and Units Sold = 10. ASP = $750.</w:t>
      </w:r>
    </w:p>
    <w:p w14:paraId="6F85E1F5" w14:textId="77777777" w:rsidR="00BC51C1" w:rsidRDefault="00000000">
      <w:r>
        <w:rPr>
          <w:b/>
        </w:rPr>
        <w:t xml:space="preserve">Why? </w:t>
      </w:r>
      <w:r>
        <w:t>Revenue and units are already available. Dividing them gives us an average realized selling price without inventing one.</w:t>
      </w:r>
    </w:p>
    <w:p w14:paraId="7E3A745A" w14:textId="77777777" w:rsidR="00BC51C1" w:rsidRDefault="00000000">
      <w:pPr>
        <w:pStyle w:val="Heading1"/>
      </w:pPr>
      <w:r>
        <w:t>3. Use rolling history, not only yesterday</w:t>
      </w:r>
    </w:p>
    <w:p w14:paraId="238EA6BE" w14:textId="77777777" w:rsidR="00BC51C1" w:rsidRDefault="00000000">
      <w:r>
        <w:t>One day can be unusual because of a promotion, bulk order, or other temporary event. Use several views of history:</w:t>
      </w:r>
    </w:p>
    <w:p w14:paraId="329F9F37" w14:textId="77777777" w:rsidR="00BC51C1" w:rsidRDefault="00000000">
      <w:pPr>
        <w:pStyle w:val="ListBullet"/>
      </w:pPr>
      <w:r>
        <w:t>30-day Product ASP: tells us what customers have been paying recently.</w:t>
      </w:r>
    </w:p>
    <w:p w14:paraId="30ABD2CE" w14:textId="77777777" w:rsidR="00BC51C1" w:rsidRDefault="00000000">
      <w:pPr>
        <w:pStyle w:val="ListBullet"/>
      </w:pPr>
      <w:r>
        <w:t>90-day Product ASP: tells us what has been normal over a longer period.</w:t>
      </w:r>
    </w:p>
    <w:p w14:paraId="4AC2E9CC" w14:textId="77777777" w:rsidR="00BC51C1" w:rsidRDefault="00000000">
      <w:pPr>
        <w:pStyle w:val="ListBullet"/>
      </w:pPr>
      <w:r>
        <w:t>90-day Product-Family ASP: tells us what similar products have been doing.</w:t>
      </w:r>
    </w:p>
    <w:p w14:paraId="32902375" w14:textId="77777777" w:rsidR="00BC51C1" w:rsidRDefault="00000000">
      <w:r>
        <w:t>A simple starting baseline:</w:t>
      </w:r>
    </w:p>
    <w:p w14:paraId="5EAD0C01" w14:textId="77777777" w:rsidR="00BC51C1" w:rsidRDefault="00000000">
      <w:r>
        <w:t>Baseline Price = 50% x 30-day Product ASP + 30% x 90-day Product ASP + 20% x 90-day Product-Family ASP</w:t>
      </w:r>
    </w:p>
    <w:p w14:paraId="2FB26DA9" w14:textId="77777777" w:rsidR="00BC51C1" w:rsidRDefault="00000000">
      <w:r>
        <w:t>Example: $760, $740 and $720 respectively gives a baseline price of $746.</w:t>
      </w:r>
    </w:p>
    <w:p w14:paraId="6B25CA6D" w14:textId="77777777" w:rsidR="00BC51C1" w:rsidRDefault="00000000">
      <w:r>
        <w:rPr>
          <w:b/>
        </w:rPr>
        <w:t xml:space="preserve">Why? </w:t>
      </w:r>
      <w:r>
        <w:t>The baseline gives the system a stable starting point. Recent history matters most, but longer history and similar products keep one unusual period from controlling the recommendation. The exact weights are starting defaults and should be validated with stakeholders.</w:t>
      </w:r>
    </w:p>
    <w:p w14:paraId="23D3B63A" w14:textId="77777777" w:rsidR="00BC51C1" w:rsidRDefault="00000000">
      <w:pPr>
        <w:pStyle w:val="Heading1"/>
      </w:pPr>
      <w:r>
        <w:t>4. Measure how the product is performing</w:t>
      </w:r>
    </w:p>
    <w:p w14:paraId="0C02A7DD" w14:textId="77777777" w:rsidR="00BC51C1" w:rsidRDefault="00000000">
      <w:r>
        <w:t>These signals tell the system whether there is pressure to move the baseline price up, down, or keep it close to the same.</w:t>
      </w:r>
    </w:p>
    <w:p w14:paraId="5CEE8620" w14:textId="77777777" w:rsidR="00BC51C1" w:rsidRDefault="00000000">
      <w:pPr>
        <w:pStyle w:val="ListBullet"/>
      </w:pPr>
      <w:r>
        <w:t>Revenue: Is recent revenue stronger or weaker than normal?</w:t>
      </w:r>
    </w:p>
    <w:p w14:paraId="459C6659" w14:textId="77777777" w:rsidR="00BC51C1" w:rsidRDefault="00000000">
      <w:pPr>
        <w:pStyle w:val="ListBullet"/>
      </w:pPr>
      <w:r>
        <w:t>Units: Are we selling more or fewer units than normal? Weak units can create downward price pressure when moving units is important.</w:t>
      </w:r>
    </w:p>
    <w:p w14:paraId="1C0F2D51" w14:textId="77777777" w:rsidR="00BC51C1" w:rsidRDefault="00000000">
      <w:pPr>
        <w:pStyle w:val="ListBullet"/>
      </w:pPr>
      <w:r>
        <w:t>Margin: Is margin above or below the stakeholder target? Low margin can create upward pressure or limit price reductions.</w:t>
      </w:r>
    </w:p>
    <w:p w14:paraId="0D4A2CC2" w14:textId="77777777" w:rsidR="00BC51C1" w:rsidRDefault="00000000">
      <w:pPr>
        <w:pStyle w:val="ListBullet"/>
      </w:pPr>
      <w:r>
        <w:t>Clearance / Inventory: Is stock high while sales movement is weak? This can create downward pressure to move inventory.</w:t>
      </w:r>
    </w:p>
    <w:p w14:paraId="71A3C805" w14:textId="77777777" w:rsidR="00BC51C1" w:rsidRDefault="00000000">
      <w:pPr>
        <w:pStyle w:val="ListBullet"/>
      </w:pPr>
      <w:r>
        <w:t>Seasonality: Is this month or fiscal quarter normally stronger or weaker? This adds timing context.</w:t>
      </w:r>
    </w:p>
    <w:p w14:paraId="333D54D7" w14:textId="77777777" w:rsidR="00BC51C1" w:rsidRDefault="00000000">
      <w:pPr>
        <w:pStyle w:val="Heading1"/>
      </w:pPr>
      <w:r>
        <w:t>5. Put all signals on the same scale</w:t>
      </w:r>
    </w:p>
    <w:p w14:paraId="52EC7AAB" w14:textId="77777777" w:rsidR="00BC51C1" w:rsidRDefault="00000000">
      <w:r>
        <w:t>Revenue, units, margin and inventory are measured differently, so do not add their raw values together. Convert each signal to a common score, for example from -1 to +1.</w:t>
      </w:r>
    </w:p>
    <w:p w14:paraId="552AE5A9" w14:textId="77777777" w:rsidR="00BC51C1" w:rsidRDefault="00000000">
      <w:r>
        <w:t>+1 = strong upward price pressure; 0 = no strong reason to move; -1 = strong downward price pressure.</w:t>
      </w:r>
    </w:p>
    <w:p w14:paraId="69B961AE" w14:textId="77777777" w:rsidR="00BC51C1" w:rsidRDefault="00000000">
      <w:r>
        <w:rPr>
          <w:b/>
        </w:rPr>
        <w:lastRenderedPageBreak/>
        <w:t xml:space="preserve">Why? </w:t>
      </w:r>
      <w:r>
        <w:t>Otherwise a large dollar revenue number could overpower a small percentage margin number just because they use different units.</w:t>
      </w:r>
    </w:p>
    <w:p w14:paraId="07E52F86" w14:textId="77777777" w:rsidR="00BC51C1" w:rsidRDefault="00000000">
      <w:pPr>
        <w:pStyle w:val="Heading1"/>
      </w:pPr>
      <w:r>
        <w:t>6. Let the stakeholder choose what matters</w:t>
      </w:r>
    </w:p>
    <w:p w14:paraId="7E5CDCF3" w14:textId="77777777" w:rsidR="00BC51C1" w:rsidRDefault="00000000">
      <w:r>
        <w:t>The stakeholder chooses objective weights that add to 100%.</w:t>
      </w:r>
    </w:p>
    <w:p w14:paraId="4B955C19" w14:textId="77777777" w:rsidR="00BC51C1" w:rsidRDefault="00000000">
      <w:r>
        <w:t>Example: Revenue 20%, Units 50%, Margin 20%, Clearance 10%.</w:t>
      </w:r>
    </w:p>
    <w:p w14:paraId="3BFB14A8" w14:textId="77777777" w:rsidR="00BC51C1" w:rsidRDefault="00000000">
      <w:r>
        <w:t>This means moving units matters most for this decision.</w:t>
      </w:r>
    </w:p>
    <w:p w14:paraId="2A544840" w14:textId="77777777" w:rsidR="00BC51C1" w:rsidRPr="00F05639" w:rsidRDefault="00000000">
      <w:pPr>
        <w:rPr>
          <w:b/>
          <w:bCs/>
        </w:rPr>
      </w:pPr>
      <w:r w:rsidRPr="00F05639">
        <w:rPr>
          <w:b/>
          <w:bCs/>
        </w:rPr>
        <w:t>Business Score = Revenue Weight x Revenue Signal + Units Weight x Units Signal + Margin Weight x Margin Signal + Clearance Weight x Clearance Signal + optional Seasonality contribution</w:t>
      </w:r>
    </w:p>
    <w:p w14:paraId="7E648335" w14:textId="77777777" w:rsidR="00BC51C1" w:rsidRDefault="00000000">
      <w:r>
        <w:rPr>
          <w:b/>
        </w:rPr>
        <w:t xml:space="preserve">Why? </w:t>
      </w:r>
      <w:r>
        <w:t>There is no single business objective that is always most important. The weights let the same pricing engine respond to the stakeholder's current priority.</w:t>
      </w:r>
    </w:p>
    <w:p w14:paraId="710A7ECA" w14:textId="77777777" w:rsidR="00BC51C1" w:rsidRDefault="00000000">
      <w:pPr>
        <w:pStyle w:val="Heading1"/>
      </w:pPr>
      <w:r>
        <w:t>7. Turn the Business Score into a small price movement</w:t>
      </w:r>
    </w:p>
    <w:p w14:paraId="3AAEF2DC" w14:textId="77777777" w:rsidR="00BC51C1" w:rsidRPr="00F05639" w:rsidRDefault="00000000">
      <w:pPr>
        <w:rPr>
          <w:b/>
          <w:bCs/>
        </w:rPr>
      </w:pPr>
      <w:r w:rsidRPr="00F05639">
        <w:rPr>
          <w:b/>
          <w:bCs/>
        </w:rPr>
        <w:t>Adjustment Rate = Business Score x Maximum Normal Daily Movement</w:t>
      </w:r>
    </w:p>
    <w:p w14:paraId="64A7B5EA" w14:textId="77777777" w:rsidR="00BC51C1" w:rsidRDefault="00000000">
      <w:r>
        <w:t>Example: Business Score = -0.60 and maximum normal daily movement = 2%. Adjustment = -1.2%.</w:t>
      </w:r>
    </w:p>
    <w:p w14:paraId="10FAC39A" w14:textId="77777777" w:rsidR="00BC51C1" w:rsidRDefault="00000000">
      <w:r>
        <w:rPr>
          <w:b/>
        </w:rPr>
        <w:t xml:space="preserve">Why? </w:t>
      </w:r>
      <w:r>
        <w:t>The score tells us direction and strength, while the movement limit keeps daily recommendations stable.</w:t>
      </w:r>
    </w:p>
    <w:p w14:paraId="7F2EAC81" w14:textId="77777777" w:rsidR="00BC51C1" w:rsidRDefault="00000000">
      <w:pPr>
        <w:pStyle w:val="Heading1"/>
      </w:pPr>
      <w:r>
        <w:t>8. Calculate today's raw recommended price</w:t>
      </w:r>
    </w:p>
    <w:p w14:paraId="3C9CCE98" w14:textId="77777777" w:rsidR="00BC51C1" w:rsidRPr="00F05639" w:rsidRDefault="00000000">
      <w:pPr>
        <w:rPr>
          <w:b/>
          <w:bCs/>
        </w:rPr>
      </w:pPr>
      <w:r>
        <w:t xml:space="preserve">Raw Recommended Price = </w:t>
      </w:r>
      <w:r w:rsidRPr="00F05639">
        <w:rPr>
          <w:b/>
          <w:bCs/>
        </w:rPr>
        <w:t>Baseline Price x (1 + Adjustment Rate)</w:t>
      </w:r>
    </w:p>
    <w:p w14:paraId="66AE6F1D" w14:textId="77777777" w:rsidR="00BC51C1" w:rsidRDefault="00000000">
      <w:r>
        <w:t>Example: Baseline = $746 and adjustment = -1.2%. Raw recommended price is about $737.</w:t>
      </w:r>
    </w:p>
    <w:p w14:paraId="4CE999D4" w14:textId="77777777" w:rsidR="00BC51C1" w:rsidRDefault="00000000">
      <w:r>
        <w:t>Simple interpretation: recent history says about $746 is normal. Current performance and stakeholder priorities suggest moving slightly lower, so the system moves to about $737.</w:t>
      </w:r>
    </w:p>
    <w:p w14:paraId="38BF423E" w14:textId="77777777" w:rsidR="00BC51C1" w:rsidRDefault="00000000">
      <w:pPr>
        <w:pStyle w:val="Heading1"/>
      </w:pPr>
      <w:r>
        <w:t>9. Apply guardrails</w:t>
      </w:r>
    </w:p>
    <w:p w14:paraId="1C5D1167" w14:textId="77777777" w:rsidR="00BC51C1" w:rsidRDefault="00000000">
      <w:r>
        <w:t>The raw price becomes final only after it passes the business rules:</w:t>
      </w:r>
    </w:p>
    <w:p w14:paraId="39715DD5" w14:textId="77777777" w:rsidR="00BC51C1" w:rsidRDefault="00000000">
      <w:pPr>
        <w:pStyle w:val="ListBullet"/>
      </w:pPr>
      <w:r>
        <w:t>Price tier: keep the recommendation inside the allowed tier, for example $700-$900.</w:t>
      </w:r>
    </w:p>
    <w:p w14:paraId="4D297DCF" w14:textId="77777777" w:rsidR="00BC51C1" w:rsidRDefault="00000000">
      <w:pPr>
        <w:pStyle w:val="ListBullet"/>
      </w:pPr>
      <w:r>
        <w:t>Daily movement cap: Stage 1 currently proposes no more than +/-2% from the previous day's suggested price.</w:t>
      </w:r>
    </w:p>
    <w:p w14:paraId="4BCC4856" w14:textId="77777777" w:rsidR="00BC51C1" w:rsidRDefault="00000000">
      <w:pPr>
        <w:pStyle w:val="ListBullet"/>
      </w:pPr>
      <w:r>
        <w:t>Monthly movement cap: Stage 1 currently proposes no more than +/-10% from the current/reference monthly average.</w:t>
      </w:r>
    </w:p>
    <w:p w14:paraId="76FFF8C9" w14:textId="77777777" w:rsidR="00BC51C1" w:rsidRDefault="00000000">
      <w:pPr>
        <w:pStyle w:val="ListBullet"/>
      </w:pPr>
      <w:r>
        <w:t>Minimum margin floor: once confirmed, do not recommend a price below the acceptable margin threshold.</w:t>
      </w:r>
    </w:p>
    <w:p w14:paraId="54F82649" w14:textId="77777777" w:rsidR="00BC51C1" w:rsidRDefault="00000000">
      <w:pPr>
        <w:pStyle w:val="ListBullet"/>
      </w:pPr>
      <w:r>
        <w:t>Data sufficiency: if there is not enough reliable history, send the product for manual review instead of forcing a recommendation.</w:t>
      </w:r>
    </w:p>
    <w:p w14:paraId="4EE1B4AE" w14:textId="77777777" w:rsidR="00BC51C1" w:rsidRDefault="00000000">
      <w:r>
        <w:rPr>
          <w:b/>
        </w:rPr>
        <w:t xml:space="preserve">Why? </w:t>
      </w:r>
      <w:r>
        <w:t>Guardrails stop unusual data or a strong business signal from producing an unrealistic price.</w:t>
      </w:r>
    </w:p>
    <w:p w14:paraId="667FE803" w14:textId="77777777" w:rsidR="00BC51C1" w:rsidRDefault="00000000">
      <w:pPr>
        <w:pStyle w:val="Heading1"/>
      </w:pPr>
      <w:r>
        <w:t>11. One simple example</w:t>
      </w:r>
    </w:p>
    <w:p w14:paraId="53F49920" w14:textId="77777777" w:rsidR="00BC51C1" w:rsidRDefault="00000000">
      <w:r>
        <w:t>A laptop's recent history gives a baseline price of $746. Unit sales have been falling, and the stakeholder has given Units a 50% weight because moving inventory is important. Margin creates some upward pressure, but the combined Business Score is -0.60. With a 2% maximum normal daily movement, the adjustment is -1.2%. The raw recommendation becomes about $737. The laptop's price tier is $700-$900, so $737 is allowed. The dashboard recommends $737 and explains that declining units and the high Units objective weight were the main reasons.</w:t>
      </w:r>
    </w:p>
    <w:p w14:paraId="69A338E3" w14:textId="77777777" w:rsidR="00BC51C1" w:rsidRDefault="00000000">
      <w:pPr>
        <w:pStyle w:val="Heading1"/>
      </w:pPr>
      <w:r>
        <w:lastRenderedPageBreak/>
        <w:t>12. Easy ways to explain the logic</w:t>
      </w:r>
    </w:p>
    <w:p w14:paraId="35CA5B9E" w14:textId="77777777" w:rsidR="00BC51C1" w:rsidRDefault="00000000">
      <w:pPr>
        <w:pStyle w:val="Heading2"/>
      </w:pPr>
      <w:r>
        <w:t>Starting point and pushes</w:t>
      </w:r>
    </w:p>
    <w:p w14:paraId="2F299F9B" w14:textId="77777777" w:rsidR="00BC51C1" w:rsidRDefault="00000000">
      <w:r>
        <w:t>We first find a sensible starting price from history. Revenue, units, margin and clearance then push that price slightly up or down. Stakeholder weights decide which push matters most. Guardrails stop the final recommendation from becoming unreasonable.</w:t>
      </w:r>
    </w:p>
    <w:p w14:paraId="6ADCC3AA" w14:textId="77777777" w:rsidR="00BC51C1" w:rsidRDefault="00000000">
      <w:pPr>
        <w:pStyle w:val="Heading2"/>
      </w:pPr>
      <w:r>
        <w:t>Three questions</w:t>
      </w:r>
    </w:p>
    <w:p w14:paraId="324B401A" w14:textId="77777777" w:rsidR="00BC51C1" w:rsidRDefault="00000000">
      <w:r>
        <w:t>1. What price has been normal recently? 2. How is the product performing right now? 3. What does the business care about most today? The system combines those answers and checks the result against the pricing rules.</w:t>
      </w:r>
    </w:p>
    <w:p w14:paraId="0BE6FC24" w14:textId="77777777" w:rsidR="00BC51C1" w:rsidRDefault="00000000">
      <w:pPr>
        <w:pStyle w:val="Heading2"/>
      </w:pPr>
      <w:r>
        <w:t>GPS analogy</w:t>
      </w:r>
    </w:p>
    <w:p w14:paraId="3763AAA0" w14:textId="77777777" w:rsidR="00BC51C1" w:rsidRDefault="00000000">
      <w:r>
        <w:t>Historical ASP is the starting location. Product performance tells us which direction to travel. Stakeholder weights tell us which destination matters most. Guardrails are the road rules. The output is today's recommended price.</w:t>
      </w:r>
    </w:p>
    <w:p w14:paraId="059582C9" w14:textId="77777777" w:rsidR="00BC51C1" w:rsidRDefault="00000000">
      <w:pPr>
        <w:pStyle w:val="Heading1"/>
      </w:pPr>
      <w:r>
        <w:t>13. What Stage 1 is and is not</w:t>
      </w:r>
    </w:p>
    <w:p w14:paraId="53C71782" w14:textId="77777777" w:rsidR="00BC51C1" w:rsidRDefault="00000000">
      <w:r>
        <w:t>Stage 1 is an explainable daily pricing recommendation engine using historical ASP, rolling performance, stakeholder objectives and guardrails.</w:t>
      </w:r>
    </w:p>
    <w:p w14:paraId="17DDC2CD" w14:textId="77777777" w:rsidR="00BC51C1" w:rsidRDefault="00000000">
      <w:r>
        <w:t>It does not yet claim to know exactly how many units will sell at every possible candidate price. Demand-response and price-elasticity modeling can be added later when enough validated historical price-response data is available.</w:t>
      </w:r>
    </w:p>
    <w:p w14:paraId="3186ED84" w14:textId="77777777" w:rsidR="00BC51C1" w:rsidRDefault="00000000">
      <w:pPr>
        <w:pStyle w:val="Heading1"/>
      </w:pPr>
      <w:r>
        <w:t>14. Formula summary</w:t>
      </w:r>
    </w:p>
    <w:p w14:paraId="2052BFE4" w14:textId="77777777" w:rsidR="00BC51C1" w:rsidRDefault="00000000">
      <w:pPr>
        <w:pStyle w:val="ListBullet"/>
      </w:pPr>
      <w:r>
        <w:t>ASP = Revenue / Units Sold</w:t>
      </w:r>
    </w:p>
    <w:p w14:paraId="219846A0" w14:textId="77777777" w:rsidR="00BC51C1" w:rsidRDefault="00000000">
      <w:pPr>
        <w:pStyle w:val="ListBullet"/>
      </w:pPr>
      <w:r>
        <w:t>Baseline Price = w1 x 30-day Product ASP + w2 x 90-day Product ASP + w3 x 90-day Product-Family ASP</w:t>
      </w:r>
    </w:p>
    <w:p w14:paraId="69DA35D3" w14:textId="77777777" w:rsidR="00BC51C1" w:rsidRDefault="00000000">
      <w:pPr>
        <w:pStyle w:val="ListBullet"/>
      </w:pPr>
      <w:r>
        <w:t>Business Score = weighted combination of normalized Revenue, Units, Margin, Clearance and optional Seasonality signals</w:t>
      </w:r>
    </w:p>
    <w:p w14:paraId="734FC75A" w14:textId="77777777" w:rsidR="00BC51C1" w:rsidRDefault="00000000">
      <w:pPr>
        <w:pStyle w:val="ListBullet"/>
      </w:pPr>
      <w:r>
        <w:t>Adjustment Rate = Business Score x Maximum Normal Daily Movement</w:t>
      </w:r>
    </w:p>
    <w:p w14:paraId="569FB085" w14:textId="77777777" w:rsidR="00BC51C1" w:rsidRDefault="00000000">
      <w:pPr>
        <w:pStyle w:val="ListBullet"/>
      </w:pPr>
      <w:r>
        <w:t>Raw Price = Baseline Price x (1 + Adjustment Rate)</w:t>
      </w:r>
    </w:p>
    <w:p w14:paraId="4743BCA7" w14:textId="77777777" w:rsidR="00BC51C1" w:rsidRDefault="00000000">
      <w:pPr>
        <w:pStyle w:val="ListBullet"/>
      </w:pPr>
      <w:r>
        <w:t>Final Recommended Price = Raw Price after all pricing guardrails are applied</w:t>
      </w:r>
    </w:p>
    <w:sectPr w:rsidR="00BC51C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4FCD198"/>
    <w:lvl w:ilvl="0">
      <w:start w:val="1"/>
      <w:numFmt w:val="bullet"/>
      <w:pStyle w:val="ListBullet"/>
      <w:lvlText w:val=""/>
      <w:lvlJc w:val="left"/>
      <w:pPr>
        <w:tabs>
          <w:tab w:val="num" w:pos="360"/>
        </w:tabs>
        <w:ind w:left="360" w:hanging="360"/>
      </w:pPr>
      <w:rPr>
        <w:rFonts w:ascii="Symbol" w:hAnsi="Symbol" w:hint="default"/>
      </w:rPr>
    </w:lvl>
  </w:abstractNum>
  <w:num w:numId="1" w16cid:durableId="173958369">
    <w:abstractNumId w:val="8"/>
  </w:num>
  <w:num w:numId="2" w16cid:durableId="1890871445">
    <w:abstractNumId w:val="6"/>
  </w:num>
  <w:num w:numId="3" w16cid:durableId="659847684">
    <w:abstractNumId w:val="5"/>
  </w:num>
  <w:num w:numId="4" w16cid:durableId="221987393">
    <w:abstractNumId w:val="4"/>
  </w:num>
  <w:num w:numId="5" w16cid:durableId="1878424356">
    <w:abstractNumId w:val="7"/>
  </w:num>
  <w:num w:numId="6" w16cid:durableId="1092510776">
    <w:abstractNumId w:val="3"/>
  </w:num>
  <w:num w:numId="7" w16cid:durableId="470055805">
    <w:abstractNumId w:val="2"/>
  </w:num>
  <w:num w:numId="8" w16cid:durableId="615677105">
    <w:abstractNumId w:val="1"/>
  </w:num>
  <w:num w:numId="9" w16cid:durableId="6500589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757"/>
    <w:rsid w:val="00034616"/>
    <w:rsid w:val="0006063C"/>
    <w:rsid w:val="0015074B"/>
    <w:rsid w:val="0029639D"/>
    <w:rsid w:val="00326F90"/>
    <w:rsid w:val="00AA1D8D"/>
    <w:rsid w:val="00B47730"/>
    <w:rsid w:val="00BC51C1"/>
    <w:rsid w:val="00C16435"/>
    <w:rsid w:val="00CB0664"/>
    <w:rsid w:val="00F05639"/>
    <w:rsid w:val="00FB27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F2813"/>
  <w14:defaultImageDpi w14:val="300"/>
  <w15:docId w15:val="{D9463F53-BD07-9D49-ABDE-2C813E8DC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Shambhavi Khanna</cp:lastModifiedBy>
  <cp:revision>3</cp:revision>
  <dcterms:created xsi:type="dcterms:W3CDTF">2013-12-23T23:15:00Z</dcterms:created>
  <dcterms:modified xsi:type="dcterms:W3CDTF">2026-09-25T13:04:00Z</dcterms:modified>
  <cp:category/>
</cp:coreProperties>
</file>