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b w:val="1"/>
          <w:sz w:val="28"/>
          <w:szCs w:val="28"/>
          <w:highlight w:val="white"/>
          <w:u w:val="single"/>
        </w:rPr>
      </w:pPr>
      <w:r w:rsidDel="00000000" w:rsidR="00000000" w:rsidRPr="00000000">
        <w:rPr>
          <w:b w:val="1"/>
          <w:sz w:val="28"/>
          <w:szCs w:val="28"/>
          <w:highlight w:val="white"/>
          <w:u w:val="single"/>
          <w:rtl w:val="0"/>
        </w:rPr>
        <w:t xml:space="preserve">Internship Report: Power BI Twitter Analytics Dashboard</w:t>
      </w:r>
    </w:p>
    <w:p w:rsidR="00000000" w:rsidDel="00000000" w:rsidP="00000000" w:rsidRDefault="00000000" w:rsidRPr="00000000" w14:paraId="00000002">
      <w:pPr>
        <w:spacing w:after="240" w:before="240" w:lineRule="auto"/>
        <w:ind w:left="720" w:firstLine="0"/>
        <w:rPr>
          <w:b w:val="1"/>
          <w:sz w:val="28"/>
          <w:szCs w:val="28"/>
          <w:highlight w:val="white"/>
        </w:rPr>
      </w:pPr>
      <w:r w:rsidDel="00000000" w:rsidR="00000000" w:rsidRPr="00000000">
        <w:rPr>
          <w:rtl w:val="0"/>
        </w:rPr>
      </w:r>
    </w:p>
    <w:p w:rsidR="00000000" w:rsidDel="00000000" w:rsidP="00000000" w:rsidRDefault="00000000" w:rsidRPr="00000000" w14:paraId="00000003">
      <w:pPr>
        <w:spacing w:after="240" w:before="240" w:lineRule="auto"/>
        <w:ind w:left="720" w:firstLine="0"/>
        <w:rPr>
          <w:highlight w:val="white"/>
        </w:rPr>
      </w:pPr>
      <w:r w:rsidDel="00000000" w:rsidR="00000000" w:rsidRPr="00000000">
        <w:rPr>
          <w:b w:val="1"/>
          <w:highlight w:val="white"/>
          <w:rtl w:val="0"/>
        </w:rPr>
        <w:t xml:space="preserve">Name: </w:t>
      </w:r>
      <w:r w:rsidDel="00000000" w:rsidR="00000000" w:rsidRPr="00000000">
        <w:rPr>
          <w:highlight w:val="white"/>
          <w:rtl w:val="0"/>
        </w:rPr>
        <w:t xml:space="preserve">Shambhavi Sinha</w:t>
      </w:r>
    </w:p>
    <w:p w:rsidR="00000000" w:rsidDel="00000000" w:rsidP="00000000" w:rsidRDefault="00000000" w:rsidRPr="00000000" w14:paraId="00000004">
      <w:pPr>
        <w:spacing w:after="240" w:before="240" w:lineRule="auto"/>
        <w:ind w:left="720" w:firstLine="0"/>
        <w:rPr>
          <w:highlight w:val="white"/>
        </w:rPr>
      </w:pPr>
      <w:r w:rsidDel="00000000" w:rsidR="00000000" w:rsidRPr="00000000">
        <w:rPr>
          <w:b w:val="1"/>
          <w:highlight w:val="white"/>
          <w:rtl w:val="0"/>
        </w:rPr>
        <w:t xml:space="preserve">Internship Platform:</w:t>
      </w:r>
      <w:r w:rsidDel="00000000" w:rsidR="00000000" w:rsidRPr="00000000">
        <w:rPr>
          <w:highlight w:val="white"/>
          <w:rtl w:val="0"/>
        </w:rPr>
        <w:t xml:space="preserve"> NullClass</w:t>
      </w:r>
    </w:p>
    <w:p w:rsidR="00000000" w:rsidDel="00000000" w:rsidP="00000000" w:rsidRDefault="00000000" w:rsidRPr="00000000" w14:paraId="00000005">
      <w:pPr>
        <w:spacing w:after="240" w:before="240" w:lineRule="auto"/>
        <w:ind w:left="720" w:firstLine="0"/>
        <w:rPr>
          <w:highlight w:val="white"/>
        </w:rPr>
      </w:pPr>
      <w:r w:rsidDel="00000000" w:rsidR="00000000" w:rsidRPr="00000000">
        <w:rPr>
          <w:b w:val="1"/>
          <w:highlight w:val="white"/>
          <w:rtl w:val="0"/>
        </w:rPr>
        <w:t xml:space="preserve">Project Title:</w:t>
      </w:r>
      <w:r w:rsidDel="00000000" w:rsidR="00000000" w:rsidRPr="00000000">
        <w:rPr>
          <w:highlight w:val="white"/>
          <w:rtl w:val="0"/>
        </w:rPr>
        <w:t xml:space="preserve"> Twitter Analytics Dashboard utilizing Power BI</w:t>
      </w:r>
    </w:p>
    <w:p w:rsidR="00000000" w:rsidDel="00000000" w:rsidP="00000000" w:rsidRDefault="00000000" w:rsidRPr="00000000" w14:paraId="00000006">
      <w:pPr>
        <w:spacing w:after="240" w:before="240" w:lineRule="auto"/>
        <w:ind w:left="720" w:firstLine="0"/>
        <w:rPr>
          <w:highlight w:val="white"/>
        </w:rPr>
      </w:pPr>
      <w:r w:rsidDel="00000000" w:rsidR="00000000" w:rsidRPr="00000000">
        <w:rPr>
          <w:b w:val="1"/>
          <w:highlight w:val="white"/>
          <w:rtl w:val="0"/>
        </w:rPr>
        <w:t xml:space="preserve">Duration:</w:t>
      </w:r>
      <w:r w:rsidDel="00000000" w:rsidR="00000000" w:rsidRPr="00000000">
        <w:rPr>
          <w:highlight w:val="white"/>
          <w:rtl w:val="0"/>
        </w:rPr>
        <w:t xml:space="preserve"> </w:t>
      </w:r>
      <w:r w:rsidDel="00000000" w:rsidR="00000000" w:rsidRPr="00000000">
        <w:rPr>
          <w:highlight w:val="white"/>
          <w:rtl w:val="0"/>
        </w:rPr>
        <w:t xml:space="preserve">27-06-2025 to 27-08-2025 </w:t>
      </w:r>
      <w:r w:rsidDel="00000000" w:rsidR="00000000" w:rsidRPr="00000000">
        <w:rPr>
          <w:rtl w:val="0"/>
        </w:rPr>
      </w:r>
    </w:p>
    <w:p w:rsidR="00000000" w:rsidDel="00000000" w:rsidP="00000000" w:rsidRDefault="00000000" w:rsidRPr="00000000" w14:paraId="00000007">
      <w:pPr>
        <w:spacing w:after="240" w:before="240" w:lineRule="auto"/>
        <w:ind w:left="720" w:firstLine="0"/>
        <w:rPr>
          <w:highlight w:val="white"/>
        </w:rPr>
      </w:pPr>
      <w:r w:rsidDel="00000000" w:rsidR="00000000" w:rsidRPr="00000000">
        <w:rPr>
          <w:b w:val="1"/>
          <w:highlight w:val="white"/>
          <w:rtl w:val="0"/>
        </w:rPr>
        <w:t xml:space="preserve">Tools Used:</w:t>
      </w:r>
      <w:r w:rsidDel="00000000" w:rsidR="00000000" w:rsidRPr="00000000">
        <w:rPr>
          <w:highlight w:val="white"/>
          <w:rtl w:val="0"/>
        </w:rPr>
        <w:t xml:space="preserve"> Power BI, DAX, Power Query Editor</w:t>
      </w:r>
    </w:p>
    <w:p w:rsidR="00000000" w:rsidDel="00000000" w:rsidP="00000000" w:rsidRDefault="00000000" w:rsidRPr="00000000" w14:paraId="00000008">
      <w:pPr>
        <w:spacing w:after="240" w:before="240" w:lineRule="auto"/>
        <w:ind w:left="720" w:firstLine="0"/>
        <w:rPr>
          <w:highlight w:val="white"/>
        </w:rPr>
      </w:pPr>
      <w:r w:rsidDel="00000000" w:rsidR="00000000" w:rsidRPr="00000000">
        <w:rPr>
          <w:b w:val="1"/>
          <w:highlight w:val="white"/>
          <w:rtl w:val="0"/>
        </w:rPr>
        <w:t xml:space="preserve">Dataset:</w:t>
      </w:r>
      <w:r w:rsidDel="00000000" w:rsidR="00000000" w:rsidRPr="00000000">
        <w:rPr>
          <w:highlight w:val="white"/>
          <w:rtl w:val="0"/>
        </w:rPr>
        <w:t xml:space="preserve"> Social Media (Tweets data)</w:t>
      </w:r>
    </w:p>
    <w:p w:rsidR="00000000" w:rsidDel="00000000" w:rsidP="00000000" w:rsidRDefault="00000000" w:rsidRPr="00000000" w14:paraId="00000009">
      <w:pPr>
        <w:rPr>
          <w:b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40" w:before="240" w:lineRule="auto"/>
        <w:ind w:left="720" w:firstLine="0"/>
        <w:rPr>
          <w:b w:val="1"/>
          <w:sz w:val="26"/>
          <w:szCs w:val="26"/>
          <w:highlight w:val="white"/>
          <w:u w:val="single"/>
        </w:rPr>
      </w:pPr>
      <w:r w:rsidDel="00000000" w:rsidR="00000000" w:rsidRPr="00000000">
        <w:rPr>
          <w:b w:val="1"/>
          <w:sz w:val="26"/>
          <w:szCs w:val="26"/>
          <w:highlight w:val="white"/>
          <w:u w:val="single"/>
          <w:rtl w:val="0"/>
        </w:rPr>
        <w:t xml:space="preserve">Objective of the Internship</w:t>
      </w:r>
    </w:p>
    <w:p w:rsidR="00000000" w:rsidDel="00000000" w:rsidP="00000000" w:rsidRDefault="00000000" w:rsidRPr="00000000" w14:paraId="0000000B">
      <w:pPr>
        <w:spacing w:after="240" w:before="240" w:lineRule="auto"/>
        <w:ind w:left="720" w:firstLine="0"/>
        <w:rPr>
          <w:highlight w:val="white"/>
        </w:rPr>
      </w:pPr>
      <w:r w:rsidDel="00000000" w:rsidR="00000000" w:rsidRPr="00000000">
        <w:rPr>
          <w:highlight w:val="white"/>
          <w:rtl w:val="0"/>
        </w:rPr>
        <w:t xml:space="preserve">The goal of this internship was to create and develop a dynamic Twitter Analytics Dashboard using Microsoft Power BI. This dashboard offers insights into tweet engagement metrics such as likes, retweets, impressions, media views, and link clicks. It also depicts tweet performance over various time ranges and different content types.</w:t>
      </w:r>
    </w:p>
    <w:p w:rsidR="00000000" w:rsidDel="00000000" w:rsidP="00000000" w:rsidRDefault="00000000" w:rsidRPr="00000000" w14:paraId="0000000C">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spacing w:after="240" w:before="240" w:lineRule="auto"/>
        <w:ind w:left="720" w:firstLine="0"/>
        <w:rPr>
          <w:b w:val="1"/>
          <w:sz w:val="26"/>
          <w:szCs w:val="26"/>
          <w:highlight w:val="white"/>
          <w:u w:val="single"/>
        </w:rPr>
      </w:pPr>
      <w:r w:rsidDel="00000000" w:rsidR="00000000" w:rsidRPr="00000000">
        <w:rPr>
          <w:b w:val="1"/>
          <w:sz w:val="26"/>
          <w:szCs w:val="26"/>
          <w:highlight w:val="white"/>
          <w:u w:val="single"/>
          <w:rtl w:val="0"/>
        </w:rPr>
        <w:t xml:space="preserve">Key Tasks Performed</w:t>
      </w:r>
    </w:p>
    <w:p w:rsidR="00000000" w:rsidDel="00000000" w:rsidP="00000000" w:rsidRDefault="00000000" w:rsidRPr="00000000" w14:paraId="0000000E">
      <w:pPr>
        <w:spacing w:after="240" w:before="240" w:lineRule="auto"/>
        <w:ind w:left="720" w:firstLine="0"/>
        <w:rPr>
          <w:b w:val="1"/>
          <w:highlight w:val="white"/>
        </w:rPr>
      </w:pPr>
      <w:r w:rsidDel="00000000" w:rsidR="00000000" w:rsidRPr="00000000">
        <w:rPr>
          <w:rtl w:val="0"/>
        </w:rPr>
      </w:r>
    </w:p>
    <w:p w:rsidR="00000000" w:rsidDel="00000000" w:rsidP="00000000" w:rsidRDefault="00000000" w:rsidRPr="00000000" w14:paraId="0000000F">
      <w:pPr>
        <w:numPr>
          <w:ilvl w:val="0"/>
          <w:numId w:val="1"/>
        </w:numPr>
        <w:spacing w:after="240" w:before="240" w:lineRule="auto"/>
        <w:ind w:left="720" w:hanging="360"/>
        <w:rPr>
          <w:b w:val="1"/>
          <w:highlight w:val="white"/>
          <w:u w:val="none"/>
        </w:rPr>
      </w:pPr>
      <w:r w:rsidDel="00000000" w:rsidR="00000000" w:rsidRPr="00000000">
        <w:rPr>
          <w:b w:val="1"/>
          <w:highlight w:val="white"/>
          <w:rtl w:val="0"/>
        </w:rPr>
        <w:t xml:space="preserve">Data Cleaning &amp; Preparation:</w:t>
      </w:r>
    </w:p>
    <w:p w:rsidR="00000000" w:rsidDel="00000000" w:rsidP="00000000" w:rsidRDefault="00000000" w:rsidRPr="00000000" w14:paraId="00000010">
      <w:pPr>
        <w:spacing w:after="240" w:before="240" w:lineRule="auto"/>
        <w:ind w:left="720" w:firstLine="0"/>
        <w:rPr>
          <w:highlight w:val="white"/>
        </w:rPr>
      </w:pPr>
      <w:r w:rsidDel="00000000" w:rsidR="00000000" w:rsidRPr="00000000">
        <w:rPr>
          <w:highlight w:val="white"/>
          <w:rtl w:val="0"/>
        </w:rPr>
        <w:t xml:space="preserve">- Imported the raw tweet data into Power BI.</w:t>
      </w:r>
    </w:p>
    <w:p w:rsidR="00000000" w:rsidDel="00000000" w:rsidP="00000000" w:rsidRDefault="00000000" w:rsidRPr="00000000" w14:paraId="00000011">
      <w:pPr>
        <w:spacing w:after="240" w:before="240" w:lineRule="auto"/>
        <w:ind w:left="720" w:firstLine="0"/>
        <w:rPr>
          <w:highlight w:val="white"/>
        </w:rPr>
      </w:pPr>
      <w:r w:rsidDel="00000000" w:rsidR="00000000" w:rsidRPr="00000000">
        <w:rPr>
          <w:highlight w:val="white"/>
          <w:rtl w:val="0"/>
        </w:rPr>
        <w:t xml:space="preserve">- Eliminated null values and adjusted data types (e.g., transforming text to numeric or datetime).</w:t>
      </w:r>
    </w:p>
    <w:p w:rsidR="00000000" w:rsidDel="00000000" w:rsidP="00000000" w:rsidRDefault="00000000" w:rsidRPr="00000000" w14:paraId="00000012">
      <w:pPr>
        <w:spacing w:after="240" w:before="240" w:lineRule="auto"/>
        <w:ind w:left="720" w:firstLine="0"/>
        <w:rPr>
          <w:highlight w:val="white"/>
        </w:rPr>
      </w:pPr>
      <w:r w:rsidDel="00000000" w:rsidR="00000000" w:rsidRPr="00000000">
        <w:rPr>
          <w:highlight w:val="white"/>
          <w:rtl w:val="0"/>
        </w:rPr>
        <w:t xml:space="preserve">- Generated new calculated columns such as word count, character count, and tweet time.</w:t>
      </w:r>
    </w:p>
    <w:p w:rsidR="00000000" w:rsidDel="00000000" w:rsidP="00000000" w:rsidRDefault="00000000" w:rsidRPr="00000000" w14:paraId="00000013">
      <w:pPr>
        <w:numPr>
          <w:ilvl w:val="0"/>
          <w:numId w:val="1"/>
        </w:numPr>
        <w:spacing w:after="240" w:before="240" w:lineRule="auto"/>
        <w:ind w:left="720" w:hanging="360"/>
        <w:rPr>
          <w:b w:val="1"/>
          <w:highlight w:val="white"/>
          <w:u w:val="none"/>
        </w:rPr>
      </w:pPr>
      <w:r w:rsidDel="00000000" w:rsidR="00000000" w:rsidRPr="00000000">
        <w:rPr>
          <w:b w:val="1"/>
          <w:highlight w:val="white"/>
          <w:rtl w:val="0"/>
        </w:rPr>
        <w:t xml:space="preserve">DAX Measures &amp; Calculated Columns:</w:t>
      </w:r>
    </w:p>
    <w:p w:rsidR="00000000" w:rsidDel="00000000" w:rsidP="00000000" w:rsidRDefault="00000000" w:rsidRPr="00000000" w14:paraId="00000014">
      <w:pPr>
        <w:spacing w:after="240" w:before="240" w:lineRule="auto"/>
        <w:ind w:left="720" w:firstLine="0"/>
        <w:rPr>
          <w:highlight w:val="white"/>
        </w:rPr>
      </w:pPr>
      <w:r w:rsidDel="00000000" w:rsidR="00000000" w:rsidRPr="00000000">
        <w:rPr>
          <w:highlight w:val="white"/>
          <w:rtl w:val="0"/>
        </w:rPr>
        <w:t xml:space="preserve">- Created custom measures like:  Average Engagement Rate = (Likes + Retweets) / Impression.  Valid Tweet Filters (e.g., impressions &gt; 100, word count &lt; 30). Time-based filters for displaying visuals only between 3–5 PM IST or 7–11 AM IST.</w:t>
      </w:r>
    </w:p>
    <w:p w:rsidR="00000000" w:rsidDel="00000000" w:rsidP="00000000" w:rsidRDefault="00000000" w:rsidRPr="00000000" w14:paraId="00000015">
      <w:pPr>
        <w:numPr>
          <w:ilvl w:val="0"/>
          <w:numId w:val="1"/>
        </w:numPr>
        <w:spacing w:after="240" w:before="240" w:lineRule="auto"/>
        <w:ind w:left="720" w:hanging="360"/>
        <w:rPr>
          <w:b w:val="1"/>
          <w:highlight w:val="white"/>
          <w:u w:val="none"/>
        </w:rPr>
      </w:pPr>
      <w:r w:rsidDel="00000000" w:rsidR="00000000" w:rsidRPr="00000000">
        <w:rPr>
          <w:b w:val="1"/>
          <w:highlight w:val="white"/>
          <w:rtl w:val="0"/>
        </w:rPr>
        <w:t xml:space="preserve">Dashboard Visuals Created:</w:t>
      </w:r>
      <w:r w:rsidDel="00000000" w:rsidR="00000000" w:rsidRPr="00000000">
        <w:rPr>
          <w:rtl w:val="0"/>
        </w:rPr>
      </w:r>
    </w:p>
    <w:p w:rsidR="00000000" w:rsidDel="00000000" w:rsidP="00000000" w:rsidRDefault="00000000" w:rsidRPr="00000000" w14:paraId="00000016">
      <w:pPr>
        <w:spacing w:after="240" w:before="240" w:lineRule="auto"/>
        <w:ind w:left="720" w:firstLine="0"/>
        <w:rPr>
          <w:highlight w:val="white"/>
        </w:rPr>
      </w:pPr>
      <w:r w:rsidDel="00000000" w:rsidR="00000000" w:rsidRPr="00000000">
        <w:rPr>
          <w:b w:val="1"/>
          <w:highlight w:val="white"/>
          <w:rtl w:val="0"/>
        </w:rPr>
        <w:t xml:space="preserve">- Task 1:</w:t>
      </w:r>
      <w:r w:rsidDel="00000000" w:rsidR="00000000" w:rsidRPr="00000000">
        <w:rPr>
          <w:highlight w:val="white"/>
          <w:rtl w:val="0"/>
        </w:rPr>
        <w:t xml:space="preserve"> Bar chart illustrating the average engagement rate and total impressions (for valid tweets).</w:t>
      </w:r>
    </w:p>
    <w:p w:rsidR="00000000" w:rsidDel="00000000" w:rsidP="00000000" w:rsidRDefault="00000000" w:rsidRPr="00000000" w14:paraId="00000017">
      <w:pPr>
        <w:spacing w:after="240" w:before="240" w:lineRule="auto"/>
        <w:ind w:left="720" w:firstLine="0"/>
        <w:rPr>
          <w:highlight w:val="white"/>
        </w:rPr>
      </w:pPr>
      <w:r w:rsidDel="00000000" w:rsidR="00000000" w:rsidRPr="00000000">
        <w:rPr>
          <w:b w:val="1"/>
          <w:highlight w:val="white"/>
          <w:rtl w:val="0"/>
        </w:rPr>
        <w:t xml:space="preserve">- Task 2: </w:t>
      </w:r>
      <w:r w:rsidDel="00000000" w:rsidR="00000000" w:rsidRPr="00000000">
        <w:rPr>
          <w:highlight w:val="white"/>
          <w:rtl w:val="0"/>
        </w:rPr>
        <w:t xml:space="preserve">Card visual displaying the total valid tweets filtered by strict criteria.</w:t>
      </w:r>
    </w:p>
    <w:p w:rsidR="00000000" w:rsidDel="00000000" w:rsidP="00000000" w:rsidRDefault="00000000" w:rsidRPr="00000000" w14:paraId="00000018">
      <w:pPr>
        <w:spacing w:after="240" w:before="240" w:lineRule="auto"/>
        <w:ind w:left="720" w:firstLine="0"/>
        <w:rPr>
          <w:highlight w:val="white"/>
        </w:rPr>
      </w:pPr>
      <w:r w:rsidDel="00000000" w:rsidR="00000000" w:rsidRPr="00000000">
        <w:rPr>
          <w:b w:val="1"/>
          <w:highlight w:val="white"/>
          <w:rtl w:val="0"/>
        </w:rPr>
        <w:t xml:space="preserve">- Task 3:</w:t>
      </w:r>
      <w:r w:rsidDel="00000000" w:rsidR="00000000" w:rsidRPr="00000000">
        <w:rPr>
          <w:highlight w:val="white"/>
          <w:rtl w:val="0"/>
        </w:rPr>
        <w:t xml:space="preserve"> Top 10 tweets ranked by engagement, excluding weekends and filtered based on time.</w:t>
      </w:r>
    </w:p>
    <w:p w:rsidR="00000000" w:rsidDel="00000000" w:rsidP="00000000" w:rsidRDefault="00000000" w:rsidRPr="00000000" w14:paraId="00000019">
      <w:pPr>
        <w:spacing w:after="240" w:before="240" w:lineRule="auto"/>
        <w:ind w:left="720" w:firstLine="0"/>
        <w:rPr>
          <w:highlight w:val="white"/>
        </w:rPr>
      </w:pPr>
      <w:r w:rsidDel="00000000" w:rsidR="00000000" w:rsidRPr="00000000">
        <w:rPr>
          <w:b w:val="1"/>
          <w:highlight w:val="white"/>
          <w:rtl w:val="0"/>
        </w:rPr>
        <w:t xml:space="preserve">- Task 4: </w:t>
      </w:r>
      <w:r w:rsidDel="00000000" w:rsidR="00000000" w:rsidRPr="00000000">
        <w:rPr>
          <w:highlight w:val="white"/>
          <w:rtl w:val="0"/>
        </w:rPr>
        <w:t xml:space="preserve">Dual-axis chart comparing media views vs. engagements by weekday.</w:t>
      </w:r>
    </w:p>
    <w:p w:rsidR="00000000" w:rsidDel="00000000" w:rsidP="00000000" w:rsidRDefault="00000000" w:rsidRPr="00000000" w14:paraId="0000001A">
      <w:pPr>
        <w:spacing w:after="240" w:before="240" w:lineRule="auto"/>
        <w:ind w:left="720" w:firstLine="0"/>
        <w:rPr>
          <w:highlight w:val="white"/>
        </w:rPr>
      </w:pPr>
      <w:r w:rsidDel="00000000" w:rsidR="00000000" w:rsidRPr="00000000">
        <w:rPr>
          <w:b w:val="1"/>
          <w:highlight w:val="white"/>
          <w:rtl w:val="0"/>
        </w:rPr>
        <w:t xml:space="preserve">- Task 5:</w:t>
      </w:r>
      <w:r w:rsidDel="00000000" w:rsidR="00000000" w:rsidRPr="00000000">
        <w:rPr>
          <w:highlight w:val="white"/>
          <w:rtl w:val="0"/>
        </w:rPr>
        <w:t xml:space="preserve"> Monthly trend of engagement rate comparing media and non-media tweets.</w:t>
      </w:r>
    </w:p>
    <w:p w:rsidR="00000000" w:rsidDel="00000000" w:rsidP="00000000" w:rsidRDefault="00000000" w:rsidRPr="00000000" w14:paraId="0000001B">
      <w:pPr>
        <w:numPr>
          <w:ilvl w:val="0"/>
          <w:numId w:val="1"/>
        </w:numPr>
        <w:spacing w:after="240" w:before="240" w:lineRule="auto"/>
        <w:ind w:left="720" w:hanging="360"/>
        <w:rPr>
          <w:b w:val="1"/>
          <w:highlight w:val="white"/>
          <w:u w:val="none"/>
        </w:rPr>
      </w:pPr>
      <w:r w:rsidDel="00000000" w:rsidR="00000000" w:rsidRPr="00000000">
        <w:rPr>
          <w:b w:val="1"/>
          <w:highlight w:val="white"/>
          <w:rtl w:val="0"/>
        </w:rPr>
        <w:t xml:space="preserve">Advanced Filtering Logic:</w:t>
      </w:r>
      <w:r w:rsidDel="00000000" w:rsidR="00000000" w:rsidRPr="00000000">
        <w:rPr>
          <w:rtl w:val="0"/>
        </w:rPr>
      </w:r>
    </w:p>
    <w:p w:rsidR="00000000" w:rsidDel="00000000" w:rsidP="00000000" w:rsidRDefault="00000000" w:rsidRPr="00000000" w14:paraId="0000001C">
      <w:pPr>
        <w:spacing w:after="240" w:before="240" w:lineRule="auto"/>
        <w:ind w:left="720" w:firstLine="0"/>
        <w:rPr>
          <w:highlight w:val="white"/>
        </w:rPr>
      </w:pPr>
      <w:r w:rsidDel="00000000" w:rsidR="00000000" w:rsidRPr="00000000">
        <w:rPr>
          <w:highlight w:val="white"/>
          <w:rtl w:val="0"/>
        </w:rPr>
        <w:t xml:space="preserve"> Even/odd checks on tweet date and impressions</w:t>
      </w:r>
    </w:p>
    <w:p w:rsidR="00000000" w:rsidDel="00000000" w:rsidP="00000000" w:rsidRDefault="00000000" w:rsidRPr="00000000" w14:paraId="0000001D">
      <w:pPr>
        <w:spacing w:after="240" w:before="240" w:lineRule="auto"/>
        <w:ind w:left="720" w:firstLine="0"/>
        <w:rPr>
          <w:highlight w:val="white"/>
        </w:rPr>
      </w:pPr>
      <w:r w:rsidDel="00000000" w:rsidR="00000000" w:rsidRPr="00000000">
        <w:rPr>
          <w:highlight w:val="white"/>
          <w:rtl w:val="0"/>
        </w:rPr>
        <w:t xml:space="preserve"> Eliminating tweets containing specific characters</w:t>
      </w:r>
    </w:p>
    <w:p w:rsidR="00000000" w:rsidDel="00000000" w:rsidP="00000000" w:rsidRDefault="00000000" w:rsidRPr="00000000" w14:paraId="0000001E">
      <w:pPr>
        <w:spacing w:after="240" w:before="240" w:lineRule="auto"/>
        <w:ind w:left="720" w:firstLine="0"/>
        <w:rPr>
          <w:highlight w:val="white"/>
        </w:rPr>
      </w:pPr>
      <w:r w:rsidDel="00000000" w:rsidR="00000000" w:rsidRPr="00000000">
        <w:rPr>
          <w:highlight w:val="white"/>
          <w:rtl w:val="0"/>
        </w:rPr>
        <w:t xml:space="preserve"> Time-of-day logic utilizing HOUR() and MINUTE() accounting for IST offset</w:t>
      </w:r>
    </w:p>
    <w:p w:rsidR="00000000" w:rsidDel="00000000" w:rsidP="00000000" w:rsidRDefault="00000000" w:rsidRPr="00000000" w14:paraId="0000001F">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ind w:left="720" w:firstLine="0"/>
        <w:rPr>
          <w:b w:val="1"/>
          <w:sz w:val="26"/>
          <w:szCs w:val="26"/>
          <w:highlight w:val="white"/>
          <w:u w:val="single"/>
        </w:rPr>
      </w:pPr>
      <w:r w:rsidDel="00000000" w:rsidR="00000000" w:rsidRPr="00000000">
        <w:rPr>
          <w:b w:val="1"/>
          <w:sz w:val="26"/>
          <w:szCs w:val="26"/>
          <w:highlight w:val="white"/>
          <w:u w:val="single"/>
          <w:rtl w:val="0"/>
        </w:rPr>
        <w:t xml:space="preserve">Challenges Faced</w:t>
      </w:r>
    </w:p>
    <w:p w:rsidR="00000000" w:rsidDel="00000000" w:rsidP="00000000" w:rsidRDefault="00000000" w:rsidRPr="00000000" w14:paraId="00000021">
      <w:pPr>
        <w:numPr>
          <w:ilvl w:val="0"/>
          <w:numId w:val="3"/>
        </w:numPr>
        <w:spacing w:after="0" w:afterAutospacing="0" w:before="240" w:lineRule="auto"/>
        <w:ind w:left="720" w:hanging="360"/>
        <w:rPr>
          <w:highlight w:val="white"/>
          <w:u w:val="none"/>
        </w:rPr>
      </w:pPr>
      <w:r w:rsidDel="00000000" w:rsidR="00000000" w:rsidRPr="00000000">
        <w:rPr>
          <w:b w:val="1"/>
          <w:highlight w:val="white"/>
          <w:rtl w:val="0"/>
        </w:rPr>
        <w:t xml:space="preserve">Nesting DAX Functions:</w:t>
      </w:r>
      <w:r w:rsidDel="00000000" w:rsidR="00000000" w:rsidRPr="00000000">
        <w:rPr>
          <w:highlight w:val="white"/>
          <w:rtl w:val="0"/>
        </w:rPr>
        <w:t xml:space="preserve"> One significant difficulty encountered was nesting several DAX functions (like IF, AND, OR, MOD, LEN, SEARCH) within calculated columns. Managing multiple conditions while steering clear of circular dependencies required thorough testing and refactoring into various helper columns and measures.</w:t>
      </w:r>
    </w:p>
    <w:p w:rsidR="00000000" w:rsidDel="00000000" w:rsidP="00000000" w:rsidRDefault="00000000" w:rsidRPr="00000000" w14:paraId="00000022">
      <w:pPr>
        <w:numPr>
          <w:ilvl w:val="0"/>
          <w:numId w:val="3"/>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Circular Dependency Errors:</w:t>
      </w:r>
      <w:r w:rsidDel="00000000" w:rsidR="00000000" w:rsidRPr="00000000">
        <w:rPr>
          <w:highlight w:val="white"/>
          <w:rtl w:val="0"/>
        </w:rPr>
        <w:t xml:space="preserve"> Faced errors when various calculated columns referred to one another, resulting in circular dependencies. Resolved this by converting some logic into measures and simplifying expressions.</w:t>
      </w:r>
    </w:p>
    <w:p w:rsidR="00000000" w:rsidDel="00000000" w:rsidP="00000000" w:rsidRDefault="00000000" w:rsidRPr="00000000" w14:paraId="00000023">
      <w:pPr>
        <w:numPr>
          <w:ilvl w:val="0"/>
          <w:numId w:val="3"/>
        </w:numPr>
        <w:spacing w:after="0" w:afterAutospacing="0" w:before="0" w:beforeAutospacing="0" w:lineRule="auto"/>
        <w:ind w:left="720" w:hanging="360"/>
        <w:rPr>
          <w:highlight w:val="white"/>
          <w:u w:val="none"/>
        </w:rPr>
      </w:pPr>
      <w:r w:rsidDel="00000000" w:rsidR="00000000" w:rsidRPr="00000000">
        <w:rPr>
          <w:b w:val="1"/>
          <w:highlight w:val="white"/>
          <w:rtl w:val="0"/>
        </w:rPr>
        <w:t xml:space="preserve">Text-Based Filtering: </w:t>
      </w:r>
      <w:r w:rsidDel="00000000" w:rsidR="00000000" w:rsidRPr="00000000">
        <w:rPr>
          <w:highlight w:val="white"/>
          <w:rtl w:val="0"/>
        </w:rPr>
        <w:t xml:space="preserve">Excluding tweets that included certain characters (such as “C and H”) necessitated using SEARCH and ISERROR combinations. Correctly applying that across all rows while enhancing performance was a newly acquired skill.</w:t>
      </w:r>
    </w:p>
    <w:p w:rsidR="00000000" w:rsidDel="00000000" w:rsidP="00000000" w:rsidRDefault="00000000" w:rsidRPr="00000000" w14:paraId="00000024">
      <w:pPr>
        <w:numPr>
          <w:ilvl w:val="0"/>
          <w:numId w:val="3"/>
        </w:numPr>
        <w:spacing w:after="240" w:before="0" w:beforeAutospacing="0" w:lineRule="auto"/>
        <w:ind w:left="720" w:hanging="360"/>
        <w:rPr>
          <w:highlight w:val="white"/>
          <w:u w:val="none"/>
        </w:rPr>
      </w:pPr>
      <w:r w:rsidDel="00000000" w:rsidR="00000000" w:rsidRPr="00000000">
        <w:rPr>
          <w:b w:val="1"/>
          <w:highlight w:val="white"/>
          <w:rtl w:val="0"/>
        </w:rPr>
        <w:t xml:space="preserve">Monthly Grouping Without Using Current Date:</w:t>
      </w:r>
      <w:r w:rsidDel="00000000" w:rsidR="00000000" w:rsidRPr="00000000">
        <w:rPr>
          <w:highlight w:val="white"/>
          <w:rtl w:val="0"/>
        </w:rPr>
        <w:t xml:space="preserve"> Given that the dataset was from 2020, grouping by "last quarter" or "last month" using TODAY() was not applicable. Modified the logic to operate solely within the dataset's timeframe.</w:t>
      </w:r>
    </w:p>
    <w:p w:rsidR="00000000" w:rsidDel="00000000" w:rsidP="00000000" w:rsidRDefault="00000000" w:rsidRPr="00000000" w14:paraId="00000025">
      <w:pPr>
        <w:rPr>
          <w:b w:val="1"/>
          <w:sz w:val="28"/>
          <w:szCs w:val="28"/>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ind w:left="720" w:firstLine="0"/>
        <w:rPr>
          <w:b w:val="1"/>
          <w:sz w:val="26"/>
          <w:szCs w:val="26"/>
          <w:highlight w:val="white"/>
          <w:u w:val="single"/>
        </w:rPr>
      </w:pPr>
      <w:r w:rsidDel="00000000" w:rsidR="00000000" w:rsidRPr="00000000">
        <w:rPr>
          <w:b w:val="1"/>
          <w:sz w:val="26"/>
          <w:szCs w:val="26"/>
          <w:highlight w:val="white"/>
          <w:u w:val="single"/>
          <w:rtl w:val="0"/>
        </w:rPr>
        <w:t xml:space="preserve">Learnings &amp; Takeaways</w:t>
      </w:r>
    </w:p>
    <w:p w:rsidR="00000000" w:rsidDel="00000000" w:rsidP="00000000" w:rsidRDefault="00000000" w:rsidRPr="00000000" w14:paraId="00000027">
      <w:pPr>
        <w:numPr>
          <w:ilvl w:val="0"/>
          <w:numId w:val="2"/>
        </w:numPr>
        <w:spacing w:after="0" w:afterAutospacing="0" w:before="240" w:lineRule="auto"/>
        <w:ind w:left="720" w:hanging="360"/>
        <w:rPr>
          <w:highlight w:val="white"/>
          <w:u w:val="none"/>
        </w:rPr>
      </w:pPr>
      <w:r w:rsidDel="00000000" w:rsidR="00000000" w:rsidRPr="00000000">
        <w:rPr>
          <w:highlight w:val="white"/>
          <w:rtl w:val="0"/>
        </w:rPr>
        <w:t xml:space="preserve">Attained a comprehensive understanding of Power BI’s data model, calculated columns, measures, and DAX.</w:t>
      </w:r>
    </w:p>
    <w:p w:rsidR="00000000" w:rsidDel="00000000" w:rsidP="00000000" w:rsidRDefault="00000000" w:rsidRPr="00000000" w14:paraId="00000028">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Gained insights on managing edge cases, cleaning real-world datasets, and creating user-focused dashboards.</w:t>
      </w:r>
    </w:p>
    <w:p w:rsidR="00000000" w:rsidDel="00000000" w:rsidP="00000000" w:rsidRDefault="00000000" w:rsidRPr="00000000" w14:paraId="00000029">
      <w:pPr>
        <w:numPr>
          <w:ilvl w:val="0"/>
          <w:numId w:val="2"/>
        </w:numPr>
        <w:spacing w:after="0" w:afterAutospacing="0" w:before="0" w:beforeAutospacing="0" w:lineRule="auto"/>
        <w:ind w:left="720" w:hanging="360"/>
        <w:rPr>
          <w:highlight w:val="white"/>
          <w:u w:val="none"/>
        </w:rPr>
      </w:pPr>
      <w:r w:rsidDel="00000000" w:rsidR="00000000" w:rsidRPr="00000000">
        <w:rPr>
          <w:highlight w:val="white"/>
          <w:rtl w:val="0"/>
        </w:rPr>
        <w:t xml:space="preserve">Developed confidence in DAX debugging and thinking about visual interactivity logic.       </w:t>
      </w:r>
    </w:p>
    <w:p w:rsidR="00000000" w:rsidDel="00000000" w:rsidP="00000000" w:rsidRDefault="00000000" w:rsidRPr="00000000" w14:paraId="0000002A">
      <w:pPr>
        <w:numPr>
          <w:ilvl w:val="0"/>
          <w:numId w:val="2"/>
        </w:numPr>
        <w:spacing w:after="240" w:before="0" w:beforeAutospacing="0" w:lineRule="auto"/>
        <w:ind w:left="720" w:hanging="360"/>
        <w:rPr>
          <w:highlight w:val="white"/>
          <w:u w:val="none"/>
        </w:rPr>
      </w:pPr>
      <w:r w:rsidDel="00000000" w:rsidR="00000000" w:rsidRPr="00000000">
        <w:rPr>
          <w:highlight w:val="white"/>
          <w:rtl w:val="0"/>
        </w:rPr>
        <w:t xml:space="preserve">Learned how to manually convert and apply time zones in Power BI by using arithmetic manipulation of HOUR and MINUTE. Discovered methods to hide or display visuals based on filters, allowing dashboards to respond contextually (for instance, showing a chart only at specific times)</w:t>
      </w:r>
    </w:p>
    <w:p w:rsidR="00000000" w:rsidDel="00000000" w:rsidP="00000000" w:rsidRDefault="00000000" w:rsidRPr="00000000" w14:paraId="0000002B">
      <w:pPr>
        <w:rPr>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ind w:left="720" w:firstLine="0"/>
        <w:rPr>
          <w:b w:val="1"/>
          <w:sz w:val="28"/>
          <w:szCs w:val="28"/>
          <w:highlight w:val="white"/>
          <w:u w:val="single"/>
        </w:rPr>
      </w:pPr>
      <w:r w:rsidDel="00000000" w:rsidR="00000000" w:rsidRPr="00000000">
        <w:rPr>
          <w:b w:val="1"/>
          <w:sz w:val="28"/>
          <w:szCs w:val="28"/>
          <w:highlight w:val="white"/>
          <w:u w:val="single"/>
          <w:rtl w:val="0"/>
        </w:rPr>
        <w:t xml:space="preserve">Conclusion        </w:t>
      </w:r>
    </w:p>
    <w:p w:rsidR="00000000" w:rsidDel="00000000" w:rsidP="00000000" w:rsidRDefault="00000000" w:rsidRPr="00000000" w14:paraId="0000002D">
      <w:pPr>
        <w:spacing w:after="240" w:before="240" w:lineRule="auto"/>
        <w:ind w:left="720" w:firstLine="0"/>
        <w:rPr>
          <w:highlight w:val="white"/>
        </w:rPr>
      </w:pPr>
      <w:r w:rsidDel="00000000" w:rsidR="00000000" w:rsidRPr="00000000">
        <w:rPr>
          <w:highlight w:val="white"/>
          <w:rtl w:val="0"/>
        </w:rPr>
        <w:t xml:space="preserve">This internship provided a solid foundation in building dashboards using Power BI. The project challenged my logical thinking skills, especially in handling nested conditions and dynamic filtering. I now feel more assured in creating real-time, rule-driven dashboards for different business use cases. </w:t>
      </w:r>
    </w:p>
    <w:p w:rsidR="00000000" w:rsidDel="00000000" w:rsidP="00000000" w:rsidRDefault="00000000" w:rsidRPr="00000000" w14:paraId="0000002E">
      <w:pPr>
        <w:pStyle w:val="Heading3"/>
        <w:keepNext w:val="0"/>
        <w:keepLines w:val="0"/>
        <w:spacing w:before="280" w:lineRule="auto"/>
        <w:rPr/>
      </w:pPr>
      <w:bookmarkStart w:colFirst="0" w:colLast="0" w:name="_skq4k4c851fi" w:id="0"/>
      <w:bookmarkEnd w:id="0"/>
      <w:r w:rsidDel="00000000" w:rsidR="00000000" w:rsidRPr="00000000">
        <w:pict>
          <v:rect style="width:0.0pt;height:1.5pt" o:hr="t" o:hrstd="t" o:hralign="center" fillcolor="#A0A0A0" stroked="f"/>
        </w:pict>
      </w:r>
      <w:r w:rsidDel="00000000" w:rsidR="00000000" w:rsidRPr="00000000">
        <w:rPr>
          <w:b w:val="1"/>
          <w:color w:val="000000"/>
          <w:rtl w:val="0"/>
        </w:rPr>
        <w:t xml:space="preserve"> </w:t>
      </w:r>
      <w:r w:rsidDel="00000000" w:rsidR="00000000" w:rsidRPr="00000000">
        <w:pict>
          <v:rect style="width:0.0pt;height:1.5pt" o:hr="t" o:hrstd="t" o:hralign="center" fillcolor="#A0A0A0" stroked="f"/>
        </w:pict>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2F">
      <w:pPr>
        <w:spacing w:after="240" w:before="240" w:lineRule="auto"/>
        <w:ind w:left="720" w:firstLine="0"/>
        <w:rPr/>
      </w:pPr>
      <w:r w:rsidDel="00000000" w:rsidR="00000000" w:rsidRPr="00000000">
        <w:rPr>
          <w:rtl w:val="0"/>
        </w:rPr>
        <w:br w:type="textWrapping"/>
        <w:br w:type="textWrapping"/>
      </w:r>
    </w:p>
    <w:p w:rsidR="00000000" w:rsidDel="00000000" w:rsidP="00000000" w:rsidRDefault="00000000" w:rsidRPr="00000000" w14:paraId="00000030">
      <w:pPr>
        <w:spacing w:after="240" w:before="240" w:lineRule="auto"/>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