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FEA0" w14:textId="367F4063" w:rsidR="00AC184E" w:rsidRPr="009F1EB6" w:rsidRDefault="00C73871">
      <w:pPr>
        <w:rPr>
          <w:b/>
          <w:bCs/>
        </w:rPr>
      </w:pPr>
      <w:r w:rsidRPr="009F1EB6">
        <w:rPr>
          <w:b/>
          <w:bCs/>
        </w:rPr>
        <w:t>Q 1 . What is RestTemplate and its method ?</w:t>
      </w:r>
    </w:p>
    <w:p w14:paraId="4AD5F8CC" w14:textId="15B0E7CB" w:rsidR="00C73871" w:rsidRDefault="00C73871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  <w:r>
        <w:t xml:space="preserve">Ans : </w:t>
      </w:r>
      <w:r w:rsidR="000D3C80" w:rsidRPr="000D3C80">
        <w:rPr>
          <w:rFonts w:ascii="inherit" w:eastAsia="Times New Roman" w:hAnsi="inherit" w:cs="Times New Roman"/>
          <w:color w:val="2B3636"/>
          <w:spacing w:val="4"/>
          <w:sz w:val="18"/>
          <w:szCs w:val="18"/>
        </w:rPr>
        <w:t>RestTemplate</w:t>
      </w:r>
      <w:r w:rsidR="000D3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C80" w:rsidRPr="000D3C80"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 is the central class within the Spring framework for executing synchronous HTTP requests on the client side.</w:t>
      </w:r>
    </w:p>
    <w:p w14:paraId="3EB924F9" w14:textId="0027B11F" w:rsidR="000D3C80" w:rsidRDefault="000D3C80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It is mainly used to consume the webservice . we can use it to implement microservice concept in springboot .</w:t>
      </w:r>
    </w:p>
    <w:p w14:paraId="0DC298C7" w14:textId="31BF01EA" w:rsidR="000D3C80" w:rsidRDefault="000D3C80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Method :</w:t>
      </w:r>
    </w:p>
    <w:p w14:paraId="07B93E2F" w14:textId="7012E732" w:rsidR="000D3C80" w:rsidRDefault="000D3C80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1.</w:t>
      </w:r>
      <w:r w:rsidR="004A13F7"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ResponseEntity&lt;T&gt; exchange</w:t>
      </w:r>
      <w:r w:rsidR="004A13F7"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()</w:t>
      </w: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 : = Execute a specified http method such as get or post</w:t>
      </w:r>
      <w:r w:rsidR="004A13F7"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 and returns a responseentity that contains both the http status code and the resource as an object .</w:t>
      </w:r>
    </w:p>
    <w:p w14:paraId="4C71035A" w14:textId="67FE6199" w:rsidR="004A13F7" w:rsidRDefault="004A13F7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2.  getForEntity() : = Execute for get method and returns response</w:t>
      </w:r>
    </w:p>
    <w:p w14:paraId="24F31834" w14:textId="1651ACDB" w:rsidR="004A13F7" w:rsidRDefault="004A13F7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3. getForObject() : = works as getforEntity .</w:t>
      </w:r>
    </w:p>
    <w:p w14:paraId="5661193C" w14:textId="78C5BAD9" w:rsidR="004A13F7" w:rsidRDefault="004A13F7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>4,. postForEntity() : = works as getForEntity() .</w:t>
      </w:r>
    </w:p>
    <w:p w14:paraId="549E21C0" w14:textId="51819399" w:rsidR="004A13F7" w:rsidRDefault="004A13F7" w:rsidP="000D3C80">
      <w:pP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</w:pPr>
    </w:p>
    <w:p w14:paraId="73082E0B" w14:textId="7FE4C66C" w:rsidR="004A13F7" w:rsidRPr="009F1EB6" w:rsidRDefault="004A13F7" w:rsidP="000D3C80">
      <w:pPr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</w:pPr>
      <w:r w:rsidRPr="009F1EB6"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  <w:t>Q2. When to use post and get method in resttemplate ?</w:t>
      </w:r>
    </w:p>
    <w:p w14:paraId="069D2396" w14:textId="75CDAD4B" w:rsidR="004A13F7" w:rsidRDefault="004A13F7" w:rsidP="000D3C80">
      <w:pPr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Ans : </w:t>
      </w:r>
      <w:r w:rsidRPr="00DE6290"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  <w:t>Post method</w:t>
      </w: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 saves the data but </w:t>
      </w:r>
      <w:r w:rsidRPr="00DE6290"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  <w:t>get method</w:t>
      </w:r>
      <w:r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 retrieve the data . So if we need to use the data from other microservice </w:t>
      </w:r>
      <w:r w:rsidR="00DE6290"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to our microservice then this time we use </w:t>
      </w:r>
      <w:r w:rsidR="00DE6290" w:rsidRPr="00DE6290"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  <w:t>post method</w:t>
      </w:r>
      <w:r w:rsidR="00DE6290">
        <w:rPr>
          <w:rFonts w:ascii="Proxima" w:eastAsia="Times New Roman" w:hAnsi="Proxima" w:cs="Times New Roman"/>
          <w:color w:val="2B3636"/>
          <w:spacing w:val="4"/>
          <w:sz w:val="26"/>
          <w:szCs w:val="26"/>
          <w:shd w:val="clear" w:color="auto" w:fill="FFFFFF"/>
        </w:rPr>
        <w:t xml:space="preserve"> with </w:t>
      </w:r>
      <w:r w:rsidR="00DE6290" w:rsidRPr="00DE6290"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  <w:t>RestTemplate .</w:t>
      </w:r>
    </w:p>
    <w:p w14:paraId="6E7E0F67" w14:textId="1BADC6AF" w:rsidR="00DE6290" w:rsidRDefault="00DE6290" w:rsidP="000D3C80">
      <w:pPr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</w:pPr>
      <w:r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  <w:t>Q 3. What is UriComponentBuilder class ?</w:t>
      </w:r>
    </w:p>
    <w:p w14:paraId="74ABE683" w14:textId="1A711ABF" w:rsidR="00DE6290" w:rsidRDefault="00DE6290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Proxima" w:eastAsia="Times New Roman" w:hAnsi="Proxima" w:cs="Times New Roman"/>
          <w:b/>
          <w:bCs/>
          <w:color w:val="2B3636"/>
          <w:spacing w:val="4"/>
          <w:sz w:val="26"/>
          <w:szCs w:val="26"/>
          <w:shd w:val="clear" w:color="auto" w:fill="FFFFFF"/>
        </w:rPr>
        <w:t xml:space="preserve">Ans : </w:t>
      </w:r>
      <w:r w:rsidR="009F1EB6">
        <w:rPr>
          <w:rFonts w:ascii="Raleway" w:hAnsi="Raleway"/>
          <w:color w:val="000000"/>
          <w:sz w:val="27"/>
          <w:szCs w:val="27"/>
          <w:shd w:val="clear" w:color="auto" w:fill="FFFFFF"/>
        </w:rPr>
        <w:t>A new </w:t>
      </w:r>
      <w:r w:rsidR="009F1EB6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UriComponentsBuilder</w:t>
      </w:r>
      <w:r w:rsidR="009F1EB6">
        <w:rPr>
          <w:rFonts w:ascii="Raleway" w:hAnsi="Raleway"/>
          <w:color w:val="000000"/>
          <w:sz w:val="27"/>
          <w:szCs w:val="27"/>
          <w:shd w:val="clear" w:color="auto" w:fill="FFFFFF"/>
        </w:rPr>
        <w:t> class helps to create </w:t>
      </w:r>
      <w:r w:rsidR="009F1EB6"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UriComponents</w:t>
      </w:r>
      <w:r w:rsidR="009F1EB6">
        <w:rPr>
          <w:rFonts w:ascii="Raleway" w:hAnsi="Raleway"/>
          <w:color w:val="000000"/>
          <w:sz w:val="27"/>
          <w:szCs w:val="27"/>
          <w:shd w:val="clear" w:color="auto" w:fill="FFFFFF"/>
        </w:rPr>
        <w:t> instances by providing fine-grained control over all aspects of preparing a URI including construction, expansion from template variables, and encoding.</w:t>
      </w:r>
    </w:p>
    <w:p w14:paraId="001BCADC" w14:textId="362EEBA9" w:rsidR="009F1EB6" w:rsidRDefault="009F1EB6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Method : build() , fromHttpUrl() , etc </w:t>
      </w:r>
    </w:p>
    <w:p w14:paraId="41138DCF" w14:textId="2C342D56" w:rsidR="009F1EB6" w:rsidRDefault="009F1EB6" w:rsidP="000D3C80">
      <w:pPr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  <w:r w:rsidRPr="009F1EB6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Q4. What is ObjectMapper ?</w:t>
      </w:r>
    </w:p>
    <w:p w14:paraId="68BC11E2" w14:textId="4AB2666B" w:rsidR="009F1EB6" w:rsidRDefault="009F1EB6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9F1EB6">
        <w:rPr>
          <w:rFonts w:ascii="Raleway" w:hAnsi="Raleway"/>
          <w:color w:val="000000"/>
          <w:sz w:val="27"/>
          <w:szCs w:val="27"/>
          <w:shd w:val="clear" w:color="auto" w:fill="FFFFFF"/>
        </w:rPr>
        <w:t>Ans: Jackson library is used to map java objects to json and vice Versa .</w:t>
      </w:r>
      <w:r w:rsidR="003A369C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And at the same time we can use </w:t>
      </w:r>
      <w:r w:rsidR="003A369C" w:rsidRPr="003A369C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 xml:space="preserve">Gson </w:t>
      </w:r>
      <w:r w:rsidR="003A369C">
        <w:rPr>
          <w:rFonts w:ascii="Raleway" w:hAnsi="Raleway"/>
          <w:color w:val="000000"/>
          <w:sz w:val="27"/>
          <w:szCs w:val="27"/>
          <w:shd w:val="clear" w:color="auto" w:fill="FFFFFF"/>
        </w:rPr>
        <w:t>to do the same .</w:t>
      </w:r>
    </w:p>
    <w:p w14:paraId="1A44B3E1" w14:textId="77777777" w:rsidR="009F1EB6" w:rsidRDefault="009F1EB6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9F1EB6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EG: </w:t>
      </w:r>
    </w:p>
    <w:p w14:paraId="148B2E4B" w14:textId="77777777" w:rsidR="006B076C" w:rsidRDefault="009F1EB6" w:rsidP="0091252F">
      <w:pPr>
        <w:spacing w:after="0" w:line="240" w:lineRule="auto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9F1EB6">
        <w:rPr>
          <w:rFonts w:ascii="Raleway" w:hAnsi="Raleway"/>
          <w:color w:val="000000"/>
          <w:sz w:val="27"/>
          <w:szCs w:val="27"/>
          <w:shd w:val="clear" w:color="auto" w:fill="FFFFFF"/>
        </w:rPr>
        <w:t>The following statement converts JSON string representing a student into java class representing the Student</w:t>
      </w:r>
      <w:r w:rsidR="00D1063B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class </w:t>
      </w:r>
      <w:r w:rsidRPr="009F1EB6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.</w:t>
      </w:r>
      <w:r w:rsidR="006B076C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</w:p>
    <w:p w14:paraId="239CE134" w14:textId="0A951675" w:rsidR="009F1EB6" w:rsidRPr="003A369C" w:rsidRDefault="006B076C" w:rsidP="0091252F">
      <w:pPr>
        <w:spacing w:after="0" w:line="240" w:lineRule="auto"/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  <w:r w:rsidRPr="003A369C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This is deserialization</w:t>
      </w:r>
    </w:p>
    <w:p w14:paraId="47891002" w14:textId="639F1225" w:rsidR="009F1EB6" w:rsidRDefault="009F1EB6" w:rsidP="0091252F">
      <w:pPr>
        <w:spacing w:after="0" w:line="240" w:lineRule="auto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Student s = new ObjectMapper().readValue(jsonString, Student.class);</w:t>
      </w:r>
    </w:p>
    <w:p w14:paraId="6887F6B2" w14:textId="43100206" w:rsidR="0091252F" w:rsidRDefault="0091252F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72A02C14" w14:textId="66C742DD" w:rsidR="0091252F" w:rsidRDefault="0091252F" w:rsidP="0091252F">
      <w:pPr>
        <w:spacing w:after="0" w:line="240" w:lineRule="auto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9F1EB6">
        <w:rPr>
          <w:rFonts w:ascii="Raleway" w:hAnsi="Raleway"/>
          <w:color w:val="000000"/>
          <w:sz w:val="27"/>
          <w:szCs w:val="27"/>
          <w:shd w:val="clear" w:color="auto" w:fill="FFFFFF"/>
        </w:rPr>
        <w:t>The following statement converts  student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object</w:t>
      </w:r>
      <w:r w:rsidRPr="009F1EB6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into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json</w:t>
      </w:r>
      <w:r w:rsidRPr="009F1EB6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.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</w:p>
    <w:p w14:paraId="05C7EA03" w14:textId="5CE66316" w:rsidR="0091252F" w:rsidRPr="003A369C" w:rsidRDefault="0091252F" w:rsidP="0091252F">
      <w:pPr>
        <w:spacing w:after="0" w:line="240" w:lineRule="auto"/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  <w:r w:rsidRPr="003A369C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This is serialization</w:t>
      </w:r>
    </w:p>
    <w:p w14:paraId="4A812D8D" w14:textId="68E88707" w:rsidR="0091252F" w:rsidRDefault="0091252F" w:rsidP="0091252F">
      <w:pPr>
        <w:spacing w:after="0" w:line="240" w:lineRule="auto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Student student = new Student(shambhu,34,samara)</w:t>
      </w:r>
    </w:p>
    <w:p w14:paraId="61693A8C" w14:textId="474337D4" w:rsidR="0091252F" w:rsidRPr="009F1EB6" w:rsidRDefault="0091252F" w:rsidP="0091252F">
      <w:pPr>
        <w:spacing w:after="0" w:line="240" w:lineRule="auto"/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tring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 = new ObjectMapper().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write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Value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AsString(s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tudent);</w:t>
      </w:r>
    </w:p>
    <w:p w14:paraId="582A8794" w14:textId="39EE1F99" w:rsidR="0091252F" w:rsidRPr="003C2EA1" w:rsidRDefault="003A369C" w:rsidP="000D3C80">
      <w:pPr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  <w:r w:rsidRPr="003C2EA1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lastRenderedPageBreak/>
        <w:t>5. What is CompletableFuture / Future/ Executors ?</w:t>
      </w:r>
    </w:p>
    <w:p w14:paraId="7F3EF07E" w14:textId="193B24D8" w:rsidR="003A369C" w:rsidRDefault="003A369C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Ans : It is a class and belongs to java.util.concurent package . It implements </w:t>
      </w:r>
      <w:r w:rsidRPr="003A369C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CompletionStage and Future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interface . It is used for asynchronous programming . It runs a taks on  a separate thread </w:t>
      </w:r>
      <w:r w:rsidR="00FD76A7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than main application thread. It notifies the main thread about its progress, completion or failure . </w:t>
      </w:r>
    </w:p>
    <w:p w14:paraId="0D013B9A" w14:textId="3AB5DA74" w:rsidR="00FD76A7" w:rsidRPr="00C20E60" w:rsidRDefault="00FD76A7" w:rsidP="000D3C80">
      <w:pPr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  <w:r w:rsidRPr="00C20E60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Can be watched in :</w:t>
      </w:r>
    </w:p>
    <w:p w14:paraId="6D8A5567" w14:textId="3A84BA04" w:rsidR="00C20E60" w:rsidRDefault="00BB5D11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hyperlink r:id="rId4" w:history="1">
        <w:r w:rsidRPr="001C7BE1">
          <w:rPr>
            <w:rStyle w:val="Hyperlink"/>
            <w:rFonts w:ascii="Raleway" w:hAnsi="Raleway"/>
            <w:sz w:val="27"/>
            <w:szCs w:val="27"/>
            <w:shd w:val="clear" w:color="auto" w:fill="FFFFFF"/>
          </w:rPr>
          <w:t>https://www.youtube.com/watch?v=3rJBLFA95Io</w:t>
        </w:r>
      </w:hyperlink>
    </w:p>
    <w:p w14:paraId="47B20CCF" w14:textId="1D81FE76" w:rsidR="00BB5D11" w:rsidRDefault="00857998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(</w:t>
      </w:r>
      <w:r w:rsidR="00BB5D11">
        <w:rPr>
          <w:rFonts w:ascii="Raleway" w:hAnsi="Raleway"/>
          <w:color w:val="000000"/>
          <w:sz w:val="27"/>
          <w:szCs w:val="27"/>
          <w:shd w:val="clear" w:color="auto" w:fill="FFFFFF"/>
        </w:rPr>
        <w:t>note : We can use  this site to generate data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like xml json or csv etc</w:t>
      </w:r>
      <w:r w:rsidR="00BB5D11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)</w:t>
      </w:r>
      <w:r w:rsidR="00BB5D11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:    </w:t>
      </w:r>
      <w:hyperlink r:id="rId5" w:history="1">
        <w:r w:rsidR="003C2EA1" w:rsidRPr="001C7BE1">
          <w:rPr>
            <w:rStyle w:val="Hyperlink"/>
            <w:rFonts w:ascii="Raleway" w:hAnsi="Raleway"/>
            <w:sz w:val="27"/>
            <w:szCs w:val="27"/>
            <w:shd w:val="clear" w:color="auto" w:fill="FFFFFF"/>
          </w:rPr>
          <w:t>https://mockaroo.com/</w:t>
        </w:r>
      </w:hyperlink>
    </w:p>
    <w:p w14:paraId="12BC69C9" w14:textId="1F0BC27F" w:rsidR="003C2EA1" w:rsidRDefault="003C2EA1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21313C82" w14:textId="05FDA55B" w:rsidR="003C2EA1" w:rsidRPr="00BA2AE0" w:rsidRDefault="003C2EA1" w:rsidP="000D3C80">
      <w:pPr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  <w:r w:rsidRPr="00BA2AE0"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Q6. What is Pulsor java client or pulsorClient ?</w:t>
      </w:r>
    </w:p>
    <w:p w14:paraId="6EBD5685" w14:textId="24DAB196" w:rsidR="003C2EA1" w:rsidRDefault="003C2EA1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Ans : We use this client to message deliver . </w:t>
      </w:r>
      <w:r w:rsidR="00BA2AE0">
        <w:rPr>
          <w:rFonts w:ascii="Raleway" w:hAnsi="Raleway"/>
          <w:color w:val="000000"/>
          <w:sz w:val="27"/>
          <w:szCs w:val="27"/>
          <w:shd w:val="clear" w:color="auto" w:fill="FFFFFF"/>
        </w:rPr>
        <w:t>Producer publish message to topics and consumer subscribe  .</w:t>
      </w:r>
    </w:p>
    <w:p w14:paraId="74DB94D1" w14:textId="70CBC8F2" w:rsidR="00BA2AE0" w:rsidRDefault="00BA2AE0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Producer : Producer writes message to topics .</w:t>
      </w:r>
    </w:p>
    <w:p w14:paraId="54E8F2A2" w14:textId="6F73F6B5" w:rsidR="00BA2AE0" w:rsidRDefault="00BA2AE0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Consumer : Consumer subscribe to topics and handle message that producers publish to that topics .</w:t>
      </w:r>
    </w:p>
    <w:p w14:paraId="4ECC7EA1" w14:textId="5B6DDAA7" w:rsidR="006C2CEE" w:rsidRDefault="006C2CEE" w:rsidP="000D3C80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For details :  </w:t>
      </w:r>
      <w:r w:rsidRPr="006C2CEE">
        <w:rPr>
          <w:rFonts w:ascii="Raleway" w:hAnsi="Raleway"/>
          <w:color w:val="000000"/>
          <w:sz w:val="27"/>
          <w:szCs w:val="27"/>
          <w:shd w:val="clear" w:color="auto" w:fill="FFFFFF"/>
        </w:rPr>
        <w:t>https://pulsar.apache.org/docs/en/client-libraries-java/</w:t>
      </w:r>
    </w:p>
    <w:p w14:paraId="3EB26A43" w14:textId="77777777" w:rsidR="00BA2AE0" w:rsidRPr="00BB5D11" w:rsidRDefault="00BA2AE0" w:rsidP="000D3C80">
      <w:pPr>
        <w:rPr>
          <w:rFonts w:ascii="Raleway" w:hAnsi="Raleway"/>
          <w:b/>
          <w:bCs/>
          <w:color w:val="000000"/>
          <w:sz w:val="27"/>
          <w:szCs w:val="27"/>
          <w:shd w:val="clear" w:color="auto" w:fill="FFFFFF"/>
        </w:rPr>
      </w:pPr>
    </w:p>
    <w:p w14:paraId="6EB18B26" w14:textId="77777777" w:rsidR="009F1EB6" w:rsidRPr="009F1EB6" w:rsidRDefault="009F1EB6" w:rsidP="000D3C8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9F1EB6" w:rsidRPr="009F1EB6" w:rsidSect="00C73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B7"/>
    <w:rsid w:val="000D3C80"/>
    <w:rsid w:val="002726B7"/>
    <w:rsid w:val="003A369C"/>
    <w:rsid w:val="003C2EA1"/>
    <w:rsid w:val="004A13F7"/>
    <w:rsid w:val="006B076C"/>
    <w:rsid w:val="006C2CEE"/>
    <w:rsid w:val="00857998"/>
    <w:rsid w:val="0091252F"/>
    <w:rsid w:val="009F1EB6"/>
    <w:rsid w:val="00AC184E"/>
    <w:rsid w:val="00BA2AE0"/>
    <w:rsid w:val="00BB5D11"/>
    <w:rsid w:val="00C20E60"/>
    <w:rsid w:val="00C73871"/>
    <w:rsid w:val="00D1063B"/>
    <w:rsid w:val="00DE6290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E904"/>
  <w15:chartTrackingRefBased/>
  <w15:docId w15:val="{A1228AA8-D459-418D-95DB-9856E324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0D3C80"/>
  </w:style>
  <w:style w:type="character" w:styleId="Emphasis">
    <w:name w:val="Emphasis"/>
    <w:basedOn w:val="DefaultParagraphFont"/>
    <w:uiPriority w:val="20"/>
    <w:qFormat/>
    <w:rsid w:val="009F1EB6"/>
    <w:rPr>
      <w:i/>
      <w:iCs/>
    </w:rPr>
  </w:style>
  <w:style w:type="character" w:styleId="Hyperlink">
    <w:name w:val="Hyperlink"/>
    <w:basedOn w:val="DefaultParagraphFont"/>
    <w:uiPriority w:val="99"/>
    <w:unhideWhenUsed/>
    <w:rsid w:val="00BB5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ckaroo.com/" TargetMode="External"/><Relationship Id="rId4" Type="http://schemas.openxmlformats.org/officeDocument/2006/relationships/hyperlink" Target="https://www.youtube.com/watch?v=3rJBLFA95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5</cp:revision>
  <dcterms:created xsi:type="dcterms:W3CDTF">2021-12-28T18:03:00Z</dcterms:created>
  <dcterms:modified xsi:type="dcterms:W3CDTF">2021-12-28T20:13:00Z</dcterms:modified>
</cp:coreProperties>
</file>