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B6DF2" w14:textId="77777777" w:rsidR="00F33863" w:rsidRDefault="00F33863">
      <w:pPr>
        <w:pStyle w:val="BodyText"/>
        <w:rPr>
          <w:b w:val="0"/>
          <w:sz w:val="20"/>
        </w:rPr>
      </w:pPr>
    </w:p>
    <w:p w14:paraId="4D45AE49" w14:textId="77777777" w:rsidR="00F33863" w:rsidRDefault="00F33863">
      <w:pPr>
        <w:pStyle w:val="BodyText"/>
        <w:spacing w:before="38"/>
        <w:rPr>
          <w:b w:val="0"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F33863" w14:paraId="07B42E76" w14:textId="77777777">
        <w:trPr>
          <w:trHeight w:val="517"/>
        </w:trPr>
        <w:tc>
          <w:tcPr>
            <w:tcW w:w="4681" w:type="dxa"/>
          </w:tcPr>
          <w:p w14:paraId="053C0A67" w14:textId="77777777" w:rsidR="00F33863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6B67C9C3" w14:textId="5644C356" w:rsidR="00F33863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2</w:t>
            </w:r>
            <w:r w:rsidR="009F7366">
              <w:rPr>
                <w:sz w:val="24"/>
              </w:rPr>
              <w:t>1 June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F33863" w14:paraId="34814988" w14:textId="77777777">
        <w:trPr>
          <w:trHeight w:val="517"/>
        </w:trPr>
        <w:tc>
          <w:tcPr>
            <w:tcW w:w="4681" w:type="dxa"/>
          </w:tcPr>
          <w:p w14:paraId="266718A5" w14:textId="77777777" w:rsidR="00F33863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681" w:type="dxa"/>
          </w:tcPr>
          <w:p w14:paraId="5C29391F" w14:textId="73DD25CF" w:rsidR="00F33863" w:rsidRDefault="009F7366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Shambhuraj Jaysing Patil</w:t>
            </w:r>
          </w:p>
        </w:tc>
      </w:tr>
      <w:tr w:rsidR="00F33863" w14:paraId="26172A1A" w14:textId="77777777">
        <w:trPr>
          <w:trHeight w:val="517"/>
        </w:trPr>
        <w:tc>
          <w:tcPr>
            <w:tcW w:w="4681" w:type="dxa"/>
          </w:tcPr>
          <w:p w14:paraId="5EEEB621" w14:textId="77777777" w:rsidR="00F33863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06CDF405" w14:textId="77777777" w:rsidR="00F33863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Restaurant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</w:tr>
      <w:tr w:rsidR="00F33863" w14:paraId="1176EAF6" w14:textId="77777777">
        <w:trPr>
          <w:trHeight w:val="517"/>
        </w:trPr>
        <w:tc>
          <w:tcPr>
            <w:tcW w:w="4681" w:type="dxa"/>
          </w:tcPr>
          <w:p w14:paraId="61B6E975" w14:textId="77777777" w:rsidR="00F33863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41270851" w14:textId="77777777" w:rsidR="00F33863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1A20A98D" w14:textId="77777777" w:rsidR="00F33863" w:rsidRDefault="00F33863">
      <w:pPr>
        <w:pStyle w:val="BodyText"/>
        <w:spacing w:before="202"/>
        <w:rPr>
          <w:b w:val="0"/>
        </w:rPr>
      </w:pPr>
    </w:p>
    <w:p w14:paraId="721532F4" w14:textId="77777777" w:rsidR="00F33863" w:rsidRDefault="00000000">
      <w:pPr>
        <w:pStyle w:val="BodyText"/>
        <w:spacing w:before="1" w:line="415" w:lineRule="auto"/>
        <w:ind w:right="1935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Report Initial Model Training Code (5 marks):</w:t>
      </w:r>
    </w:p>
    <w:p w14:paraId="3250A557" w14:textId="77777777" w:rsidR="00F33863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D0209C9" wp14:editId="323E4A4C">
            <wp:extent cx="5967763" cy="227399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763" cy="227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C741" w14:textId="77777777" w:rsidR="00F33863" w:rsidRDefault="00000000">
      <w:pPr>
        <w:pStyle w:val="BodyText"/>
        <w:spacing w:before="189"/>
      </w:pPr>
      <w:r>
        <w:t>Model</w:t>
      </w:r>
      <w:r>
        <w:rPr>
          <w:spacing w:val="-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(5</w:t>
      </w:r>
      <w:r>
        <w:rPr>
          <w:spacing w:val="-1"/>
        </w:rPr>
        <w:t xml:space="preserve"> </w:t>
      </w:r>
      <w:r>
        <w:rPr>
          <w:spacing w:val="-2"/>
        </w:rPr>
        <w:t>marks):</w:t>
      </w:r>
    </w:p>
    <w:p w14:paraId="6F6001D8" w14:textId="77777777" w:rsidR="00F33863" w:rsidRDefault="00F33863">
      <w:pPr>
        <w:pStyle w:val="BodyText"/>
        <w:spacing w:before="6" w:after="1"/>
        <w:rPr>
          <w:sz w:val="17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3795"/>
        <w:gridCol w:w="4517"/>
      </w:tblGrid>
      <w:tr w:rsidR="00F33863" w14:paraId="60301F6F" w14:textId="77777777">
        <w:trPr>
          <w:trHeight w:val="1255"/>
        </w:trPr>
        <w:tc>
          <w:tcPr>
            <w:tcW w:w="1200" w:type="dxa"/>
          </w:tcPr>
          <w:p w14:paraId="5133B7A0" w14:textId="77777777" w:rsidR="00F33863" w:rsidRDefault="00F33863">
            <w:pPr>
              <w:pStyle w:val="TableParagraph"/>
              <w:rPr>
                <w:b/>
                <w:sz w:val="24"/>
              </w:rPr>
            </w:pPr>
          </w:p>
          <w:p w14:paraId="48184E37" w14:textId="77777777" w:rsidR="00F33863" w:rsidRDefault="00F33863">
            <w:pPr>
              <w:pStyle w:val="TableParagraph"/>
              <w:spacing w:before="126"/>
              <w:rPr>
                <w:b/>
                <w:sz w:val="24"/>
              </w:rPr>
            </w:pPr>
          </w:p>
          <w:p w14:paraId="677D6CB2" w14:textId="77777777" w:rsidR="00F33863" w:rsidRDefault="00000000">
            <w:pPr>
              <w:pStyle w:val="TableParagraph"/>
              <w:ind w:right="262"/>
              <w:jc w:val="right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3795" w:type="dxa"/>
          </w:tcPr>
          <w:p w14:paraId="51BFC4E6" w14:textId="77777777" w:rsidR="00F33863" w:rsidRDefault="00F33863">
            <w:pPr>
              <w:pStyle w:val="TableParagraph"/>
              <w:rPr>
                <w:b/>
                <w:sz w:val="24"/>
              </w:rPr>
            </w:pPr>
          </w:p>
          <w:p w14:paraId="44F19C66" w14:textId="77777777" w:rsidR="00F33863" w:rsidRDefault="00F33863">
            <w:pPr>
              <w:pStyle w:val="TableParagraph"/>
              <w:spacing w:before="126"/>
              <w:rPr>
                <w:b/>
                <w:sz w:val="24"/>
              </w:rPr>
            </w:pPr>
          </w:p>
          <w:p w14:paraId="0409BDAA" w14:textId="77777777" w:rsidR="00F33863" w:rsidRDefault="00000000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Summary</w:t>
            </w:r>
          </w:p>
        </w:tc>
        <w:tc>
          <w:tcPr>
            <w:tcW w:w="4517" w:type="dxa"/>
          </w:tcPr>
          <w:p w14:paraId="04BDD69D" w14:textId="77777777" w:rsidR="00F33863" w:rsidRDefault="00F33863">
            <w:pPr>
              <w:pStyle w:val="TableParagraph"/>
              <w:spacing w:before="82"/>
              <w:rPr>
                <w:b/>
                <w:sz w:val="24"/>
              </w:rPr>
            </w:pPr>
          </w:p>
          <w:p w14:paraId="01DEECD4" w14:textId="77777777" w:rsidR="00F33863" w:rsidRDefault="00000000">
            <w:pPr>
              <w:pStyle w:val="TableParagraph"/>
              <w:spacing w:before="1" w:line="278" w:lineRule="auto"/>
              <w:ind w:left="1864" w:hanging="155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Training</w:t>
            </w:r>
            <w:r>
              <w:rPr>
                <w:b/>
                <w:color w:val="0D0D0D"/>
                <w:spacing w:val="-1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and</w:t>
            </w:r>
            <w:r>
              <w:rPr>
                <w:b/>
                <w:color w:val="0D0D0D"/>
                <w:spacing w:val="-1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Validation</w:t>
            </w:r>
            <w:r>
              <w:rPr>
                <w:b/>
                <w:color w:val="0D0D0D"/>
                <w:spacing w:val="-1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 xml:space="preserve">Performance </w:t>
            </w:r>
            <w:r>
              <w:rPr>
                <w:b/>
                <w:color w:val="0D0D0D"/>
                <w:spacing w:val="-2"/>
                <w:sz w:val="24"/>
              </w:rPr>
              <w:t>Metrics</w:t>
            </w:r>
          </w:p>
        </w:tc>
      </w:tr>
      <w:tr w:rsidR="00F33863" w14:paraId="37253763" w14:textId="77777777">
        <w:trPr>
          <w:trHeight w:val="2267"/>
        </w:trPr>
        <w:tc>
          <w:tcPr>
            <w:tcW w:w="1200" w:type="dxa"/>
          </w:tcPr>
          <w:p w14:paraId="3132DBCA" w14:textId="77777777" w:rsidR="00F33863" w:rsidRDefault="00F33863">
            <w:pPr>
              <w:pStyle w:val="TableParagraph"/>
              <w:rPr>
                <w:b/>
                <w:sz w:val="24"/>
              </w:rPr>
            </w:pPr>
          </w:p>
          <w:p w14:paraId="0726A589" w14:textId="77777777" w:rsidR="00F33863" w:rsidRDefault="00F33863">
            <w:pPr>
              <w:pStyle w:val="TableParagraph"/>
              <w:rPr>
                <w:b/>
                <w:sz w:val="24"/>
              </w:rPr>
            </w:pPr>
          </w:p>
          <w:p w14:paraId="70A92161" w14:textId="77777777" w:rsidR="00F33863" w:rsidRDefault="00F33863">
            <w:pPr>
              <w:pStyle w:val="TableParagraph"/>
              <w:spacing w:before="66"/>
              <w:rPr>
                <w:b/>
                <w:sz w:val="24"/>
              </w:rPr>
            </w:pPr>
          </w:p>
          <w:p w14:paraId="23727150" w14:textId="77777777" w:rsidR="00F33863" w:rsidRDefault="00000000">
            <w:pPr>
              <w:pStyle w:val="TableParagraph"/>
              <w:ind w:right="281"/>
              <w:jc w:val="right"/>
              <w:rPr>
                <w:sz w:val="24"/>
              </w:rPr>
            </w:pPr>
            <w:r>
              <w:rPr>
                <w:color w:val="0D0D0D"/>
                <w:sz w:val="24"/>
              </w:rPr>
              <w:t>Model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pacing w:val="-10"/>
                <w:sz w:val="24"/>
              </w:rPr>
              <w:t>1</w:t>
            </w:r>
          </w:p>
        </w:tc>
        <w:tc>
          <w:tcPr>
            <w:tcW w:w="3795" w:type="dxa"/>
          </w:tcPr>
          <w:p w14:paraId="7871D344" w14:textId="77777777" w:rsidR="00F33863" w:rsidRDefault="00F33863">
            <w:pPr>
              <w:pStyle w:val="TableParagraph"/>
              <w:rPr>
                <w:b/>
                <w:sz w:val="24"/>
              </w:rPr>
            </w:pPr>
          </w:p>
          <w:p w14:paraId="41C2C34D" w14:textId="77777777" w:rsidR="00F33863" w:rsidRDefault="00F33863">
            <w:pPr>
              <w:pStyle w:val="TableParagraph"/>
              <w:rPr>
                <w:b/>
                <w:sz w:val="24"/>
              </w:rPr>
            </w:pPr>
          </w:p>
          <w:p w14:paraId="67CB3484" w14:textId="77777777" w:rsidR="00F33863" w:rsidRDefault="00F33863">
            <w:pPr>
              <w:pStyle w:val="TableParagraph"/>
              <w:spacing w:before="66"/>
              <w:rPr>
                <w:b/>
                <w:sz w:val="24"/>
              </w:rPr>
            </w:pPr>
          </w:p>
          <w:p w14:paraId="79AA9A18" w14:textId="77777777" w:rsidR="00F33863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color w:val="0D0D0D"/>
                <w:sz w:val="24"/>
              </w:rPr>
              <w:t>Content-based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pacing w:val="-2"/>
                <w:sz w:val="24"/>
              </w:rPr>
              <w:t>Recommendation</w:t>
            </w:r>
          </w:p>
        </w:tc>
        <w:tc>
          <w:tcPr>
            <w:tcW w:w="4517" w:type="dxa"/>
          </w:tcPr>
          <w:p w14:paraId="20E68B5F" w14:textId="77777777" w:rsidR="00F33863" w:rsidRDefault="00000000">
            <w:pPr>
              <w:pStyle w:val="TableParagraph"/>
              <w:spacing w:before="99" w:line="276" w:lineRule="auto"/>
              <w:ind w:left="100"/>
              <w:rPr>
                <w:sz w:val="24"/>
              </w:rPr>
            </w:pPr>
            <w:r>
              <w:rPr>
                <w:b/>
                <w:sz w:val="24"/>
              </w:rPr>
              <w:t>Training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Metrics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sz w:val="24"/>
              </w:rPr>
              <w:t>None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(unsupervised,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 explicit training phase)</w:t>
            </w:r>
          </w:p>
          <w:p w14:paraId="477D90B4" w14:textId="77777777" w:rsidR="00F33863" w:rsidRDefault="00000000">
            <w:pPr>
              <w:pStyle w:val="TableParagraph"/>
              <w:tabs>
                <w:tab w:val="left" w:pos="2260"/>
              </w:tabs>
              <w:spacing w:before="160" w:line="276" w:lineRule="auto"/>
              <w:ind w:left="100" w:right="269"/>
              <w:rPr>
                <w:sz w:val="24"/>
              </w:rPr>
            </w:pPr>
            <w:r>
              <w:rPr>
                <w:b/>
                <w:sz w:val="24"/>
              </w:rPr>
              <w:t>Validation Metrics</w:t>
            </w:r>
            <w:r>
              <w:rPr>
                <w:b/>
                <w:sz w:val="24"/>
              </w:rPr>
              <w:tab/>
              <w:t xml:space="preserve">- </w:t>
            </w:r>
            <w:r>
              <w:rPr>
                <w:sz w:val="24"/>
              </w:rPr>
              <w:t>None (recommendations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inspected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manually)</w:t>
            </w:r>
          </w:p>
        </w:tc>
      </w:tr>
    </w:tbl>
    <w:p w14:paraId="29CA9D52" w14:textId="77777777" w:rsidR="00EC0278" w:rsidRDefault="00EC0278"/>
    <w:sectPr w:rsidR="00EC0278">
      <w:headerReference w:type="default" r:id="rId7"/>
      <w:type w:val="continuous"/>
      <w:pgSz w:w="12240" w:h="15840"/>
      <w:pgMar w:top="2200" w:right="1080" w:bottom="280" w:left="1440" w:header="41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1D3E4" w14:textId="77777777" w:rsidR="00EC0278" w:rsidRDefault="00EC0278">
      <w:r>
        <w:separator/>
      </w:r>
    </w:p>
  </w:endnote>
  <w:endnote w:type="continuationSeparator" w:id="0">
    <w:p w14:paraId="5275BD39" w14:textId="77777777" w:rsidR="00EC0278" w:rsidRDefault="00EC0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46F68" w14:textId="77777777" w:rsidR="00EC0278" w:rsidRDefault="00EC0278">
      <w:r>
        <w:separator/>
      </w:r>
    </w:p>
  </w:footnote>
  <w:footnote w:type="continuationSeparator" w:id="0">
    <w:p w14:paraId="64C95384" w14:textId="77777777" w:rsidR="00EC0278" w:rsidRDefault="00EC0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A855D" w14:textId="77777777" w:rsidR="00F33863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537152" behindDoc="1" locked="0" layoutInCell="1" allowOverlap="1" wp14:anchorId="58A0694A" wp14:editId="1CF41114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487537664" behindDoc="1" locked="0" layoutInCell="1" allowOverlap="1" wp14:anchorId="5A3FF3E5" wp14:editId="627C8AE8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38176" behindDoc="1" locked="0" layoutInCell="1" allowOverlap="1" wp14:anchorId="5EE9C3A4" wp14:editId="490350DB">
              <wp:simplePos x="0" y="0"/>
              <wp:positionH relativeFrom="page">
                <wp:posOffset>2484247</wp:posOffset>
              </wp:positionH>
              <wp:positionV relativeFrom="page">
                <wp:posOffset>1198737</wp:posOffset>
              </wp:positionV>
              <wp:extent cx="2805430" cy="2228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543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41B914" w14:textId="77777777" w:rsidR="00F33863" w:rsidRDefault="0000000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Model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Development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Phase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Template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E9C3A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95.6pt;margin-top:94.4pt;width:220.9pt;height:17.55pt;z-index:-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" filled="f" stroked="f">
              <v:textbox inset="0,0,0,0">
                <w:txbxContent>
                  <w:p w14:paraId="1F41B914" w14:textId="77777777" w:rsidR="00F33863" w:rsidRDefault="0000000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Model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Development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Phase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Template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3863"/>
    <w:rsid w:val="009F7366"/>
    <w:rsid w:val="00A7422C"/>
    <w:rsid w:val="00EC0278"/>
    <w:rsid w:val="00F3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4287"/>
  <w15:docId w15:val="{A7926484-B047-42F4-9F83-BF786DDA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shambhuraj patil</cp:lastModifiedBy>
  <cp:revision>2</cp:revision>
  <cp:lastPrinted>2025-06-24T14:59:00Z</cp:lastPrinted>
  <dcterms:created xsi:type="dcterms:W3CDTF">2025-06-24T14:52:00Z</dcterms:created>
  <dcterms:modified xsi:type="dcterms:W3CDTF">2025-06-24T14:59:00Z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2025-06-24T00:00:00Z</vt:filetime>
  </property>
  <property fmtid="{D5CDD505-2E9C-101B-9397-08002B2CF9AE}" pid="5" name="Producer">
    <vt:lpwstr>Microsoft® Word LTSC</vt:lpwstr>
  </property>
</Properties>
</file>