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A4DBB" w:rsidRPr="00BA4DBB" w14:paraId="6A608783" w14:textId="77777777" w:rsidTr="008204E3">
        <w:trPr>
          <w:cantSplit/>
          <w:trHeight w:val="180"/>
        </w:trPr>
        <w:tc>
          <w:tcPr>
            <w:tcW w:w="5000" w:type="pct"/>
            <w:hideMark/>
          </w:tcPr>
          <w:p w14:paraId="44CD22D3" w14:textId="77777777" w:rsidR="00BA4DBB" w:rsidRPr="00BA4DBB" w:rsidRDefault="00BA4DBB" w:rsidP="00BA4DBB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 w:rsidRPr="00BA4DBB">
              <w:rPr>
                <w:noProof/>
                <w:lang w:eastAsia="ru-RU" w:bidi="ar-SA"/>
              </w:rPr>
              <w:drawing>
                <wp:inline distT="0" distB="0" distL="0" distR="0" wp14:anchorId="708C35DB" wp14:editId="4DFB0A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DD9FD" w14:textId="77777777" w:rsidR="00BA4DBB" w:rsidRPr="00BA4DBB" w:rsidRDefault="00BA4DBB" w:rsidP="00BA4DBB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 w:rsidRPr="00BA4DBB">
              <w:rPr>
                <w:rFonts w:cs="Times New Roman"/>
                <w:caps/>
              </w:rPr>
              <w:t>МИНОБРНАУКИ РОССИИ</w:t>
            </w:r>
          </w:p>
        </w:tc>
      </w:tr>
      <w:tr w:rsidR="00BA4DBB" w:rsidRPr="00BA4DBB" w14:paraId="511628B7" w14:textId="77777777" w:rsidTr="008204E3">
        <w:trPr>
          <w:cantSplit/>
          <w:trHeight w:val="1417"/>
        </w:trPr>
        <w:tc>
          <w:tcPr>
            <w:tcW w:w="5000" w:type="pct"/>
            <w:hideMark/>
          </w:tcPr>
          <w:p w14:paraId="143BAD2B" w14:textId="77777777" w:rsidR="00BA4DBB" w:rsidRPr="00BA4DBB" w:rsidRDefault="00BA4DBB" w:rsidP="00BA4DBB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</w:rPr>
            </w:pPr>
            <w:r w:rsidRPr="00BA4DBB">
              <w:t>Федеральное государственное бюджетное образовательное учреждение</w:t>
            </w:r>
            <w:r w:rsidRPr="00BA4DBB">
              <w:br/>
              <w:t>высшего образования</w:t>
            </w:r>
            <w:r w:rsidRPr="00BA4DBB">
              <w:br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06F18C5" w14:textId="77777777" w:rsidR="00BA4DBB" w:rsidRPr="00BA4DBB" w:rsidRDefault="00BA4DBB" w:rsidP="00BA4DBB">
            <w:pPr>
              <w:ind w:firstLine="567"/>
              <w:jc w:val="center"/>
              <w:rPr>
                <w:rFonts w:cs="Times New Roman"/>
              </w:rPr>
            </w:pPr>
            <w:r w:rsidRPr="00BA4DBB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BA4DBB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BA4DBB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2DDC23E" wp14:editId="0071903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40E0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24C494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Институт информационных технологий (ИИТ)</w:t>
      </w:r>
    </w:p>
    <w:p w14:paraId="4F964246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52794F78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</w:rPr>
      </w:pPr>
    </w:p>
    <w:p w14:paraId="12EA98D8" w14:textId="77777777" w:rsidR="00BA4DBB" w:rsidRPr="00BA4DBB" w:rsidRDefault="00BA4DBB" w:rsidP="00BA4DBB">
      <w:pPr>
        <w:spacing w:line="240" w:lineRule="auto"/>
        <w:rPr>
          <w:rFonts w:cs="Times New Roman"/>
          <w:b/>
        </w:rPr>
      </w:pPr>
    </w:p>
    <w:p w14:paraId="4CF65FAC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>ОТЧЕТ ПО ПРАКТИЧЕСКОЙ РАБОТЕ</w:t>
      </w:r>
    </w:p>
    <w:p w14:paraId="22C13515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Cs w:val="28"/>
        </w:rPr>
      </w:pPr>
      <w:r w:rsidRPr="00BA4DBB">
        <w:rPr>
          <w:rFonts w:cs="Times New Roman"/>
          <w:szCs w:val="28"/>
        </w:rPr>
        <w:t>по дисциплине «Моделирование бизнес-процессов»</w:t>
      </w:r>
    </w:p>
    <w:p w14:paraId="691E3A2C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47AA9821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769B0446" w14:textId="176F19E1" w:rsidR="00BA4DBB" w:rsidRPr="009D336C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 xml:space="preserve">Практическое занятие № </w:t>
      </w:r>
      <w:r w:rsidR="009D336C">
        <w:rPr>
          <w:rFonts w:cs="Times New Roman"/>
          <w:b/>
          <w:sz w:val="32"/>
          <w:szCs w:val="32"/>
        </w:rPr>
        <w:t>1</w:t>
      </w:r>
      <w:r w:rsidR="003415A4">
        <w:rPr>
          <w:rFonts w:cs="Times New Roman"/>
          <w:b/>
          <w:sz w:val="32"/>
          <w:szCs w:val="32"/>
        </w:rPr>
        <w:t>1</w:t>
      </w:r>
    </w:p>
    <w:p w14:paraId="7C308DAB" w14:textId="77777777" w:rsidR="00BA4DBB" w:rsidRPr="00BA4DBB" w:rsidRDefault="00BA4DBB" w:rsidP="00BA4DBB">
      <w:pPr>
        <w:rPr>
          <w:rFonts w:cs="Times New Roman"/>
          <w:szCs w:val="28"/>
        </w:rPr>
      </w:pPr>
    </w:p>
    <w:p w14:paraId="6DB7CFF4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A4DBB" w:rsidRPr="00BA4DBB" w14:paraId="227DFFC2" w14:textId="77777777" w:rsidTr="008204E3">
        <w:trPr>
          <w:gridAfter w:val="1"/>
          <w:wAfter w:w="1106" w:type="dxa"/>
        </w:trPr>
        <w:tc>
          <w:tcPr>
            <w:tcW w:w="2547" w:type="dxa"/>
          </w:tcPr>
          <w:p w14:paraId="3FB1C724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 xml:space="preserve">Студент группы </w:t>
            </w:r>
            <w:r w:rsidRPr="00BA4DBB">
              <w:rPr>
                <w:rFonts w:cs="Times New Roman"/>
                <w:color w:val="FFFFFF" w:themeColor="background1"/>
              </w:rPr>
              <w:t>ИНБО-01-17</w:t>
            </w:r>
          </w:p>
          <w:p w14:paraId="22318187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042DC87" w14:textId="44E34029" w:rsidR="00BA4DBB" w:rsidRPr="00BA4DBB" w:rsidRDefault="00FB468A" w:rsidP="00BA4DBB">
            <w:pPr>
              <w:spacing w:line="240" w:lineRule="auto"/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1616CF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БО-0</w:t>
            </w:r>
            <w:r w:rsidR="001616CF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 xml:space="preserve">-19 </w:t>
            </w:r>
            <w:r w:rsidR="00B447BC">
              <w:rPr>
                <w:rFonts w:cs="Times New Roman"/>
                <w:i/>
                <w:iCs/>
              </w:rPr>
              <w:t>Кузин Д.О.</w:t>
            </w:r>
          </w:p>
        </w:tc>
        <w:tc>
          <w:tcPr>
            <w:tcW w:w="1666" w:type="dxa"/>
            <w:gridSpan w:val="2"/>
          </w:tcPr>
          <w:p w14:paraId="001301A3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74326E7A" w14:textId="77777777" w:rsidR="00BA4DBB" w:rsidRPr="00BA4DBB" w:rsidRDefault="00BA4DBB" w:rsidP="00BA4D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4DC53B3A" w14:textId="77777777" w:rsidR="00BA4DBB" w:rsidRPr="00BA4DBB" w:rsidRDefault="00BA4DBB" w:rsidP="00BA4DBB">
            <w:pPr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BA4DBB" w:rsidRPr="00BA4DBB" w14:paraId="4BBF0087" w14:textId="77777777" w:rsidTr="008204E3">
        <w:trPr>
          <w:gridAfter w:val="1"/>
          <w:wAfter w:w="1106" w:type="dxa"/>
        </w:trPr>
        <w:tc>
          <w:tcPr>
            <w:tcW w:w="2547" w:type="dxa"/>
          </w:tcPr>
          <w:p w14:paraId="56C9673A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Преподаватель</w:t>
            </w:r>
          </w:p>
          <w:p w14:paraId="078A0D4A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75BB3B5" w14:textId="52011C67" w:rsidR="00BA4DBB" w:rsidRPr="001616CF" w:rsidRDefault="009C6AD7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i/>
                <w:iCs/>
                <w:color w:val="000000"/>
                <w:szCs w:val="28"/>
              </w:rPr>
              <w:t>Ивахник</w:t>
            </w:r>
            <w:proofErr w:type="spellEnd"/>
            <w:r>
              <w:rPr>
                <w:i/>
                <w:iCs/>
                <w:color w:val="000000"/>
                <w:szCs w:val="28"/>
              </w:rPr>
              <w:t xml:space="preserve"> Д.Е.</w:t>
            </w:r>
          </w:p>
        </w:tc>
        <w:tc>
          <w:tcPr>
            <w:tcW w:w="1666" w:type="dxa"/>
            <w:gridSpan w:val="2"/>
          </w:tcPr>
          <w:p w14:paraId="6409D06A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678D4C0C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32AB4486" w14:textId="77777777" w:rsidR="00BA4DBB" w:rsidRPr="00BA4DBB" w:rsidRDefault="00BA4DBB" w:rsidP="00BA4D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6F708C30" w14:textId="77777777" w:rsidR="00BA4DBB" w:rsidRPr="00BA4DBB" w:rsidRDefault="00BA4DBB" w:rsidP="00BA4DBB">
            <w:pPr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BA4DBB" w:rsidRPr="00BA4DBB" w14:paraId="762DE2A2" w14:textId="77777777" w:rsidTr="008204E3">
        <w:tc>
          <w:tcPr>
            <w:tcW w:w="2547" w:type="dxa"/>
          </w:tcPr>
          <w:p w14:paraId="798414E1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5B21F3C6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091CC78" w14:textId="77777777" w:rsidR="00BA4DBB" w:rsidRPr="00BA4DBB" w:rsidRDefault="00BA4DBB" w:rsidP="00BA4DBB">
            <w:pPr>
              <w:spacing w:line="240" w:lineRule="auto"/>
              <w:jc w:val="left"/>
              <w:rPr>
                <w:rFonts w:cs="Times New Roman"/>
              </w:rPr>
            </w:pPr>
          </w:p>
          <w:p w14:paraId="345DF3C2" w14:textId="77777777" w:rsidR="00BA4DBB" w:rsidRPr="00BA4DBB" w:rsidRDefault="00BA4DBB" w:rsidP="00BA4DBB">
            <w:pPr>
              <w:spacing w:line="240" w:lineRule="auto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«__</w:t>
            </w:r>
            <w:proofErr w:type="gramStart"/>
            <w:r w:rsidRPr="00BA4DBB">
              <w:rPr>
                <w:rFonts w:cs="Times New Roman"/>
              </w:rPr>
              <w:t>_»_</w:t>
            </w:r>
            <w:proofErr w:type="gramEnd"/>
            <w:r w:rsidRPr="00BA4DBB"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135D1CFD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</w:tr>
    </w:tbl>
    <w:p w14:paraId="595C610D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480427D5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6278F6BC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559E7AC3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3BD87D55" w14:textId="01AFB991" w:rsid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4D6E8EB2" w14:textId="77777777" w:rsidR="00B95353" w:rsidRPr="00BA4DBB" w:rsidRDefault="00B95353" w:rsidP="00BA4DBB">
      <w:pPr>
        <w:spacing w:line="240" w:lineRule="auto"/>
        <w:jc w:val="center"/>
        <w:rPr>
          <w:rFonts w:cs="Times New Roman"/>
          <w:szCs w:val="28"/>
        </w:rPr>
      </w:pPr>
    </w:p>
    <w:p w14:paraId="7B4CEE55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653BF622" w14:textId="3A618653" w:rsidR="00BA4DBB" w:rsidRPr="009F5F0A" w:rsidRDefault="00BA4DBB" w:rsidP="009F5F0A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szCs w:val="28"/>
        </w:rPr>
        <w:t>Москва 2021 г.</w:t>
      </w:r>
    </w:p>
    <w:p w14:paraId="00F981B9" w14:textId="76F0E81C" w:rsidR="009D336C" w:rsidRDefault="00761591" w:rsidP="009D336C">
      <w:pPr>
        <w:ind w:firstLine="709"/>
        <w:jc w:val="both"/>
        <w:rPr>
          <w:rFonts w:cs="Times New Roman"/>
          <w:bCs/>
          <w:szCs w:val="28"/>
        </w:rPr>
      </w:pPr>
      <w:r w:rsidRPr="00115EE7">
        <w:rPr>
          <w:rFonts w:cs="Times New Roman"/>
          <w:b/>
          <w:szCs w:val="28"/>
        </w:rPr>
        <w:lastRenderedPageBreak/>
        <w:t xml:space="preserve">Цель занятия: </w:t>
      </w:r>
      <w:r w:rsidR="003415A4" w:rsidRPr="003415A4">
        <w:rPr>
          <w:rFonts w:cs="Times New Roman"/>
          <w:bCs/>
          <w:szCs w:val="28"/>
        </w:rPr>
        <w:t>Отработка навыков по созданию моделей процессов в методологии BPMN.</w:t>
      </w:r>
    </w:p>
    <w:p w14:paraId="6688A337" w14:textId="244833D7" w:rsidR="00761591" w:rsidRDefault="00761591" w:rsidP="009D336C">
      <w:pPr>
        <w:ind w:firstLine="709"/>
        <w:jc w:val="both"/>
        <w:rPr>
          <w:rFonts w:cs="Times New Roman"/>
          <w:b/>
          <w:szCs w:val="28"/>
        </w:rPr>
      </w:pPr>
      <w:r w:rsidRPr="00761591">
        <w:rPr>
          <w:rFonts w:cs="Times New Roman"/>
          <w:b/>
          <w:szCs w:val="28"/>
        </w:rPr>
        <w:t>Постановка задачи</w:t>
      </w:r>
      <w:r>
        <w:rPr>
          <w:rFonts w:cs="Times New Roman"/>
          <w:b/>
          <w:szCs w:val="28"/>
        </w:rPr>
        <w:t xml:space="preserve">: </w:t>
      </w:r>
    </w:p>
    <w:p w14:paraId="0D21B1B0" w14:textId="102E401E" w:rsidR="009D336C" w:rsidRPr="003415A4" w:rsidRDefault="003415A4" w:rsidP="003415A4">
      <w:pPr>
        <w:pStyle w:val="af"/>
      </w:pPr>
      <w:r w:rsidRPr="003415A4">
        <w:t>Необходимо построить бизнес-процессы, указанные на рисунках 1-4. 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</w:p>
    <w:p w14:paraId="7B586FD5" w14:textId="7D960981" w:rsidR="00974DB7" w:rsidRDefault="00761591" w:rsidP="0084736B">
      <w:pPr>
        <w:widowControl/>
        <w:suppressAutoHyphens w:val="0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</w:t>
      </w:r>
      <w:r w:rsidR="009D336C">
        <w:rPr>
          <w:rFonts w:cs="Times New Roman"/>
          <w:b/>
          <w:szCs w:val="28"/>
        </w:rPr>
        <w:t>ы</w:t>
      </w:r>
      <w:r w:rsidR="00773334">
        <w:rPr>
          <w:rFonts w:cs="Times New Roman"/>
          <w:b/>
          <w:szCs w:val="28"/>
        </w:rPr>
        <w:t xml:space="preserve"> работы</w:t>
      </w:r>
      <w:r w:rsidR="009D336C">
        <w:rPr>
          <w:rFonts w:cs="Times New Roman"/>
          <w:b/>
          <w:szCs w:val="28"/>
        </w:rPr>
        <w:t>:</w:t>
      </w:r>
    </w:p>
    <w:p w14:paraId="173CBF15" w14:textId="36A15367" w:rsidR="009D336C" w:rsidRDefault="009D336C" w:rsidP="009D336C">
      <w:pPr>
        <w:pStyle w:val="af"/>
        <w:numPr>
          <w:ilvl w:val="0"/>
          <w:numId w:val="28"/>
        </w:numPr>
      </w:pPr>
      <w:r>
        <w:t>В результате была построена модель бизнес-процесса по сказке «</w:t>
      </w:r>
      <w:r w:rsidR="003415A4">
        <w:t>Обеспечить оплату счета поставщика</w:t>
      </w:r>
      <w:r>
        <w:t>». Схема представлена на Рисунке 1.</w:t>
      </w:r>
    </w:p>
    <w:p w14:paraId="67BEB362" w14:textId="1ADCC1F4" w:rsidR="009D336C" w:rsidRDefault="009D336C" w:rsidP="009D336C">
      <w:pPr>
        <w:pStyle w:val="af"/>
        <w:ind w:left="709" w:firstLine="0"/>
      </w:pPr>
    </w:p>
    <w:p w14:paraId="22096AEF" w14:textId="77777777" w:rsidR="009D336C" w:rsidRDefault="009D336C">
      <w:pPr>
        <w:widowControl/>
        <w:suppressAutoHyphens w:val="0"/>
        <w:spacing w:after="160" w:line="259" w:lineRule="auto"/>
        <w:rPr>
          <w:rFonts w:eastAsia="Times New Roman" w:cs="Times New Roman"/>
          <w:kern w:val="0"/>
          <w:szCs w:val="28"/>
          <w:lang w:eastAsia="ru-RU" w:bidi="ar-SA"/>
        </w:rPr>
      </w:pPr>
      <w:r>
        <w:br w:type="page"/>
      </w:r>
    </w:p>
    <w:p w14:paraId="2D424FE5" w14:textId="77777777" w:rsidR="00D06488" w:rsidRDefault="00D06488" w:rsidP="00D06488">
      <w:pPr>
        <w:pStyle w:val="af"/>
        <w:keepNext/>
        <w:ind w:left="709" w:firstLine="0"/>
        <w:sectPr w:rsidR="00D064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083488" w14:textId="71750C2C" w:rsidR="00D06488" w:rsidRDefault="003415A4" w:rsidP="003415A4">
      <w:pPr>
        <w:pStyle w:val="af"/>
        <w:keepNext/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62D9A5FD" wp14:editId="3F65811A">
            <wp:extent cx="5857422" cy="51252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750" cy="51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231A" w14:textId="65338B29" w:rsidR="009D336C" w:rsidRPr="00D06488" w:rsidRDefault="00D06488" w:rsidP="003415A4">
      <w:pPr>
        <w:pStyle w:val="aa"/>
        <w:rPr>
          <w:rFonts w:eastAsia="Times New Roman" w:cs="Times New Roman"/>
          <w:kern w:val="0"/>
          <w:szCs w:val="28"/>
          <w:lang w:eastAsia="ru-RU" w:bidi="ar-S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Модель бизнес-процесса </w:t>
      </w:r>
      <w:r w:rsidR="003415A4" w:rsidRPr="003415A4">
        <w:t>«Обеспечить оплату счета поставщика»</w:t>
      </w:r>
    </w:p>
    <w:p w14:paraId="15C1B1F5" w14:textId="7775BF00" w:rsidR="009D336C" w:rsidRDefault="009D336C" w:rsidP="009D336C">
      <w:pPr>
        <w:pStyle w:val="af"/>
        <w:ind w:left="709" w:firstLine="0"/>
      </w:pPr>
    </w:p>
    <w:p w14:paraId="6738F8ED" w14:textId="77777777" w:rsidR="003415A4" w:rsidRDefault="009D336C" w:rsidP="009D336C">
      <w:pPr>
        <w:pStyle w:val="af"/>
        <w:numPr>
          <w:ilvl w:val="0"/>
          <w:numId w:val="28"/>
        </w:numPr>
      </w:pPr>
      <w:r>
        <w:t xml:space="preserve">В результате была построена модель </w:t>
      </w:r>
      <w:r w:rsidR="003415A4">
        <w:t>бизнес-</w:t>
      </w:r>
      <w:r>
        <w:t>процесса «</w:t>
      </w:r>
      <w:r w:rsidR="003415A4">
        <w:t>Обработать заказ клиента</w:t>
      </w:r>
      <w:r>
        <w:t xml:space="preserve">» в </w:t>
      </w:r>
      <w:r>
        <w:rPr>
          <w:lang w:val="en-US"/>
        </w:rPr>
        <w:t>BPMN</w:t>
      </w:r>
      <w:r w:rsidRPr="009D336C">
        <w:t xml:space="preserve"> </w:t>
      </w:r>
      <w:r>
        <w:t>(Рисунок 2)</w:t>
      </w:r>
      <w:r w:rsidR="003415A4">
        <w:t>.</w:t>
      </w:r>
    </w:p>
    <w:p w14:paraId="43ED35F2" w14:textId="4DF5BBF8" w:rsidR="009D336C" w:rsidRDefault="009D336C" w:rsidP="003415A4">
      <w:pPr>
        <w:pStyle w:val="af"/>
        <w:ind w:left="1069" w:firstLine="0"/>
      </w:pPr>
      <w:r w:rsidRPr="009D336C">
        <w:rPr>
          <w:noProof/>
        </w:rPr>
        <w:t xml:space="preserve"> </w:t>
      </w:r>
    </w:p>
    <w:p w14:paraId="7E3B669E" w14:textId="77777777" w:rsidR="009D336C" w:rsidRDefault="009D336C" w:rsidP="009D336C">
      <w:pPr>
        <w:pStyle w:val="a6"/>
      </w:pPr>
    </w:p>
    <w:p w14:paraId="6741FE9F" w14:textId="4EEAC27D" w:rsidR="003415A4" w:rsidRDefault="003415A4">
      <w:pPr>
        <w:widowControl/>
        <w:suppressAutoHyphens w:val="0"/>
        <w:spacing w:after="160" w:line="259" w:lineRule="auto"/>
        <w:rPr>
          <w:rFonts w:eastAsia="Times New Roman" w:cs="Times New Roman"/>
          <w:kern w:val="0"/>
          <w:szCs w:val="28"/>
          <w:lang w:eastAsia="ru-RU" w:bidi="ar-SA"/>
        </w:rPr>
      </w:pPr>
      <w:r>
        <w:br w:type="page"/>
      </w:r>
    </w:p>
    <w:p w14:paraId="7182E7D1" w14:textId="77777777" w:rsidR="003415A4" w:rsidRDefault="003415A4" w:rsidP="00D06488">
      <w:pPr>
        <w:pStyle w:val="af"/>
        <w:keepNext/>
        <w:ind w:left="709" w:firstLine="0"/>
        <w:sectPr w:rsidR="003415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341A57" w14:textId="710A1CBE" w:rsidR="00D06488" w:rsidRDefault="003415A4" w:rsidP="00D06488">
      <w:pPr>
        <w:pStyle w:val="af"/>
        <w:keepNext/>
        <w:ind w:left="709" w:firstLine="0"/>
      </w:pPr>
      <w:r>
        <w:rPr>
          <w:noProof/>
        </w:rPr>
        <w:lastRenderedPageBreak/>
        <w:drawing>
          <wp:inline distT="0" distB="0" distL="0" distR="0" wp14:anchorId="0C6188D2" wp14:editId="3B1E860F">
            <wp:extent cx="9375121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471" cy="263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BB87" w14:textId="13A8F6BA" w:rsidR="000B4275" w:rsidRDefault="00D06488" w:rsidP="00D0648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Модель процесса «Нанять сотрудника»</w:t>
      </w:r>
    </w:p>
    <w:p w14:paraId="271AE13E" w14:textId="77777777" w:rsidR="003415A4" w:rsidRDefault="003415A4" w:rsidP="00D06488">
      <w:pPr>
        <w:pStyle w:val="af"/>
        <w:keepNext/>
        <w:ind w:left="709" w:firstLine="0"/>
        <w:jc w:val="center"/>
        <w:sectPr w:rsidR="003415A4" w:rsidSect="003415A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A3F53CF" w14:textId="5A597459" w:rsidR="003415A4" w:rsidRPr="003415A4" w:rsidRDefault="003415A4" w:rsidP="003415A4">
      <w:pPr>
        <w:pStyle w:val="af"/>
        <w:numPr>
          <w:ilvl w:val="0"/>
          <w:numId w:val="28"/>
        </w:numPr>
      </w:pPr>
      <w:r w:rsidRPr="003415A4">
        <w:lastRenderedPageBreak/>
        <w:t>В результате была построена модель бизнес-процесса «</w:t>
      </w:r>
      <w:r w:rsidR="001B0ACB">
        <w:t>Управлять процессами</w:t>
      </w:r>
      <w:r w:rsidRPr="003415A4">
        <w:t xml:space="preserve">» в BPMN (Рисунок </w:t>
      </w:r>
      <w:r>
        <w:t>3</w:t>
      </w:r>
      <w:r w:rsidRPr="003415A4">
        <w:t>).</w:t>
      </w:r>
    </w:p>
    <w:p w14:paraId="356F9EF3" w14:textId="1DA3B430" w:rsidR="003415A4" w:rsidRDefault="001B0ACB" w:rsidP="003415A4">
      <w:pPr>
        <w:pStyle w:val="af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719533F3" wp14:editId="065BFF6C">
            <wp:extent cx="7962900" cy="4444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308" cy="44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456B" w14:textId="03BDDEF0" w:rsidR="00D06488" w:rsidRDefault="00D06488" w:rsidP="00D06488">
      <w:pPr>
        <w:pStyle w:val="af"/>
        <w:keepNext/>
        <w:ind w:left="709" w:firstLine="0"/>
        <w:jc w:val="center"/>
      </w:pPr>
    </w:p>
    <w:p w14:paraId="7946DE00" w14:textId="62F6C57A" w:rsidR="009D336C" w:rsidRDefault="00D06488" w:rsidP="00D0648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Модель подпроцесса «Найти кандидатов на вакансию»</w:t>
      </w:r>
    </w:p>
    <w:p w14:paraId="6F9EAE4B" w14:textId="77777777" w:rsidR="001B0ACB" w:rsidRDefault="001B0ACB" w:rsidP="00D06488">
      <w:pPr>
        <w:pStyle w:val="af"/>
        <w:keepNext/>
        <w:ind w:left="709" w:firstLine="0"/>
        <w:jc w:val="center"/>
        <w:sectPr w:rsidR="001B0ACB" w:rsidSect="001B0AC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B1A6CFB" w14:textId="77D2F62D" w:rsidR="001B0ACB" w:rsidRPr="001B0ACB" w:rsidRDefault="001B0ACB" w:rsidP="001B0ACB">
      <w:pPr>
        <w:pStyle w:val="af"/>
        <w:numPr>
          <w:ilvl w:val="0"/>
          <w:numId w:val="28"/>
        </w:numPr>
      </w:pPr>
      <w:r>
        <w:lastRenderedPageBreak/>
        <w:t xml:space="preserve">В </w:t>
      </w:r>
      <w:r w:rsidRPr="001B0ACB">
        <w:t>результате была построена модель бизнес-процесса «</w:t>
      </w:r>
      <w:r>
        <w:t>Планировать работы по проекту</w:t>
      </w:r>
      <w:r w:rsidRPr="001B0ACB">
        <w:t xml:space="preserve">» в BPMN (Рисунок </w:t>
      </w:r>
      <w:r>
        <w:t>4</w:t>
      </w:r>
      <w:r w:rsidRPr="001B0ACB">
        <w:t>).</w:t>
      </w:r>
    </w:p>
    <w:p w14:paraId="485F7A30" w14:textId="39237C60" w:rsidR="00D06488" w:rsidRDefault="001B0ACB" w:rsidP="00D06488">
      <w:pPr>
        <w:pStyle w:val="af"/>
        <w:keepNext/>
        <w:ind w:left="709" w:firstLine="0"/>
        <w:jc w:val="center"/>
      </w:pPr>
      <w:r>
        <w:rPr>
          <w:noProof/>
        </w:rPr>
        <w:drawing>
          <wp:inline distT="0" distB="0" distL="0" distR="0" wp14:anchorId="7981EC0D" wp14:editId="26DE4C57">
            <wp:extent cx="5943600" cy="3667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BE7D" w14:textId="1309D3C6" w:rsidR="009D336C" w:rsidRDefault="00D06488" w:rsidP="00D0648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Модель подпроцесса «Оформить документы»</w:t>
      </w:r>
    </w:p>
    <w:p w14:paraId="7B17E5FF" w14:textId="5EDF655D" w:rsidR="00D06488" w:rsidRDefault="00D06488" w:rsidP="00D06488"/>
    <w:p w14:paraId="3B409932" w14:textId="36F340E4" w:rsidR="00D06488" w:rsidRDefault="00D06488" w:rsidP="00D06488">
      <w:pPr>
        <w:jc w:val="both"/>
        <w:rPr>
          <w:b/>
          <w:bCs/>
        </w:rPr>
      </w:pPr>
      <w:r w:rsidRPr="00D06488">
        <w:rPr>
          <w:b/>
          <w:bCs/>
        </w:rPr>
        <w:t>Вывод</w:t>
      </w:r>
    </w:p>
    <w:p w14:paraId="2D0D353C" w14:textId="50DCAB70" w:rsidR="00D06488" w:rsidRPr="001B0ACB" w:rsidRDefault="00D06488" w:rsidP="00D06488">
      <w:pPr>
        <w:pStyle w:val="af"/>
      </w:pPr>
      <w:r>
        <w:t xml:space="preserve">В </w:t>
      </w:r>
      <w:r w:rsidR="001B0ACB">
        <w:t xml:space="preserve">процессе работы были отработаны навыки по созданию моделей процессов в методологии </w:t>
      </w:r>
      <w:r w:rsidR="001B0ACB">
        <w:rPr>
          <w:lang w:val="en-US"/>
        </w:rPr>
        <w:t>BPMN</w:t>
      </w:r>
    </w:p>
    <w:sectPr w:rsidR="00D06488" w:rsidRPr="001B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Liberation Serif"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A7"/>
    <w:multiLevelType w:val="hybridMultilevel"/>
    <w:tmpl w:val="FD0AF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D7FC7"/>
    <w:multiLevelType w:val="hybridMultilevel"/>
    <w:tmpl w:val="BC941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A2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C1CF1"/>
    <w:multiLevelType w:val="hybridMultilevel"/>
    <w:tmpl w:val="F37A3B7C"/>
    <w:lvl w:ilvl="0" w:tplc="91DE5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B6CFD"/>
    <w:multiLevelType w:val="hybridMultilevel"/>
    <w:tmpl w:val="8C26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4876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8571E"/>
    <w:multiLevelType w:val="hybridMultilevel"/>
    <w:tmpl w:val="B8E475D0"/>
    <w:lvl w:ilvl="0" w:tplc="84042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050F8"/>
    <w:multiLevelType w:val="hybridMultilevel"/>
    <w:tmpl w:val="DEA86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5" w15:restartNumberingAfterBreak="0">
    <w:nsid w:val="7A670A72"/>
    <w:multiLevelType w:val="hybridMultilevel"/>
    <w:tmpl w:val="DFA45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F659F4"/>
    <w:multiLevelType w:val="hybridMultilevel"/>
    <w:tmpl w:val="58AE9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21"/>
  </w:num>
  <w:num w:numId="3">
    <w:abstractNumId w:val="24"/>
  </w:num>
  <w:num w:numId="4">
    <w:abstractNumId w:val="17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10"/>
  </w:num>
  <w:num w:numId="12">
    <w:abstractNumId w:val="1"/>
  </w:num>
  <w:num w:numId="13">
    <w:abstractNumId w:val="20"/>
  </w:num>
  <w:num w:numId="14">
    <w:abstractNumId w:val="13"/>
  </w:num>
  <w:num w:numId="15">
    <w:abstractNumId w:val="5"/>
  </w:num>
  <w:num w:numId="16">
    <w:abstractNumId w:val="19"/>
  </w:num>
  <w:num w:numId="17">
    <w:abstractNumId w:val="6"/>
  </w:num>
  <w:num w:numId="18">
    <w:abstractNumId w:val="3"/>
  </w:num>
  <w:num w:numId="19">
    <w:abstractNumId w:val="11"/>
  </w:num>
  <w:num w:numId="20">
    <w:abstractNumId w:val="22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12"/>
  </w:num>
  <w:num w:numId="25">
    <w:abstractNumId w:val="18"/>
  </w:num>
  <w:num w:numId="26">
    <w:abstractNumId w:val="0"/>
  </w:num>
  <w:num w:numId="27">
    <w:abstractNumId w:val="2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F08"/>
    <w:rsid w:val="00006288"/>
    <w:rsid w:val="0001597B"/>
    <w:rsid w:val="00020AAC"/>
    <w:rsid w:val="000214BA"/>
    <w:rsid w:val="00045E14"/>
    <w:rsid w:val="0006063D"/>
    <w:rsid w:val="0008173B"/>
    <w:rsid w:val="000B4275"/>
    <w:rsid w:val="000D4341"/>
    <w:rsid w:val="00115EE7"/>
    <w:rsid w:val="00132F6D"/>
    <w:rsid w:val="001616CF"/>
    <w:rsid w:val="00162742"/>
    <w:rsid w:val="00182315"/>
    <w:rsid w:val="001A2705"/>
    <w:rsid w:val="001B0ACB"/>
    <w:rsid w:val="002228DD"/>
    <w:rsid w:val="00230ACD"/>
    <w:rsid w:val="002404C8"/>
    <w:rsid w:val="00245338"/>
    <w:rsid w:val="00282B48"/>
    <w:rsid w:val="002C148D"/>
    <w:rsid w:val="002C29E7"/>
    <w:rsid w:val="00306D82"/>
    <w:rsid w:val="00326046"/>
    <w:rsid w:val="00334F78"/>
    <w:rsid w:val="003415A4"/>
    <w:rsid w:val="003568D7"/>
    <w:rsid w:val="00367BF0"/>
    <w:rsid w:val="0037576B"/>
    <w:rsid w:val="0038616C"/>
    <w:rsid w:val="00442E11"/>
    <w:rsid w:val="0047499C"/>
    <w:rsid w:val="004B10A8"/>
    <w:rsid w:val="004B1AF0"/>
    <w:rsid w:val="00504C6E"/>
    <w:rsid w:val="00512DAD"/>
    <w:rsid w:val="00515276"/>
    <w:rsid w:val="005377C9"/>
    <w:rsid w:val="00540A0E"/>
    <w:rsid w:val="00551CA2"/>
    <w:rsid w:val="0055522D"/>
    <w:rsid w:val="005751A0"/>
    <w:rsid w:val="00597545"/>
    <w:rsid w:val="005E4C65"/>
    <w:rsid w:val="005F248F"/>
    <w:rsid w:val="005F4901"/>
    <w:rsid w:val="00607B79"/>
    <w:rsid w:val="00623B3E"/>
    <w:rsid w:val="0062537E"/>
    <w:rsid w:val="00634253"/>
    <w:rsid w:val="00654B40"/>
    <w:rsid w:val="00655D33"/>
    <w:rsid w:val="0069108C"/>
    <w:rsid w:val="00692BAC"/>
    <w:rsid w:val="006B28EF"/>
    <w:rsid w:val="006C1FD4"/>
    <w:rsid w:val="006C665B"/>
    <w:rsid w:val="006D5E7B"/>
    <w:rsid w:val="006E29C6"/>
    <w:rsid w:val="006F623D"/>
    <w:rsid w:val="007373DA"/>
    <w:rsid w:val="007569F7"/>
    <w:rsid w:val="00761591"/>
    <w:rsid w:val="00773334"/>
    <w:rsid w:val="00797825"/>
    <w:rsid w:val="008008A5"/>
    <w:rsid w:val="00823119"/>
    <w:rsid w:val="008305E9"/>
    <w:rsid w:val="0084261A"/>
    <w:rsid w:val="00845A09"/>
    <w:rsid w:val="0084736B"/>
    <w:rsid w:val="008920D1"/>
    <w:rsid w:val="00955C60"/>
    <w:rsid w:val="00966F0F"/>
    <w:rsid w:val="00974DB7"/>
    <w:rsid w:val="0097644D"/>
    <w:rsid w:val="00991A7C"/>
    <w:rsid w:val="009C2A40"/>
    <w:rsid w:val="009C6AD7"/>
    <w:rsid w:val="009D336C"/>
    <w:rsid w:val="009D4239"/>
    <w:rsid w:val="009D62B9"/>
    <w:rsid w:val="009E64FD"/>
    <w:rsid w:val="009F5F0A"/>
    <w:rsid w:val="00A11135"/>
    <w:rsid w:val="00A2475B"/>
    <w:rsid w:val="00A272EE"/>
    <w:rsid w:val="00A44010"/>
    <w:rsid w:val="00A53678"/>
    <w:rsid w:val="00A53E07"/>
    <w:rsid w:val="00A62FC4"/>
    <w:rsid w:val="00A97E3C"/>
    <w:rsid w:val="00AC09D6"/>
    <w:rsid w:val="00AC4D1B"/>
    <w:rsid w:val="00B05FC2"/>
    <w:rsid w:val="00B1190C"/>
    <w:rsid w:val="00B2759C"/>
    <w:rsid w:val="00B447BC"/>
    <w:rsid w:val="00B61F70"/>
    <w:rsid w:val="00B77475"/>
    <w:rsid w:val="00B93779"/>
    <w:rsid w:val="00B95353"/>
    <w:rsid w:val="00B97C75"/>
    <w:rsid w:val="00BA4DBB"/>
    <w:rsid w:val="00C46684"/>
    <w:rsid w:val="00C55024"/>
    <w:rsid w:val="00CC2940"/>
    <w:rsid w:val="00CD7D16"/>
    <w:rsid w:val="00CE0F28"/>
    <w:rsid w:val="00CE750F"/>
    <w:rsid w:val="00CE7897"/>
    <w:rsid w:val="00D01007"/>
    <w:rsid w:val="00D06488"/>
    <w:rsid w:val="00D159CB"/>
    <w:rsid w:val="00D45D73"/>
    <w:rsid w:val="00D7512E"/>
    <w:rsid w:val="00DF6BE5"/>
    <w:rsid w:val="00E209C7"/>
    <w:rsid w:val="00E51B8E"/>
    <w:rsid w:val="00E8449B"/>
    <w:rsid w:val="00E9108D"/>
    <w:rsid w:val="00E97546"/>
    <w:rsid w:val="00EE3607"/>
    <w:rsid w:val="00F55E09"/>
    <w:rsid w:val="00F70F03"/>
    <w:rsid w:val="00FA0B44"/>
    <w:rsid w:val="00FB468A"/>
    <w:rsid w:val="00FC639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widowControl w:val="0"/>
      <w:suppressAutoHyphens/>
      <w:spacing w:after="0" w:line="36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b">
    <w:name w:val="Таблица"/>
    <w:basedOn w:val="a"/>
    <w:link w:val="ac"/>
    <w:qFormat/>
    <w:rsid w:val="00823119"/>
    <w:pPr>
      <w:widowControl/>
      <w:suppressAutoHyphens w:val="0"/>
    </w:pPr>
    <w:rPr>
      <w:rFonts w:cs="Times New Roman"/>
      <w:bCs/>
      <w:sz w:val="24"/>
    </w:rPr>
  </w:style>
  <w:style w:type="character" w:customStyle="1" w:styleId="ac">
    <w:name w:val="Таблица Знак"/>
    <w:basedOn w:val="a0"/>
    <w:link w:val="ab"/>
    <w:rsid w:val="00823119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d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  <w:style w:type="character" w:customStyle="1" w:styleId="ae">
    <w:name w:val="Основной текст РТУ МИРЭА Знак"/>
    <w:basedOn w:val="a0"/>
    <w:link w:val="af"/>
    <w:locked/>
    <w:rsid w:val="007615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Основной текст РТУ МИРЭА"/>
    <w:basedOn w:val="a"/>
    <w:link w:val="ae"/>
    <w:qFormat/>
    <w:rsid w:val="00761591"/>
    <w:pPr>
      <w:widowControl/>
      <w:suppressAutoHyphens w:val="0"/>
      <w:ind w:firstLine="709"/>
      <w:contextualSpacing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f0">
    <w:name w:val="Подпись рисунков РТУ МИРЭА Знак"/>
    <w:basedOn w:val="a0"/>
    <w:link w:val="af1"/>
    <w:locked/>
    <w:rsid w:val="007615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1">
    <w:name w:val="Подпись рисунков РТУ МИРЭА"/>
    <w:basedOn w:val="a"/>
    <w:link w:val="af0"/>
    <w:qFormat/>
    <w:rsid w:val="00761591"/>
    <w:pPr>
      <w:widowControl/>
      <w:suppressAutoHyphens w:val="0"/>
      <w:spacing w:after="340" w:line="240" w:lineRule="auto"/>
      <w:jc w:val="center"/>
    </w:pPr>
    <w:rPr>
      <w:rFonts w:eastAsia="Times New Roman" w:cs="Times New Roman"/>
      <w:b/>
      <w:iCs/>
      <w:kern w:val="0"/>
      <w:sz w:val="24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CD7D16"/>
    <w:pPr>
      <w:ind w:left="360"/>
    </w:pPr>
    <w:rPr>
      <w:i/>
      <w:iCs/>
      <w:sz w:val="24"/>
    </w:rPr>
  </w:style>
  <w:style w:type="paragraph" w:styleId="af4">
    <w:name w:val="No Spacing"/>
    <w:uiPriority w:val="1"/>
    <w:qFormat/>
    <w:rsid w:val="00CD7D16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CD7D16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283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49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76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04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19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Кузин Данил</cp:lastModifiedBy>
  <cp:revision>2</cp:revision>
  <dcterms:created xsi:type="dcterms:W3CDTF">2021-11-02T19:24:00Z</dcterms:created>
  <dcterms:modified xsi:type="dcterms:W3CDTF">2021-11-02T19:24:00Z</dcterms:modified>
</cp:coreProperties>
</file>