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FCD1" w14:textId="77777777" w:rsidR="006B135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1E8B166" w14:textId="77777777" w:rsidR="006B135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6EA56DE" w14:textId="77777777" w:rsidR="006B1350" w:rsidRDefault="006B135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B1350" w14:paraId="5BCD27CB" w14:textId="77777777">
        <w:trPr>
          <w:jc w:val="center"/>
        </w:trPr>
        <w:tc>
          <w:tcPr>
            <w:tcW w:w="4508" w:type="dxa"/>
          </w:tcPr>
          <w:p w14:paraId="7713610F" w14:textId="77777777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D7F6832" w14:textId="4470BAC3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60D99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460D99">
              <w:rPr>
                <w:rFonts w:ascii="Arial" w:eastAsia="Arial" w:hAnsi="Arial" w:cs="Arial"/>
              </w:rPr>
              <w:t>febr</w:t>
            </w:r>
            <w:r>
              <w:rPr>
                <w:rFonts w:ascii="Arial" w:eastAsia="Arial" w:hAnsi="Arial" w:cs="Arial"/>
              </w:rPr>
              <w:t>uary</w:t>
            </w:r>
            <w:proofErr w:type="spellEnd"/>
            <w:r w:rsidR="00460D99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6B1350" w14:paraId="260338B6" w14:textId="77777777">
        <w:trPr>
          <w:jc w:val="center"/>
        </w:trPr>
        <w:tc>
          <w:tcPr>
            <w:tcW w:w="4508" w:type="dxa"/>
          </w:tcPr>
          <w:p w14:paraId="687C8A95" w14:textId="77777777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DD6F4B" w14:textId="03684E22" w:rsidR="006B1350" w:rsidRDefault="00AF1EA6">
            <w:pPr>
              <w:rPr>
                <w:rFonts w:ascii="Arial" w:eastAsia="Arial" w:hAnsi="Arial" w:cs="Arial"/>
              </w:rPr>
            </w:pPr>
            <w:r w:rsidRPr="00AF1EA6">
              <w:rPr>
                <w:rFonts w:ascii="Arial" w:eastAsia="Arial" w:hAnsi="Arial" w:cs="Arial"/>
              </w:rPr>
              <w:t>LTVIP2026TMIDS46852</w:t>
            </w:r>
          </w:p>
        </w:tc>
      </w:tr>
      <w:tr w:rsidR="006B1350" w14:paraId="39CF0868" w14:textId="77777777">
        <w:trPr>
          <w:jc w:val="center"/>
        </w:trPr>
        <w:tc>
          <w:tcPr>
            <w:tcW w:w="4508" w:type="dxa"/>
          </w:tcPr>
          <w:p w14:paraId="64A354E3" w14:textId="77777777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FC8033" w14:textId="465CCDCC" w:rsidR="006B1350" w:rsidRDefault="00460D99">
            <w:pPr>
              <w:rPr>
                <w:rFonts w:ascii="Arial" w:eastAsia="Arial" w:hAnsi="Arial" w:cs="Arial"/>
              </w:rPr>
            </w:pPr>
            <w:r w:rsidRPr="00460D99">
              <w:rPr>
                <w:rFonts w:ascii="Arial" w:eastAsia="Arial" w:hAnsi="Arial" w:cs="Arial"/>
                <w:b/>
                <w:bCs/>
              </w:rPr>
              <w:t>Importing &amp; Securing Data in ServiceNow</w:t>
            </w:r>
          </w:p>
        </w:tc>
      </w:tr>
      <w:tr w:rsidR="006B1350" w14:paraId="775D9E9B" w14:textId="77777777">
        <w:trPr>
          <w:jc w:val="center"/>
        </w:trPr>
        <w:tc>
          <w:tcPr>
            <w:tcW w:w="4508" w:type="dxa"/>
          </w:tcPr>
          <w:p w14:paraId="56825C7D" w14:textId="77777777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2231807" w14:textId="77777777" w:rsidR="006B13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D9A86E2" w14:textId="77777777" w:rsidR="006B1350" w:rsidRDefault="006B1350">
      <w:pPr>
        <w:rPr>
          <w:rFonts w:ascii="Arial" w:eastAsia="Arial" w:hAnsi="Arial" w:cs="Arial"/>
          <w:b/>
        </w:rPr>
      </w:pPr>
    </w:p>
    <w:p w14:paraId="0C357F92" w14:textId="77777777" w:rsidR="006B135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B6BB3FD" w14:textId="77777777" w:rsidR="006B135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D731798" w14:textId="3D8B5682" w:rsidR="006B1350" w:rsidRDefault="003B1E1F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5829D68" wp14:editId="249942C5">
            <wp:extent cx="7306945" cy="3413760"/>
            <wp:effectExtent l="0" t="0" r="8255" b="0"/>
            <wp:docPr id="18741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7003" cy="34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D00" w14:textId="64B6ECC1" w:rsidR="003B1E1F" w:rsidRDefault="003B1E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D91077" w14:textId="77777777" w:rsidR="006B1350" w:rsidRDefault="006B135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B868EA" w14:textId="1BB6DBF7" w:rsidR="006B1350" w:rsidRDefault="00E63EA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</w:t>
      </w:r>
      <w:r w:rsidR="00000000">
        <w:rPr>
          <w:rFonts w:ascii="Arial" w:eastAsia="Arial" w:hAnsi="Arial" w:cs="Arial"/>
          <w:b/>
        </w:rPr>
        <w:t>able-</w:t>
      </w:r>
      <w:proofErr w:type="gramStart"/>
      <w:r w:rsidR="00000000">
        <w:rPr>
          <w:rFonts w:ascii="Arial" w:eastAsia="Arial" w:hAnsi="Arial" w:cs="Arial"/>
          <w:b/>
        </w:rPr>
        <w:t>1 :</w:t>
      </w:r>
      <w:proofErr w:type="gramEnd"/>
      <w:r w:rsidR="00000000"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B1350" w14:paraId="6B7EE030" w14:textId="77777777">
        <w:trPr>
          <w:trHeight w:val="398"/>
        </w:trPr>
        <w:tc>
          <w:tcPr>
            <w:tcW w:w="840" w:type="dxa"/>
          </w:tcPr>
          <w:p w14:paraId="3A9D92A1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0EF81D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B515145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9A78AA6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B1E1F" w14:paraId="13003026" w14:textId="77777777">
        <w:trPr>
          <w:trHeight w:val="489"/>
        </w:trPr>
        <w:tc>
          <w:tcPr>
            <w:tcW w:w="840" w:type="dxa"/>
          </w:tcPr>
          <w:p w14:paraId="7D6B8220" w14:textId="32118F65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C0D06" w14:textId="4D6482E9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</w:tcPr>
          <w:p w14:paraId="628939B3" w14:textId="0ACB91D3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Web-based UI for Admin, HR, Manager and Employee interaction.</w:t>
            </w:r>
          </w:p>
        </w:tc>
        <w:tc>
          <w:tcPr>
            <w:tcW w:w="4140" w:type="dxa"/>
          </w:tcPr>
          <w:p w14:paraId="4577763F" w14:textId="7F2E3E3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Web UI</w:t>
            </w:r>
          </w:p>
        </w:tc>
      </w:tr>
      <w:tr w:rsidR="003B1E1F" w14:paraId="7A6220EF" w14:textId="77777777">
        <w:trPr>
          <w:trHeight w:val="470"/>
        </w:trPr>
        <w:tc>
          <w:tcPr>
            <w:tcW w:w="840" w:type="dxa"/>
          </w:tcPr>
          <w:p w14:paraId="0943CC71" w14:textId="66B6D66D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06CC18" w14:textId="65C9A25A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</w:tcPr>
          <w:p w14:paraId="64D05B4E" w14:textId="0404769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Import Set processing and data validation.</w:t>
            </w:r>
          </w:p>
        </w:tc>
        <w:tc>
          <w:tcPr>
            <w:tcW w:w="4140" w:type="dxa"/>
          </w:tcPr>
          <w:p w14:paraId="284BAE15" w14:textId="0B87F3E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Import Sets</w:t>
            </w:r>
          </w:p>
        </w:tc>
      </w:tr>
      <w:tr w:rsidR="003B1E1F" w14:paraId="1BA7F8BC" w14:textId="77777777">
        <w:trPr>
          <w:trHeight w:val="470"/>
        </w:trPr>
        <w:tc>
          <w:tcPr>
            <w:tcW w:w="840" w:type="dxa"/>
          </w:tcPr>
          <w:p w14:paraId="219671B4" w14:textId="0F4D1168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94CA0E" w14:textId="1D3FAC2D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</w:tcPr>
          <w:p w14:paraId="1E182F63" w14:textId="25DEF11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 mapping and transformation logic.</w:t>
            </w:r>
          </w:p>
        </w:tc>
        <w:tc>
          <w:tcPr>
            <w:tcW w:w="4140" w:type="dxa"/>
          </w:tcPr>
          <w:p w14:paraId="20DEBA90" w14:textId="5D4000EC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Transform Maps</w:t>
            </w:r>
          </w:p>
        </w:tc>
      </w:tr>
      <w:tr w:rsidR="003B1E1F" w14:paraId="59F6DD5F" w14:textId="77777777">
        <w:trPr>
          <w:trHeight w:val="470"/>
        </w:trPr>
        <w:tc>
          <w:tcPr>
            <w:tcW w:w="840" w:type="dxa"/>
          </w:tcPr>
          <w:p w14:paraId="15FE16A5" w14:textId="1AA17549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B78352" w14:textId="02A99F16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</w:tcPr>
          <w:p w14:paraId="4E35B04A" w14:textId="3FE98355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Business Rules for auto-populating department and validations.</w:t>
            </w:r>
          </w:p>
        </w:tc>
        <w:tc>
          <w:tcPr>
            <w:tcW w:w="4140" w:type="dxa"/>
          </w:tcPr>
          <w:p w14:paraId="7CB8D601" w14:textId="1031443E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Server-side JavaScript (Glide API)</w:t>
            </w:r>
          </w:p>
        </w:tc>
      </w:tr>
      <w:tr w:rsidR="003B1E1F" w14:paraId="5F2A9F60" w14:textId="77777777">
        <w:trPr>
          <w:trHeight w:val="489"/>
        </w:trPr>
        <w:tc>
          <w:tcPr>
            <w:tcW w:w="840" w:type="dxa"/>
          </w:tcPr>
          <w:p w14:paraId="6E976CD6" w14:textId="3F1D3554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73A17" w14:textId="341FBE83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</w:tcPr>
          <w:p w14:paraId="5BBC5101" w14:textId="63FFA5EB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employee records and imported data.</w:t>
            </w:r>
          </w:p>
        </w:tc>
        <w:tc>
          <w:tcPr>
            <w:tcW w:w="4140" w:type="dxa"/>
          </w:tcPr>
          <w:p w14:paraId="627C8C98" w14:textId="7D5D97F6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Tables (</w:t>
            </w:r>
            <w:proofErr w:type="spellStart"/>
            <w:r>
              <w:t>sys_user</w:t>
            </w:r>
            <w:proofErr w:type="spellEnd"/>
            <w:r>
              <w:t>, Custom Tables)</w:t>
            </w:r>
          </w:p>
        </w:tc>
      </w:tr>
      <w:tr w:rsidR="003B1E1F" w14:paraId="03663F42" w14:textId="77777777">
        <w:trPr>
          <w:trHeight w:val="489"/>
        </w:trPr>
        <w:tc>
          <w:tcPr>
            <w:tcW w:w="840" w:type="dxa"/>
          </w:tcPr>
          <w:p w14:paraId="0130FEE5" w14:textId="5E93C01D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AF4293" w14:textId="1E90AB66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</w:tcPr>
          <w:p w14:paraId="1199E1C4" w14:textId="02999344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Managed database service within ServiceNow cloud platform.</w:t>
            </w:r>
          </w:p>
        </w:tc>
        <w:tc>
          <w:tcPr>
            <w:tcW w:w="4140" w:type="dxa"/>
          </w:tcPr>
          <w:p w14:paraId="5776CB68" w14:textId="71ED6EA8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Infrastructure</w:t>
            </w:r>
          </w:p>
        </w:tc>
      </w:tr>
      <w:tr w:rsidR="003B1E1F" w14:paraId="64F7A73F" w14:textId="77777777">
        <w:trPr>
          <w:trHeight w:val="489"/>
        </w:trPr>
        <w:tc>
          <w:tcPr>
            <w:tcW w:w="840" w:type="dxa"/>
          </w:tcPr>
          <w:p w14:paraId="04957EBA" w14:textId="653E0840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2B5E70" w14:textId="11D0ECE1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</w:tcPr>
          <w:p w14:paraId="78D2E9B7" w14:textId="2C6FCDCB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Storage of uploaded CSV files.</w:t>
            </w:r>
          </w:p>
        </w:tc>
        <w:tc>
          <w:tcPr>
            <w:tcW w:w="4140" w:type="dxa"/>
          </w:tcPr>
          <w:p w14:paraId="4E5D1B93" w14:textId="469399AA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Attachment Storage</w:t>
            </w:r>
          </w:p>
        </w:tc>
      </w:tr>
      <w:tr w:rsidR="003B1E1F" w14:paraId="544C49B4" w14:textId="77777777">
        <w:trPr>
          <w:trHeight w:val="489"/>
        </w:trPr>
        <w:tc>
          <w:tcPr>
            <w:tcW w:w="840" w:type="dxa"/>
          </w:tcPr>
          <w:p w14:paraId="0BD81BB8" w14:textId="17CF78C9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AC10AC" w14:textId="590375C1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</w:tcPr>
          <w:p w14:paraId="7008847A" w14:textId="6D3FFBEF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Future integration with HR Systems.</w:t>
            </w:r>
          </w:p>
        </w:tc>
        <w:tc>
          <w:tcPr>
            <w:tcW w:w="4140" w:type="dxa"/>
          </w:tcPr>
          <w:p w14:paraId="11CF2F0A" w14:textId="0064007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REST API</w:t>
            </w:r>
          </w:p>
        </w:tc>
      </w:tr>
      <w:tr w:rsidR="003B1E1F" w14:paraId="41A9F870" w14:textId="77777777">
        <w:trPr>
          <w:trHeight w:val="489"/>
        </w:trPr>
        <w:tc>
          <w:tcPr>
            <w:tcW w:w="840" w:type="dxa"/>
          </w:tcPr>
          <w:p w14:paraId="0DB46BA4" w14:textId="0D598253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921F9C" w14:textId="2BA66A9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</w:tcPr>
          <w:p w14:paraId="49D383E1" w14:textId="53063B6E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 in current scope (Future enhancement).</w:t>
            </w:r>
          </w:p>
        </w:tc>
        <w:tc>
          <w:tcPr>
            <w:tcW w:w="4140" w:type="dxa"/>
          </w:tcPr>
          <w:p w14:paraId="52773145" w14:textId="212C186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3B1E1F" w14:paraId="54BC307C" w14:textId="77777777">
        <w:trPr>
          <w:trHeight w:val="489"/>
        </w:trPr>
        <w:tc>
          <w:tcPr>
            <w:tcW w:w="840" w:type="dxa"/>
          </w:tcPr>
          <w:p w14:paraId="30ACA865" w14:textId="3FE176D2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C4FE02" w14:textId="027B1CD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 / Cloud)</w:t>
            </w:r>
          </w:p>
        </w:tc>
        <w:tc>
          <w:tcPr>
            <w:tcW w:w="5205" w:type="dxa"/>
          </w:tcPr>
          <w:p w14:paraId="22519255" w14:textId="364AFD5F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deployed on cloud-based ServiceNow platform.</w:t>
            </w:r>
          </w:p>
        </w:tc>
        <w:tc>
          <w:tcPr>
            <w:tcW w:w="4140" w:type="dxa"/>
          </w:tcPr>
          <w:p w14:paraId="2E67873E" w14:textId="36A3169D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(SaaS Model)</w:t>
            </w:r>
          </w:p>
        </w:tc>
      </w:tr>
      <w:tr w:rsidR="003B1E1F" w14:paraId="5968E4E1" w14:textId="77777777">
        <w:trPr>
          <w:trHeight w:val="489"/>
        </w:trPr>
        <w:tc>
          <w:tcPr>
            <w:tcW w:w="840" w:type="dxa"/>
          </w:tcPr>
          <w:p w14:paraId="529CF284" w14:textId="4798288F" w:rsidR="003B1E1F" w:rsidRDefault="003B1E1F" w:rsidP="003B1E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109A40" w14:textId="428286AF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</w:tcPr>
          <w:p w14:paraId="0E9005B4" w14:textId="56869A4A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Web-based UI for Admin, HR, Manager and Employee interaction.</w:t>
            </w:r>
          </w:p>
        </w:tc>
        <w:tc>
          <w:tcPr>
            <w:tcW w:w="4140" w:type="dxa"/>
          </w:tcPr>
          <w:p w14:paraId="46377AA5" w14:textId="35B6469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Web UI</w:t>
            </w:r>
          </w:p>
        </w:tc>
      </w:tr>
    </w:tbl>
    <w:p w14:paraId="28217CE2" w14:textId="77777777" w:rsidR="006B1350" w:rsidRDefault="006B135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B1ECD3" w14:textId="77777777" w:rsidR="003B1E1F" w:rsidRDefault="003B1E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C0A838" w14:textId="3358E0B9" w:rsidR="006B135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B1350" w14:paraId="75B7A3BB" w14:textId="77777777">
        <w:trPr>
          <w:trHeight w:val="539"/>
          <w:tblHeader/>
        </w:trPr>
        <w:tc>
          <w:tcPr>
            <w:tcW w:w="826" w:type="dxa"/>
          </w:tcPr>
          <w:p w14:paraId="25023613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0E1468D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D5C6C49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DB2F6ED" w14:textId="77777777" w:rsidR="006B135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B1E1F" w14:paraId="1DDF179E" w14:textId="77777777">
        <w:trPr>
          <w:trHeight w:val="229"/>
        </w:trPr>
        <w:tc>
          <w:tcPr>
            <w:tcW w:w="826" w:type="dxa"/>
          </w:tcPr>
          <w:p w14:paraId="211141A2" w14:textId="5A3E000B" w:rsidR="003B1E1F" w:rsidRDefault="003B1E1F" w:rsidP="003B1E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0FB1B4" w14:textId="029A6171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</w:tcPr>
          <w:p w14:paraId="2B2115AB" w14:textId="3FE0A2EA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built-in ServiceNow platform capabilities.</w:t>
            </w:r>
          </w:p>
        </w:tc>
        <w:tc>
          <w:tcPr>
            <w:tcW w:w="4097" w:type="dxa"/>
          </w:tcPr>
          <w:p w14:paraId="2F48FB57" w14:textId="77777777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B1E1F" w14:paraId="5577C916" w14:textId="77777777">
        <w:trPr>
          <w:trHeight w:val="229"/>
        </w:trPr>
        <w:tc>
          <w:tcPr>
            <w:tcW w:w="826" w:type="dxa"/>
          </w:tcPr>
          <w:p w14:paraId="1299C82A" w14:textId="179494D1" w:rsidR="003B1E1F" w:rsidRDefault="003B1E1F" w:rsidP="003B1E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A0BCD7" w14:textId="711662E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</w:tcPr>
          <w:p w14:paraId="217945D2" w14:textId="506D01F2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Role-based access control, ACL rules, field-level security.</w:t>
            </w:r>
          </w:p>
        </w:tc>
        <w:tc>
          <w:tcPr>
            <w:tcW w:w="4097" w:type="dxa"/>
          </w:tcPr>
          <w:p w14:paraId="4478483B" w14:textId="77777777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B1E1F" w14:paraId="4C7178E9" w14:textId="77777777">
        <w:trPr>
          <w:trHeight w:val="229"/>
        </w:trPr>
        <w:tc>
          <w:tcPr>
            <w:tcW w:w="826" w:type="dxa"/>
          </w:tcPr>
          <w:p w14:paraId="6F6A4009" w14:textId="3A1DE234" w:rsidR="003B1E1F" w:rsidRDefault="003B1E1F" w:rsidP="003B1E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277A73" w14:textId="4BD735BE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</w:tcPr>
          <w:p w14:paraId="37917E3F" w14:textId="13CF9E76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SaaS architecture supporting high data volume.</w:t>
            </w:r>
          </w:p>
        </w:tc>
        <w:tc>
          <w:tcPr>
            <w:tcW w:w="4097" w:type="dxa"/>
          </w:tcPr>
          <w:p w14:paraId="63A50303" w14:textId="309A9B28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Architecture</w:t>
            </w:r>
          </w:p>
        </w:tc>
      </w:tr>
      <w:tr w:rsidR="003B1E1F" w14:paraId="71556E24" w14:textId="77777777">
        <w:trPr>
          <w:trHeight w:val="229"/>
        </w:trPr>
        <w:tc>
          <w:tcPr>
            <w:tcW w:w="826" w:type="dxa"/>
          </w:tcPr>
          <w:p w14:paraId="38384EEC" w14:textId="55AB55BA" w:rsidR="003B1E1F" w:rsidRDefault="003B1E1F" w:rsidP="003B1E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388A20" w14:textId="4E4F7FDE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</w:tcPr>
          <w:p w14:paraId="0B17D807" w14:textId="44482A23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High availability ensured by ServiceNow cloud infrastructure.</w:t>
            </w:r>
          </w:p>
        </w:tc>
        <w:tc>
          <w:tcPr>
            <w:tcW w:w="4097" w:type="dxa"/>
          </w:tcPr>
          <w:p w14:paraId="2CC73553" w14:textId="5C8D8D20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Cloud Data </w:t>
            </w:r>
            <w:proofErr w:type="spellStart"/>
            <w:r>
              <w:t>Centers</w:t>
            </w:r>
            <w:proofErr w:type="spellEnd"/>
          </w:p>
        </w:tc>
      </w:tr>
      <w:tr w:rsidR="003B1E1F" w14:paraId="220C4545" w14:textId="77777777">
        <w:trPr>
          <w:trHeight w:val="229"/>
        </w:trPr>
        <w:tc>
          <w:tcPr>
            <w:tcW w:w="826" w:type="dxa"/>
          </w:tcPr>
          <w:p w14:paraId="756F55BC" w14:textId="2904A3ED" w:rsidR="003B1E1F" w:rsidRDefault="003B1E1F" w:rsidP="003B1E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38F479" w14:textId="74C6639A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</w:tcPr>
          <w:p w14:paraId="6307A471" w14:textId="5315242D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Efficient bulk data processing and optimized reporting.</w:t>
            </w:r>
          </w:p>
        </w:tc>
        <w:tc>
          <w:tcPr>
            <w:tcW w:w="4097" w:type="dxa"/>
          </w:tcPr>
          <w:p w14:paraId="373C5EC4" w14:textId="0D84F863" w:rsidR="003B1E1F" w:rsidRDefault="003B1E1F" w:rsidP="003B1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Import Sets, Indexed Tables</w:t>
            </w:r>
          </w:p>
        </w:tc>
      </w:tr>
    </w:tbl>
    <w:p w14:paraId="4BCA2728" w14:textId="77777777" w:rsidR="006B1350" w:rsidRDefault="006B135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4D0120" w14:textId="77777777" w:rsidR="006B1350" w:rsidRDefault="006B1350">
      <w:pPr>
        <w:rPr>
          <w:rFonts w:ascii="Arial" w:eastAsia="Arial" w:hAnsi="Arial" w:cs="Arial"/>
          <w:b/>
        </w:rPr>
      </w:pPr>
    </w:p>
    <w:p w14:paraId="4E8E21E9" w14:textId="77777777" w:rsidR="006B1350" w:rsidRDefault="006B1350">
      <w:pPr>
        <w:rPr>
          <w:rFonts w:ascii="Arial" w:eastAsia="Arial" w:hAnsi="Arial" w:cs="Arial"/>
          <w:b/>
        </w:rPr>
      </w:pPr>
    </w:p>
    <w:p w14:paraId="3DB7CBF9" w14:textId="77777777" w:rsidR="006B1350" w:rsidRDefault="006B1350">
      <w:pPr>
        <w:rPr>
          <w:rFonts w:ascii="Arial" w:eastAsia="Arial" w:hAnsi="Arial" w:cs="Arial"/>
          <w:b/>
        </w:rPr>
      </w:pPr>
    </w:p>
    <w:p w14:paraId="4F18F19D" w14:textId="77777777" w:rsidR="006B1350" w:rsidRDefault="006B1350">
      <w:pPr>
        <w:rPr>
          <w:rFonts w:ascii="Arial" w:eastAsia="Arial" w:hAnsi="Arial" w:cs="Arial"/>
          <w:b/>
        </w:rPr>
      </w:pPr>
    </w:p>
    <w:sectPr w:rsidR="006B135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BDB"/>
    <w:multiLevelType w:val="multilevel"/>
    <w:tmpl w:val="8330717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E86C57"/>
    <w:multiLevelType w:val="multilevel"/>
    <w:tmpl w:val="3D88E9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37371488">
    <w:abstractNumId w:val="0"/>
  </w:num>
  <w:num w:numId="2" w16cid:durableId="86293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50"/>
    <w:rsid w:val="003B1E1F"/>
    <w:rsid w:val="00460D99"/>
    <w:rsid w:val="005C5CD8"/>
    <w:rsid w:val="006B1350"/>
    <w:rsid w:val="00986BB1"/>
    <w:rsid w:val="00AF1EA6"/>
    <w:rsid w:val="00E6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E488"/>
  <w15:docId w15:val="{142148AE-D74F-4297-B965-8721DB6D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Gurram konda Shambu priya</cp:lastModifiedBy>
  <cp:revision>3</cp:revision>
  <dcterms:created xsi:type="dcterms:W3CDTF">2026-02-19T08:00:00Z</dcterms:created>
  <dcterms:modified xsi:type="dcterms:W3CDTF">2026-02-19T12:47:00Z</dcterms:modified>
</cp:coreProperties>
</file>