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1BBC" w14:textId="77777777" w:rsidR="0032687D" w:rsidRDefault="0032687D" w:rsidP="001A4A55">
      <w:pPr>
        <w:spacing w:line="360" w:lineRule="auto"/>
        <w:jc w:val="center"/>
        <w:rPr>
          <w:rFonts w:ascii="Arial" w:hAnsi="Arial" w:cs="Arial"/>
          <w:b/>
          <w:bCs/>
          <w:sz w:val="28"/>
          <w:szCs w:val="28"/>
          <w:u w:val="single"/>
        </w:rPr>
      </w:pPr>
    </w:p>
    <w:p w14:paraId="6EFB9261" w14:textId="77777777" w:rsidR="0032687D" w:rsidRDefault="0032687D" w:rsidP="001A4A55">
      <w:pPr>
        <w:spacing w:line="360" w:lineRule="auto"/>
        <w:jc w:val="center"/>
        <w:rPr>
          <w:rFonts w:ascii="Arial" w:hAnsi="Arial" w:cs="Arial"/>
          <w:b/>
          <w:bCs/>
          <w:sz w:val="28"/>
          <w:szCs w:val="28"/>
          <w:u w:val="single"/>
        </w:rPr>
      </w:pPr>
    </w:p>
    <w:p w14:paraId="08177F76" w14:textId="77777777" w:rsidR="0032687D" w:rsidRPr="00994D45" w:rsidRDefault="0032687D" w:rsidP="0032687D">
      <w:pPr>
        <w:rPr>
          <w:rFonts w:ascii="Arial" w:hAnsi="Arial" w:cs="Arial"/>
          <w:b/>
          <w:bCs/>
          <w:i/>
          <w:iCs/>
          <w:sz w:val="32"/>
          <w:szCs w:val="32"/>
        </w:rPr>
      </w:pPr>
      <w:proofErr w:type="spellStart"/>
      <w:r w:rsidRPr="00994D45">
        <w:rPr>
          <w:rFonts w:ascii="Arial" w:hAnsi="Arial" w:cs="Arial"/>
          <w:b/>
          <w:bCs/>
          <w:i/>
          <w:iCs/>
          <w:sz w:val="32"/>
          <w:szCs w:val="32"/>
        </w:rPr>
        <w:t>K.Shamela</w:t>
      </w:r>
      <w:proofErr w:type="spellEnd"/>
    </w:p>
    <w:p w14:paraId="08818DAA" w14:textId="76A2D97C" w:rsidR="0032687D" w:rsidRPr="00994D45" w:rsidRDefault="0032687D" w:rsidP="0032687D">
      <w:pPr>
        <w:rPr>
          <w:rFonts w:ascii="Arial" w:hAnsi="Arial" w:cs="Arial"/>
          <w:i/>
          <w:iCs/>
          <w:sz w:val="32"/>
          <w:szCs w:val="32"/>
        </w:rPr>
      </w:pPr>
      <w:r w:rsidRPr="00994D45">
        <w:rPr>
          <w:rFonts w:ascii="Arial" w:hAnsi="Arial" w:cs="Arial"/>
          <w:i/>
          <w:iCs/>
          <w:sz w:val="32"/>
          <w:szCs w:val="32"/>
        </w:rPr>
        <w:t>Mini-Project -</w:t>
      </w:r>
      <w:r>
        <w:rPr>
          <w:rFonts w:ascii="Arial" w:hAnsi="Arial" w:cs="Arial"/>
          <w:i/>
          <w:iCs/>
          <w:sz w:val="32"/>
          <w:szCs w:val="32"/>
        </w:rPr>
        <w:t>2</w:t>
      </w:r>
    </w:p>
    <w:p w14:paraId="6D246448" w14:textId="76A30A26" w:rsidR="0032687D" w:rsidRPr="00112A4D" w:rsidRDefault="0032687D" w:rsidP="0032687D">
      <w:pPr>
        <w:rPr>
          <w:rFonts w:ascii="Arial" w:hAnsi="Arial" w:cs="Arial"/>
          <w:i/>
          <w:iCs/>
          <w:sz w:val="32"/>
          <w:szCs w:val="32"/>
        </w:rPr>
      </w:pPr>
      <w:r w:rsidRPr="00994D45">
        <w:rPr>
          <w:rFonts w:ascii="Arial" w:hAnsi="Arial" w:cs="Arial"/>
          <w:i/>
          <w:iCs/>
          <w:sz w:val="32"/>
          <w:szCs w:val="32"/>
        </w:rPr>
        <w:t>Project</w:t>
      </w:r>
      <w:r>
        <w:rPr>
          <w:rFonts w:ascii="Arial" w:hAnsi="Arial" w:cs="Arial"/>
          <w:i/>
          <w:iCs/>
          <w:sz w:val="32"/>
          <w:szCs w:val="32"/>
        </w:rPr>
        <w:t xml:space="preserve"> </w:t>
      </w:r>
      <w:r w:rsidRPr="00994D45">
        <w:rPr>
          <w:rFonts w:ascii="Arial" w:hAnsi="Arial" w:cs="Arial"/>
          <w:i/>
          <w:iCs/>
          <w:sz w:val="32"/>
          <w:szCs w:val="32"/>
        </w:rPr>
        <w:t>Title</w:t>
      </w:r>
      <w:r>
        <w:rPr>
          <w:rFonts w:ascii="Arial" w:hAnsi="Arial" w:cs="Arial"/>
          <w:i/>
          <w:iCs/>
          <w:sz w:val="32"/>
          <w:szCs w:val="32"/>
        </w:rPr>
        <w:t xml:space="preserve"> </w:t>
      </w:r>
      <w:r w:rsidRPr="00994D45">
        <w:rPr>
          <w:rFonts w:ascii="Arial" w:hAnsi="Arial" w:cs="Arial"/>
          <w:i/>
          <w:iCs/>
          <w:sz w:val="32"/>
          <w:szCs w:val="32"/>
        </w:rPr>
        <w:t xml:space="preserve">: </w:t>
      </w:r>
      <w:r w:rsidRPr="00112A4D">
        <w:rPr>
          <w:rFonts w:ascii="Arial" w:hAnsi="Arial" w:cs="Arial"/>
          <w:i/>
          <w:iCs/>
          <w:sz w:val="32"/>
          <w:szCs w:val="32"/>
        </w:rPr>
        <w:t>Luxury Housing Sales Analysis – Bengaluru</w:t>
      </w:r>
    </w:p>
    <w:p w14:paraId="282820D5" w14:textId="77777777" w:rsidR="0032687D" w:rsidRPr="00994D45" w:rsidRDefault="0032687D" w:rsidP="0032687D">
      <w:pPr>
        <w:rPr>
          <w:rFonts w:ascii="Arial" w:hAnsi="Arial" w:cs="Arial"/>
          <w:i/>
          <w:iCs/>
          <w:sz w:val="32"/>
          <w:szCs w:val="32"/>
        </w:rPr>
      </w:pPr>
      <w:r w:rsidRPr="00994D45">
        <w:rPr>
          <w:rFonts w:ascii="Arial" w:hAnsi="Arial" w:cs="Arial"/>
          <w:i/>
          <w:iCs/>
          <w:sz w:val="32"/>
          <w:szCs w:val="32"/>
        </w:rPr>
        <w:t>Course       : Data</w:t>
      </w:r>
      <w:r>
        <w:rPr>
          <w:rFonts w:ascii="Arial" w:hAnsi="Arial" w:cs="Arial"/>
          <w:i/>
          <w:iCs/>
          <w:sz w:val="32"/>
          <w:szCs w:val="32"/>
        </w:rPr>
        <w:t xml:space="preserve"> </w:t>
      </w:r>
      <w:r w:rsidRPr="00994D45">
        <w:rPr>
          <w:rFonts w:ascii="Arial" w:hAnsi="Arial" w:cs="Arial"/>
          <w:i/>
          <w:iCs/>
          <w:sz w:val="32"/>
          <w:szCs w:val="32"/>
        </w:rPr>
        <w:t>science</w:t>
      </w:r>
    </w:p>
    <w:p w14:paraId="26805CD4" w14:textId="77777777" w:rsidR="0032687D" w:rsidRPr="00994D45" w:rsidRDefault="0032687D" w:rsidP="0032687D">
      <w:pPr>
        <w:rPr>
          <w:rFonts w:ascii="Arial" w:hAnsi="Arial" w:cs="Arial"/>
          <w:i/>
          <w:iCs/>
          <w:sz w:val="32"/>
          <w:szCs w:val="32"/>
        </w:rPr>
      </w:pPr>
      <w:r w:rsidRPr="00994D45">
        <w:rPr>
          <w:rFonts w:ascii="Arial" w:hAnsi="Arial" w:cs="Arial"/>
          <w:i/>
          <w:iCs/>
          <w:sz w:val="32"/>
          <w:szCs w:val="32"/>
        </w:rPr>
        <w:t>Batch         : DS-C-WD-E-B144</w:t>
      </w:r>
    </w:p>
    <w:p w14:paraId="5434C548" w14:textId="77777777" w:rsidR="0032687D" w:rsidRDefault="0032687D" w:rsidP="001A4A55">
      <w:pPr>
        <w:spacing w:line="360" w:lineRule="auto"/>
        <w:jc w:val="center"/>
        <w:rPr>
          <w:rFonts w:ascii="Arial" w:hAnsi="Arial" w:cs="Arial"/>
          <w:b/>
          <w:bCs/>
          <w:sz w:val="28"/>
          <w:szCs w:val="28"/>
          <w:u w:val="single"/>
        </w:rPr>
      </w:pPr>
    </w:p>
    <w:p w14:paraId="06A96079" w14:textId="77777777" w:rsidR="0032687D" w:rsidRDefault="0032687D" w:rsidP="001A4A55">
      <w:pPr>
        <w:spacing w:line="360" w:lineRule="auto"/>
        <w:jc w:val="center"/>
        <w:rPr>
          <w:rFonts w:ascii="Arial" w:hAnsi="Arial" w:cs="Arial"/>
          <w:b/>
          <w:bCs/>
          <w:sz w:val="28"/>
          <w:szCs w:val="28"/>
          <w:u w:val="single"/>
        </w:rPr>
      </w:pPr>
    </w:p>
    <w:p w14:paraId="6D55B151" w14:textId="77777777" w:rsidR="0032687D" w:rsidRDefault="0032687D" w:rsidP="001A4A55">
      <w:pPr>
        <w:spacing w:line="360" w:lineRule="auto"/>
        <w:jc w:val="center"/>
        <w:rPr>
          <w:rFonts w:ascii="Arial" w:hAnsi="Arial" w:cs="Arial"/>
          <w:b/>
          <w:bCs/>
          <w:sz w:val="28"/>
          <w:szCs w:val="28"/>
          <w:u w:val="single"/>
        </w:rPr>
      </w:pPr>
    </w:p>
    <w:p w14:paraId="56A1E283" w14:textId="77777777" w:rsidR="0032687D" w:rsidRDefault="0032687D" w:rsidP="001A4A55">
      <w:pPr>
        <w:spacing w:line="360" w:lineRule="auto"/>
        <w:jc w:val="center"/>
        <w:rPr>
          <w:rFonts w:ascii="Arial" w:hAnsi="Arial" w:cs="Arial"/>
          <w:b/>
          <w:bCs/>
          <w:sz w:val="28"/>
          <w:szCs w:val="28"/>
          <w:u w:val="single"/>
        </w:rPr>
      </w:pPr>
    </w:p>
    <w:p w14:paraId="6FB30809" w14:textId="77777777" w:rsidR="0032687D" w:rsidRDefault="0032687D" w:rsidP="001A4A55">
      <w:pPr>
        <w:spacing w:line="360" w:lineRule="auto"/>
        <w:jc w:val="center"/>
        <w:rPr>
          <w:rFonts w:ascii="Arial" w:hAnsi="Arial" w:cs="Arial"/>
          <w:b/>
          <w:bCs/>
          <w:sz w:val="28"/>
          <w:szCs w:val="28"/>
          <w:u w:val="single"/>
        </w:rPr>
      </w:pPr>
    </w:p>
    <w:p w14:paraId="66331116" w14:textId="77777777" w:rsidR="0032687D" w:rsidRDefault="0032687D" w:rsidP="001A4A55">
      <w:pPr>
        <w:spacing w:line="360" w:lineRule="auto"/>
        <w:jc w:val="center"/>
        <w:rPr>
          <w:rFonts w:ascii="Arial" w:hAnsi="Arial" w:cs="Arial"/>
          <w:b/>
          <w:bCs/>
          <w:sz w:val="28"/>
          <w:szCs w:val="28"/>
          <w:u w:val="single"/>
        </w:rPr>
      </w:pPr>
    </w:p>
    <w:p w14:paraId="7BA56811" w14:textId="77777777" w:rsidR="0032687D" w:rsidRDefault="0032687D" w:rsidP="001A4A55">
      <w:pPr>
        <w:spacing w:line="360" w:lineRule="auto"/>
        <w:jc w:val="center"/>
        <w:rPr>
          <w:rFonts w:ascii="Arial" w:hAnsi="Arial" w:cs="Arial"/>
          <w:b/>
          <w:bCs/>
          <w:sz w:val="28"/>
          <w:szCs w:val="28"/>
          <w:u w:val="single"/>
        </w:rPr>
      </w:pPr>
    </w:p>
    <w:p w14:paraId="074FD483" w14:textId="77777777" w:rsidR="0032687D" w:rsidRDefault="0032687D" w:rsidP="001A4A55">
      <w:pPr>
        <w:spacing w:line="360" w:lineRule="auto"/>
        <w:jc w:val="center"/>
        <w:rPr>
          <w:rFonts w:ascii="Arial" w:hAnsi="Arial" w:cs="Arial"/>
          <w:b/>
          <w:bCs/>
          <w:sz w:val="28"/>
          <w:szCs w:val="28"/>
          <w:u w:val="single"/>
        </w:rPr>
      </w:pPr>
    </w:p>
    <w:p w14:paraId="1B3357A3" w14:textId="77777777" w:rsidR="0032687D" w:rsidRDefault="0032687D" w:rsidP="001A4A55">
      <w:pPr>
        <w:spacing w:line="360" w:lineRule="auto"/>
        <w:jc w:val="center"/>
        <w:rPr>
          <w:rFonts w:ascii="Arial" w:hAnsi="Arial" w:cs="Arial"/>
          <w:b/>
          <w:bCs/>
          <w:sz w:val="28"/>
          <w:szCs w:val="28"/>
          <w:u w:val="single"/>
        </w:rPr>
      </w:pPr>
    </w:p>
    <w:p w14:paraId="25B7A96F" w14:textId="77777777" w:rsidR="0032687D" w:rsidRDefault="0032687D" w:rsidP="001A4A55">
      <w:pPr>
        <w:spacing w:line="360" w:lineRule="auto"/>
        <w:jc w:val="center"/>
        <w:rPr>
          <w:rFonts w:ascii="Arial" w:hAnsi="Arial" w:cs="Arial"/>
          <w:b/>
          <w:bCs/>
          <w:sz w:val="28"/>
          <w:szCs w:val="28"/>
          <w:u w:val="single"/>
        </w:rPr>
      </w:pPr>
    </w:p>
    <w:p w14:paraId="1B953A35" w14:textId="77777777" w:rsidR="0032687D" w:rsidRDefault="0032687D" w:rsidP="001A4A55">
      <w:pPr>
        <w:spacing w:line="360" w:lineRule="auto"/>
        <w:jc w:val="center"/>
        <w:rPr>
          <w:rFonts w:ascii="Arial" w:hAnsi="Arial" w:cs="Arial"/>
          <w:b/>
          <w:bCs/>
          <w:sz w:val="28"/>
          <w:szCs w:val="28"/>
          <w:u w:val="single"/>
        </w:rPr>
      </w:pPr>
    </w:p>
    <w:p w14:paraId="1E27BCA6" w14:textId="77777777" w:rsidR="0032687D" w:rsidRDefault="0032687D" w:rsidP="001A4A55">
      <w:pPr>
        <w:spacing w:line="360" w:lineRule="auto"/>
        <w:jc w:val="center"/>
        <w:rPr>
          <w:rFonts w:ascii="Arial" w:hAnsi="Arial" w:cs="Arial"/>
          <w:b/>
          <w:bCs/>
          <w:sz w:val="28"/>
          <w:szCs w:val="28"/>
          <w:u w:val="single"/>
        </w:rPr>
      </w:pPr>
    </w:p>
    <w:p w14:paraId="541A5C63" w14:textId="77777777" w:rsidR="0032687D" w:rsidRDefault="0032687D" w:rsidP="001A4A55">
      <w:pPr>
        <w:spacing w:line="360" w:lineRule="auto"/>
        <w:jc w:val="center"/>
        <w:rPr>
          <w:rFonts w:ascii="Arial" w:hAnsi="Arial" w:cs="Arial"/>
          <w:b/>
          <w:bCs/>
          <w:sz w:val="28"/>
          <w:szCs w:val="28"/>
          <w:u w:val="single"/>
        </w:rPr>
      </w:pPr>
    </w:p>
    <w:p w14:paraId="3259C4F1" w14:textId="77777777" w:rsidR="0032687D" w:rsidRDefault="0032687D" w:rsidP="001A4A55">
      <w:pPr>
        <w:spacing w:line="360" w:lineRule="auto"/>
        <w:jc w:val="center"/>
        <w:rPr>
          <w:rFonts w:ascii="Arial" w:hAnsi="Arial" w:cs="Arial"/>
          <w:b/>
          <w:bCs/>
          <w:sz w:val="28"/>
          <w:szCs w:val="28"/>
          <w:u w:val="single"/>
        </w:rPr>
      </w:pPr>
    </w:p>
    <w:p w14:paraId="0E12F396" w14:textId="77777777" w:rsidR="0032687D" w:rsidRDefault="0032687D" w:rsidP="00112A4D">
      <w:pPr>
        <w:spacing w:line="360" w:lineRule="auto"/>
        <w:rPr>
          <w:rFonts w:ascii="Arial" w:hAnsi="Arial" w:cs="Arial"/>
          <w:b/>
          <w:bCs/>
          <w:sz w:val="28"/>
          <w:szCs w:val="28"/>
          <w:u w:val="single"/>
        </w:rPr>
      </w:pPr>
    </w:p>
    <w:p w14:paraId="79D591FF" w14:textId="46D90148" w:rsidR="00D46AD3" w:rsidRPr="00D46AD3" w:rsidRDefault="00D46AD3" w:rsidP="001A4A55">
      <w:pPr>
        <w:spacing w:line="360" w:lineRule="auto"/>
        <w:jc w:val="center"/>
        <w:rPr>
          <w:rFonts w:ascii="Arial" w:hAnsi="Arial" w:cs="Arial"/>
          <w:b/>
          <w:bCs/>
          <w:sz w:val="28"/>
          <w:szCs w:val="28"/>
          <w:u w:val="single"/>
        </w:rPr>
      </w:pPr>
      <w:r w:rsidRPr="00D46AD3">
        <w:rPr>
          <w:rFonts w:ascii="Arial" w:hAnsi="Arial" w:cs="Arial"/>
          <w:b/>
          <w:bCs/>
          <w:sz w:val="28"/>
          <w:szCs w:val="28"/>
          <w:u w:val="single"/>
        </w:rPr>
        <w:lastRenderedPageBreak/>
        <w:t>LUXURY HOUSING SALES ANALYSIS – BENGALURU</w:t>
      </w:r>
    </w:p>
    <w:p w14:paraId="20760266" w14:textId="77777777" w:rsidR="00D46AD3" w:rsidRDefault="00D46AD3" w:rsidP="001A4A55">
      <w:pPr>
        <w:spacing w:line="360" w:lineRule="auto"/>
        <w:jc w:val="center"/>
        <w:rPr>
          <w:rFonts w:ascii="Arial" w:hAnsi="Arial" w:cs="Arial"/>
          <w:b/>
          <w:bCs/>
          <w:u w:val="single"/>
        </w:rPr>
      </w:pPr>
    </w:p>
    <w:p w14:paraId="1F27B139" w14:textId="77777777" w:rsidR="00D46AD3" w:rsidRPr="00D46AD3" w:rsidRDefault="00D46AD3" w:rsidP="001A4A55">
      <w:pPr>
        <w:spacing w:line="360" w:lineRule="auto"/>
        <w:rPr>
          <w:rFonts w:ascii="Arial" w:hAnsi="Arial" w:cs="Arial"/>
          <w:i/>
          <w:iCs/>
        </w:rPr>
      </w:pPr>
      <w:r w:rsidRPr="00D46AD3">
        <w:rPr>
          <w:rFonts w:ascii="Arial" w:hAnsi="Arial" w:cs="Arial"/>
          <w:b/>
          <w:bCs/>
          <w:i/>
          <w:iCs/>
        </w:rPr>
        <w:t>Problem Statement:</w:t>
      </w:r>
    </w:p>
    <w:p w14:paraId="11016FC2" w14:textId="77777777" w:rsidR="00316E5E" w:rsidRDefault="00D46AD3" w:rsidP="001A4A55">
      <w:pPr>
        <w:spacing w:line="360" w:lineRule="auto"/>
        <w:rPr>
          <w:rFonts w:ascii="Arial" w:hAnsi="Arial" w:cs="Arial"/>
        </w:rPr>
      </w:pPr>
      <w:r w:rsidRPr="00D46AD3">
        <w:rPr>
          <w:rFonts w:ascii="Arial" w:hAnsi="Arial" w:cs="Arial"/>
        </w:rPr>
        <w:t>Build a complete real estate analytics solution using Python for advanced data cleaning, load the refined dataset into a SQL database, and use Power BI to directly connect to SQL and build a dashboard. The goal is to replicate a real-world enterprise-level data pipeline and analysis environment using a complex housing dataset with 1,00,000+ records.</w:t>
      </w:r>
    </w:p>
    <w:p w14:paraId="3B6E758F" w14:textId="7F2923D0" w:rsidR="003A7948" w:rsidRPr="00316E5E" w:rsidRDefault="003A7948" w:rsidP="001A4A55">
      <w:pPr>
        <w:spacing w:line="360" w:lineRule="auto"/>
        <w:rPr>
          <w:rFonts w:ascii="Arial" w:hAnsi="Arial" w:cs="Arial"/>
        </w:rPr>
      </w:pPr>
      <w:r w:rsidRPr="003A7948">
        <w:rPr>
          <w:rFonts w:ascii="Arial" w:hAnsi="Arial" w:cs="Arial"/>
          <w:b/>
          <w:bCs/>
          <w:u w:val="single"/>
        </w:rPr>
        <w:t xml:space="preserve"> Introduction</w:t>
      </w:r>
    </w:p>
    <w:p w14:paraId="17A0C006" w14:textId="77777777" w:rsidR="003A7948" w:rsidRPr="003A7948" w:rsidRDefault="003A7948" w:rsidP="001A4A55">
      <w:pPr>
        <w:spacing w:line="360" w:lineRule="auto"/>
        <w:rPr>
          <w:rFonts w:ascii="Arial" w:hAnsi="Arial" w:cs="Arial"/>
        </w:rPr>
      </w:pPr>
      <w:r w:rsidRPr="003A7948">
        <w:rPr>
          <w:rFonts w:ascii="Arial" w:hAnsi="Arial" w:cs="Arial"/>
        </w:rPr>
        <w:t xml:space="preserve">The real estate industry generates large volumes of transactional and market data. </w:t>
      </w:r>
      <w:proofErr w:type="spellStart"/>
      <w:r w:rsidRPr="003A7948">
        <w:rPr>
          <w:rFonts w:ascii="Arial" w:hAnsi="Arial" w:cs="Arial"/>
        </w:rPr>
        <w:t>Analyzing</w:t>
      </w:r>
      <w:proofErr w:type="spellEnd"/>
      <w:r w:rsidRPr="003A7948">
        <w:rPr>
          <w:rFonts w:ascii="Arial" w:hAnsi="Arial" w:cs="Arial"/>
        </w:rPr>
        <w:t xml:space="preserve"> this data helps developers understand buyer preferences, booking trends, and market demand.</w:t>
      </w:r>
      <w:r w:rsidRPr="003A7948">
        <w:rPr>
          <w:rFonts w:ascii="Arial" w:hAnsi="Arial" w:cs="Arial"/>
        </w:rPr>
        <w:br/>
        <w:t xml:space="preserve">This project focuses on </w:t>
      </w:r>
      <w:proofErr w:type="spellStart"/>
      <w:r w:rsidRPr="003A7948">
        <w:rPr>
          <w:rFonts w:ascii="Arial" w:hAnsi="Arial" w:cs="Arial"/>
        </w:rPr>
        <w:t>analyzing</w:t>
      </w:r>
      <w:proofErr w:type="spellEnd"/>
      <w:r w:rsidRPr="003A7948">
        <w:rPr>
          <w:rFonts w:ascii="Arial" w:hAnsi="Arial" w:cs="Arial"/>
        </w:rPr>
        <w:t xml:space="preserve"> luxury housing data to uncover trends related to builder performance, booking conversion rates, amenity impact, and market distribution.</w:t>
      </w:r>
    </w:p>
    <w:p w14:paraId="0CF36E30" w14:textId="77777777" w:rsidR="003A7948" w:rsidRPr="003A7948" w:rsidRDefault="003A7948" w:rsidP="001A4A55">
      <w:pPr>
        <w:spacing w:line="360" w:lineRule="auto"/>
        <w:rPr>
          <w:rFonts w:ascii="Arial" w:hAnsi="Arial" w:cs="Arial"/>
        </w:rPr>
      </w:pPr>
      <w:r w:rsidRPr="003A7948">
        <w:rPr>
          <w:rFonts w:ascii="Arial" w:hAnsi="Arial" w:cs="Arial"/>
        </w:rPr>
        <w:t xml:space="preserve">The objective of this project is to build a </w:t>
      </w:r>
      <w:r w:rsidRPr="003A7948">
        <w:rPr>
          <w:rFonts w:ascii="Arial" w:hAnsi="Arial" w:cs="Arial"/>
          <w:b/>
          <w:bCs/>
        </w:rPr>
        <w:t>complete data analytics pipeline</w:t>
      </w:r>
      <w:r w:rsidRPr="003A7948">
        <w:rPr>
          <w:rFonts w:ascii="Arial" w:hAnsi="Arial" w:cs="Arial"/>
        </w:rPr>
        <w:t xml:space="preserve"> that processes raw data, stores it in a structured database, and visualizes insights through an interactive dashboard.</w:t>
      </w:r>
    </w:p>
    <w:p w14:paraId="71D6F044" w14:textId="77777777" w:rsidR="003A7948" w:rsidRPr="003A7948" w:rsidRDefault="003A7948" w:rsidP="001A4A55">
      <w:pPr>
        <w:spacing w:line="360" w:lineRule="auto"/>
        <w:rPr>
          <w:rFonts w:ascii="Arial" w:hAnsi="Arial" w:cs="Arial"/>
        </w:rPr>
      </w:pPr>
      <w:r w:rsidRPr="003A7948">
        <w:rPr>
          <w:rFonts w:ascii="Arial" w:hAnsi="Arial" w:cs="Arial"/>
        </w:rPr>
        <w:t>The project integrates three major tools:</w:t>
      </w:r>
    </w:p>
    <w:p w14:paraId="5DCC4FD2" w14:textId="77777777" w:rsidR="003A7948" w:rsidRPr="003A7948" w:rsidRDefault="003A7948" w:rsidP="001A4A55">
      <w:pPr>
        <w:numPr>
          <w:ilvl w:val="0"/>
          <w:numId w:val="1"/>
        </w:numPr>
        <w:spacing w:line="360" w:lineRule="auto"/>
        <w:rPr>
          <w:rFonts w:ascii="Arial" w:hAnsi="Arial" w:cs="Arial"/>
        </w:rPr>
      </w:pPr>
      <w:r w:rsidRPr="003A7948">
        <w:rPr>
          <w:rFonts w:ascii="Arial" w:hAnsi="Arial" w:cs="Arial"/>
        </w:rPr>
        <w:t xml:space="preserve">Python for data preprocessing and feature engineering </w:t>
      </w:r>
    </w:p>
    <w:p w14:paraId="021F1385" w14:textId="77777777" w:rsidR="003A7948" w:rsidRPr="003A7948" w:rsidRDefault="003A7948" w:rsidP="001A4A55">
      <w:pPr>
        <w:numPr>
          <w:ilvl w:val="0"/>
          <w:numId w:val="1"/>
        </w:numPr>
        <w:spacing w:line="360" w:lineRule="auto"/>
        <w:rPr>
          <w:rFonts w:ascii="Arial" w:hAnsi="Arial" w:cs="Arial"/>
        </w:rPr>
      </w:pPr>
      <w:r w:rsidRPr="003A7948">
        <w:rPr>
          <w:rFonts w:ascii="Arial" w:hAnsi="Arial" w:cs="Arial"/>
        </w:rPr>
        <w:t xml:space="preserve">MySQL for data storage and querying </w:t>
      </w:r>
    </w:p>
    <w:p w14:paraId="7D3C7BD3" w14:textId="77777777" w:rsidR="003A7948" w:rsidRPr="003A7948" w:rsidRDefault="003A7948" w:rsidP="001A4A55">
      <w:pPr>
        <w:numPr>
          <w:ilvl w:val="0"/>
          <w:numId w:val="1"/>
        </w:numPr>
        <w:spacing w:line="360" w:lineRule="auto"/>
        <w:rPr>
          <w:rFonts w:ascii="Arial" w:hAnsi="Arial" w:cs="Arial"/>
        </w:rPr>
      </w:pPr>
      <w:r w:rsidRPr="003A7948">
        <w:rPr>
          <w:rFonts w:ascii="Arial" w:hAnsi="Arial" w:cs="Arial"/>
        </w:rPr>
        <w:t>Microsoft Power BI Desktop for interactive dashboard visualization</w:t>
      </w:r>
    </w:p>
    <w:p w14:paraId="75A74F91" w14:textId="2769E503" w:rsidR="003A7948" w:rsidRPr="003A7948" w:rsidRDefault="003A7948" w:rsidP="001A4A55">
      <w:pPr>
        <w:spacing w:line="360" w:lineRule="auto"/>
        <w:rPr>
          <w:rFonts w:ascii="Arial" w:hAnsi="Arial" w:cs="Arial"/>
          <w:b/>
          <w:bCs/>
          <w:u w:val="single"/>
        </w:rPr>
      </w:pPr>
      <w:r w:rsidRPr="003A7948">
        <w:rPr>
          <w:rFonts w:ascii="Arial" w:hAnsi="Arial" w:cs="Arial"/>
          <w:b/>
          <w:bCs/>
          <w:u w:val="single"/>
        </w:rPr>
        <w:t>Project Workflow</w:t>
      </w:r>
    </w:p>
    <w:p w14:paraId="2EA45381" w14:textId="77777777" w:rsidR="003A7948" w:rsidRDefault="003A7948" w:rsidP="001A4A55">
      <w:pPr>
        <w:spacing w:line="360" w:lineRule="auto"/>
        <w:rPr>
          <w:rFonts w:ascii="Arial" w:hAnsi="Arial" w:cs="Arial"/>
        </w:rPr>
      </w:pPr>
      <w:r w:rsidRPr="003A7948">
        <w:rPr>
          <w:rFonts w:ascii="Arial" w:hAnsi="Arial" w:cs="Arial"/>
        </w:rPr>
        <w:t>The project follows a structured data analytics pipeline consisting of the following stages:</w:t>
      </w:r>
    </w:p>
    <w:p w14:paraId="439AE482" w14:textId="725D4F71" w:rsidR="001A4A55" w:rsidRPr="001A4A55" w:rsidRDefault="001A4A55" w:rsidP="001A4A55">
      <w:pPr>
        <w:spacing w:line="360" w:lineRule="auto"/>
        <w:rPr>
          <w:rFonts w:ascii="Arial" w:hAnsi="Arial" w:cs="Arial"/>
          <w:u w:val="single"/>
        </w:rPr>
      </w:pPr>
      <w:r w:rsidRPr="001A4A55">
        <w:rPr>
          <w:rFonts w:ascii="Arial" w:hAnsi="Arial" w:cs="Arial"/>
          <w:b/>
          <w:bCs/>
          <w:u w:val="single"/>
        </w:rPr>
        <w:t>Data Pipeline Workflow</w:t>
      </w:r>
      <w:r w:rsidRPr="001A4A55">
        <w:rPr>
          <w:rFonts w:ascii="Arial" w:hAnsi="Arial" w:cs="Arial"/>
          <w:u w:val="single"/>
        </w:rPr>
        <w:t>:</w:t>
      </w:r>
    </w:p>
    <w:p w14:paraId="0476DB44" w14:textId="3C25417C" w:rsidR="001A4A55" w:rsidRPr="003A7948" w:rsidRDefault="001A4A55" w:rsidP="001A4A55">
      <w:pPr>
        <w:spacing w:line="360" w:lineRule="auto"/>
        <w:rPr>
          <w:rFonts w:ascii="Arial" w:hAnsi="Arial" w:cs="Arial"/>
        </w:rPr>
      </w:pPr>
      <w:r w:rsidRPr="001A4A55">
        <w:rPr>
          <w:rFonts w:ascii="Arial" w:hAnsi="Arial" w:cs="Arial"/>
        </w:rPr>
        <w:t>Raw Dataset (CSV File)</w:t>
      </w:r>
      <w:r w:rsidRPr="001A4A55">
        <w:rPr>
          <w:rFonts w:ascii="Arial" w:hAnsi="Arial" w:cs="Arial"/>
        </w:rPr>
        <w:br/>
        <w:t xml:space="preserve">→ Data Loading using </w:t>
      </w:r>
      <w:r w:rsidRPr="001A4A55">
        <w:rPr>
          <w:rFonts w:ascii="Arial" w:hAnsi="Arial" w:cs="Arial"/>
          <w:b/>
          <w:bCs/>
        </w:rPr>
        <w:t>Python (Pandas)</w:t>
      </w:r>
      <w:r w:rsidRPr="001A4A55">
        <w:rPr>
          <w:rFonts w:ascii="Arial" w:hAnsi="Arial" w:cs="Arial"/>
        </w:rPr>
        <w:br/>
      </w:r>
      <w:r w:rsidRPr="001A4A55">
        <w:rPr>
          <w:rFonts w:ascii="Arial" w:hAnsi="Arial" w:cs="Arial"/>
        </w:rPr>
        <w:lastRenderedPageBreak/>
        <w:t>→ Data Cleaning (Handling Null Values, Removing Unnecessary Columns)</w:t>
      </w:r>
      <w:r w:rsidRPr="001A4A55">
        <w:rPr>
          <w:rFonts w:ascii="Arial" w:hAnsi="Arial" w:cs="Arial"/>
        </w:rPr>
        <w:br/>
        <w:t>→ Feature Engineering (Creating Amenity Score, Booking Conversion Rate, Quarter Column)</w:t>
      </w:r>
      <w:r w:rsidRPr="001A4A55">
        <w:rPr>
          <w:rFonts w:ascii="Arial" w:hAnsi="Arial" w:cs="Arial"/>
        </w:rPr>
        <w:br/>
        <w:t>→ Data Encoding (Label Encoding &amp; One-Hot Encoding for Categorical Columns)</w:t>
      </w:r>
      <w:r w:rsidRPr="001A4A55">
        <w:rPr>
          <w:rFonts w:ascii="Arial" w:hAnsi="Arial" w:cs="Arial"/>
        </w:rPr>
        <w:br/>
        <w:t>→ Data Validation and Preparation</w:t>
      </w:r>
      <w:r w:rsidRPr="001A4A55">
        <w:rPr>
          <w:rFonts w:ascii="Arial" w:hAnsi="Arial" w:cs="Arial"/>
        </w:rPr>
        <w:br/>
        <w:t xml:space="preserve">→ Loading Processed Data into </w:t>
      </w:r>
      <w:r w:rsidRPr="001A4A55">
        <w:rPr>
          <w:rFonts w:ascii="Arial" w:hAnsi="Arial" w:cs="Arial"/>
          <w:b/>
          <w:bCs/>
        </w:rPr>
        <w:t>MySQL Database</w:t>
      </w:r>
      <w:r w:rsidRPr="001A4A55">
        <w:rPr>
          <w:rFonts w:ascii="Arial" w:hAnsi="Arial" w:cs="Arial"/>
        </w:rPr>
        <w:br/>
        <w:t>→ Creating Database Tables with Primary Keys</w:t>
      </w:r>
      <w:r w:rsidRPr="001A4A55">
        <w:rPr>
          <w:rFonts w:ascii="Arial" w:hAnsi="Arial" w:cs="Arial"/>
        </w:rPr>
        <w:br/>
        <w:t>→ Running SQL Queries for Aggregations and Analysis</w:t>
      </w:r>
      <w:r w:rsidRPr="001A4A55">
        <w:rPr>
          <w:rFonts w:ascii="Arial" w:hAnsi="Arial" w:cs="Arial"/>
        </w:rPr>
        <w:br/>
        <w:t xml:space="preserve">→ Connecting </w:t>
      </w:r>
      <w:r w:rsidRPr="001A4A55">
        <w:rPr>
          <w:rFonts w:ascii="Arial" w:hAnsi="Arial" w:cs="Arial"/>
          <w:b/>
          <w:bCs/>
        </w:rPr>
        <w:t>Power BI</w:t>
      </w:r>
      <w:r w:rsidRPr="001A4A55">
        <w:rPr>
          <w:rFonts w:ascii="Arial" w:hAnsi="Arial" w:cs="Arial"/>
        </w:rPr>
        <w:t xml:space="preserve"> to MySQL Database</w:t>
      </w:r>
      <w:r w:rsidRPr="001A4A55">
        <w:rPr>
          <w:rFonts w:ascii="Arial" w:hAnsi="Arial" w:cs="Arial"/>
        </w:rPr>
        <w:br/>
        <w:t>→ Creating Interactive Dashboards and Visualizations</w:t>
      </w:r>
      <w:r w:rsidRPr="001A4A55">
        <w:rPr>
          <w:rFonts w:ascii="Arial" w:hAnsi="Arial" w:cs="Arial"/>
        </w:rPr>
        <w:br/>
        <w:t>→ Generating Business Insights and Final Report</w:t>
      </w:r>
    </w:p>
    <w:p w14:paraId="71245001" w14:textId="56ECA60B" w:rsidR="003A7948" w:rsidRPr="003A7948" w:rsidRDefault="003A7948" w:rsidP="001A4A55">
      <w:pPr>
        <w:spacing w:line="360" w:lineRule="auto"/>
        <w:rPr>
          <w:rFonts w:ascii="Arial" w:hAnsi="Arial" w:cs="Arial"/>
          <w:b/>
          <w:bCs/>
          <w:i/>
          <w:iCs/>
          <w:u w:val="single"/>
        </w:rPr>
      </w:pPr>
      <w:r w:rsidRPr="003A7948">
        <w:rPr>
          <w:rFonts w:ascii="Arial" w:hAnsi="Arial" w:cs="Arial"/>
          <w:b/>
          <w:bCs/>
          <w:i/>
          <w:iCs/>
          <w:u w:val="single"/>
        </w:rPr>
        <w:t>Data Collection</w:t>
      </w:r>
      <w:r>
        <w:rPr>
          <w:rFonts w:ascii="Arial" w:hAnsi="Arial" w:cs="Arial"/>
          <w:b/>
          <w:bCs/>
          <w:i/>
          <w:iCs/>
          <w:u w:val="single"/>
        </w:rPr>
        <w:t>:</w:t>
      </w:r>
    </w:p>
    <w:p w14:paraId="171F368E" w14:textId="226D888D" w:rsidR="001D03FE" w:rsidRDefault="001D03FE" w:rsidP="001A4A55">
      <w:pPr>
        <w:spacing w:line="360" w:lineRule="auto"/>
        <w:rPr>
          <w:rFonts w:ascii="Arial" w:hAnsi="Arial" w:cs="Arial"/>
        </w:rPr>
      </w:pPr>
      <w:r w:rsidRPr="001D03FE">
        <w:rPr>
          <w:rFonts w:ascii="Arial" w:hAnsi="Arial" w:cs="Arial"/>
          <w:b/>
          <w:bCs/>
        </w:rPr>
        <w:t xml:space="preserve">Link </w:t>
      </w:r>
      <w:r w:rsidRPr="001D03FE">
        <w:rPr>
          <w:rFonts w:ascii="Arial" w:hAnsi="Arial" w:cs="Arial"/>
        </w:rPr>
        <w:t xml:space="preserve">: </w:t>
      </w:r>
      <w:hyperlink r:id="rId5" w:history="1">
        <w:r w:rsidRPr="001D03FE">
          <w:rPr>
            <w:rStyle w:val="Hyperlink"/>
            <w:rFonts w:ascii="Arial" w:hAnsi="Arial" w:cs="Arial"/>
          </w:rPr>
          <w:t>DATASET</w:t>
        </w:r>
      </w:hyperlink>
    </w:p>
    <w:p w14:paraId="67297D0B" w14:textId="77777777" w:rsidR="001D03FE" w:rsidRDefault="001D03FE" w:rsidP="001A4A55">
      <w:pPr>
        <w:spacing w:line="360" w:lineRule="auto"/>
        <w:rPr>
          <w:rFonts w:ascii="Arial" w:hAnsi="Arial" w:cs="Arial"/>
        </w:rPr>
      </w:pPr>
    </w:p>
    <w:p w14:paraId="191E35E5" w14:textId="3DAEF845" w:rsidR="003A7948" w:rsidRDefault="003A7948" w:rsidP="001A4A55">
      <w:pPr>
        <w:spacing w:line="360" w:lineRule="auto"/>
        <w:rPr>
          <w:rFonts w:ascii="Arial" w:hAnsi="Arial" w:cs="Arial"/>
        </w:rPr>
      </w:pPr>
      <w:r w:rsidRPr="003A7948">
        <w:rPr>
          <w:rFonts w:ascii="Arial" w:hAnsi="Arial" w:cs="Arial"/>
        </w:rPr>
        <w:t xml:space="preserve">The dataset contains information about luxury housing projects including </w:t>
      </w:r>
      <w:r w:rsidR="001D03FE" w:rsidRPr="001D03FE">
        <w:rPr>
          <w:rFonts w:ascii="Arial" w:hAnsi="Arial" w:cs="Arial"/>
        </w:rPr>
        <w:t xml:space="preserve">Property_ID,Micro_Market,Project_Name,Developer_Name,Unit_Size_Sqft, Configuration, </w:t>
      </w:r>
      <w:proofErr w:type="spellStart"/>
      <w:r w:rsidR="001D03FE" w:rsidRPr="001D03FE">
        <w:rPr>
          <w:rFonts w:ascii="Arial" w:hAnsi="Arial" w:cs="Arial"/>
        </w:rPr>
        <w:t>Ticket_Price_Cr</w:t>
      </w:r>
      <w:proofErr w:type="spellEnd"/>
      <w:r w:rsidR="001D03FE" w:rsidRPr="001D03FE">
        <w:rPr>
          <w:rFonts w:ascii="Arial" w:hAnsi="Arial" w:cs="Arial"/>
        </w:rPr>
        <w:t>,</w:t>
      </w:r>
      <w:r w:rsidR="001D03FE">
        <w:rPr>
          <w:rFonts w:ascii="Arial" w:hAnsi="Arial" w:cs="Arial"/>
        </w:rPr>
        <w:t xml:space="preserve"> </w:t>
      </w:r>
      <w:proofErr w:type="spellStart"/>
      <w:r w:rsidR="001D03FE" w:rsidRPr="001D03FE">
        <w:rPr>
          <w:rFonts w:ascii="Arial" w:hAnsi="Arial" w:cs="Arial"/>
        </w:rPr>
        <w:t>Transaction_Type</w:t>
      </w:r>
      <w:proofErr w:type="spellEnd"/>
      <w:r w:rsidR="001D03FE" w:rsidRPr="001D03FE">
        <w:rPr>
          <w:rFonts w:ascii="Arial" w:hAnsi="Arial" w:cs="Arial"/>
        </w:rPr>
        <w:t xml:space="preserve">, </w:t>
      </w:r>
      <w:proofErr w:type="spellStart"/>
      <w:r w:rsidR="001D03FE" w:rsidRPr="001D03FE">
        <w:rPr>
          <w:rFonts w:ascii="Arial" w:hAnsi="Arial" w:cs="Arial"/>
        </w:rPr>
        <w:t>Buyer_Type</w:t>
      </w:r>
      <w:proofErr w:type="spellEnd"/>
      <w:r w:rsidR="001D03FE" w:rsidRPr="001D03FE">
        <w:rPr>
          <w:rFonts w:ascii="Arial" w:hAnsi="Arial" w:cs="Arial"/>
        </w:rPr>
        <w:t xml:space="preserve">, </w:t>
      </w:r>
      <w:proofErr w:type="spellStart"/>
      <w:r w:rsidR="001D03FE" w:rsidRPr="001D03FE">
        <w:rPr>
          <w:rFonts w:ascii="Arial" w:hAnsi="Arial" w:cs="Arial"/>
        </w:rPr>
        <w:t>Purchase_Quarter</w:t>
      </w:r>
      <w:proofErr w:type="spellEnd"/>
      <w:r w:rsidR="001D03FE" w:rsidRPr="001D03FE">
        <w:rPr>
          <w:rFonts w:ascii="Arial" w:hAnsi="Arial" w:cs="Arial"/>
        </w:rPr>
        <w:t>,</w:t>
      </w:r>
      <w:r w:rsidR="001D03FE">
        <w:rPr>
          <w:rFonts w:ascii="Arial" w:hAnsi="Arial" w:cs="Arial"/>
        </w:rPr>
        <w:t xml:space="preserve"> </w:t>
      </w:r>
      <w:proofErr w:type="spellStart"/>
      <w:r w:rsidR="001D03FE" w:rsidRPr="001D03FE">
        <w:rPr>
          <w:rFonts w:ascii="Arial" w:hAnsi="Arial" w:cs="Arial"/>
        </w:rPr>
        <w:t>Connectivity_Score</w:t>
      </w:r>
      <w:proofErr w:type="spellEnd"/>
      <w:r w:rsidR="001D03FE" w:rsidRPr="001D03FE">
        <w:rPr>
          <w:rFonts w:ascii="Arial" w:hAnsi="Arial" w:cs="Arial"/>
        </w:rPr>
        <w:t xml:space="preserve">, </w:t>
      </w:r>
      <w:proofErr w:type="spellStart"/>
      <w:r w:rsidR="001D03FE" w:rsidRPr="001D03FE">
        <w:rPr>
          <w:rFonts w:ascii="Arial" w:hAnsi="Arial" w:cs="Arial"/>
        </w:rPr>
        <w:t>Amenity_Score</w:t>
      </w:r>
      <w:proofErr w:type="spellEnd"/>
      <w:r w:rsidR="001D03FE" w:rsidRPr="001D03FE">
        <w:rPr>
          <w:rFonts w:ascii="Arial" w:hAnsi="Arial" w:cs="Arial"/>
        </w:rPr>
        <w:t xml:space="preserve">, </w:t>
      </w:r>
      <w:proofErr w:type="spellStart"/>
      <w:r w:rsidR="001D03FE" w:rsidRPr="001D03FE">
        <w:rPr>
          <w:rFonts w:ascii="Arial" w:hAnsi="Arial" w:cs="Arial"/>
        </w:rPr>
        <w:t>Possession_Status</w:t>
      </w:r>
      <w:proofErr w:type="spellEnd"/>
      <w:r w:rsidR="001D03FE" w:rsidRPr="001D03FE">
        <w:rPr>
          <w:rFonts w:ascii="Arial" w:hAnsi="Arial" w:cs="Arial"/>
        </w:rPr>
        <w:t>,</w:t>
      </w:r>
      <w:r w:rsidR="001D03FE">
        <w:rPr>
          <w:rFonts w:ascii="Arial" w:hAnsi="Arial" w:cs="Arial"/>
        </w:rPr>
        <w:t xml:space="preserve"> </w:t>
      </w:r>
      <w:proofErr w:type="spellStart"/>
      <w:r w:rsidR="001D03FE" w:rsidRPr="001D03FE">
        <w:rPr>
          <w:rFonts w:ascii="Arial" w:hAnsi="Arial" w:cs="Arial"/>
        </w:rPr>
        <w:t>Sales_Channel</w:t>
      </w:r>
      <w:proofErr w:type="spellEnd"/>
      <w:r w:rsidR="001D03FE" w:rsidRPr="001D03FE">
        <w:rPr>
          <w:rFonts w:ascii="Arial" w:hAnsi="Arial" w:cs="Arial"/>
        </w:rPr>
        <w:t xml:space="preserve">, </w:t>
      </w:r>
      <w:proofErr w:type="spellStart"/>
      <w:r w:rsidR="001D03FE" w:rsidRPr="001D03FE">
        <w:rPr>
          <w:rFonts w:ascii="Arial" w:hAnsi="Arial" w:cs="Arial"/>
        </w:rPr>
        <w:t>NRI_Buyer</w:t>
      </w:r>
      <w:proofErr w:type="spellEnd"/>
      <w:r w:rsidR="001D03FE" w:rsidRPr="001D03FE">
        <w:rPr>
          <w:rFonts w:ascii="Arial" w:hAnsi="Arial" w:cs="Arial"/>
        </w:rPr>
        <w:t xml:space="preserve">, </w:t>
      </w:r>
      <w:proofErr w:type="spellStart"/>
      <w:r w:rsidR="001D03FE" w:rsidRPr="001D03FE">
        <w:rPr>
          <w:rFonts w:ascii="Arial" w:hAnsi="Arial" w:cs="Arial"/>
        </w:rPr>
        <w:t>Locality_Infra_Score</w:t>
      </w:r>
      <w:proofErr w:type="spellEnd"/>
      <w:r w:rsidR="001D03FE" w:rsidRPr="001D03FE">
        <w:rPr>
          <w:rFonts w:ascii="Arial" w:hAnsi="Arial" w:cs="Arial"/>
        </w:rPr>
        <w:t>,</w:t>
      </w:r>
      <w:r w:rsidR="001D03FE">
        <w:rPr>
          <w:rFonts w:ascii="Arial" w:hAnsi="Arial" w:cs="Arial"/>
        </w:rPr>
        <w:t xml:space="preserve"> </w:t>
      </w:r>
      <w:proofErr w:type="spellStart"/>
      <w:r w:rsidR="001D03FE" w:rsidRPr="001D03FE">
        <w:rPr>
          <w:rFonts w:ascii="Arial" w:hAnsi="Arial" w:cs="Arial"/>
        </w:rPr>
        <w:t>Avg_Traffic_Time_Min</w:t>
      </w:r>
      <w:proofErr w:type="spellEnd"/>
      <w:r w:rsidR="001D03FE" w:rsidRPr="001D03FE">
        <w:rPr>
          <w:rFonts w:ascii="Arial" w:hAnsi="Arial" w:cs="Arial"/>
        </w:rPr>
        <w:t xml:space="preserve">, </w:t>
      </w:r>
      <w:proofErr w:type="spellStart"/>
      <w:r w:rsidR="001D03FE" w:rsidRPr="001D03FE">
        <w:rPr>
          <w:rFonts w:ascii="Arial" w:hAnsi="Arial" w:cs="Arial"/>
        </w:rPr>
        <w:t>Buyer_Comments</w:t>
      </w:r>
      <w:proofErr w:type="spellEnd"/>
      <w:r w:rsidR="001D03FE">
        <w:rPr>
          <w:rFonts w:ascii="Arial" w:hAnsi="Arial" w:cs="Arial"/>
        </w:rPr>
        <w:t>.</w:t>
      </w:r>
    </w:p>
    <w:p w14:paraId="08629061" w14:textId="24391B3A" w:rsidR="001D03FE" w:rsidRPr="003A7948" w:rsidRDefault="001D03FE" w:rsidP="001A4A55">
      <w:pPr>
        <w:spacing w:line="360" w:lineRule="auto"/>
        <w:rPr>
          <w:rFonts w:ascii="Arial" w:hAnsi="Arial" w:cs="Arial"/>
        </w:rPr>
      </w:pPr>
      <w:r>
        <w:rPr>
          <w:rFonts w:ascii="Arial" w:hAnsi="Arial" w:cs="Arial"/>
        </w:rPr>
        <w:t>The dataset has 101000 rows and 18 columns.</w:t>
      </w:r>
    </w:p>
    <w:p w14:paraId="37064BAA" w14:textId="4FAADF11" w:rsidR="003A7948" w:rsidRPr="003A7948" w:rsidRDefault="003A7948" w:rsidP="001A4A55">
      <w:pPr>
        <w:spacing w:line="360" w:lineRule="auto"/>
        <w:rPr>
          <w:rFonts w:ascii="Arial" w:hAnsi="Arial" w:cs="Arial"/>
          <w:b/>
          <w:bCs/>
          <w:i/>
          <w:iCs/>
          <w:u w:val="single"/>
        </w:rPr>
      </w:pPr>
      <w:r w:rsidRPr="003A7948">
        <w:rPr>
          <w:rFonts w:ascii="Arial" w:hAnsi="Arial" w:cs="Arial"/>
          <w:b/>
          <w:bCs/>
          <w:i/>
          <w:iCs/>
          <w:u w:val="single"/>
        </w:rPr>
        <w:t>Data Cleaning</w:t>
      </w:r>
      <w:r>
        <w:rPr>
          <w:rFonts w:ascii="Arial" w:hAnsi="Arial" w:cs="Arial"/>
          <w:b/>
          <w:bCs/>
          <w:i/>
          <w:iCs/>
          <w:u w:val="single"/>
        </w:rPr>
        <w:t>:</w:t>
      </w:r>
    </w:p>
    <w:p w14:paraId="07917873" w14:textId="77777777" w:rsidR="003A7948" w:rsidRPr="003A7948" w:rsidRDefault="003A7948" w:rsidP="001A4A55">
      <w:pPr>
        <w:spacing w:line="360" w:lineRule="auto"/>
        <w:rPr>
          <w:rFonts w:ascii="Arial" w:hAnsi="Arial" w:cs="Arial"/>
        </w:rPr>
      </w:pPr>
      <w:r w:rsidRPr="003A7948">
        <w:rPr>
          <w:rFonts w:ascii="Arial" w:hAnsi="Arial" w:cs="Arial"/>
        </w:rPr>
        <w:t>Data cleaning was performed using Python to:</w:t>
      </w:r>
    </w:p>
    <w:p w14:paraId="74ADFCDB" w14:textId="07A9B21D" w:rsidR="00A872C4" w:rsidRPr="003A7948" w:rsidRDefault="003A7948" w:rsidP="001A4A55">
      <w:pPr>
        <w:numPr>
          <w:ilvl w:val="0"/>
          <w:numId w:val="2"/>
        </w:numPr>
        <w:spacing w:line="360" w:lineRule="auto"/>
        <w:rPr>
          <w:rFonts w:ascii="Arial" w:hAnsi="Arial" w:cs="Arial"/>
        </w:rPr>
      </w:pPr>
      <w:r w:rsidRPr="003A7948">
        <w:rPr>
          <w:rFonts w:ascii="Arial" w:hAnsi="Arial" w:cs="Arial"/>
        </w:rPr>
        <w:t xml:space="preserve">Remove unnecessary columns </w:t>
      </w:r>
    </w:p>
    <w:p w14:paraId="47844029" w14:textId="77777777" w:rsidR="003A7948" w:rsidRPr="003A7948" w:rsidRDefault="003A7948" w:rsidP="001A4A55">
      <w:pPr>
        <w:numPr>
          <w:ilvl w:val="0"/>
          <w:numId w:val="2"/>
        </w:numPr>
        <w:spacing w:line="360" w:lineRule="auto"/>
        <w:rPr>
          <w:rFonts w:ascii="Arial" w:hAnsi="Arial" w:cs="Arial"/>
        </w:rPr>
      </w:pPr>
      <w:r w:rsidRPr="003A7948">
        <w:rPr>
          <w:rFonts w:ascii="Arial" w:hAnsi="Arial" w:cs="Arial"/>
        </w:rPr>
        <w:t xml:space="preserve">Handle missing values </w:t>
      </w:r>
    </w:p>
    <w:p w14:paraId="379E49D3" w14:textId="77777777" w:rsidR="003A7948" w:rsidRPr="003A7948" w:rsidRDefault="003A7948" w:rsidP="001A4A55">
      <w:pPr>
        <w:numPr>
          <w:ilvl w:val="0"/>
          <w:numId w:val="2"/>
        </w:numPr>
        <w:spacing w:line="360" w:lineRule="auto"/>
        <w:rPr>
          <w:rFonts w:ascii="Arial" w:hAnsi="Arial" w:cs="Arial"/>
        </w:rPr>
      </w:pPr>
      <w:r w:rsidRPr="003A7948">
        <w:rPr>
          <w:rFonts w:ascii="Arial" w:hAnsi="Arial" w:cs="Arial"/>
        </w:rPr>
        <w:t xml:space="preserve">Standardize column names </w:t>
      </w:r>
    </w:p>
    <w:p w14:paraId="4E82F0D4" w14:textId="77777777" w:rsidR="003A7948" w:rsidRDefault="003A7948" w:rsidP="001A4A55">
      <w:pPr>
        <w:numPr>
          <w:ilvl w:val="0"/>
          <w:numId w:val="2"/>
        </w:numPr>
        <w:spacing w:line="360" w:lineRule="auto"/>
        <w:rPr>
          <w:rFonts w:ascii="Arial" w:hAnsi="Arial" w:cs="Arial"/>
        </w:rPr>
      </w:pPr>
      <w:r w:rsidRPr="003A7948">
        <w:rPr>
          <w:rFonts w:ascii="Arial" w:hAnsi="Arial" w:cs="Arial"/>
        </w:rPr>
        <w:t xml:space="preserve">Convert data types </w:t>
      </w:r>
    </w:p>
    <w:p w14:paraId="105DD24E" w14:textId="693C7EAB" w:rsidR="003A7948" w:rsidRPr="003A7948" w:rsidRDefault="003A7948" w:rsidP="001A4A55">
      <w:pPr>
        <w:spacing w:line="360" w:lineRule="auto"/>
        <w:rPr>
          <w:rFonts w:ascii="Arial" w:hAnsi="Arial" w:cs="Arial"/>
          <w:b/>
          <w:bCs/>
          <w:i/>
          <w:iCs/>
          <w:u w:val="single"/>
        </w:rPr>
      </w:pPr>
      <w:r w:rsidRPr="003A7948">
        <w:rPr>
          <w:rFonts w:ascii="Arial" w:hAnsi="Arial" w:cs="Arial"/>
          <w:b/>
          <w:bCs/>
          <w:i/>
          <w:iCs/>
          <w:u w:val="single"/>
        </w:rPr>
        <w:t>Feature Engineering</w:t>
      </w:r>
      <w:r>
        <w:rPr>
          <w:rFonts w:ascii="Arial" w:hAnsi="Arial" w:cs="Arial"/>
          <w:b/>
          <w:bCs/>
          <w:i/>
          <w:iCs/>
          <w:u w:val="single"/>
        </w:rPr>
        <w:t>:</w:t>
      </w:r>
    </w:p>
    <w:p w14:paraId="7A59B347" w14:textId="77777777" w:rsidR="003A7948" w:rsidRPr="003A7948" w:rsidRDefault="003A7948" w:rsidP="001A4A55">
      <w:pPr>
        <w:spacing w:line="360" w:lineRule="auto"/>
        <w:rPr>
          <w:rFonts w:ascii="Arial" w:hAnsi="Arial" w:cs="Arial"/>
        </w:rPr>
      </w:pPr>
      <w:r w:rsidRPr="003A7948">
        <w:rPr>
          <w:rFonts w:ascii="Arial" w:hAnsi="Arial" w:cs="Arial"/>
        </w:rPr>
        <w:t>Additional features were created to improve analysis, such as:</w:t>
      </w:r>
    </w:p>
    <w:p w14:paraId="5E3FACCB" w14:textId="77777777" w:rsidR="003A7948" w:rsidRPr="003A7948" w:rsidRDefault="003A7948" w:rsidP="001A4A55">
      <w:pPr>
        <w:numPr>
          <w:ilvl w:val="0"/>
          <w:numId w:val="3"/>
        </w:numPr>
        <w:spacing w:line="360" w:lineRule="auto"/>
        <w:rPr>
          <w:rFonts w:ascii="Arial" w:hAnsi="Arial" w:cs="Arial"/>
        </w:rPr>
      </w:pPr>
      <w:r w:rsidRPr="003A7948">
        <w:rPr>
          <w:rFonts w:ascii="Arial" w:hAnsi="Arial" w:cs="Arial"/>
        </w:rPr>
        <w:lastRenderedPageBreak/>
        <w:t xml:space="preserve">Booking conversion flag </w:t>
      </w:r>
    </w:p>
    <w:p w14:paraId="4BD4C747" w14:textId="77777777" w:rsidR="003A7948" w:rsidRPr="003A7948" w:rsidRDefault="003A7948" w:rsidP="001A4A55">
      <w:pPr>
        <w:numPr>
          <w:ilvl w:val="0"/>
          <w:numId w:val="3"/>
        </w:numPr>
        <w:spacing w:line="360" w:lineRule="auto"/>
        <w:rPr>
          <w:rFonts w:ascii="Arial" w:hAnsi="Arial" w:cs="Arial"/>
        </w:rPr>
      </w:pPr>
      <w:r w:rsidRPr="003A7948">
        <w:rPr>
          <w:rFonts w:ascii="Arial" w:hAnsi="Arial" w:cs="Arial"/>
        </w:rPr>
        <w:t xml:space="preserve">Quarter-based time segmentation </w:t>
      </w:r>
    </w:p>
    <w:p w14:paraId="3CEDDF56" w14:textId="77777777" w:rsidR="003A7948" w:rsidRDefault="003A7948" w:rsidP="001A4A55">
      <w:pPr>
        <w:numPr>
          <w:ilvl w:val="0"/>
          <w:numId w:val="3"/>
        </w:numPr>
        <w:spacing w:line="360" w:lineRule="auto"/>
        <w:rPr>
          <w:rFonts w:ascii="Arial" w:hAnsi="Arial" w:cs="Arial"/>
        </w:rPr>
      </w:pPr>
      <w:r w:rsidRPr="003A7948">
        <w:rPr>
          <w:rFonts w:ascii="Arial" w:hAnsi="Arial" w:cs="Arial"/>
        </w:rPr>
        <w:t xml:space="preserve">Aggregated metrics for analysis </w:t>
      </w:r>
    </w:p>
    <w:p w14:paraId="58483110" w14:textId="77777777" w:rsidR="00744C58" w:rsidRDefault="00744C58" w:rsidP="001A4A55">
      <w:pPr>
        <w:spacing w:line="360" w:lineRule="auto"/>
        <w:ind w:left="360"/>
        <w:rPr>
          <w:rFonts w:ascii="Arial" w:hAnsi="Arial" w:cs="Arial"/>
        </w:rPr>
      </w:pPr>
    </w:p>
    <w:p w14:paraId="78897ED6" w14:textId="77777777" w:rsidR="00744C58" w:rsidRDefault="00744C58" w:rsidP="001A4A55">
      <w:pPr>
        <w:pStyle w:val="ListParagraph"/>
        <w:numPr>
          <w:ilvl w:val="0"/>
          <w:numId w:val="8"/>
        </w:numPr>
        <w:spacing w:line="360" w:lineRule="auto"/>
        <w:rPr>
          <w:rFonts w:ascii="Arial" w:hAnsi="Arial" w:cs="Arial"/>
        </w:rPr>
      </w:pPr>
      <w:r w:rsidRPr="00A872C4">
        <w:rPr>
          <w:rFonts w:ascii="Arial" w:hAnsi="Arial" w:cs="Arial"/>
        </w:rPr>
        <w:t xml:space="preserve">First </w:t>
      </w:r>
      <w:r>
        <w:rPr>
          <w:rFonts w:ascii="Arial" w:hAnsi="Arial" w:cs="Arial"/>
        </w:rPr>
        <w:t>I</w:t>
      </w:r>
      <w:r w:rsidRPr="00A872C4">
        <w:rPr>
          <w:rFonts w:ascii="Arial" w:hAnsi="Arial" w:cs="Arial"/>
        </w:rPr>
        <w:t xml:space="preserve"> drop the </w:t>
      </w:r>
      <w:r>
        <w:rPr>
          <w:rFonts w:ascii="Arial" w:hAnsi="Arial" w:cs="Arial"/>
        </w:rPr>
        <w:t xml:space="preserve"> unnecessary </w:t>
      </w:r>
      <w:r w:rsidRPr="00A872C4">
        <w:rPr>
          <w:rFonts w:ascii="Arial" w:hAnsi="Arial" w:cs="Arial"/>
        </w:rPr>
        <w:t>column ”</w:t>
      </w:r>
      <w:proofErr w:type="spellStart"/>
      <w:r w:rsidRPr="00A872C4">
        <w:rPr>
          <w:rFonts w:ascii="Arial" w:hAnsi="Arial" w:cs="Arial"/>
        </w:rPr>
        <w:t>Buyer_comments</w:t>
      </w:r>
      <w:proofErr w:type="spellEnd"/>
      <w:r w:rsidRPr="00A872C4">
        <w:rPr>
          <w:rFonts w:ascii="Arial" w:hAnsi="Arial" w:cs="Arial"/>
        </w:rPr>
        <w:t xml:space="preserve">” </w:t>
      </w:r>
      <w:r>
        <w:rPr>
          <w:rFonts w:ascii="Arial" w:hAnsi="Arial" w:cs="Arial"/>
        </w:rPr>
        <w:t>.</w:t>
      </w:r>
    </w:p>
    <w:p w14:paraId="4DD3DA91" w14:textId="77777777" w:rsidR="00744C58" w:rsidRDefault="00744C58" w:rsidP="001A4A55">
      <w:pPr>
        <w:pStyle w:val="ListParagraph"/>
        <w:numPr>
          <w:ilvl w:val="0"/>
          <w:numId w:val="8"/>
        </w:numPr>
        <w:spacing w:line="360" w:lineRule="auto"/>
        <w:rPr>
          <w:rFonts w:ascii="Arial" w:hAnsi="Arial" w:cs="Arial"/>
        </w:rPr>
      </w:pPr>
      <w:r>
        <w:rPr>
          <w:rFonts w:ascii="Arial" w:hAnsi="Arial" w:cs="Arial"/>
        </w:rPr>
        <w:t>I remove the duplicated values in “</w:t>
      </w:r>
      <w:proofErr w:type="spellStart"/>
      <w:r>
        <w:rPr>
          <w:rFonts w:ascii="Arial" w:hAnsi="Arial" w:cs="Arial"/>
        </w:rPr>
        <w:t>Property_ID</w:t>
      </w:r>
      <w:proofErr w:type="spellEnd"/>
      <w:r>
        <w:rPr>
          <w:rFonts w:ascii="Arial" w:hAnsi="Arial" w:cs="Arial"/>
        </w:rPr>
        <w:t>” column</w:t>
      </w:r>
    </w:p>
    <w:p w14:paraId="5374CC35" w14:textId="77777777" w:rsidR="00744C58" w:rsidRDefault="00744C58" w:rsidP="001A4A55">
      <w:pPr>
        <w:pStyle w:val="ListParagraph"/>
        <w:numPr>
          <w:ilvl w:val="0"/>
          <w:numId w:val="8"/>
        </w:numPr>
        <w:spacing w:line="360" w:lineRule="auto"/>
        <w:rPr>
          <w:rFonts w:ascii="Arial" w:hAnsi="Arial" w:cs="Arial"/>
        </w:rPr>
      </w:pPr>
      <w:r>
        <w:rPr>
          <w:rFonts w:ascii="Arial" w:hAnsi="Arial" w:cs="Arial"/>
        </w:rPr>
        <w:t>Using this “</w:t>
      </w:r>
      <w:proofErr w:type="spellStart"/>
      <w:r w:rsidRPr="00A872C4">
        <w:rPr>
          <w:rFonts w:ascii="Arial" w:hAnsi="Arial" w:cs="Arial"/>
        </w:rPr>
        <w:t>df.isnull</w:t>
      </w:r>
      <w:proofErr w:type="spellEnd"/>
      <w:r w:rsidRPr="00A872C4">
        <w:rPr>
          <w:rFonts w:ascii="Arial" w:hAnsi="Arial" w:cs="Arial"/>
        </w:rPr>
        <w:t>().sum()”</w:t>
      </w:r>
      <w:r>
        <w:rPr>
          <w:rFonts w:ascii="Arial" w:hAnsi="Arial" w:cs="Arial"/>
        </w:rPr>
        <w:t xml:space="preserve"> I identify the null values in the dataset.</w:t>
      </w:r>
    </w:p>
    <w:p w14:paraId="42CAFDCC" w14:textId="77777777" w:rsidR="00744C58" w:rsidRDefault="00744C58" w:rsidP="001A4A55">
      <w:pPr>
        <w:pStyle w:val="ListParagraph"/>
        <w:numPr>
          <w:ilvl w:val="0"/>
          <w:numId w:val="8"/>
        </w:numPr>
        <w:spacing w:line="360" w:lineRule="auto"/>
        <w:rPr>
          <w:rFonts w:ascii="Arial" w:hAnsi="Arial" w:cs="Arial"/>
        </w:rPr>
      </w:pPr>
      <w:r>
        <w:rPr>
          <w:rFonts w:ascii="Arial" w:hAnsi="Arial" w:cs="Arial"/>
        </w:rPr>
        <w:t>And fill the null values using mean(), median().</w:t>
      </w:r>
    </w:p>
    <w:p w14:paraId="00774E36" w14:textId="77777777" w:rsidR="00744C58" w:rsidRDefault="00744C58" w:rsidP="001A4A55">
      <w:pPr>
        <w:pStyle w:val="ListParagraph"/>
        <w:numPr>
          <w:ilvl w:val="0"/>
          <w:numId w:val="8"/>
        </w:numPr>
        <w:spacing w:line="360" w:lineRule="auto"/>
        <w:rPr>
          <w:rFonts w:ascii="Arial" w:hAnsi="Arial" w:cs="Arial"/>
        </w:rPr>
      </w:pPr>
      <w:r>
        <w:rPr>
          <w:rFonts w:ascii="Arial" w:hAnsi="Arial" w:cs="Arial"/>
        </w:rPr>
        <w:t>Then  Normalize the text fields using.</w:t>
      </w:r>
    </w:p>
    <w:p w14:paraId="7C000B96" w14:textId="77777777" w:rsidR="00744C58" w:rsidRPr="00A872C4" w:rsidRDefault="00744C58" w:rsidP="001A4A55">
      <w:pPr>
        <w:pStyle w:val="ListParagraph"/>
        <w:numPr>
          <w:ilvl w:val="0"/>
          <w:numId w:val="8"/>
        </w:numPr>
        <w:spacing w:line="360" w:lineRule="auto"/>
        <w:rPr>
          <w:rFonts w:ascii="Arial" w:hAnsi="Arial" w:cs="Arial"/>
        </w:rPr>
      </w:pPr>
      <w:r>
        <w:rPr>
          <w:rFonts w:ascii="Arial" w:hAnsi="Arial" w:cs="Arial"/>
        </w:rPr>
        <w:t>Then Feature extraction part I  derived the new columns “Price_per_sqft”,”Quarter”,”Booking_Flag”,”Booking_status”,”Booking_count”,”Project_count”</w:t>
      </w:r>
    </w:p>
    <w:p w14:paraId="5F526F6D" w14:textId="77777777" w:rsidR="00744C58" w:rsidRPr="003A7948" w:rsidRDefault="00744C58" w:rsidP="001A4A55">
      <w:pPr>
        <w:spacing w:line="360" w:lineRule="auto"/>
        <w:ind w:left="360"/>
        <w:rPr>
          <w:rFonts w:ascii="Arial" w:hAnsi="Arial" w:cs="Arial"/>
        </w:rPr>
      </w:pPr>
    </w:p>
    <w:p w14:paraId="0C9DB957" w14:textId="50D44AC0" w:rsidR="003A7948" w:rsidRPr="003A7948" w:rsidRDefault="003A7948" w:rsidP="001A4A55">
      <w:pPr>
        <w:spacing w:line="360" w:lineRule="auto"/>
        <w:rPr>
          <w:rFonts w:ascii="Arial" w:hAnsi="Arial" w:cs="Arial"/>
          <w:b/>
          <w:bCs/>
          <w:i/>
          <w:iCs/>
          <w:u w:val="single"/>
        </w:rPr>
      </w:pPr>
      <w:r w:rsidRPr="003A7948">
        <w:rPr>
          <w:rFonts w:ascii="Arial" w:hAnsi="Arial" w:cs="Arial"/>
          <w:b/>
          <w:bCs/>
          <w:i/>
          <w:iCs/>
          <w:u w:val="single"/>
        </w:rPr>
        <w:t>Database Integration</w:t>
      </w:r>
      <w:r>
        <w:rPr>
          <w:rFonts w:ascii="Arial" w:hAnsi="Arial" w:cs="Arial"/>
          <w:b/>
          <w:bCs/>
          <w:i/>
          <w:iCs/>
          <w:u w:val="single"/>
        </w:rPr>
        <w:t>:</w:t>
      </w:r>
    </w:p>
    <w:p w14:paraId="72026945" w14:textId="77777777" w:rsidR="00543AD1" w:rsidRDefault="003A7948" w:rsidP="001A4A55">
      <w:pPr>
        <w:spacing w:line="360" w:lineRule="auto"/>
        <w:rPr>
          <w:rFonts w:ascii="Arial" w:hAnsi="Arial" w:cs="Arial"/>
        </w:rPr>
      </w:pPr>
      <w:r w:rsidRPr="003A7948">
        <w:rPr>
          <w:rFonts w:ascii="Arial" w:hAnsi="Arial" w:cs="Arial"/>
        </w:rPr>
        <w:t>The cleaned dataset was loaded into a relational database using MySQL. SQL queries were used to validate and aggregate the data.</w:t>
      </w:r>
      <w:r w:rsidR="00744C58" w:rsidRPr="00744C58">
        <w:rPr>
          <w:rFonts w:ascii="Arial" w:hAnsi="Arial" w:cs="Arial"/>
          <w:color w:val="000000"/>
          <w:sz w:val="28"/>
          <w:szCs w:val="28"/>
        </w:rPr>
        <w:t xml:space="preserve"> </w:t>
      </w:r>
      <w:r w:rsidR="00744C58" w:rsidRPr="00744C58">
        <w:rPr>
          <w:rFonts w:ascii="Arial" w:hAnsi="Arial" w:cs="Arial"/>
        </w:rPr>
        <w:t xml:space="preserve">Use Python via </w:t>
      </w:r>
      <w:proofErr w:type="spellStart"/>
      <w:r w:rsidR="00744C58" w:rsidRPr="00744C58">
        <w:rPr>
          <w:rFonts w:ascii="Arial" w:hAnsi="Arial" w:cs="Arial"/>
        </w:rPr>
        <w:t>SQLAlchemy</w:t>
      </w:r>
      <w:proofErr w:type="spellEnd"/>
      <w:r w:rsidR="00744C58" w:rsidRPr="00744C58">
        <w:rPr>
          <w:rFonts w:ascii="Arial" w:hAnsi="Arial" w:cs="Arial"/>
        </w:rPr>
        <w:t xml:space="preserve">  to insert data into MySQL</w:t>
      </w:r>
      <w:r w:rsidR="00744C58">
        <w:rPr>
          <w:rFonts w:ascii="Arial" w:hAnsi="Arial" w:cs="Arial"/>
        </w:rPr>
        <w:t>.</w:t>
      </w:r>
    </w:p>
    <w:p w14:paraId="0A8F2422" w14:textId="77777777" w:rsidR="00543AD1" w:rsidRDefault="00543AD1" w:rsidP="001A4A55">
      <w:pPr>
        <w:spacing w:line="360" w:lineRule="auto"/>
        <w:rPr>
          <w:rFonts w:ascii="Arial" w:hAnsi="Arial" w:cs="Arial"/>
        </w:rPr>
      </w:pPr>
    </w:p>
    <w:p w14:paraId="3069D710" w14:textId="565DB5B0" w:rsidR="00543AD1" w:rsidRPr="003A7948" w:rsidRDefault="00543AD1" w:rsidP="001A4A55">
      <w:pPr>
        <w:spacing w:line="360" w:lineRule="auto"/>
        <w:rPr>
          <w:rFonts w:ascii="Arial" w:hAnsi="Arial" w:cs="Arial"/>
          <w:b/>
          <w:bCs/>
          <w:u w:val="single"/>
        </w:rPr>
      </w:pPr>
      <w:r w:rsidRPr="003A7948">
        <w:rPr>
          <w:rFonts w:ascii="Arial" w:hAnsi="Arial" w:cs="Arial"/>
          <w:b/>
          <w:bCs/>
          <w:u w:val="single"/>
        </w:rPr>
        <w:t>SQL Database Design</w:t>
      </w:r>
    </w:p>
    <w:p w14:paraId="676C48D1" w14:textId="77777777" w:rsidR="00543AD1" w:rsidRPr="003A7948" w:rsidRDefault="00543AD1" w:rsidP="001A4A55">
      <w:pPr>
        <w:spacing w:line="360" w:lineRule="auto"/>
        <w:rPr>
          <w:rFonts w:ascii="Arial" w:hAnsi="Arial" w:cs="Arial"/>
        </w:rPr>
      </w:pPr>
      <w:r w:rsidRPr="003A7948">
        <w:rPr>
          <w:rFonts w:ascii="Arial" w:hAnsi="Arial" w:cs="Arial"/>
        </w:rPr>
        <w:t xml:space="preserve">The cleaned dataset was stored in a MySQL table called </w:t>
      </w:r>
      <w:proofErr w:type="spellStart"/>
      <w:r w:rsidRPr="003A7948">
        <w:rPr>
          <w:rFonts w:ascii="Arial" w:hAnsi="Arial" w:cs="Arial"/>
          <w:b/>
          <w:bCs/>
        </w:rPr>
        <w:t>luxury_housing</w:t>
      </w:r>
      <w:proofErr w:type="spellEnd"/>
      <w:r w:rsidRPr="003A7948">
        <w:rPr>
          <w:rFonts w:ascii="Arial" w:hAnsi="Arial" w:cs="Arial"/>
        </w:rPr>
        <w:t>.</w:t>
      </w:r>
    </w:p>
    <w:p w14:paraId="4032691F" w14:textId="77777777" w:rsidR="00543AD1" w:rsidRPr="003A7948" w:rsidRDefault="00543AD1" w:rsidP="001A4A55">
      <w:pPr>
        <w:spacing w:line="360" w:lineRule="auto"/>
        <w:rPr>
          <w:rFonts w:ascii="Arial" w:hAnsi="Arial" w:cs="Arial"/>
        </w:rPr>
      </w:pPr>
      <w:r w:rsidRPr="003A7948">
        <w:rPr>
          <w:rFonts w:ascii="Arial" w:hAnsi="Arial" w:cs="Arial"/>
        </w:rPr>
        <w:t>The table includes fields such as:</w:t>
      </w:r>
    </w:p>
    <w:p w14:paraId="68F79304"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t>Developer_Name</w:t>
      </w:r>
      <w:proofErr w:type="spellEnd"/>
      <w:r w:rsidRPr="003A7948">
        <w:rPr>
          <w:rFonts w:ascii="Arial" w:hAnsi="Arial" w:cs="Arial"/>
        </w:rPr>
        <w:t xml:space="preserve"> </w:t>
      </w:r>
    </w:p>
    <w:p w14:paraId="7CCFE89A"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t>Micro_Market</w:t>
      </w:r>
      <w:proofErr w:type="spellEnd"/>
      <w:r w:rsidRPr="003A7948">
        <w:rPr>
          <w:rFonts w:ascii="Arial" w:hAnsi="Arial" w:cs="Arial"/>
        </w:rPr>
        <w:t xml:space="preserve"> </w:t>
      </w:r>
    </w:p>
    <w:p w14:paraId="4F1B4837"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t>Ticket_Price_Cr</w:t>
      </w:r>
      <w:proofErr w:type="spellEnd"/>
      <w:r w:rsidRPr="003A7948">
        <w:rPr>
          <w:rFonts w:ascii="Arial" w:hAnsi="Arial" w:cs="Arial"/>
        </w:rPr>
        <w:t xml:space="preserve"> </w:t>
      </w:r>
    </w:p>
    <w:p w14:paraId="64AE51F3" w14:textId="77777777" w:rsidR="00543AD1" w:rsidRPr="003A7948" w:rsidRDefault="00543AD1" w:rsidP="001A4A55">
      <w:pPr>
        <w:numPr>
          <w:ilvl w:val="0"/>
          <w:numId w:val="4"/>
        </w:numPr>
        <w:spacing w:line="360" w:lineRule="auto"/>
        <w:rPr>
          <w:rFonts w:ascii="Arial" w:hAnsi="Arial" w:cs="Arial"/>
        </w:rPr>
      </w:pPr>
      <w:r w:rsidRPr="003A7948">
        <w:rPr>
          <w:rFonts w:ascii="Arial" w:hAnsi="Arial" w:cs="Arial"/>
        </w:rPr>
        <w:t xml:space="preserve">Configuration </w:t>
      </w:r>
    </w:p>
    <w:p w14:paraId="0E8ACDAB"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t>Amenity_Score</w:t>
      </w:r>
      <w:proofErr w:type="spellEnd"/>
      <w:r w:rsidRPr="003A7948">
        <w:rPr>
          <w:rFonts w:ascii="Arial" w:hAnsi="Arial" w:cs="Arial"/>
        </w:rPr>
        <w:t xml:space="preserve"> </w:t>
      </w:r>
    </w:p>
    <w:p w14:paraId="7E00CC4B"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t>Booking_Status</w:t>
      </w:r>
      <w:proofErr w:type="spellEnd"/>
      <w:r w:rsidRPr="003A7948">
        <w:rPr>
          <w:rFonts w:ascii="Arial" w:hAnsi="Arial" w:cs="Arial"/>
        </w:rPr>
        <w:t xml:space="preserve"> </w:t>
      </w:r>
    </w:p>
    <w:p w14:paraId="7FAA5BC5" w14:textId="77777777" w:rsidR="00543AD1" w:rsidRPr="003A7948" w:rsidRDefault="00543AD1" w:rsidP="001A4A55">
      <w:pPr>
        <w:numPr>
          <w:ilvl w:val="0"/>
          <w:numId w:val="4"/>
        </w:numPr>
        <w:spacing w:line="360" w:lineRule="auto"/>
        <w:rPr>
          <w:rFonts w:ascii="Arial" w:hAnsi="Arial" w:cs="Arial"/>
        </w:rPr>
      </w:pPr>
      <w:proofErr w:type="spellStart"/>
      <w:r w:rsidRPr="003A7948">
        <w:rPr>
          <w:rFonts w:ascii="Arial" w:hAnsi="Arial" w:cs="Arial"/>
        </w:rPr>
        <w:lastRenderedPageBreak/>
        <w:t>Sales_Channel</w:t>
      </w:r>
      <w:proofErr w:type="spellEnd"/>
      <w:r w:rsidRPr="003A7948">
        <w:rPr>
          <w:rFonts w:ascii="Arial" w:hAnsi="Arial" w:cs="Arial"/>
        </w:rPr>
        <w:t xml:space="preserve"> </w:t>
      </w:r>
    </w:p>
    <w:p w14:paraId="458F7E97" w14:textId="77777777" w:rsidR="00543AD1" w:rsidRPr="003A7948" w:rsidRDefault="00543AD1" w:rsidP="001A4A55">
      <w:pPr>
        <w:spacing w:line="360" w:lineRule="auto"/>
        <w:rPr>
          <w:rFonts w:ascii="Arial" w:hAnsi="Arial" w:cs="Arial"/>
        </w:rPr>
      </w:pPr>
      <w:r w:rsidRPr="003A7948">
        <w:rPr>
          <w:rFonts w:ascii="Arial" w:hAnsi="Arial" w:cs="Arial"/>
        </w:rPr>
        <w:t>SQL queries were used to validate the dataset and perform aggregations.</w:t>
      </w:r>
    </w:p>
    <w:p w14:paraId="19DC02F1" w14:textId="618D735A" w:rsidR="003A7948" w:rsidRDefault="00744C58" w:rsidP="001A4A55">
      <w:pPr>
        <w:spacing w:line="360" w:lineRule="auto"/>
        <w:rPr>
          <w:rFonts w:ascii="Arial" w:hAnsi="Arial" w:cs="Arial"/>
        </w:rPr>
      </w:pPr>
      <w:r w:rsidRPr="00744C58">
        <w:rPr>
          <w:rFonts w:ascii="Arial" w:hAnsi="Arial" w:cs="Arial"/>
        </w:rPr>
        <w:br/>
      </w:r>
    </w:p>
    <w:p w14:paraId="195C1ACF" w14:textId="36579F2E" w:rsidR="00744C58" w:rsidRDefault="00744C58" w:rsidP="001A4A55">
      <w:pPr>
        <w:spacing w:line="360" w:lineRule="auto"/>
        <w:rPr>
          <w:rFonts w:ascii="Arial" w:hAnsi="Arial" w:cs="Arial"/>
        </w:rPr>
      </w:pPr>
      <w:r w:rsidRPr="00744C58">
        <w:rPr>
          <w:rFonts w:ascii="Arial" w:hAnsi="Arial" w:cs="Arial"/>
          <w:noProof/>
        </w:rPr>
        <w:drawing>
          <wp:inline distT="0" distB="0" distL="0" distR="0" wp14:anchorId="5A8281D9" wp14:editId="45D66227">
            <wp:extent cx="2372360" cy="1699895"/>
            <wp:effectExtent l="0" t="0" r="8890" b="0"/>
            <wp:docPr id="11310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5472" name=""/>
                    <pic:cNvPicPr/>
                  </pic:nvPicPr>
                  <pic:blipFill rotWithShape="1">
                    <a:blip r:embed="rId6"/>
                    <a:srcRect r="31418"/>
                    <a:stretch>
                      <a:fillRect/>
                    </a:stretch>
                  </pic:blipFill>
                  <pic:spPr bwMode="auto">
                    <a:xfrm>
                      <a:off x="0" y="0"/>
                      <a:ext cx="2377663" cy="1703695"/>
                    </a:xfrm>
                    <a:prstGeom prst="rect">
                      <a:avLst/>
                    </a:prstGeom>
                    <a:ln>
                      <a:noFill/>
                    </a:ln>
                    <a:extLst>
                      <a:ext uri="{53640926-AAD7-44D8-BBD7-CCE9431645EC}">
                        <a14:shadowObscured xmlns:a14="http://schemas.microsoft.com/office/drawing/2010/main"/>
                      </a:ext>
                    </a:extLst>
                  </pic:spPr>
                </pic:pic>
              </a:graphicData>
            </a:graphic>
          </wp:inline>
        </w:drawing>
      </w:r>
    </w:p>
    <w:p w14:paraId="0064098B" w14:textId="3D810ABB" w:rsidR="00744C58" w:rsidRDefault="00744C58" w:rsidP="001A4A55">
      <w:pPr>
        <w:spacing w:line="360" w:lineRule="auto"/>
        <w:rPr>
          <w:rFonts w:ascii="Arial" w:hAnsi="Arial" w:cs="Arial"/>
        </w:rPr>
      </w:pPr>
      <w:r w:rsidRPr="00744C58">
        <w:rPr>
          <w:rFonts w:ascii="Arial" w:hAnsi="Arial" w:cs="Arial"/>
          <w:noProof/>
        </w:rPr>
        <w:drawing>
          <wp:inline distT="0" distB="0" distL="0" distR="0" wp14:anchorId="1A858273" wp14:editId="2026A201">
            <wp:extent cx="2733040" cy="1657746"/>
            <wp:effectExtent l="0" t="0" r="0" b="0"/>
            <wp:docPr id="17839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9352" name=""/>
                    <pic:cNvPicPr/>
                  </pic:nvPicPr>
                  <pic:blipFill>
                    <a:blip r:embed="rId7"/>
                    <a:stretch>
                      <a:fillRect/>
                    </a:stretch>
                  </pic:blipFill>
                  <pic:spPr>
                    <a:xfrm>
                      <a:off x="0" y="0"/>
                      <a:ext cx="2743177" cy="1663894"/>
                    </a:xfrm>
                    <a:prstGeom prst="rect">
                      <a:avLst/>
                    </a:prstGeom>
                  </pic:spPr>
                </pic:pic>
              </a:graphicData>
            </a:graphic>
          </wp:inline>
        </w:drawing>
      </w:r>
    </w:p>
    <w:p w14:paraId="7BDFCF8A" w14:textId="655E921A" w:rsidR="00744C58" w:rsidRPr="00543AD1" w:rsidRDefault="00744C58" w:rsidP="001A4A55">
      <w:pPr>
        <w:spacing w:line="360" w:lineRule="auto"/>
        <w:rPr>
          <w:rFonts w:ascii="Arial" w:hAnsi="Arial" w:cs="Arial"/>
          <w:i/>
          <w:iCs/>
        </w:rPr>
      </w:pPr>
      <w:r w:rsidRPr="00543AD1">
        <w:rPr>
          <w:rFonts w:ascii="Arial" w:hAnsi="Arial" w:cs="Arial"/>
          <w:i/>
          <w:iCs/>
        </w:rPr>
        <w:t>Run initial SQL validation queries:</w:t>
      </w:r>
    </w:p>
    <w:p w14:paraId="69A82A7E" w14:textId="115224FA" w:rsidR="00744C58" w:rsidRDefault="00543AD1" w:rsidP="001A4A55">
      <w:pPr>
        <w:pStyle w:val="ListParagraph"/>
        <w:spacing w:line="360" w:lineRule="auto"/>
        <w:rPr>
          <w:rFonts w:ascii="Arial" w:hAnsi="Arial" w:cs="Arial"/>
        </w:rPr>
      </w:pPr>
      <w:r w:rsidRPr="00543AD1">
        <w:rPr>
          <w:rFonts w:ascii="Arial" w:hAnsi="Arial" w:cs="Arial"/>
        </w:rPr>
        <w:t xml:space="preserve">SELECT * FROM </w:t>
      </w:r>
      <w:proofErr w:type="spellStart"/>
      <w:r w:rsidRPr="00543AD1">
        <w:rPr>
          <w:rFonts w:ascii="Arial" w:hAnsi="Arial" w:cs="Arial"/>
        </w:rPr>
        <w:t>houseprice.luxury_housing</w:t>
      </w:r>
      <w:proofErr w:type="spellEnd"/>
      <w:r w:rsidRPr="00543AD1">
        <w:rPr>
          <w:rFonts w:ascii="Arial" w:hAnsi="Arial" w:cs="Arial"/>
        </w:rPr>
        <w:t>;</w:t>
      </w:r>
    </w:p>
    <w:p w14:paraId="6FD01AC2" w14:textId="77777777" w:rsidR="00543AD1" w:rsidRDefault="00543AD1" w:rsidP="001A4A55">
      <w:pPr>
        <w:pStyle w:val="ListParagraph"/>
        <w:spacing w:line="360" w:lineRule="auto"/>
        <w:rPr>
          <w:rFonts w:ascii="Arial" w:hAnsi="Arial" w:cs="Arial"/>
        </w:rPr>
      </w:pPr>
    </w:p>
    <w:p w14:paraId="0C5170BD" w14:textId="48D8CF99" w:rsidR="00543AD1" w:rsidRDefault="00543AD1" w:rsidP="001A4A55">
      <w:pPr>
        <w:pStyle w:val="ListParagraph"/>
        <w:spacing w:line="360" w:lineRule="auto"/>
        <w:rPr>
          <w:rFonts w:ascii="Arial" w:hAnsi="Arial" w:cs="Arial"/>
        </w:rPr>
      </w:pPr>
      <w:r w:rsidRPr="00543AD1">
        <w:rPr>
          <w:rFonts w:ascii="Arial" w:hAnsi="Arial" w:cs="Arial"/>
          <w:noProof/>
        </w:rPr>
        <w:drawing>
          <wp:inline distT="0" distB="0" distL="0" distR="0" wp14:anchorId="40A0F866" wp14:editId="44918294">
            <wp:extent cx="2792095" cy="2174228"/>
            <wp:effectExtent l="0" t="0" r="8255" b="0"/>
            <wp:docPr id="429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7154" name=""/>
                    <pic:cNvPicPr/>
                  </pic:nvPicPr>
                  <pic:blipFill>
                    <a:blip r:embed="rId8"/>
                    <a:stretch>
                      <a:fillRect/>
                    </a:stretch>
                  </pic:blipFill>
                  <pic:spPr>
                    <a:xfrm>
                      <a:off x="0" y="0"/>
                      <a:ext cx="2808517" cy="2187016"/>
                    </a:xfrm>
                    <a:prstGeom prst="rect">
                      <a:avLst/>
                    </a:prstGeom>
                  </pic:spPr>
                </pic:pic>
              </a:graphicData>
            </a:graphic>
          </wp:inline>
        </w:drawing>
      </w:r>
    </w:p>
    <w:p w14:paraId="686BE825" w14:textId="0679D2C1" w:rsidR="00543AD1" w:rsidRPr="00744C58" w:rsidRDefault="00543AD1" w:rsidP="001A4A55">
      <w:pPr>
        <w:pStyle w:val="ListParagraph"/>
        <w:spacing w:line="360" w:lineRule="auto"/>
        <w:rPr>
          <w:rFonts w:ascii="Arial" w:hAnsi="Arial" w:cs="Arial"/>
        </w:rPr>
      </w:pPr>
      <w:r w:rsidRPr="00543AD1">
        <w:rPr>
          <w:rFonts w:ascii="Arial" w:hAnsi="Arial" w:cs="Arial"/>
          <w:noProof/>
        </w:rPr>
        <w:lastRenderedPageBreak/>
        <w:drawing>
          <wp:inline distT="0" distB="0" distL="0" distR="0" wp14:anchorId="0A96EAB7" wp14:editId="77589CCA">
            <wp:extent cx="2930945" cy="3586480"/>
            <wp:effectExtent l="0" t="0" r="3175" b="0"/>
            <wp:docPr id="3990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8554" name=""/>
                    <pic:cNvPicPr/>
                  </pic:nvPicPr>
                  <pic:blipFill>
                    <a:blip r:embed="rId9"/>
                    <a:stretch>
                      <a:fillRect/>
                    </a:stretch>
                  </pic:blipFill>
                  <pic:spPr>
                    <a:xfrm>
                      <a:off x="0" y="0"/>
                      <a:ext cx="2935434" cy="3591973"/>
                    </a:xfrm>
                    <a:prstGeom prst="rect">
                      <a:avLst/>
                    </a:prstGeom>
                  </pic:spPr>
                </pic:pic>
              </a:graphicData>
            </a:graphic>
          </wp:inline>
        </w:drawing>
      </w:r>
    </w:p>
    <w:p w14:paraId="4AF93CC9" w14:textId="77777777" w:rsidR="00543AD1" w:rsidRDefault="00543AD1" w:rsidP="001A4A55">
      <w:pPr>
        <w:spacing w:line="360" w:lineRule="auto"/>
        <w:rPr>
          <w:rFonts w:ascii="Arial" w:hAnsi="Arial" w:cs="Arial"/>
          <w:b/>
          <w:bCs/>
          <w:i/>
          <w:iCs/>
          <w:u w:val="single"/>
        </w:rPr>
      </w:pPr>
    </w:p>
    <w:p w14:paraId="695C3EB9" w14:textId="2CF84198" w:rsidR="00543AD1" w:rsidRPr="003A7948" w:rsidRDefault="003A7948" w:rsidP="001A4A55">
      <w:pPr>
        <w:spacing w:line="360" w:lineRule="auto"/>
        <w:rPr>
          <w:rFonts w:ascii="Arial" w:hAnsi="Arial" w:cs="Arial"/>
          <w:b/>
          <w:bCs/>
          <w:i/>
          <w:iCs/>
          <w:u w:val="single"/>
        </w:rPr>
      </w:pPr>
      <w:r w:rsidRPr="003A7948">
        <w:rPr>
          <w:rFonts w:ascii="Arial" w:hAnsi="Arial" w:cs="Arial"/>
          <w:b/>
          <w:bCs/>
          <w:i/>
          <w:iCs/>
          <w:u w:val="single"/>
        </w:rPr>
        <w:t>Data Visualization</w:t>
      </w:r>
      <w:r>
        <w:rPr>
          <w:rFonts w:ascii="Arial" w:hAnsi="Arial" w:cs="Arial"/>
          <w:b/>
          <w:bCs/>
          <w:i/>
          <w:iCs/>
          <w:u w:val="single"/>
        </w:rPr>
        <w:t>:</w:t>
      </w:r>
    </w:p>
    <w:p w14:paraId="77CD31C2" w14:textId="77777777" w:rsidR="003A7948" w:rsidRPr="003A7948" w:rsidRDefault="003A7948" w:rsidP="001A4A55">
      <w:pPr>
        <w:spacing w:line="360" w:lineRule="auto"/>
        <w:rPr>
          <w:rFonts w:ascii="Arial" w:hAnsi="Arial" w:cs="Arial"/>
        </w:rPr>
      </w:pPr>
      <w:r w:rsidRPr="003A7948">
        <w:rPr>
          <w:rFonts w:ascii="Arial" w:hAnsi="Arial" w:cs="Arial"/>
        </w:rPr>
        <w:t>Power BI was used to create an interactive dashboard that visualizes trends, builder performance, market demand, and booking conversion patterns.</w:t>
      </w:r>
    </w:p>
    <w:p w14:paraId="15FADBA3" w14:textId="0DD8F348" w:rsidR="003A7948" w:rsidRPr="003A7948" w:rsidRDefault="003A7948" w:rsidP="001A4A55">
      <w:pPr>
        <w:spacing w:line="360" w:lineRule="auto"/>
        <w:rPr>
          <w:rFonts w:ascii="Arial" w:hAnsi="Arial" w:cs="Arial"/>
        </w:rPr>
      </w:pPr>
    </w:p>
    <w:p w14:paraId="31A382D5" w14:textId="56F9C8AD" w:rsidR="003A7948" w:rsidRPr="003A7948" w:rsidRDefault="003A7948" w:rsidP="001A4A55">
      <w:pPr>
        <w:spacing w:line="360" w:lineRule="auto"/>
        <w:rPr>
          <w:rFonts w:ascii="Arial" w:hAnsi="Arial" w:cs="Arial"/>
        </w:rPr>
      </w:pPr>
    </w:p>
    <w:p w14:paraId="68DEF16E" w14:textId="1C810E68" w:rsidR="003A7948" w:rsidRPr="003A7948" w:rsidRDefault="003A7948" w:rsidP="001A4A55">
      <w:pPr>
        <w:spacing w:line="360" w:lineRule="auto"/>
        <w:rPr>
          <w:rFonts w:ascii="Arial" w:hAnsi="Arial" w:cs="Arial"/>
          <w:b/>
          <w:bCs/>
          <w:u w:val="single"/>
        </w:rPr>
      </w:pPr>
      <w:r w:rsidRPr="003A7948">
        <w:rPr>
          <w:rFonts w:ascii="Arial" w:hAnsi="Arial" w:cs="Arial"/>
          <w:b/>
          <w:bCs/>
          <w:u w:val="single"/>
        </w:rPr>
        <w:t xml:space="preserve"> Power BI Dashboard</w:t>
      </w:r>
    </w:p>
    <w:p w14:paraId="4BE0F0D0" w14:textId="77777777" w:rsidR="003A7948" w:rsidRPr="003A7948" w:rsidRDefault="003A7948" w:rsidP="001A4A55">
      <w:pPr>
        <w:spacing w:line="360" w:lineRule="auto"/>
        <w:rPr>
          <w:rFonts w:ascii="Arial" w:hAnsi="Arial" w:cs="Arial"/>
        </w:rPr>
      </w:pPr>
      <w:r w:rsidRPr="003A7948">
        <w:rPr>
          <w:rFonts w:ascii="Arial" w:hAnsi="Arial" w:cs="Arial"/>
        </w:rPr>
        <w:t xml:space="preserve">An interactive dashboard was developed in Power BI with a </w:t>
      </w:r>
      <w:r w:rsidRPr="003A7948">
        <w:rPr>
          <w:rFonts w:ascii="Arial" w:hAnsi="Arial" w:cs="Arial"/>
          <w:b/>
          <w:bCs/>
        </w:rPr>
        <w:t>live connection to the SQL database</w:t>
      </w:r>
      <w:r w:rsidRPr="003A7948">
        <w:rPr>
          <w:rFonts w:ascii="Arial" w:hAnsi="Arial" w:cs="Arial"/>
        </w:rPr>
        <w:t>.</w:t>
      </w:r>
    </w:p>
    <w:p w14:paraId="0F832BF7" w14:textId="77777777" w:rsidR="003A7948" w:rsidRPr="003A7948" w:rsidRDefault="003A7948" w:rsidP="001A4A55">
      <w:pPr>
        <w:spacing w:line="360" w:lineRule="auto"/>
        <w:rPr>
          <w:rFonts w:ascii="Arial" w:hAnsi="Arial" w:cs="Arial"/>
        </w:rPr>
      </w:pPr>
      <w:r w:rsidRPr="003A7948">
        <w:rPr>
          <w:rFonts w:ascii="Arial" w:hAnsi="Arial" w:cs="Arial"/>
        </w:rPr>
        <w:t>The dashboard includes multiple visualizations that allow users to explore trends and patterns within the dataset.</w:t>
      </w:r>
    </w:p>
    <w:p w14:paraId="363A5263" w14:textId="77777777" w:rsidR="003A7948" w:rsidRPr="003A7948" w:rsidRDefault="003A7948" w:rsidP="001A4A55">
      <w:pPr>
        <w:spacing w:line="360" w:lineRule="auto"/>
        <w:rPr>
          <w:rFonts w:ascii="Arial" w:hAnsi="Arial" w:cs="Arial"/>
        </w:rPr>
      </w:pPr>
      <w:r w:rsidRPr="003A7948">
        <w:rPr>
          <w:rFonts w:ascii="Arial" w:hAnsi="Arial" w:cs="Arial"/>
        </w:rPr>
        <w:t>Key dashboard features include:</w:t>
      </w:r>
    </w:p>
    <w:p w14:paraId="76776785" w14:textId="77777777" w:rsidR="003A7948" w:rsidRPr="003A7948" w:rsidRDefault="003A7948" w:rsidP="001A4A55">
      <w:pPr>
        <w:numPr>
          <w:ilvl w:val="0"/>
          <w:numId w:val="5"/>
        </w:numPr>
        <w:spacing w:line="360" w:lineRule="auto"/>
        <w:rPr>
          <w:rFonts w:ascii="Arial" w:hAnsi="Arial" w:cs="Arial"/>
        </w:rPr>
      </w:pPr>
      <w:r w:rsidRPr="003A7948">
        <w:rPr>
          <w:rFonts w:ascii="Arial" w:hAnsi="Arial" w:cs="Arial"/>
        </w:rPr>
        <w:t xml:space="preserve">Interactive filters (Builder, Quarter, Micro Market) </w:t>
      </w:r>
    </w:p>
    <w:p w14:paraId="5DCB4510" w14:textId="15879DBC" w:rsidR="003A7948" w:rsidRPr="003A7948" w:rsidRDefault="003A7948" w:rsidP="001A4A55">
      <w:pPr>
        <w:numPr>
          <w:ilvl w:val="0"/>
          <w:numId w:val="5"/>
        </w:numPr>
        <w:spacing w:line="360" w:lineRule="auto"/>
        <w:rPr>
          <w:rFonts w:ascii="Arial" w:hAnsi="Arial" w:cs="Arial"/>
        </w:rPr>
      </w:pPr>
      <w:r w:rsidRPr="003A7948">
        <w:rPr>
          <w:rFonts w:ascii="Arial" w:hAnsi="Arial" w:cs="Arial"/>
        </w:rPr>
        <w:t xml:space="preserve">KPI indicators for important metrics </w:t>
      </w:r>
      <w:r w:rsidR="001A4A55">
        <w:rPr>
          <w:rFonts w:ascii="Arial" w:hAnsi="Arial" w:cs="Arial"/>
        </w:rPr>
        <w:t>(</w:t>
      </w:r>
      <w:r w:rsidR="001A4A55" w:rsidRPr="001A4A55">
        <w:rPr>
          <w:rFonts w:ascii="Arial" w:hAnsi="Arial" w:cs="Arial"/>
        </w:rPr>
        <w:t>total ticket sales, booking counts, and conversion rates</w:t>
      </w:r>
      <w:r w:rsidR="001A4A55">
        <w:rPr>
          <w:rFonts w:ascii="Arial" w:hAnsi="Arial" w:cs="Arial"/>
        </w:rPr>
        <w:t>)</w:t>
      </w:r>
    </w:p>
    <w:p w14:paraId="5A255871" w14:textId="77777777" w:rsidR="003A7948" w:rsidRPr="003A7948" w:rsidRDefault="003A7948" w:rsidP="001A4A55">
      <w:pPr>
        <w:numPr>
          <w:ilvl w:val="0"/>
          <w:numId w:val="5"/>
        </w:numPr>
        <w:spacing w:line="360" w:lineRule="auto"/>
        <w:rPr>
          <w:rFonts w:ascii="Arial" w:hAnsi="Arial" w:cs="Arial"/>
        </w:rPr>
      </w:pPr>
      <w:r w:rsidRPr="003A7948">
        <w:rPr>
          <w:rFonts w:ascii="Arial" w:hAnsi="Arial" w:cs="Arial"/>
        </w:rPr>
        <w:lastRenderedPageBreak/>
        <w:t xml:space="preserve">Map visualization for geographic insights </w:t>
      </w:r>
    </w:p>
    <w:p w14:paraId="65BEDAE3" w14:textId="77777777" w:rsidR="003A7948" w:rsidRDefault="003A7948" w:rsidP="001A4A55">
      <w:pPr>
        <w:numPr>
          <w:ilvl w:val="0"/>
          <w:numId w:val="5"/>
        </w:numPr>
        <w:spacing w:line="360" w:lineRule="auto"/>
        <w:rPr>
          <w:rFonts w:ascii="Arial" w:hAnsi="Arial" w:cs="Arial"/>
        </w:rPr>
      </w:pPr>
      <w:r w:rsidRPr="003A7948">
        <w:rPr>
          <w:rFonts w:ascii="Arial" w:hAnsi="Arial" w:cs="Arial"/>
        </w:rPr>
        <w:t xml:space="preserve">Charts for builder performance and booking trends </w:t>
      </w:r>
    </w:p>
    <w:p w14:paraId="65E02F9F" w14:textId="4794858A" w:rsidR="003A7948" w:rsidRPr="003A7948" w:rsidRDefault="003A7948" w:rsidP="001A4A55">
      <w:pPr>
        <w:spacing w:line="360" w:lineRule="auto"/>
        <w:rPr>
          <w:rFonts w:ascii="Arial" w:hAnsi="Arial" w:cs="Arial"/>
        </w:rPr>
      </w:pPr>
    </w:p>
    <w:p w14:paraId="648FDBF3" w14:textId="6CDF2E08" w:rsidR="003A7948" w:rsidRPr="003A7948" w:rsidRDefault="003A7948" w:rsidP="001A4A55">
      <w:pPr>
        <w:spacing w:line="360" w:lineRule="auto"/>
        <w:rPr>
          <w:rFonts w:ascii="Arial" w:hAnsi="Arial" w:cs="Arial"/>
          <w:b/>
          <w:bCs/>
          <w:u w:val="single"/>
        </w:rPr>
      </w:pPr>
      <w:r w:rsidRPr="003A7948">
        <w:rPr>
          <w:rFonts w:ascii="Arial" w:hAnsi="Arial" w:cs="Arial"/>
          <w:b/>
          <w:bCs/>
          <w:u w:val="single"/>
        </w:rPr>
        <w:t xml:space="preserve"> Key Business Insights</w:t>
      </w:r>
    </w:p>
    <w:p w14:paraId="7DF5D669" w14:textId="77777777" w:rsidR="003A7948" w:rsidRDefault="003A7948" w:rsidP="001A4A55">
      <w:pPr>
        <w:spacing w:line="360" w:lineRule="auto"/>
        <w:rPr>
          <w:rFonts w:ascii="Arial" w:hAnsi="Arial" w:cs="Arial"/>
        </w:rPr>
      </w:pPr>
      <w:r w:rsidRPr="003A7948">
        <w:rPr>
          <w:rFonts w:ascii="Arial" w:hAnsi="Arial" w:cs="Arial"/>
        </w:rPr>
        <w:t>The analysis generated several insights relevant to the real estate market:</w:t>
      </w:r>
    </w:p>
    <w:p w14:paraId="7625EB2C" w14:textId="77777777" w:rsidR="00316E5E" w:rsidRPr="003A7948" w:rsidRDefault="00316E5E" w:rsidP="001A4A55">
      <w:pPr>
        <w:spacing w:line="360" w:lineRule="auto"/>
        <w:rPr>
          <w:rFonts w:ascii="Arial" w:hAnsi="Arial" w:cs="Arial"/>
        </w:rPr>
      </w:pPr>
    </w:p>
    <w:p w14:paraId="5B2F71E1" w14:textId="77777777" w:rsidR="003A7948" w:rsidRPr="00316E5E" w:rsidRDefault="003A7948" w:rsidP="001A4A55">
      <w:pPr>
        <w:spacing w:line="360" w:lineRule="auto"/>
        <w:rPr>
          <w:rFonts w:ascii="Arial" w:hAnsi="Arial" w:cs="Arial"/>
          <w:b/>
          <w:bCs/>
          <w:i/>
          <w:iCs/>
        </w:rPr>
      </w:pPr>
      <w:r w:rsidRPr="00316E5E">
        <w:rPr>
          <w:rFonts w:ascii="Arial" w:hAnsi="Arial" w:cs="Arial"/>
          <w:b/>
          <w:bCs/>
          <w:i/>
          <w:iCs/>
        </w:rPr>
        <w:t>Market Trends</w:t>
      </w:r>
    </w:p>
    <w:p w14:paraId="4630A8C4" w14:textId="2CF9EAE4" w:rsidR="003A7948" w:rsidRDefault="003A7948" w:rsidP="001A4A55">
      <w:pPr>
        <w:spacing w:line="360" w:lineRule="auto"/>
        <w:rPr>
          <w:rFonts w:ascii="Arial" w:hAnsi="Arial" w:cs="Arial"/>
        </w:rPr>
      </w:pPr>
      <w:r w:rsidRPr="003A7948">
        <w:rPr>
          <w:rFonts w:ascii="Arial" w:hAnsi="Arial" w:cs="Arial"/>
        </w:rPr>
        <w:t>Luxury housing bookings vary across quarters and micro-markets, showing seasonal demand patterns.</w:t>
      </w:r>
      <w:r w:rsidR="007B6CBF">
        <w:rPr>
          <w:rFonts w:ascii="Arial" w:hAnsi="Arial" w:cs="Arial"/>
        </w:rPr>
        <w:t xml:space="preserve"> (Using Line chart)</w:t>
      </w:r>
    </w:p>
    <w:p w14:paraId="11A98D0B" w14:textId="6786FE4E" w:rsidR="002B18B9" w:rsidRDefault="00E93452" w:rsidP="001A4A55">
      <w:pPr>
        <w:spacing w:line="360" w:lineRule="auto"/>
        <w:jc w:val="center"/>
        <w:rPr>
          <w:rFonts w:ascii="Arial" w:hAnsi="Arial" w:cs="Arial"/>
        </w:rPr>
      </w:pPr>
      <w:r w:rsidRPr="00E93452">
        <w:rPr>
          <w:rFonts w:ascii="Arial" w:hAnsi="Arial" w:cs="Arial"/>
        </w:rPr>
        <w:drawing>
          <wp:inline distT="0" distB="0" distL="0" distR="0" wp14:anchorId="40D6D485" wp14:editId="37CAA52B">
            <wp:extent cx="2748280" cy="2032741"/>
            <wp:effectExtent l="0" t="0" r="0" b="5715"/>
            <wp:docPr id="104471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19191" name=""/>
                    <pic:cNvPicPr/>
                  </pic:nvPicPr>
                  <pic:blipFill>
                    <a:blip r:embed="rId10"/>
                    <a:stretch>
                      <a:fillRect/>
                    </a:stretch>
                  </pic:blipFill>
                  <pic:spPr>
                    <a:xfrm>
                      <a:off x="0" y="0"/>
                      <a:ext cx="2754564" cy="2037389"/>
                    </a:xfrm>
                    <a:prstGeom prst="rect">
                      <a:avLst/>
                    </a:prstGeom>
                  </pic:spPr>
                </pic:pic>
              </a:graphicData>
            </a:graphic>
          </wp:inline>
        </w:drawing>
      </w:r>
    </w:p>
    <w:p w14:paraId="759C8E2A" w14:textId="77777777" w:rsidR="007B6CBF" w:rsidRDefault="007B6CBF" w:rsidP="001A4A55">
      <w:pPr>
        <w:spacing w:line="360" w:lineRule="auto"/>
        <w:rPr>
          <w:rFonts w:ascii="Arial" w:hAnsi="Arial" w:cs="Arial"/>
        </w:rPr>
      </w:pPr>
    </w:p>
    <w:p w14:paraId="28F68C61" w14:textId="77777777" w:rsidR="007B6CBF" w:rsidRDefault="007B6CBF" w:rsidP="001A4A55">
      <w:pPr>
        <w:spacing w:line="360" w:lineRule="auto"/>
        <w:rPr>
          <w:rFonts w:ascii="Arial" w:hAnsi="Arial" w:cs="Arial"/>
        </w:rPr>
      </w:pPr>
      <w:r w:rsidRPr="007B6CBF">
        <w:rPr>
          <w:rFonts w:ascii="Arial" w:hAnsi="Arial" w:cs="Arial"/>
        </w:rPr>
        <w:t>The line chart visualizes luxury housing bookings across different quarters and micro-markets. From the trend analysis, it becomes clear that booking activity fluctuates over time depending on market demand and seasonal trends. Certain micro-markets show consistent growth in bookings, indicating strong demand in those areas. Other micro-markets may show irregular booking patterns, suggesting varying buyer interest or project availability.</w:t>
      </w:r>
    </w:p>
    <w:p w14:paraId="1115DB2F" w14:textId="1206C66A" w:rsidR="007B6CBF" w:rsidRPr="003A7948" w:rsidRDefault="007B6CBF" w:rsidP="001A4A55">
      <w:pPr>
        <w:spacing w:line="360" w:lineRule="auto"/>
        <w:rPr>
          <w:rFonts w:ascii="Arial" w:hAnsi="Arial" w:cs="Arial"/>
        </w:rPr>
      </w:pPr>
      <w:r w:rsidRPr="007B6CBF">
        <w:rPr>
          <w:rFonts w:ascii="Arial" w:hAnsi="Arial" w:cs="Arial"/>
        </w:rPr>
        <w:t xml:space="preserve"> This visualization helps identify which locations are experiencing sustained growth and which require marketing or pricing adjustments.</w:t>
      </w:r>
    </w:p>
    <w:p w14:paraId="53C753D9" w14:textId="77777777" w:rsidR="003A7948" w:rsidRPr="00316E5E" w:rsidRDefault="003A7948" w:rsidP="001A4A55">
      <w:pPr>
        <w:spacing w:line="360" w:lineRule="auto"/>
        <w:rPr>
          <w:rFonts w:ascii="Arial" w:hAnsi="Arial" w:cs="Arial"/>
          <w:b/>
          <w:bCs/>
          <w:i/>
          <w:iCs/>
        </w:rPr>
      </w:pPr>
      <w:r w:rsidRPr="00316E5E">
        <w:rPr>
          <w:rFonts w:ascii="Arial" w:hAnsi="Arial" w:cs="Arial"/>
          <w:b/>
          <w:bCs/>
          <w:i/>
          <w:iCs/>
        </w:rPr>
        <w:t>Builder Performance</w:t>
      </w:r>
    </w:p>
    <w:p w14:paraId="20E89436" w14:textId="67B60E84" w:rsidR="003A7948" w:rsidRDefault="003A7948" w:rsidP="001A4A55">
      <w:pPr>
        <w:spacing w:line="360" w:lineRule="auto"/>
        <w:rPr>
          <w:rFonts w:ascii="Arial" w:hAnsi="Arial" w:cs="Arial"/>
        </w:rPr>
      </w:pPr>
      <w:r w:rsidRPr="003A7948">
        <w:rPr>
          <w:rFonts w:ascii="Arial" w:hAnsi="Arial" w:cs="Arial"/>
        </w:rPr>
        <w:lastRenderedPageBreak/>
        <w:t>Some builders consistently achieve higher total ticket sales and maintain strong average ticket prices.</w:t>
      </w:r>
      <w:r w:rsidR="007B6CBF">
        <w:rPr>
          <w:rFonts w:ascii="Arial" w:hAnsi="Arial" w:cs="Arial"/>
        </w:rPr>
        <w:t xml:space="preserve"> (using Table)</w:t>
      </w:r>
    </w:p>
    <w:p w14:paraId="22A58D7D" w14:textId="512171C1" w:rsidR="007B6CBF" w:rsidRDefault="007B6CBF" w:rsidP="001A4A55">
      <w:pPr>
        <w:spacing w:line="360" w:lineRule="auto"/>
        <w:jc w:val="center"/>
        <w:rPr>
          <w:rFonts w:ascii="Arial" w:hAnsi="Arial" w:cs="Arial"/>
        </w:rPr>
      </w:pPr>
      <w:r w:rsidRPr="007B6CBF">
        <w:rPr>
          <w:rFonts w:ascii="Arial" w:hAnsi="Arial" w:cs="Arial"/>
        </w:rPr>
        <w:drawing>
          <wp:inline distT="0" distB="0" distL="0" distR="0" wp14:anchorId="0B15D834" wp14:editId="6013FA43">
            <wp:extent cx="3711262" cy="2606266"/>
            <wp:effectExtent l="0" t="0" r="3810" b="3810"/>
            <wp:docPr id="1272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0191" name=""/>
                    <pic:cNvPicPr/>
                  </pic:nvPicPr>
                  <pic:blipFill>
                    <a:blip r:embed="rId11"/>
                    <a:stretch>
                      <a:fillRect/>
                    </a:stretch>
                  </pic:blipFill>
                  <pic:spPr>
                    <a:xfrm>
                      <a:off x="0" y="0"/>
                      <a:ext cx="3711262" cy="2606266"/>
                    </a:xfrm>
                    <a:prstGeom prst="rect">
                      <a:avLst/>
                    </a:prstGeom>
                  </pic:spPr>
                </pic:pic>
              </a:graphicData>
            </a:graphic>
          </wp:inline>
        </w:drawing>
      </w:r>
    </w:p>
    <w:p w14:paraId="59F3AC27" w14:textId="49D7A229" w:rsidR="007B6CBF" w:rsidRDefault="007B6CBF" w:rsidP="001A4A55">
      <w:pPr>
        <w:spacing w:line="360" w:lineRule="auto"/>
        <w:rPr>
          <w:rFonts w:ascii="Arial" w:hAnsi="Arial" w:cs="Arial"/>
        </w:rPr>
      </w:pPr>
      <w:r w:rsidRPr="007B6CBF">
        <w:rPr>
          <w:rFonts w:ascii="Arial" w:hAnsi="Arial" w:cs="Arial"/>
        </w:rPr>
        <w:t xml:space="preserve">This highlights the difference between volume-driven builders and premium boutique builders. A builder might have the highest </w:t>
      </w:r>
      <w:r w:rsidRPr="007B6CBF">
        <w:rPr>
          <w:rFonts w:ascii="Arial" w:hAnsi="Arial" w:cs="Arial"/>
          <w:i/>
          <w:iCs/>
        </w:rPr>
        <w:t>total</w:t>
      </w:r>
      <w:r w:rsidRPr="007B6CBF">
        <w:rPr>
          <w:rFonts w:ascii="Arial" w:hAnsi="Arial" w:cs="Arial"/>
        </w:rPr>
        <w:t xml:space="preserve"> sales because they sell many cheaper units, while another ranks highest in </w:t>
      </w:r>
      <w:r w:rsidRPr="007B6CBF">
        <w:rPr>
          <w:rFonts w:ascii="Arial" w:hAnsi="Arial" w:cs="Arial"/>
          <w:i/>
          <w:iCs/>
        </w:rPr>
        <w:t>average</w:t>
      </w:r>
      <w:r w:rsidRPr="007B6CBF">
        <w:rPr>
          <w:rFonts w:ascii="Arial" w:hAnsi="Arial" w:cs="Arial"/>
        </w:rPr>
        <w:t xml:space="preserve"> ticket size because they sell ultra-luxury properties.</w:t>
      </w:r>
    </w:p>
    <w:p w14:paraId="1C8502E5" w14:textId="05F7E591" w:rsidR="007B6CBF" w:rsidRPr="003A7948" w:rsidRDefault="007B6CBF" w:rsidP="001A4A55">
      <w:pPr>
        <w:spacing w:line="360" w:lineRule="auto"/>
        <w:rPr>
          <w:rFonts w:ascii="Arial" w:hAnsi="Arial" w:cs="Arial"/>
        </w:rPr>
      </w:pPr>
      <w:r w:rsidRPr="007B6CBF">
        <w:rPr>
          <w:rFonts w:ascii="Arial" w:hAnsi="Arial" w:cs="Arial"/>
        </w:rPr>
        <w:t>This visualization compares builders based on their total ticket sales and average ticket size. Builders with the highest total ticket sales contribute significantly to the overall market revenue. Meanwhile, the average ticket size highlights which builders focus on higher-value luxury properties. Builders with both high total sales and high average ticket values demonstrate strong market positioning and customer trust. This analysis helps stakeholders identify top performing builders and benchmark their performance.</w:t>
      </w:r>
    </w:p>
    <w:p w14:paraId="158A9012" w14:textId="77777777" w:rsidR="003A7948" w:rsidRPr="00316E5E" w:rsidRDefault="003A7948" w:rsidP="001A4A55">
      <w:pPr>
        <w:spacing w:line="360" w:lineRule="auto"/>
        <w:rPr>
          <w:rFonts w:ascii="Arial" w:hAnsi="Arial" w:cs="Arial"/>
          <w:b/>
          <w:bCs/>
          <w:i/>
          <w:iCs/>
        </w:rPr>
      </w:pPr>
      <w:r w:rsidRPr="00316E5E">
        <w:rPr>
          <w:rFonts w:ascii="Arial" w:hAnsi="Arial" w:cs="Arial"/>
          <w:b/>
          <w:bCs/>
          <w:i/>
          <w:iCs/>
        </w:rPr>
        <w:t>Amenity Impact</w:t>
      </w:r>
    </w:p>
    <w:p w14:paraId="7FC5BBB5" w14:textId="2A9D9D87" w:rsidR="003A7948" w:rsidRDefault="003A7948" w:rsidP="001A4A55">
      <w:pPr>
        <w:spacing w:line="360" w:lineRule="auto"/>
        <w:rPr>
          <w:rFonts w:ascii="Arial" w:hAnsi="Arial" w:cs="Arial"/>
        </w:rPr>
      </w:pPr>
      <w:r w:rsidRPr="003A7948">
        <w:rPr>
          <w:rFonts w:ascii="Arial" w:hAnsi="Arial" w:cs="Arial"/>
        </w:rPr>
        <w:t>Projects with higher amenity scores generally show better booking success rates, indicating that amenities significantly influence buyer decisions.</w:t>
      </w:r>
      <w:r w:rsidR="006A34C8">
        <w:rPr>
          <w:rFonts w:ascii="Arial" w:hAnsi="Arial" w:cs="Arial"/>
        </w:rPr>
        <w:t xml:space="preserve"> (Using Scatter Plot)</w:t>
      </w:r>
    </w:p>
    <w:p w14:paraId="23658D1D" w14:textId="61C8E26A" w:rsidR="006A34C8" w:rsidRDefault="006A34C8" w:rsidP="001A4A55">
      <w:pPr>
        <w:spacing w:line="360" w:lineRule="auto"/>
        <w:jc w:val="center"/>
        <w:rPr>
          <w:rFonts w:ascii="Arial" w:hAnsi="Arial" w:cs="Arial"/>
        </w:rPr>
      </w:pPr>
      <w:r w:rsidRPr="006A34C8">
        <w:rPr>
          <w:rFonts w:ascii="Arial" w:hAnsi="Arial" w:cs="Arial"/>
        </w:rPr>
        <w:lastRenderedPageBreak/>
        <w:drawing>
          <wp:inline distT="0" distB="0" distL="0" distR="0" wp14:anchorId="72A2E302" wp14:editId="666B9F6D">
            <wp:extent cx="3332480" cy="2306666"/>
            <wp:effectExtent l="0" t="0" r="1270" b="0"/>
            <wp:docPr id="9300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344" name=""/>
                    <pic:cNvPicPr/>
                  </pic:nvPicPr>
                  <pic:blipFill>
                    <a:blip r:embed="rId12"/>
                    <a:stretch>
                      <a:fillRect/>
                    </a:stretch>
                  </pic:blipFill>
                  <pic:spPr>
                    <a:xfrm>
                      <a:off x="0" y="0"/>
                      <a:ext cx="3343446" cy="2314256"/>
                    </a:xfrm>
                    <a:prstGeom prst="rect">
                      <a:avLst/>
                    </a:prstGeom>
                  </pic:spPr>
                </pic:pic>
              </a:graphicData>
            </a:graphic>
          </wp:inline>
        </w:drawing>
      </w:r>
    </w:p>
    <w:p w14:paraId="660759AC" w14:textId="73347164" w:rsidR="00ED46CB" w:rsidRPr="00316E5E" w:rsidRDefault="00ED46CB" w:rsidP="001A4A55">
      <w:pPr>
        <w:spacing w:line="360" w:lineRule="auto"/>
        <w:rPr>
          <w:rFonts w:ascii="Arial" w:hAnsi="Arial" w:cs="Arial"/>
          <w:b/>
          <w:bCs/>
          <w:i/>
          <w:iCs/>
        </w:rPr>
      </w:pPr>
      <w:r w:rsidRPr="00316E5E">
        <w:rPr>
          <w:rFonts w:ascii="Arial" w:hAnsi="Arial" w:cs="Arial"/>
          <w:b/>
          <w:bCs/>
          <w:i/>
          <w:iCs/>
        </w:rPr>
        <w:t>Booking Conversion</w:t>
      </w:r>
    </w:p>
    <w:p w14:paraId="4D6B3EF9" w14:textId="30DD3879" w:rsidR="00ED46CB" w:rsidRPr="00ED46CB" w:rsidRDefault="00ED46CB" w:rsidP="001A4A55">
      <w:pPr>
        <w:spacing w:line="360" w:lineRule="auto"/>
        <w:rPr>
          <w:rFonts w:ascii="Arial" w:hAnsi="Arial" w:cs="Arial"/>
        </w:rPr>
      </w:pPr>
      <w:r w:rsidRPr="00ED46CB">
        <w:rPr>
          <w:rFonts w:ascii="Arial" w:hAnsi="Arial" w:cs="Arial"/>
        </w:rPr>
        <w:t>This visualization highlights booking conversion rates across different micro-markets. Some micro-markets demonstrate higher conversion rates, meaning a larger percentage of interested buyers finalize bookings. Other micro-markets show lower conversion rates, indicating potential issues such as pricing, competition, or limited buyer demand. Understanding these differences allows developers and sales teams to focus on markets where conversion improvement strategies are required.</w:t>
      </w:r>
      <w:r>
        <w:rPr>
          <w:rFonts w:ascii="Arial" w:hAnsi="Arial" w:cs="Arial"/>
        </w:rPr>
        <w:t>(Using 100% stacked column chart)</w:t>
      </w:r>
    </w:p>
    <w:p w14:paraId="41C41026" w14:textId="77777777" w:rsidR="00ED46CB" w:rsidRDefault="00ED46CB" w:rsidP="001A4A55">
      <w:pPr>
        <w:spacing w:line="360" w:lineRule="auto"/>
        <w:rPr>
          <w:rFonts w:ascii="Arial" w:hAnsi="Arial" w:cs="Arial"/>
        </w:rPr>
      </w:pPr>
    </w:p>
    <w:p w14:paraId="52A971BC" w14:textId="0842C0BD" w:rsidR="006A34C8" w:rsidRDefault="006A34C8" w:rsidP="001A4A55">
      <w:pPr>
        <w:spacing w:line="360" w:lineRule="auto"/>
        <w:jc w:val="center"/>
        <w:rPr>
          <w:rFonts w:ascii="Arial" w:hAnsi="Arial" w:cs="Arial"/>
        </w:rPr>
      </w:pPr>
      <w:r w:rsidRPr="006A34C8">
        <w:rPr>
          <w:rFonts w:ascii="Arial" w:hAnsi="Arial" w:cs="Arial"/>
        </w:rPr>
        <w:drawing>
          <wp:inline distT="0" distB="0" distL="0" distR="0" wp14:anchorId="03E8B834" wp14:editId="75490796">
            <wp:extent cx="3472180" cy="2204920"/>
            <wp:effectExtent l="0" t="0" r="0" b="5080"/>
            <wp:docPr id="5118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7066" name=""/>
                    <pic:cNvPicPr/>
                  </pic:nvPicPr>
                  <pic:blipFill>
                    <a:blip r:embed="rId13"/>
                    <a:stretch>
                      <a:fillRect/>
                    </a:stretch>
                  </pic:blipFill>
                  <pic:spPr>
                    <a:xfrm>
                      <a:off x="0" y="0"/>
                      <a:ext cx="3481914" cy="2211102"/>
                    </a:xfrm>
                    <a:prstGeom prst="rect">
                      <a:avLst/>
                    </a:prstGeom>
                  </pic:spPr>
                </pic:pic>
              </a:graphicData>
            </a:graphic>
          </wp:inline>
        </w:drawing>
      </w:r>
    </w:p>
    <w:p w14:paraId="0318CF2C" w14:textId="77777777" w:rsidR="00ED46CB" w:rsidRPr="003A7948" w:rsidRDefault="00ED46CB" w:rsidP="001A4A55">
      <w:pPr>
        <w:spacing w:line="360" w:lineRule="auto"/>
        <w:rPr>
          <w:rFonts w:ascii="Arial" w:hAnsi="Arial" w:cs="Arial"/>
        </w:rPr>
      </w:pPr>
    </w:p>
    <w:p w14:paraId="69D06E20" w14:textId="77777777" w:rsidR="00ED46CB" w:rsidRPr="00316E5E" w:rsidRDefault="00ED46CB" w:rsidP="001A4A55">
      <w:pPr>
        <w:spacing w:line="360" w:lineRule="auto"/>
        <w:rPr>
          <w:rFonts w:ascii="Arial" w:hAnsi="Arial" w:cs="Arial"/>
          <w:b/>
          <w:bCs/>
          <w:i/>
          <w:iCs/>
        </w:rPr>
      </w:pPr>
      <w:r w:rsidRPr="00316E5E">
        <w:rPr>
          <w:rFonts w:ascii="Arial" w:hAnsi="Arial" w:cs="Arial"/>
          <w:b/>
          <w:bCs/>
          <w:i/>
          <w:iCs/>
        </w:rPr>
        <w:t>Configuration Demand</w:t>
      </w:r>
    </w:p>
    <w:p w14:paraId="21C35365" w14:textId="456E9335" w:rsidR="00ED46CB" w:rsidRDefault="00ED46CB" w:rsidP="001A4A55">
      <w:pPr>
        <w:spacing w:line="360" w:lineRule="auto"/>
        <w:rPr>
          <w:rFonts w:ascii="Arial" w:hAnsi="Arial" w:cs="Arial"/>
        </w:rPr>
      </w:pPr>
      <w:r w:rsidRPr="00ED46CB">
        <w:rPr>
          <w:rFonts w:ascii="Arial" w:hAnsi="Arial" w:cs="Arial"/>
        </w:rPr>
        <w:t xml:space="preserve">The donut chart illustrates the distribution of bookings across housing configurations such as 3BHK, 4BHK, or other layouts. The visualization clearly identifies which </w:t>
      </w:r>
      <w:r w:rsidRPr="00ED46CB">
        <w:rPr>
          <w:rFonts w:ascii="Arial" w:hAnsi="Arial" w:cs="Arial"/>
        </w:rPr>
        <w:lastRenderedPageBreak/>
        <w:t>configuration type is most preferred by buyers. If a particular configuration dominates the chart, it indicates strong demand for that housing type. This insight helps developers plan future projects by prioritizing configurations that align with buyer preferences</w:t>
      </w:r>
    </w:p>
    <w:p w14:paraId="7C1DA2BB" w14:textId="4134CDAE" w:rsidR="00ED46CB" w:rsidRDefault="00ED46CB" w:rsidP="001A4A55">
      <w:pPr>
        <w:spacing w:line="360" w:lineRule="auto"/>
        <w:rPr>
          <w:rFonts w:ascii="Arial" w:hAnsi="Arial" w:cs="Arial"/>
        </w:rPr>
      </w:pPr>
      <w:r w:rsidRPr="003A7948">
        <w:rPr>
          <w:rFonts w:ascii="Arial" w:hAnsi="Arial" w:cs="Arial"/>
        </w:rPr>
        <w:t>Certain housing configurations such as 3BHK dominate the luxury housing segment.</w:t>
      </w:r>
    </w:p>
    <w:p w14:paraId="59B4246D" w14:textId="77777777" w:rsidR="00ED46CB" w:rsidRDefault="00ED46CB" w:rsidP="001A4A55">
      <w:pPr>
        <w:spacing w:line="360" w:lineRule="auto"/>
        <w:rPr>
          <w:rFonts w:ascii="Arial" w:hAnsi="Arial" w:cs="Arial"/>
        </w:rPr>
      </w:pPr>
    </w:p>
    <w:p w14:paraId="4833B7A3" w14:textId="11A54394" w:rsidR="00ED46CB" w:rsidRDefault="00ED46CB" w:rsidP="001A4A55">
      <w:pPr>
        <w:spacing w:line="360" w:lineRule="auto"/>
        <w:jc w:val="center"/>
        <w:rPr>
          <w:rFonts w:ascii="Arial" w:hAnsi="Arial" w:cs="Arial"/>
        </w:rPr>
      </w:pPr>
      <w:r w:rsidRPr="00ED46CB">
        <w:rPr>
          <w:rFonts w:ascii="Arial" w:hAnsi="Arial" w:cs="Arial"/>
        </w:rPr>
        <w:drawing>
          <wp:inline distT="0" distB="0" distL="0" distR="0" wp14:anchorId="0C1E4EB9" wp14:editId="4BC43512">
            <wp:extent cx="2890520" cy="1977440"/>
            <wp:effectExtent l="0" t="0" r="5080" b="3810"/>
            <wp:docPr id="20668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5724" name=""/>
                    <pic:cNvPicPr/>
                  </pic:nvPicPr>
                  <pic:blipFill>
                    <a:blip r:embed="rId14"/>
                    <a:stretch>
                      <a:fillRect/>
                    </a:stretch>
                  </pic:blipFill>
                  <pic:spPr>
                    <a:xfrm>
                      <a:off x="0" y="0"/>
                      <a:ext cx="2898209" cy="1982700"/>
                    </a:xfrm>
                    <a:prstGeom prst="rect">
                      <a:avLst/>
                    </a:prstGeom>
                  </pic:spPr>
                </pic:pic>
              </a:graphicData>
            </a:graphic>
          </wp:inline>
        </w:drawing>
      </w:r>
    </w:p>
    <w:p w14:paraId="75FE6018" w14:textId="77777777" w:rsidR="006A34C8" w:rsidRPr="003A7948" w:rsidRDefault="006A34C8" w:rsidP="001A4A55">
      <w:pPr>
        <w:spacing w:line="360" w:lineRule="auto"/>
        <w:jc w:val="center"/>
        <w:rPr>
          <w:rFonts w:ascii="Arial" w:hAnsi="Arial" w:cs="Arial"/>
        </w:rPr>
      </w:pPr>
    </w:p>
    <w:p w14:paraId="7B3678D4" w14:textId="77777777" w:rsidR="003A7948" w:rsidRPr="00316E5E" w:rsidRDefault="003A7948" w:rsidP="001A4A55">
      <w:pPr>
        <w:spacing w:line="360" w:lineRule="auto"/>
        <w:rPr>
          <w:rFonts w:ascii="Arial" w:hAnsi="Arial" w:cs="Arial"/>
          <w:b/>
          <w:bCs/>
          <w:i/>
          <w:iCs/>
        </w:rPr>
      </w:pPr>
      <w:r w:rsidRPr="00316E5E">
        <w:rPr>
          <w:rFonts w:ascii="Arial" w:hAnsi="Arial" w:cs="Arial"/>
          <w:b/>
          <w:bCs/>
          <w:i/>
          <w:iCs/>
        </w:rPr>
        <w:t>Sales Channel Effectiveness</w:t>
      </w:r>
    </w:p>
    <w:p w14:paraId="73C647C9" w14:textId="6E9FB0DE" w:rsidR="003A7948" w:rsidRDefault="003A7948" w:rsidP="001A4A55">
      <w:pPr>
        <w:spacing w:line="360" w:lineRule="auto"/>
        <w:rPr>
          <w:rFonts w:ascii="Arial" w:hAnsi="Arial" w:cs="Arial"/>
        </w:rPr>
      </w:pPr>
      <w:r w:rsidRPr="003A7948">
        <w:rPr>
          <w:rFonts w:ascii="Arial" w:hAnsi="Arial" w:cs="Arial"/>
        </w:rPr>
        <w:t>Different sales channels contribute differently to booking success rates, highlighting the importance of marketing strategies.</w:t>
      </w:r>
      <w:r w:rsidR="00ED46CB">
        <w:rPr>
          <w:rFonts w:ascii="Arial" w:hAnsi="Arial" w:cs="Arial"/>
        </w:rPr>
        <w:t xml:space="preserve"> (Using 100% stacked column chart)</w:t>
      </w:r>
    </w:p>
    <w:p w14:paraId="7D53D844" w14:textId="77777777" w:rsidR="00ED46CB" w:rsidRDefault="00ED46CB" w:rsidP="001A4A55">
      <w:pPr>
        <w:spacing w:line="360" w:lineRule="auto"/>
        <w:rPr>
          <w:rFonts w:ascii="Arial" w:hAnsi="Arial" w:cs="Arial"/>
        </w:rPr>
      </w:pPr>
    </w:p>
    <w:p w14:paraId="147C1CEE" w14:textId="28DC7B4B" w:rsidR="00ED46CB" w:rsidRDefault="00ED46CB" w:rsidP="001A4A55">
      <w:pPr>
        <w:spacing w:line="360" w:lineRule="auto"/>
        <w:jc w:val="center"/>
        <w:rPr>
          <w:rFonts w:ascii="Arial" w:hAnsi="Arial" w:cs="Arial"/>
        </w:rPr>
      </w:pPr>
      <w:r w:rsidRPr="00ED46CB">
        <w:rPr>
          <w:rFonts w:ascii="Arial" w:hAnsi="Arial" w:cs="Arial"/>
        </w:rPr>
        <w:drawing>
          <wp:inline distT="0" distB="0" distL="0" distR="0" wp14:anchorId="2D72B30E" wp14:editId="2C095D23">
            <wp:extent cx="3200400" cy="2276511"/>
            <wp:effectExtent l="0" t="0" r="0" b="9525"/>
            <wp:docPr id="204485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58042" name=""/>
                    <pic:cNvPicPr/>
                  </pic:nvPicPr>
                  <pic:blipFill>
                    <a:blip r:embed="rId15"/>
                    <a:stretch>
                      <a:fillRect/>
                    </a:stretch>
                  </pic:blipFill>
                  <pic:spPr>
                    <a:xfrm>
                      <a:off x="0" y="0"/>
                      <a:ext cx="3209603" cy="2283057"/>
                    </a:xfrm>
                    <a:prstGeom prst="rect">
                      <a:avLst/>
                    </a:prstGeom>
                  </pic:spPr>
                </pic:pic>
              </a:graphicData>
            </a:graphic>
          </wp:inline>
        </w:drawing>
      </w:r>
    </w:p>
    <w:p w14:paraId="5A6D0DFE" w14:textId="01E58E29" w:rsidR="00ED46CB" w:rsidRDefault="00ED46CB" w:rsidP="001A4A55">
      <w:pPr>
        <w:spacing w:line="360" w:lineRule="auto"/>
        <w:rPr>
          <w:rFonts w:ascii="Arial" w:hAnsi="Arial" w:cs="Arial"/>
        </w:rPr>
      </w:pPr>
      <w:r w:rsidRPr="00ED46CB">
        <w:rPr>
          <w:rFonts w:ascii="Arial" w:hAnsi="Arial" w:cs="Arial"/>
        </w:rPr>
        <w:t>This tells the business where to invest their marketing budget by showing which method actually closes the deal.</w:t>
      </w:r>
    </w:p>
    <w:p w14:paraId="65F008C6" w14:textId="77777777" w:rsidR="00ED46CB" w:rsidRDefault="00ED46CB" w:rsidP="001A4A55">
      <w:pPr>
        <w:spacing w:line="360" w:lineRule="auto"/>
        <w:rPr>
          <w:rFonts w:ascii="Arial" w:hAnsi="Arial" w:cs="Arial"/>
        </w:rPr>
      </w:pPr>
    </w:p>
    <w:p w14:paraId="02345F2C" w14:textId="082823DF" w:rsidR="00ED46CB" w:rsidRPr="00316E5E" w:rsidRDefault="00ED46CB" w:rsidP="001A4A55">
      <w:pPr>
        <w:spacing w:line="360" w:lineRule="auto"/>
        <w:rPr>
          <w:rFonts w:ascii="Arial" w:hAnsi="Arial" w:cs="Arial"/>
          <w:b/>
          <w:bCs/>
          <w:i/>
          <w:iCs/>
        </w:rPr>
      </w:pPr>
      <w:r w:rsidRPr="00316E5E">
        <w:rPr>
          <w:rFonts w:ascii="Arial" w:hAnsi="Arial" w:cs="Arial"/>
          <w:b/>
          <w:bCs/>
          <w:i/>
          <w:iCs/>
        </w:rPr>
        <w:t>Quarterly Builder Contribution</w:t>
      </w:r>
      <w:r w:rsidRPr="00316E5E">
        <w:rPr>
          <w:rFonts w:ascii="Arial" w:hAnsi="Arial" w:cs="Arial"/>
          <w:b/>
          <w:bCs/>
          <w:i/>
          <w:iCs/>
        </w:rPr>
        <w:t>:</w:t>
      </w:r>
    </w:p>
    <w:p w14:paraId="00D0630C" w14:textId="77777777" w:rsidR="00585ECB" w:rsidRDefault="00585ECB" w:rsidP="001A4A55">
      <w:pPr>
        <w:spacing w:line="360" w:lineRule="auto"/>
        <w:rPr>
          <w:rFonts w:ascii="Arial" w:hAnsi="Arial" w:cs="Arial"/>
        </w:rPr>
      </w:pPr>
      <w:r w:rsidRPr="00585ECB">
        <w:rPr>
          <w:rFonts w:ascii="Arial" w:hAnsi="Arial" w:cs="Arial"/>
        </w:rPr>
        <w:t>This shows market share and dominance. It tells us if one builder owns the market year-round, or if different builders take the lead in different quarters based on project launch dates.</w:t>
      </w:r>
    </w:p>
    <w:p w14:paraId="65016018" w14:textId="77777777" w:rsidR="00585ECB" w:rsidRDefault="00585ECB" w:rsidP="001A4A55">
      <w:pPr>
        <w:spacing w:line="360" w:lineRule="auto"/>
        <w:rPr>
          <w:rFonts w:ascii="Arial" w:hAnsi="Arial" w:cs="Arial"/>
          <w:b/>
          <w:bCs/>
        </w:rPr>
      </w:pPr>
    </w:p>
    <w:p w14:paraId="7AD9E0A1" w14:textId="5D8DC831" w:rsidR="00ED46CB" w:rsidRDefault="00585ECB" w:rsidP="001A4A55">
      <w:pPr>
        <w:spacing w:line="360" w:lineRule="auto"/>
        <w:jc w:val="center"/>
        <w:rPr>
          <w:rFonts w:ascii="Arial" w:hAnsi="Arial" w:cs="Arial"/>
        </w:rPr>
      </w:pPr>
      <w:r w:rsidRPr="00585ECB">
        <w:rPr>
          <w:rFonts w:ascii="Arial" w:hAnsi="Arial" w:cs="Arial"/>
        </w:rPr>
        <w:drawing>
          <wp:inline distT="0" distB="0" distL="0" distR="0" wp14:anchorId="2345DD9D" wp14:editId="2D592B44">
            <wp:extent cx="3238372" cy="1747519"/>
            <wp:effectExtent l="0" t="0" r="635" b="5715"/>
            <wp:docPr id="20939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94838" name=""/>
                    <pic:cNvPicPr/>
                  </pic:nvPicPr>
                  <pic:blipFill>
                    <a:blip r:embed="rId16"/>
                    <a:stretch>
                      <a:fillRect/>
                    </a:stretch>
                  </pic:blipFill>
                  <pic:spPr>
                    <a:xfrm>
                      <a:off x="0" y="0"/>
                      <a:ext cx="3252691" cy="1755246"/>
                    </a:xfrm>
                    <a:prstGeom prst="rect">
                      <a:avLst/>
                    </a:prstGeom>
                  </pic:spPr>
                </pic:pic>
              </a:graphicData>
            </a:graphic>
          </wp:inline>
        </w:drawing>
      </w:r>
    </w:p>
    <w:p w14:paraId="45B00BA4" w14:textId="6745A61A" w:rsidR="00585ECB" w:rsidRDefault="00585ECB" w:rsidP="001A4A55">
      <w:pPr>
        <w:spacing w:line="360" w:lineRule="auto"/>
        <w:rPr>
          <w:rFonts w:ascii="Arial" w:hAnsi="Arial" w:cs="Arial"/>
        </w:rPr>
      </w:pPr>
      <w:r w:rsidRPr="00585ECB">
        <w:rPr>
          <w:rFonts w:ascii="Arial" w:hAnsi="Arial" w:cs="Arial"/>
        </w:rPr>
        <w:t>The matrix visualization compares builder contributions across different quarters based on ticket price values. Builders that consistently generate high sales across multiple quarters demonstrate strong market stability and project pipeline. Meanwhile, builders with irregular sales patterns may depend on specific project launches or seasonal demand. This analysis helps understand market dominance and builder competitiveness over time.</w:t>
      </w:r>
    </w:p>
    <w:p w14:paraId="6E8CF219" w14:textId="3C9AC018" w:rsidR="00585ECB" w:rsidRDefault="00585ECB" w:rsidP="001A4A55">
      <w:pPr>
        <w:spacing w:line="360" w:lineRule="auto"/>
        <w:rPr>
          <w:rFonts w:ascii="Arial" w:hAnsi="Arial" w:cs="Arial"/>
          <w:b/>
          <w:bCs/>
        </w:rPr>
      </w:pPr>
      <w:r w:rsidRPr="00316E5E">
        <w:rPr>
          <w:rFonts w:ascii="Arial" w:hAnsi="Arial" w:cs="Arial"/>
          <w:b/>
          <w:bCs/>
          <w:i/>
          <w:iCs/>
        </w:rPr>
        <w:t>Possession Status Analysis</w:t>
      </w:r>
      <w:r w:rsidR="00316E5E" w:rsidRPr="00316E5E">
        <w:rPr>
          <w:rFonts w:ascii="Arial" w:hAnsi="Arial" w:cs="Arial"/>
          <w:b/>
          <w:bCs/>
          <w:i/>
          <w:iCs/>
        </w:rPr>
        <w:t>:</w:t>
      </w:r>
      <w:r w:rsidRPr="00585ECB">
        <w:rPr>
          <w:rFonts w:ascii="Arial" w:hAnsi="Arial" w:cs="Arial"/>
          <w:b/>
          <w:bCs/>
        </w:rPr>
        <w:br/>
      </w:r>
      <w:r w:rsidRPr="00585ECB">
        <w:rPr>
          <w:rFonts w:ascii="Arial" w:hAnsi="Arial" w:cs="Arial"/>
        </w:rPr>
        <w:drawing>
          <wp:inline distT="0" distB="0" distL="0" distR="0" wp14:anchorId="07F947CE" wp14:editId="01445898">
            <wp:extent cx="4054191" cy="2911092"/>
            <wp:effectExtent l="0" t="0" r="3810" b="3810"/>
            <wp:docPr id="5002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4597" name=""/>
                    <pic:cNvPicPr/>
                  </pic:nvPicPr>
                  <pic:blipFill>
                    <a:blip r:embed="rId17"/>
                    <a:stretch>
                      <a:fillRect/>
                    </a:stretch>
                  </pic:blipFill>
                  <pic:spPr>
                    <a:xfrm>
                      <a:off x="0" y="0"/>
                      <a:ext cx="4054191" cy="2911092"/>
                    </a:xfrm>
                    <a:prstGeom prst="rect">
                      <a:avLst/>
                    </a:prstGeom>
                  </pic:spPr>
                </pic:pic>
              </a:graphicData>
            </a:graphic>
          </wp:inline>
        </w:drawing>
      </w:r>
    </w:p>
    <w:p w14:paraId="7C1720BA" w14:textId="77777777" w:rsidR="00585ECB" w:rsidRDefault="00585ECB" w:rsidP="001A4A55">
      <w:pPr>
        <w:spacing w:line="360" w:lineRule="auto"/>
        <w:rPr>
          <w:rFonts w:ascii="Arial" w:hAnsi="Arial" w:cs="Arial"/>
        </w:rPr>
      </w:pPr>
      <w:r w:rsidRPr="00585ECB">
        <w:rPr>
          <w:rFonts w:ascii="Arial" w:hAnsi="Arial" w:cs="Arial"/>
        </w:rPr>
        <w:lastRenderedPageBreak/>
        <w:t xml:space="preserve">This clustered column chart evaluates how possession status influences booking decisions and buyer types. Projects that are ready for possession may attract buyers seeking immediate occupancy, while under-construction properties may appeal to investors or long-term buyers. The visualization also highlights whether specific buyer types prefer certain possession statuses, providing insights into customer </w:t>
      </w:r>
      <w:proofErr w:type="spellStart"/>
      <w:r w:rsidRPr="00585ECB">
        <w:rPr>
          <w:rFonts w:ascii="Arial" w:hAnsi="Arial" w:cs="Arial"/>
        </w:rPr>
        <w:t>behavior</w:t>
      </w:r>
      <w:proofErr w:type="spellEnd"/>
      <w:r w:rsidRPr="00585ECB">
        <w:rPr>
          <w:rFonts w:ascii="Arial" w:hAnsi="Arial" w:cs="Arial"/>
        </w:rPr>
        <w:t xml:space="preserve"> and investment patterns.</w:t>
      </w:r>
    </w:p>
    <w:p w14:paraId="7F18874F" w14:textId="77777777" w:rsidR="00316E5E" w:rsidRPr="00316E5E" w:rsidRDefault="00316E5E" w:rsidP="001A4A55">
      <w:pPr>
        <w:spacing w:line="360" w:lineRule="auto"/>
        <w:rPr>
          <w:rFonts w:ascii="Arial" w:hAnsi="Arial" w:cs="Arial"/>
          <w:b/>
          <w:bCs/>
          <w:i/>
          <w:iCs/>
        </w:rPr>
      </w:pPr>
      <w:r w:rsidRPr="00316E5E">
        <w:rPr>
          <w:rFonts w:ascii="Arial" w:hAnsi="Arial" w:cs="Arial"/>
          <w:b/>
          <w:bCs/>
          <w:i/>
          <w:iCs/>
        </w:rPr>
        <w:t>Geographical Insights</w:t>
      </w:r>
    </w:p>
    <w:p w14:paraId="24DDEA85" w14:textId="72D92FFF" w:rsidR="00316E5E" w:rsidRDefault="00316E5E" w:rsidP="001A4A55">
      <w:pPr>
        <w:spacing w:line="360" w:lineRule="auto"/>
        <w:rPr>
          <w:rFonts w:ascii="Arial" w:hAnsi="Arial" w:cs="Arial"/>
        </w:rPr>
      </w:pPr>
      <w:r w:rsidRPr="00316E5E">
        <w:rPr>
          <w:rFonts w:ascii="Arial" w:hAnsi="Arial" w:cs="Arial"/>
        </w:rPr>
        <w:t>This visually maps out the "luxury hubs" of Bangalore, showing where developers are heavily investing in land and projects.</w:t>
      </w:r>
    </w:p>
    <w:p w14:paraId="3DF9E472" w14:textId="747EE138" w:rsidR="00316E5E" w:rsidRPr="00316E5E" w:rsidRDefault="00316E5E" w:rsidP="001A4A55">
      <w:pPr>
        <w:spacing w:line="360" w:lineRule="auto"/>
        <w:jc w:val="center"/>
        <w:rPr>
          <w:rFonts w:ascii="Arial" w:hAnsi="Arial" w:cs="Arial"/>
        </w:rPr>
      </w:pPr>
      <w:r w:rsidRPr="00316E5E">
        <w:rPr>
          <w:rFonts w:ascii="Arial" w:hAnsi="Arial" w:cs="Arial"/>
        </w:rPr>
        <w:drawing>
          <wp:inline distT="0" distB="0" distL="0" distR="0" wp14:anchorId="42932777" wp14:editId="2B6DEBC8">
            <wp:extent cx="2778760" cy="2298006"/>
            <wp:effectExtent l="0" t="0" r="2540" b="7620"/>
            <wp:docPr id="6739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4509" name=""/>
                    <pic:cNvPicPr/>
                  </pic:nvPicPr>
                  <pic:blipFill>
                    <a:blip r:embed="rId18"/>
                    <a:stretch>
                      <a:fillRect/>
                    </a:stretch>
                  </pic:blipFill>
                  <pic:spPr>
                    <a:xfrm>
                      <a:off x="0" y="0"/>
                      <a:ext cx="2782541" cy="2301133"/>
                    </a:xfrm>
                    <a:prstGeom prst="rect">
                      <a:avLst/>
                    </a:prstGeom>
                  </pic:spPr>
                </pic:pic>
              </a:graphicData>
            </a:graphic>
          </wp:inline>
        </w:drawing>
      </w:r>
    </w:p>
    <w:p w14:paraId="6B0BD3BD" w14:textId="77777777" w:rsidR="00316E5E" w:rsidRDefault="00316E5E" w:rsidP="001A4A55">
      <w:pPr>
        <w:spacing w:line="360" w:lineRule="auto"/>
        <w:rPr>
          <w:rFonts w:ascii="Arial" w:hAnsi="Arial" w:cs="Arial"/>
        </w:rPr>
      </w:pPr>
      <w:r w:rsidRPr="00316E5E">
        <w:rPr>
          <w:rFonts w:ascii="Arial" w:hAnsi="Arial" w:cs="Arial"/>
        </w:rPr>
        <w:t>The map visualization identifies where luxury housing projects are concentrated within the city. Areas with a higher number of projects indicate major real estate development zones. These locations may benefit from strong infrastructure, accessibility, and lifestyle amenities. Understanding geographic concentration helps developers identify high-growth markets and plan expansion strategies accordingly.</w:t>
      </w:r>
    </w:p>
    <w:p w14:paraId="13AA9782" w14:textId="77777777" w:rsidR="00316E5E" w:rsidRPr="00316E5E" w:rsidRDefault="00316E5E" w:rsidP="001A4A55">
      <w:pPr>
        <w:spacing w:line="360" w:lineRule="auto"/>
        <w:rPr>
          <w:rFonts w:ascii="Arial" w:hAnsi="Arial" w:cs="Arial"/>
          <w:b/>
          <w:bCs/>
          <w:i/>
          <w:iCs/>
        </w:rPr>
      </w:pPr>
      <w:r w:rsidRPr="00316E5E">
        <w:rPr>
          <w:rFonts w:ascii="Arial" w:hAnsi="Arial" w:cs="Arial"/>
          <w:b/>
          <w:bCs/>
          <w:i/>
          <w:iCs/>
        </w:rPr>
        <w:t>Top Performers</w:t>
      </w:r>
    </w:p>
    <w:p w14:paraId="75C92FCF" w14:textId="1D748918" w:rsidR="00316E5E" w:rsidRDefault="00316E5E" w:rsidP="001A4A55">
      <w:pPr>
        <w:spacing w:line="360" w:lineRule="auto"/>
        <w:rPr>
          <w:rFonts w:ascii="Arial" w:hAnsi="Arial" w:cs="Arial"/>
        </w:rPr>
      </w:pPr>
      <w:r w:rsidRPr="00316E5E">
        <w:rPr>
          <w:rFonts w:ascii="Arial" w:hAnsi="Arial" w:cs="Arial"/>
        </w:rPr>
        <w:t>This serves as the executive summary, definitively crowning the absolute leaders of the luxury real estate market in Bangalore based on hard revenue numbers.</w:t>
      </w:r>
    </w:p>
    <w:p w14:paraId="69BAC5E7" w14:textId="19CE9237" w:rsidR="00316E5E" w:rsidRDefault="00316E5E" w:rsidP="001A4A55">
      <w:pPr>
        <w:spacing w:line="360" w:lineRule="auto"/>
        <w:jc w:val="center"/>
        <w:rPr>
          <w:rFonts w:ascii="Arial" w:hAnsi="Arial" w:cs="Arial"/>
        </w:rPr>
      </w:pPr>
      <w:r w:rsidRPr="00316E5E">
        <w:rPr>
          <w:rFonts w:ascii="Arial" w:hAnsi="Arial" w:cs="Arial"/>
        </w:rPr>
        <w:lastRenderedPageBreak/>
        <w:drawing>
          <wp:inline distT="0" distB="0" distL="0" distR="0" wp14:anchorId="24CBF5EA" wp14:editId="0337708B">
            <wp:extent cx="2054205" cy="2120900"/>
            <wp:effectExtent l="0" t="0" r="3810" b="0"/>
            <wp:docPr id="2775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1571" name=""/>
                    <pic:cNvPicPr/>
                  </pic:nvPicPr>
                  <pic:blipFill>
                    <a:blip r:embed="rId19"/>
                    <a:stretch>
                      <a:fillRect/>
                    </a:stretch>
                  </pic:blipFill>
                  <pic:spPr>
                    <a:xfrm>
                      <a:off x="0" y="0"/>
                      <a:ext cx="2058617" cy="2125456"/>
                    </a:xfrm>
                    <a:prstGeom prst="rect">
                      <a:avLst/>
                    </a:prstGeom>
                  </pic:spPr>
                </pic:pic>
              </a:graphicData>
            </a:graphic>
          </wp:inline>
        </w:drawing>
      </w:r>
    </w:p>
    <w:p w14:paraId="4D91E948" w14:textId="77777777" w:rsidR="00316E5E" w:rsidRPr="00316E5E" w:rsidRDefault="00316E5E" w:rsidP="001A4A55">
      <w:pPr>
        <w:spacing w:line="360" w:lineRule="auto"/>
        <w:rPr>
          <w:rFonts w:ascii="Arial" w:hAnsi="Arial" w:cs="Arial"/>
        </w:rPr>
      </w:pPr>
      <w:r w:rsidRPr="00316E5E">
        <w:rPr>
          <w:rFonts w:ascii="Arial" w:hAnsi="Arial" w:cs="Arial"/>
        </w:rPr>
        <w:t>This visualization highlights the top builders based on revenue generation and booking success rates. Builders appearing in the top positions demonstrate strong sales performance and market credibility. Drill-through capabilities allow deeper analysis of their project portfolios and booking details. These insights help identify industry leaders and evaluate competitive benchmarks in the luxury housing market.</w:t>
      </w:r>
    </w:p>
    <w:p w14:paraId="563515CB" w14:textId="77777777" w:rsidR="00316E5E" w:rsidRPr="00316E5E" w:rsidRDefault="00316E5E" w:rsidP="001A4A55">
      <w:pPr>
        <w:spacing w:line="360" w:lineRule="auto"/>
        <w:rPr>
          <w:rFonts w:ascii="Arial" w:hAnsi="Arial" w:cs="Arial"/>
        </w:rPr>
      </w:pPr>
    </w:p>
    <w:p w14:paraId="48936241" w14:textId="77777777" w:rsidR="00316E5E" w:rsidRPr="00585ECB" w:rsidRDefault="00316E5E" w:rsidP="001A4A55">
      <w:pPr>
        <w:spacing w:line="360" w:lineRule="auto"/>
        <w:rPr>
          <w:rFonts w:ascii="Arial" w:hAnsi="Arial" w:cs="Arial"/>
        </w:rPr>
      </w:pPr>
    </w:p>
    <w:p w14:paraId="58C1D193" w14:textId="77777777" w:rsidR="00585ECB" w:rsidRPr="003A7948" w:rsidRDefault="00585ECB" w:rsidP="001A4A55">
      <w:pPr>
        <w:spacing w:line="360" w:lineRule="auto"/>
        <w:jc w:val="center"/>
        <w:rPr>
          <w:rFonts w:ascii="Arial" w:hAnsi="Arial" w:cs="Arial"/>
        </w:rPr>
      </w:pPr>
    </w:p>
    <w:p w14:paraId="18BCE415" w14:textId="27D3E02B" w:rsidR="003A7948" w:rsidRPr="003A7948" w:rsidRDefault="003A7948" w:rsidP="001A4A55">
      <w:pPr>
        <w:spacing w:line="360" w:lineRule="auto"/>
        <w:rPr>
          <w:rFonts w:ascii="Arial" w:hAnsi="Arial" w:cs="Arial"/>
        </w:rPr>
      </w:pPr>
    </w:p>
    <w:p w14:paraId="1415BAE2" w14:textId="77777777" w:rsidR="001A4A55" w:rsidRPr="00D11FFC" w:rsidRDefault="001A4A55" w:rsidP="001A4A55">
      <w:pPr>
        <w:spacing w:line="360" w:lineRule="auto"/>
        <w:rPr>
          <w:rFonts w:ascii="Arial" w:hAnsi="Arial" w:cs="Arial"/>
          <w:b/>
          <w:bCs/>
          <w:u w:val="single"/>
        </w:rPr>
      </w:pPr>
      <w:r w:rsidRPr="00D11FFC">
        <w:rPr>
          <w:rFonts w:ascii="Arial" w:hAnsi="Arial" w:cs="Arial"/>
          <w:b/>
          <w:bCs/>
          <w:u w:val="single"/>
        </w:rPr>
        <w:t>Business Recommendations</w:t>
      </w:r>
    </w:p>
    <w:p w14:paraId="20AF1F4F" w14:textId="77777777" w:rsidR="001A4A55" w:rsidRPr="00D11FFC" w:rsidRDefault="001A4A55" w:rsidP="001A4A55">
      <w:pPr>
        <w:spacing w:line="360" w:lineRule="auto"/>
        <w:rPr>
          <w:rFonts w:ascii="Arial" w:hAnsi="Arial" w:cs="Arial"/>
        </w:rPr>
      </w:pPr>
      <w:r w:rsidRPr="00D11FFC">
        <w:rPr>
          <w:rFonts w:ascii="Arial" w:hAnsi="Arial" w:cs="Arial"/>
        </w:rPr>
        <w:t>Based on the analysis, the following recommendations can help improve business decision-making:</w:t>
      </w:r>
    </w:p>
    <w:p w14:paraId="7950DDCE" w14:textId="77777777" w:rsidR="001A4A55" w:rsidRPr="00D11FFC" w:rsidRDefault="001A4A55" w:rsidP="001A4A55">
      <w:pPr>
        <w:numPr>
          <w:ilvl w:val="0"/>
          <w:numId w:val="10"/>
        </w:numPr>
        <w:spacing w:line="360" w:lineRule="auto"/>
        <w:rPr>
          <w:rFonts w:ascii="Arial" w:hAnsi="Arial" w:cs="Arial"/>
        </w:rPr>
      </w:pPr>
      <w:r w:rsidRPr="00D11FFC">
        <w:rPr>
          <w:rFonts w:ascii="Arial" w:hAnsi="Arial" w:cs="Arial"/>
        </w:rPr>
        <w:t xml:space="preserve">Developers should focus more on </w:t>
      </w:r>
      <w:r w:rsidRPr="00D11FFC">
        <w:rPr>
          <w:rFonts w:ascii="Arial" w:hAnsi="Arial" w:cs="Arial"/>
          <w:b/>
          <w:bCs/>
        </w:rPr>
        <w:t>high-demand micro-markets</w:t>
      </w:r>
      <w:r w:rsidRPr="00D11FFC">
        <w:rPr>
          <w:rFonts w:ascii="Arial" w:hAnsi="Arial" w:cs="Arial"/>
        </w:rPr>
        <w:t xml:space="preserve"> where booking conversions are consistently strong. </w:t>
      </w:r>
    </w:p>
    <w:p w14:paraId="2E5A2C50" w14:textId="77777777" w:rsidR="001A4A55" w:rsidRPr="00D11FFC" w:rsidRDefault="001A4A55" w:rsidP="001A4A55">
      <w:pPr>
        <w:numPr>
          <w:ilvl w:val="0"/>
          <w:numId w:val="10"/>
        </w:numPr>
        <w:spacing w:line="360" w:lineRule="auto"/>
        <w:rPr>
          <w:rFonts w:ascii="Arial" w:hAnsi="Arial" w:cs="Arial"/>
        </w:rPr>
      </w:pPr>
      <w:r w:rsidRPr="00D11FFC">
        <w:rPr>
          <w:rFonts w:ascii="Arial" w:hAnsi="Arial" w:cs="Arial"/>
        </w:rPr>
        <w:t xml:space="preserve">Builders should invest in </w:t>
      </w:r>
      <w:r w:rsidRPr="00D11FFC">
        <w:rPr>
          <w:rFonts w:ascii="Arial" w:hAnsi="Arial" w:cs="Arial"/>
          <w:b/>
          <w:bCs/>
        </w:rPr>
        <w:t>high-quality amenities</w:t>
      </w:r>
      <w:r w:rsidRPr="00D11FFC">
        <w:rPr>
          <w:rFonts w:ascii="Arial" w:hAnsi="Arial" w:cs="Arial"/>
        </w:rPr>
        <w:t xml:space="preserve"> to increase project attractiveness and booking success. </w:t>
      </w:r>
    </w:p>
    <w:p w14:paraId="5462B1EF" w14:textId="77777777" w:rsidR="001A4A55" w:rsidRPr="00D11FFC" w:rsidRDefault="001A4A55" w:rsidP="001A4A55">
      <w:pPr>
        <w:numPr>
          <w:ilvl w:val="0"/>
          <w:numId w:val="10"/>
        </w:numPr>
        <w:spacing w:line="360" w:lineRule="auto"/>
        <w:rPr>
          <w:rFonts w:ascii="Arial" w:hAnsi="Arial" w:cs="Arial"/>
        </w:rPr>
      </w:pPr>
      <w:r w:rsidRPr="00D11FFC">
        <w:rPr>
          <w:rFonts w:ascii="Arial" w:hAnsi="Arial" w:cs="Arial"/>
        </w:rPr>
        <w:t xml:space="preserve">Future projects should prioritize </w:t>
      </w:r>
      <w:r w:rsidRPr="00D11FFC">
        <w:rPr>
          <w:rFonts w:ascii="Arial" w:hAnsi="Arial" w:cs="Arial"/>
          <w:b/>
          <w:bCs/>
        </w:rPr>
        <w:t>popular housing configurations</w:t>
      </w:r>
      <w:r w:rsidRPr="00D11FFC">
        <w:rPr>
          <w:rFonts w:ascii="Arial" w:hAnsi="Arial" w:cs="Arial"/>
        </w:rPr>
        <w:t xml:space="preserve"> preferred by buyers. </w:t>
      </w:r>
    </w:p>
    <w:p w14:paraId="6950F27E" w14:textId="77777777" w:rsidR="001A4A55" w:rsidRPr="00D11FFC" w:rsidRDefault="001A4A55" w:rsidP="001A4A55">
      <w:pPr>
        <w:numPr>
          <w:ilvl w:val="0"/>
          <w:numId w:val="10"/>
        </w:numPr>
        <w:spacing w:line="360" w:lineRule="auto"/>
        <w:rPr>
          <w:rFonts w:ascii="Arial" w:hAnsi="Arial" w:cs="Arial"/>
        </w:rPr>
      </w:pPr>
      <w:r w:rsidRPr="00D11FFC">
        <w:rPr>
          <w:rFonts w:ascii="Arial" w:hAnsi="Arial" w:cs="Arial"/>
        </w:rPr>
        <w:t xml:space="preserve">Marketing teams should allocate more resources to </w:t>
      </w:r>
      <w:r w:rsidRPr="00D11FFC">
        <w:rPr>
          <w:rFonts w:ascii="Arial" w:hAnsi="Arial" w:cs="Arial"/>
          <w:b/>
          <w:bCs/>
        </w:rPr>
        <w:t>high-performing sales channels</w:t>
      </w:r>
      <w:r w:rsidRPr="00D11FFC">
        <w:rPr>
          <w:rFonts w:ascii="Arial" w:hAnsi="Arial" w:cs="Arial"/>
        </w:rPr>
        <w:t xml:space="preserve"> to improve conversion rates. </w:t>
      </w:r>
    </w:p>
    <w:p w14:paraId="6173AF5A" w14:textId="77777777" w:rsidR="001A4A55" w:rsidRPr="00D11FFC" w:rsidRDefault="001A4A55" w:rsidP="001A4A55">
      <w:pPr>
        <w:numPr>
          <w:ilvl w:val="0"/>
          <w:numId w:val="10"/>
        </w:numPr>
        <w:spacing w:line="360" w:lineRule="auto"/>
        <w:rPr>
          <w:rFonts w:ascii="Arial" w:hAnsi="Arial" w:cs="Arial"/>
        </w:rPr>
      </w:pPr>
      <w:r w:rsidRPr="00D11FFC">
        <w:rPr>
          <w:rFonts w:ascii="Arial" w:hAnsi="Arial" w:cs="Arial"/>
        </w:rPr>
        <w:lastRenderedPageBreak/>
        <w:t xml:space="preserve">Real estate companies should closely monitor </w:t>
      </w:r>
      <w:r w:rsidRPr="00D11FFC">
        <w:rPr>
          <w:rFonts w:ascii="Arial" w:hAnsi="Arial" w:cs="Arial"/>
          <w:b/>
          <w:bCs/>
        </w:rPr>
        <w:t>market leaders</w:t>
      </w:r>
      <w:r w:rsidRPr="00D11FFC">
        <w:rPr>
          <w:rFonts w:ascii="Arial" w:hAnsi="Arial" w:cs="Arial"/>
        </w:rPr>
        <w:t xml:space="preserve"> to understand successful strategies and maintain competitiveness.</w:t>
      </w:r>
    </w:p>
    <w:p w14:paraId="2C13F11D" w14:textId="77777777" w:rsidR="001A4A55" w:rsidRDefault="001A4A55" w:rsidP="001A4A55">
      <w:pPr>
        <w:spacing w:line="360" w:lineRule="auto"/>
        <w:rPr>
          <w:rFonts w:ascii="Arial" w:hAnsi="Arial" w:cs="Arial"/>
          <w:b/>
          <w:bCs/>
          <w:u w:val="single"/>
        </w:rPr>
      </w:pPr>
    </w:p>
    <w:p w14:paraId="2186A910" w14:textId="4C6DD1BC" w:rsidR="003A7948" w:rsidRPr="00316E5E" w:rsidRDefault="003A7948" w:rsidP="001A4A55">
      <w:pPr>
        <w:spacing w:line="360" w:lineRule="auto"/>
        <w:rPr>
          <w:rFonts w:ascii="Arial" w:hAnsi="Arial" w:cs="Arial"/>
          <w:b/>
          <w:bCs/>
          <w:u w:val="single"/>
        </w:rPr>
      </w:pPr>
      <w:r w:rsidRPr="00316E5E">
        <w:rPr>
          <w:rFonts w:ascii="Arial" w:hAnsi="Arial" w:cs="Arial"/>
          <w:b/>
          <w:bCs/>
          <w:u w:val="single"/>
        </w:rPr>
        <w:t>Tools and Technologies Used</w:t>
      </w:r>
    </w:p>
    <w:p w14:paraId="46107D77" w14:textId="77777777" w:rsidR="003A7948" w:rsidRPr="003A7948" w:rsidRDefault="003A7948" w:rsidP="001A4A55">
      <w:pPr>
        <w:spacing w:line="360" w:lineRule="auto"/>
        <w:rPr>
          <w:rFonts w:ascii="Arial" w:hAnsi="Arial" w:cs="Arial"/>
        </w:rPr>
      </w:pPr>
      <w:r w:rsidRPr="003A7948">
        <w:rPr>
          <w:rFonts w:ascii="Arial" w:hAnsi="Arial" w:cs="Arial"/>
        </w:rPr>
        <w:t>The project demonstrates practical experience with the following technologies:</w:t>
      </w:r>
    </w:p>
    <w:p w14:paraId="01AA0FFB" w14:textId="77777777" w:rsidR="003A7948" w:rsidRPr="003A7948" w:rsidRDefault="003A7948" w:rsidP="001A4A55">
      <w:pPr>
        <w:numPr>
          <w:ilvl w:val="0"/>
          <w:numId w:val="6"/>
        </w:numPr>
        <w:spacing w:line="360" w:lineRule="auto"/>
        <w:rPr>
          <w:rFonts w:ascii="Arial" w:hAnsi="Arial" w:cs="Arial"/>
        </w:rPr>
      </w:pPr>
      <w:r w:rsidRPr="003A7948">
        <w:rPr>
          <w:rFonts w:ascii="Arial" w:hAnsi="Arial" w:cs="Arial"/>
        </w:rPr>
        <w:t xml:space="preserve">Python – Data preprocessing and feature engineering </w:t>
      </w:r>
    </w:p>
    <w:p w14:paraId="7433CA2D" w14:textId="77777777" w:rsidR="003A7948" w:rsidRPr="003A7948" w:rsidRDefault="003A7948" w:rsidP="001A4A55">
      <w:pPr>
        <w:numPr>
          <w:ilvl w:val="0"/>
          <w:numId w:val="6"/>
        </w:numPr>
        <w:spacing w:line="360" w:lineRule="auto"/>
        <w:rPr>
          <w:rFonts w:ascii="Arial" w:hAnsi="Arial" w:cs="Arial"/>
        </w:rPr>
      </w:pPr>
      <w:r w:rsidRPr="003A7948">
        <w:rPr>
          <w:rFonts w:ascii="Arial" w:hAnsi="Arial" w:cs="Arial"/>
        </w:rPr>
        <w:t xml:space="preserve">MySQL – Data storage and querying </w:t>
      </w:r>
    </w:p>
    <w:p w14:paraId="01E010D2" w14:textId="77777777" w:rsidR="003A7948" w:rsidRPr="003A7948" w:rsidRDefault="003A7948" w:rsidP="001A4A55">
      <w:pPr>
        <w:numPr>
          <w:ilvl w:val="0"/>
          <w:numId w:val="6"/>
        </w:numPr>
        <w:spacing w:line="360" w:lineRule="auto"/>
        <w:rPr>
          <w:rFonts w:ascii="Arial" w:hAnsi="Arial" w:cs="Arial"/>
        </w:rPr>
      </w:pPr>
      <w:r w:rsidRPr="003A7948">
        <w:rPr>
          <w:rFonts w:ascii="Arial" w:hAnsi="Arial" w:cs="Arial"/>
        </w:rPr>
        <w:t xml:space="preserve">Microsoft Power BI Desktop – Dashboard creation and visualization </w:t>
      </w:r>
    </w:p>
    <w:p w14:paraId="0BF1F9AC" w14:textId="77777777" w:rsidR="003A7948" w:rsidRPr="003A7948" w:rsidRDefault="003A7948" w:rsidP="001A4A55">
      <w:pPr>
        <w:numPr>
          <w:ilvl w:val="0"/>
          <w:numId w:val="6"/>
        </w:numPr>
        <w:spacing w:line="360" w:lineRule="auto"/>
        <w:rPr>
          <w:rFonts w:ascii="Arial" w:hAnsi="Arial" w:cs="Arial"/>
        </w:rPr>
      </w:pPr>
      <w:r w:rsidRPr="003A7948">
        <w:rPr>
          <w:rFonts w:ascii="Arial" w:hAnsi="Arial" w:cs="Arial"/>
        </w:rPr>
        <w:t xml:space="preserve">Git – Version control and project management </w:t>
      </w:r>
    </w:p>
    <w:p w14:paraId="5D03E37F" w14:textId="064B8DB8" w:rsidR="003A7948" w:rsidRPr="003A7948" w:rsidRDefault="003A7948" w:rsidP="001A4A55">
      <w:pPr>
        <w:spacing w:line="360" w:lineRule="auto"/>
        <w:rPr>
          <w:rFonts w:ascii="Arial" w:hAnsi="Arial" w:cs="Arial"/>
        </w:rPr>
      </w:pPr>
    </w:p>
    <w:p w14:paraId="793B6FD1" w14:textId="0EBAFB35" w:rsidR="003A7948" w:rsidRPr="00316E5E" w:rsidRDefault="003A7948" w:rsidP="001A4A55">
      <w:pPr>
        <w:spacing w:line="360" w:lineRule="auto"/>
        <w:rPr>
          <w:rFonts w:ascii="Arial" w:hAnsi="Arial" w:cs="Arial"/>
          <w:b/>
          <w:bCs/>
          <w:u w:val="single"/>
        </w:rPr>
      </w:pPr>
      <w:r w:rsidRPr="00316E5E">
        <w:rPr>
          <w:rFonts w:ascii="Arial" w:hAnsi="Arial" w:cs="Arial"/>
          <w:b/>
          <w:bCs/>
          <w:u w:val="single"/>
        </w:rPr>
        <w:t>Results</w:t>
      </w:r>
    </w:p>
    <w:p w14:paraId="783D9D08" w14:textId="77777777" w:rsidR="003A7948" w:rsidRPr="003A7948" w:rsidRDefault="003A7948" w:rsidP="001A4A55">
      <w:pPr>
        <w:spacing w:line="360" w:lineRule="auto"/>
        <w:rPr>
          <w:rFonts w:ascii="Arial" w:hAnsi="Arial" w:cs="Arial"/>
        </w:rPr>
      </w:pPr>
      <w:r w:rsidRPr="003A7948">
        <w:rPr>
          <w:rFonts w:ascii="Arial" w:hAnsi="Arial" w:cs="Arial"/>
        </w:rPr>
        <w:t>The project successfully produced:</w:t>
      </w:r>
    </w:p>
    <w:p w14:paraId="6EBE42B3" w14:textId="77777777" w:rsidR="003A7948" w:rsidRPr="003A7948" w:rsidRDefault="003A7948" w:rsidP="001A4A55">
      <w:pPr>
        <w:numPr>
          <w:ilvl w:val="0"/>
          <w:numId w:val="7"/>
        </w:numPr>
        <w:spacing w:line="360" w:lineRule="auto"/>
        <w:rPr>
          <w:rFonts w:ascii="Arial" w:hAnsi="Arial" w:cs="Arial"/>
        </w:rPr>
      </w:pPr>
      <w:r w:rsidRPr="003A7948">
        <w:rPr>
          <w:rFonts w:ascii="Arial" w:hAnsi="Arial" w:cs="Arial"/>
        </w:rPr>
        <w:t xml:space="preserve">A clean and structured SQL database containing normalized housing data </w:t>
      </w:r>
    </w:p>
    <w:p w14:paraId="1411C48A" w14:textId="77777777" w:rsidR="003A7948" w:rsidRPr="003A7948" w:rsidRDefault="003A7948" w:rsidP="001A4A55">
      <w:pPr>
        <w:numPr>
          <w:ilvl w:val="0"/>
          <w:numId w:val="7"/>
        </w:numPr>
        <w:spacing w:line="360" w:lineRule="auto"/>
        <w:rPr>
          <w:rFonts w:ascii="Arial" w:hAnsi="Arial" w:cs="Arial"/>
        </w:rPr>
      </w:pPr>
      <w:r w:rsidRPr="003A7948">
        <w:rPr>
          <w:rFonts w:ascii="Arial" w:hAnsi="Arial" w:cs="Arial"/>
        </w:rPr>
        <w:t xml:space="preserve">A fully interactive Power BI dashboard connected directly to the SQL database </w:t>
      </w:r>
    </w:p>
    <w:p w14:paraId="08ADB130" w14:textId="77777777" w:rsidR="003A7948" w:rsidRPr="003A7948" w:rsidRDefault="003A7948" w:rsidP="001A4A55">
      <w:pPr>
        <w:numPr>
          <w:ilvl w:val="0"/>
          <w:numId w:val="7"/>
        </w:numPr>
        <w:spacing w:line="360" w:lineRule="auto"/>
        <w:rPr>
          <w:rFonts w:ascii="Arial" w:hAnsi="Arial" w:cs="Arial"/>
        </w:rPr>
      </w:pPr>
      <w:r w:rsidRPr="003A7948">
        <w:rPr>
          <w:rFonts w:ascii="Arial" w:hAnsi="Arial" w:cs="Arial"/>
        </w:rPr>
        <w:t xml:space="preserve">Analytical insights that can support decision-making for real estate developers and investors </w:t>
      </w:r>
    </w:p>
    <w:p w14:paraId="0A7323C1" w14:textId="77777777" w:rsidR="003A7948" w:rsidRPr="003A7948" w:rsidRDefault="003A7948" w:rsidP="001A4A55">
      <w:pPr>
        <w:numPr>
          <w:ilvl w:val="0"/>
          <w:numId w:val="7"/>
        </w:numPr>
        <w:spacing w:line="360" w:lineRule="auto"/>
        <w:rPr>
          <w:rFonts w:ascii="Arial" w:hAnsi="Arial" w:cs="Arial"/>
        </w:rPr>
      </w:pPr>
      <w:r w:rsidRPr="003A7948">
        <w:rPr>
          <w:rFonts w:ascii="Arial" w:hAnsi="Arial" w:cs="Arial"/>
        </w:rPr>
        <w:t xml:space="preserve">Hands-on experience with an end-to-end data analytics workflow </w:t>
      </w:r>
    </w:p>
    <w:p w14:paraId="7E2F681E" w14:textId="1B8872E2" w:rsidR="003A7948" w:rsidRPr="003A7948" w:rsidRDefault="003A7948" w:rsidP="001A4A55">
      <w:pPr>
        <w:spacing w:line="360" w:lineRule="auto"/>
        <w:rPr>
          <w:rFonts w:ascii="Arial" w:hAnsi="Arial" w:cs="Arial"/>
        </w:rPr>
      </w:pPr>
    </w:p>
    <w:p w14:paraId="7BBA5243" w14:textId="3F634844" w:rsidR="003A7948" w:rsidRPr="00316E5E" w:rsidRDefault="003A7948" w:rsidP="001A4A55">
      <w:pPr>
        <w:spacing w:line="360" w:lineRule="auto"/>
        <w:rPr>
          <w:rFonts w:ascii="Arial" w:hAnsi="Arial" w:cs="Arial"/>
          <w:b/>
          <w:bCs/>
          <w:u w:val="single"/>
        </w:rPr>
      </w:pPr>
      <w:r w:rsidRPr="00316E5E">
        <w:rPr>
          <w:rFonts w:ascii="Arial" w:hAnsi="Arial" w:cs="Arial"/>
          <w:b/>
          <w:bCs/>
          <w:u w:val="single"/>
        </w:rPr>
        <w:t>Conclusion</w:t>
      </w:r>
    </w:p>
    <w:p w14:paraId="35F2CED9" w14:textId="77777777" w:rsidR="003A7948" w:rsidRPr="003A7948" w:rsidRDefault="003A7948" w:rsidP="001A4A55">
      <w:pPr>
        <w:spacing w:line="360" w:lineRule="auto"/>
        <w:rPr>
          <w:rFonts w:ascii="Arial" w:hAnsi="Arial" w:cs="Arial"/>
        </w:rPr>
      </w:pPr>
      <w:r w:rsidRPr="003A7948">
        <w:rPr>
          <w:rFonts w:ascii="Arial" w:hAnsi="Arial" w:cs="Arial"/>
        </w:rPr>
        <w:t>This project demonstrates how data analytics can be applied to the real estate industry to uncover meaningful insights. By combining Python for data preprocessing, SQL for structured data storage, and Power BI for visualization, the project successfully builds a complete data pipeline.</w:t>
      </w:r>
    </w:p>
    <w:p w14:paraId="3EF63412" w14:textId="77777777" w:rsidR="003A7948" w:rsidRPr="003A7948" w:rsidRDefault="003A7948" w:rsidP="001A4A55">
      <w:pPr>
        <w:spacing w:line="360" w:lineRule="auto"/>
        <w:rPr>
          <w:rFonts w:ascii="Arial" w:hAnsi="Arial" w:cs="Arial"/>
        </w:rPr>
      </w:pPr>
      <w:r w:rsidRPr="003A7948">
        <w:rPr>
          <w:rFonts w:ascii="Arial" w:hAnsi="Arial" w:cs="Arial"/>
        </w:rPr>
        <w:t xml:space="preserve">The dashboard enables stakeholders to </w:t>
      </w:r>
      <w:proofErr w:type="spellStart"/>
      <w:r w:rsidRPr="003A7948">
        <w:rPr>
          <w:rFonts w:ascii="Arial" w:hAnsi="Arial" w:cs="Arial"/>
        </w:rPr>
        <w:t>analyze</w:t>
      </w:r>
      <w:proofErr w:type="spellEnd"/>
      <w:r w:rsidRPr="003A7948">
        <w:rPr>
          <w:rFonts w:ascii="Arial" w:hAnsi="Arial" w:cs="Arial"/>
        </w:rPr>
        <w:t xml:space="preserve"> builder performance, market demand, booking trends, and amenity impact. These insights can assist real estate firms in making data-driven decisions related to marketing strategies, project planning, and customer preferences.</w:t>
      </w:r>
    </w:p>
    <w:p w14:paraId="06387D32" w14:textId="77777777" w:rsidR="003A7948" w:rsidRPr="003A7948" w:rsidRDefault="003A7948" w:rsidP="001A4A55">
      <w:pPr>
        <w:spacing w:line="360" w:lineRule="auto"/>
        <w:rPr>
          <w:rFonts w:ascii="Arial" w:hAnsi="Arial" w:cs="Arial"/>
        </w:rPr>
      </w:pPr>
      <w:r w:rsidRPr="003A7948">
        <w:rPr>
          <w:rFonts w:ascii="Arial" w:hAnsi="Arial" w:cs="Arial"/>
        </w:rPr>
        <w:lastRenderedPageBreak/>
        <w:t>Future improvements may include integrating larger datasets, implementing predictive analytics models, and enhancing dashboard interactivity.</w:t>
      </w:r>
    </w:p>
    <w:p w14:paraId="39282ACC" w14:textId="77777777" w:rsidR="00D46AD3" w:rsidRPr="00D46AD3" w:rsidRDefault="00D46AD3" w:rsidP="001A4A55">
      <w:pPr>
        <w:spacing w:line="360" w:lineRule="auto"/>
        <w:rPr>
          <w:rFonts w:ascii="Arial" w:hAnsi="Arial" w:cs="Arial"/>
        </w:rPr>
      </w:pPr>
    </w:p>
    <w:p w14:paraId="5B5B110B" w14:textId="77777777" w:rsidR="00D46AD3" w:rsidRPr="00D46AD3" w:rsidRDefault="00D46AD3" w:rsidP="001A4A55">
      <w:pPr>
        <w:spacing w:line="360" w:lineRule="auto"/>
        <w:jc w:val="center"/>
        <w:rPr>
          <w:rFonts w:ascii="Arial" w:hAnsi="Arial" w:cs="Arial"/>
          <w:u w:val="single"/>
        </w:rPr>
      </w:pPr>
    </w:p>
    <w:sectPr w:rsidR="00D46AD3" w:rsidRPr="00D46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1AF"/>
    <w:multiLevelType w:val="multilevel"/>
    <w:tmpl w:val="648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7B51"/>
    <w:multiLevelType w:val="multilevel"/>
    <w:tmpl w:val="2CB0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05E8B"/>
    <w:multiLevelType w:val="multilevel"/>
    <w:tmpl w:val="892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1BA9"/>
    <w:multiLevelType w:val="multilevel"/>
    <w:tmpl w:val="963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E74FD"/>
    <w:multiLevelType w:val="multilevel"/>
    <w:tmpl w:val="D9F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D7905"/>
    <w:multiLevelType w:val="multilevel"/>
    <w:tmpl w:val="FB0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05E2D"/>
    <w:multiLevelType w:val="multilevel"/>
    <w:tmpl w:val="53F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E717E"/>
    <w:multiLevelType w:val="multilevel"/>
    <w:tmpl w:val="A12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D6B28"/>
    <w:multiLevelType w:val="hybridMultilevel"/>
    <w:tmpl w:val="2D8EF9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342BC6"/>
    <w:multiLevelType w:val="hybridMultilevel"/>
    <w:tmpl w:val="277042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91859967">
    <w:abstractNumId w:val="6"/>
  </w:num>
  <w:num w:numId="2" w16cid:durableId="1645819636">
    <w:abstractNumId w:val="4"/>
  </w:num>
  <w:num w:numId="3" w16cid:durableId="1420711848">
    <w:abstractNumId w:val="7"/>
  </w:num>
  <w:num w:numId="4" w16cid:durableId="1601792662">
    <w:abstractNumId w:val="1"/>
  </w:num>
  <w:num w:numId="5" w16cid:durableId="1865052637">
    <w:abstractNumId w:val="5"/>
  </w:num>
  <w:num w:numId="6" w16cid:durableId="2002659768">
    <w:abstractNumId w:val="0"/>
  </w:num>
  <w:num w:numId="7" w16cid:durableId="1333070550">
    <w:abstractNumId w:val="3"/>
  </w:num>
  <w:num w:numId="8" w16cid:durableId="1854958265">
    <w:abstractNumId w:val="9"/>
  </w:num>
  <w:num w:numId="9" w16cid:durableId="1784153791">
    <w:abstractNumId w:val="8"/>
  </w:num>
  <w:num w:numId="10" w16cid:durableId="1435249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D3"/>
    <w:rsid w:val="00112A4D"/>
    <w:rsid w:val="001A4A55"/>
    <w:rsid w:val="001D03FE"/>
    <w:rsid w:val="002B18B9"/>
    <w:rsid w:val="00316E5E"/>
    <w:rsid w:val="0032687D"/>
    <w:rsid w:val="003A7948"/>
    <w:rsid w:val="00543AD1"/>
    <w:rsid w:val="00585ECB"/>
    <w:rsid w:val="006A34C8"/>
    <w:rsid w:val="006F7AC2"/>
    <w:rsid w:val="00744C58"/>
    <w:rsid w:val="007B6CBF"/>
    <w:rsid w:val="0083755A"/>
    <w:rsid w:val="00A872C4"/>
    <w:rsid w:val="00D46AD3"/>
    <w:rsid w:val="00E93452"/>
    <w:rsid w:val="00ED4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3C60"/>
  <w15:chartTrackingRefBased/>
  <w15:docId w15:val="{B5A1F715-DFC7-4DB3-B79A-7E41A348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D3"/>
    <w:rPr>
      <w:rFonts w:eastAsiaTheme="majorEastAsia" w:cstheme="majorBidi"/>
      <w:color w:val="272727" w:themeColor="text1" w:themeTint="D8"/>
    </w:rPr>
  </w:style>
  <w:style w:type="paragraph" w:styleId="Title">
    <w:name w:val="Title"/>
    <w:basedOn w:val="Normal"/>
    <w:next w:val="Normal"/>
    <w:link w:val="TitleChar"/>
    <w:uiPriority w:val="10"/>
    <w:qFormat/>
    <w:rsid w:val="00D4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AD3"/>
    <w:pPr>
      <w:spacing w:before="160"/>
      <w:jc w:val="center"/>
    </w:pPr>
    <w:rPr>
      <w:i/>
      <w:iCs/>
      <w:color w:val="404040" w:themeColor="text1" w:themeTint="BF"/>
    </w:rPr>
  </w:style>
  <w:style w:type="character" w:customStyle="1" w:styleId="QuoteChar">
    <w:name w:val="Quote Char"/>
    <w:basedOn w:val="DefaultParagraphFont"/>
    <w:link w:val="Quote"/>
    <w:uiPriority w:val="29"/>
    <w:rsid w:val="00D46AD3"/>
    <w:rPr>
      <w:i/>
      <w:iCs/>
      <w:color w:val="404040" w:themeColor="text1" w:themeTint="BF"/>
    </w:rPr>
  </w:style>
  <w:style w:type="paragraph" w:styleId="ListParagraph">
    <w:name w:val="List Paragraph"/>
    <w:basedOn w:val="Normal"/>
    <w:uiPriority w:val="34"/>
    <w:qFormat/>
    <w:rsid w:val="00D46AD3"/>
    <w:pPr>
      <w:ind w:left="720"/>
      <w:contextualSpacing/>
    </w:pPr>
  </w:style>
  <w:style w:type="character" w:styleId="IntenseEmphasis">
    <w:name w:val="Intense Emphasis"/>
    <w:basedOn w:val="DefaultParagraphFont"/>
    <w:uiPriority w:val="21"/>
    <w:qFormat/>
    <w:rsid w:val="00D46AD3"/>
    <w:rPr>
      <w:i/>
      <w:iCs/>
      <w:color w:val="2F5496" w:themeColor="accent1" w:themeShade="BF"/>
    </w:rPr>
  </w:style>
  <w:style w:type="paragraph" w:styleId="IntenseQuote">
    <w:name w:val="Intense Quote"/>
    <w:basedOn w:val="Normal"/>
    <w:next w:val="Normal"/>
    <w:link w:val="IntenseQuoteChar"/>
    <w:uiPriority w:val="30"/>
    <w:qFormat/>
    <w:rsid w:val="00D46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AD3"/>
    <w:rPr>
      <w:i/>
      <w:iCs/>
      <w:color w:val="2F5496" w:themeColor="accent1" w:themeShade="BF"/>
    </w:rPr>
  </w:style>
  <w:style w:type="character" w:styleId="IntenseReference">
    <w:name w:val="Intense Reference"/>
    <w:basedOn w:val="DefaultParagraphFont"/>
    <w:uiPriority w:val="32"/>
    <w:qFormat/>
    <w:rsid w:val="00D46AD3"/>
    <w:rPr>
      <w:b/>
      <w:bCs/>
      <w:smallCaps/>
      <w:color w:val="2F5496" w:themeColor="accent1" w:themeShade="BF"/>
      <w:spacing w:val="5"/>
    </w:rPr>
  </w:style>
  <w:style w:type="character" w:styleId="Hyperlink">
    <w:name w:val="Hyperlink"/>
    <w:basedOn w:val="DefaultParagraphFont"/>
    <w:uiPriority w:val="99"/>
    <w:unhideWhenUsed/>
    <w:rsid w:val="001D03FE"/>
    <w:rPr>
      <w:color w:val="0563C1" w:themeColor="hyperlink"/>
      <w:u w:val="single"/>
    </w:rPr>
  </w:style>
  <w:style w:type="character" w:styleId="UnresolvedMention">
    <w:name w:val="Unresolved Mention"/>
    <w:basedOn w:val="DefaultParagraphFont"/>
    <w:uiPriority w:val="99"/>
    <w:semiHidden/>
    <w:unhideWhenUsed/>
    <w:rsid w:val="001D03FE"/>
    <w:rPr>
      <w:color w:val="605E5C"/>
      <w:shd w:val="clear" w:color="auto" w:fill="E1DFDD"/>
    </w:rPr>
  </w:style>
  <w:style w:type="character" w:styleId="FollowedHyperlink">
    <w:name w:val="FollowedHyperlink"/>
    <w:basedOn w:val="DefaultParagraphFont"/>
    <w:uiPriority w:val="99"/>
    <w:semiHidden/>
    <w:unhideWhenUsed/>
    <w:rsid w:val="001D03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nLi3uMk3MPj5TnBZ1hO5_30_-MGVq_Vm/view?usp=shari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15</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shamela K</dc:creator>
  <cp:keywords/>
  <dc:description/>
  <cp:lastModifiedBy>shamela K</cp:lastModifiedBy>
  <cp:revision>3</cp:revision>
  <dcterms:created xsi:type="dcterms:W3CDTF">2026-04-07T09:46:00Z</dcterms:created>
  <dcterms:modified xsi:type="dcterms:W3CDTF">2026-04-07T17:26:00Z</dcterms:modified>
</cp:coreProperties>
</file>