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7,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Angry, Ivan, Jutipong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Absent : Ryan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m5r4k70d7yk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 : Status updates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5oqja9wiute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Ryan(2min)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Ivan(2min)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did project setup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has to do technical setup(but not very hard to do) by friday I should have it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have to do Section 3(will focus more on that)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Theebika(2min)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create a lot of issues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Angru(2min)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Find the API that we will use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Jutipong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Home page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(Ivan) We are using the next js  because it integrates front end and back end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(J) Prefers Javascript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cndbzz2ep52r" w:id="3"/>
      <w:bookmarkEnd w:id="3"/>
      <w:r w:rsidDel="00000000" w:rsidR="00000000" w:rsidRPr="00000000">
        <w:rPr>
          <w:rtl w:val="0"/>
        </w:rPr>
        <w:t xml:space="preserve">Other talking points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issues + user stories (10 min)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are going to do development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Dividing work for documentation, since we don’t have to code focus will be on documentation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(Ryan) Section 1 of Appendix + section 6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(Jutipong) Section 2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(Ivan) Section 3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(Angru) Section 4, 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ntegration and Interoperability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(Thee)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and roles, to be decided friday by group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Security and considerations(Section 5)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try do as much as we can by friday, so that if we are stuck, we ask the TA, we get feedback from the others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(Ivan) Friday, if we have time we can practice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(Ivan) add TA by friday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(Thee) Ask when to demo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template for blog ()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documentation </w:t>
      </w:r>
      <w:r w:rsidDel="00000000" w:rsidR="00000000" w:rsidRPr="00000000">
        <w:rPr>
          <w:rtl w:val="0"/>
        </w:rPr>
        <w:t xml:space="preserve">Feb 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(Ryan) Section 1 of Appendix + section 6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(Jutipong) Section 2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(Ivan) Section 3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(Angru) Section 4, 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ntegration and Interoperability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(Thee) Security and considerations(Section 5)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