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FB3192D" w14:textId="77777777"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64D98FAA" w14:textId="77777777"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09694F11" w14:textId="77777777"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АКТ РАСЧЕТА</w:t>
      </w:r>
    </w:p>
    <w:p w14:paraId="280AFEA4" w14:textId="77777777"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переменной части арендной платы</w:t>
      </w:r>
    </w:p>
    <w:p w14:paraId="48D7ADA6" w14:textId="77777777" w:rsidR="00F06BF7" w:rsidRDefault="00F06BF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10466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2"/>
      </w:tblGrid>
      <w:tr w:rsidR="00F06BF7" w14:paraId="2DCC3514" w14:textId="77777777">
        <w:tc>
          <w:tcPr>
            <w:tcW w:w="5233" w:type="dxa"/>
          </w:tcPr>
          <w:p w14:paraId="152D8B81" w14:textId="77777777" w:rsidR="00F06BF7" w:rsidRDefault="00C776D0">
            <w:pPr>
              <w:widowControl w:val="0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г. Казань</w:t>
            </w:r>
          </w:p>
        </w:tc>
        <w:tc>
          <w:tcPr>
            <w:tcW w:w="5232" w:type="dxa"/>
          </w:tcPr>
          <w:p w14:paraId="0F4D914F" w14:textId="4FBA111F" w:rsidR="00F06BF7" w:rsidRDefault="0094481A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             </w:t>
            </w:r>
            <w:proofErr w:type="spellStart"/>
            <w:r w:rsidR="006D103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thisday</w:t>
            </w:r>
            <w:proofErr w:type="spellEnd"/>
            <w:r w:rsidR="00C776D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0E1D0EA5" w14:textId="77777777" w:rsidR="00F06BF7" w:rsidRDefault="00F06BF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BC78345" w14:textId="77777777" w:rsidR="00F06BF7" w:rsidRDefault="00C776D0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«ГИРА», именуемое в дальнейшем «Арендодатель», в лице директора Поповой Яны Владиславовны, действующей на основании Устава, с одной стороны и </w:t>
      </w:r>
    </w:p>
    <w:p w14:paraId="0003B1CE" w14:textId="01A4DF5F" w:rsidR="00F06BF7" w:rsidRDefault="0084463F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tenant</w:t>
      </w:r>
      <w:r w:rsidRPr="0086099E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sfp</w:t>
      </w:r>
      <w:proofErr w:type="spellEnd"/>
      <w:r w:rsidR="00C776D0">
        <w:rPr>
          <w:rFonts w:ascii="Times New Roman" w:hAnsi="Times New Roman" w:cs="Times New Roman"/>
          <w:color w:val="000000"/>
          <w:sz w:val="24"/>
          <w:szCs w:val="24"/>
        </w:rPr>
        <w:t>, именуем</w:t>
      </w:r>
      <w:r w:rsidR="00D0206A">
        <w:rPr>
          <w:rFonts w:ascii="Times New Roman" w:hAnsi="Times New Roman" w:cs="Times New Roman"/>
          <w:color w:val="000000"/>
          <w:sz w:val="24"/>
          <w:szCs w:val="24"/>
        </w:rPr>
        <w:t>ый</w:t>
      </w:r>
      <w:r w:rsidR="00C776D0">
        <w:rPr>
          <w:rFonts w:ascii="Times New Roman" w:hAnsi="Times New Roman" w:cs="Times New Roman"/>
          <w:color w:val="000000"/>
          <w:sz w:val="24"/>
          <w:szCs w:val="24"/>
        </w:rPr>
        <w:t xml:space="preserve"> в дальнейшем «Арендатор»</w:t>
      </w:r>
      <w:r w:rsidR="00C776D0">
        <w:rPr>
          <w:rFonts w:ascii="Times New Roman" w:hAnsi="Times New Roman" w:cs="Times New Roman"/>
          <w:sz w:val="24"/>
          <w:szCs w:val="24"/>
        </w:rPr>
        <w:t>,</w:t>
      </w:r>
      <w:r w:rsidR="00D0206A">
        <w:rPr>
          <w:rFonts w:ascii="Times New Roman" w:hAnsi="Times New Roman" w:cs="Times New Roman"/>
          <w:sz w:val="24"/>
          <w:szCs w:val="24"/>
        </w:rPr>
        <w:t xml:space="preserve"> </w:t>
      </w:r>
      <w:r w:rsidR="00C776D0">
        <w:rPr>
          <w:rFonts w:ascii="Times New Roman" w:hAnsi="Times New Roman" w:cs="Times New Roman"/>
          <w:sz w:val="24"/>
          <w:szCs w:val="24"/>
        </w:rPr>
        <w:t xml:space="preserve">с другой стороны, </w:t>
      </w:r>
    </w:p>
    <w:p w14:paraId="28C8E71B" w14:textId="77777777" w:rsidR="00F06BF7" w:rsidRDefault="00C776D0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совместно в дальнейшем именуемые "Стороны", составили настоящий акт (далее - Акт) о нижеследующем:</w:t>
      </w:r>
    </w:p>
    <w:p w14:paraId="3E56C449" w14:textId="3C830A36" w:rsidR="00F06BF7" w:rsidRDefault="00C776D0">
      <w:pPr>
        <w:widowControl w:val="0"/>
        <w:suppressAutoHyphens w:val="0"/>
        <w:spacing w:before="30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1. Арендодатель обеспечил оказание, а Арендатор потребил за период с </w:t>
      </w:r>
      <w:r w:rsidR="0084463F">
        <w:rPr>
          <w:rFonts w:ascii="Times New Roman" w:hAnsi="Times New Roman" w:cs="Times New Roman"/>
          <w:sz w:val="24"/>
          <w:szCs w:val="24"/>
          <w:lang w:val="en-US" w:eastAsia="ru-RU"/>
        </w:rPr>
        <w:t>start</w:t>
      </w:r>
      <w:r w:rsidR="0084463F" w:rsidRPr="0086099E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="0084463F">
        <w:rPr>
          <w:rFonts w:ascii="Times New Roman" w:hAnsi="Times New Roman" w:cs="Times New Roman"/>
          <w:sz w:val="24"/>
          <w:szCs w:val="24"/>
          <w:lang w:val="en-US" w:eastAsia="ru-RU"/>
        </w:rPr>
        <w:t>day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по </w:t>
      </w:r>
      <w:r w:rsidR="0084463F">
        <w:rPr>
          <w:rFonts w:ascii="Times New Roman" w:hAnsi="Times New Roman" w:cs="Times New Roman"/>
          <w:sz w:val="24"/>
          <w:szCs w:val="24"/>
          <w:lang w:val="en-US" w:eastAsia="ru-RU"/>
        </w:rPr>
        <w:t>end</w:t>
      </w:r>
      <w:r w:rsidR="0084463F" w:rsidRPr="0086099E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="0084463F">
        <w:rPr>
          <w:rFonts w:ascii="Times New Roman" w:hAnsi="Times New Roman" w:cs="Times New Roman"/>
          <w:sz w:val="24"/>
          <w:szCs w:val="24"/>
          <w:lang w:val="en-US" w:eastAsia="ru-RU"/>
        </w:rPr>
        <w:t>day</w:t>
      </w: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следующие коммунальные услуги:</w:t>
      </w:r>
    </w:p>
    <w:p w14:paraId="21B50524" w14:textId="77777777" w:rsidR="00F06BF7" w:rsidRDefault="00F06BF7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569E5DE" w14:textId="0E1C1352" w:rsidR="00F06BF7" w:rsidRPr="0084463F" w:rsidRDefault="006D1030" w:rsidP="006D1030">
      <w:pPr>
        <w:widowControl w:val="0"/>
        <w:suppressAutoHyphens w:val="0"/>
        <w:spacing w:after="0" w:line="240" w:lineRule="auto"/>
        <w:ind w:firstLine="54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Table</w:t>
      </w:r>
      <w:r w:rsidRPr="0086099E">
        <w:rPr>
          <w:rFonts w:ascii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readings</w:t>
      </w:r>
    </w:p>
    <w:p w14:paraId="5A000A45" w14:textId="77777777" w:rsidR="006D1030" w:rsidRDefault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AA43722" w14:textId="3DE3784A" w:rsidR="00F06BF7" w:rsidRDefault="00C776D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2. Количество (объем) и стоимость потребленных Арендатором коммунальных услуг определены на основании полученных Арендодателем счетов ресурсоснабжающих организаций за</w:t>
      </w:r>
      <w:r w:rsidR="00555D3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C6DD6">
        <w:rPr>
          <w:rFonts w:ascii="Times New Roman" w:hAnsi="Times New Roman" w:cs="Times New Roman"/>
          <w:sz w:val="24"/>
          <w:szCs w:val="24"/>
          <w:lang w:val="en-US" w:eastAsia="ru-RU"/>
        </w:rPr>
        <w:t>monthy</w:t>
      </w:r>
      <w:r w:rsidR="00322B68">
        <w:rPr>
          <w:rFonts w:ascii="Times New Roman" w:hAnsi="Times New Roman" w:cs="Times New Roman"/>
          <w:sz w:val="24"/>
          <w:szCs w:val="24"/>
          <w:lang w:val="en-US" w:eastAsia="ru-RU"/>
        </w:rPr>
        <w:t>e</w:t>
      </w:r>
      <w:r w:rsidR="004C6DD6">
        <w:rPr>
          <w:rFonts w:ascii="Times New Roman" w:hAnsi="Times New Roman" w:cs="Times New Roman"/>
          <w:sz w:val="24"/>
          <w:szCs w:val="24"/>
          <w:lang w:val="en-US" w:eastAsia="ru-RU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. пропорционально размеру площади помещения, занимаемого Арендатором: </w:t>
      </w:r>
      <w:r w:rsidR="0084463F">
        <w:rPr>
          <w:rFonts w:ascii="Times New Roman" w:hAnsi="Times New Roman" w:cs="Times New Roman"/>
          <w:sz w:val="24"/>
          <w:szCs w:val="24"/>
          <w:lang w:val="en-US" w:eastAsia="ru-RU"/>
        </w:rPr>
        <w:t>square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           </w:t>
      </w:r>
    </w:p>
    <w:p w14:paraId="3D1328FF" w14:textId="2B3C6628" w:rsidR="00F06BF7" w:rsidRDefault="00C776D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3. Акт составлен в двух экземплярах, имеющих равную юридическую силу, по одному для каждой стороны.</w:t>
      </w:r>
    </w:p>
    <w:p w14:paraId="5CB1CC87" w14:textId="2C0044E4" w:rsidR="006D1030" w:rsidRDefault="006D103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15F9D3F" w14:textId="64D933BB" w:rsidR="006D1030" w:rsidRPr="006D1030" w:rsidRDefault="00AB7E69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</w:rPr>
        <w:t>Копии счетов ресурсоснабжающих организаций предоставляется по запросу</w:t>
      </w:r>
    </w:p>
    <w:p w14:paraId="2318916F" w14:textId="77777777" w:rsidR="00F06BF7" w:rsidRDefault="00F06BF7">
      <w:pPr>
        <w:tabs>
          <w:tab w:val="left" w:pos="1080"/>
        </w:tabs>
        <w:spacing w:after="0" w:line="240" w:lineRule="auto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0901E27" w14:textId="70D856C4" w:rsidR="00F06BF7" w:rsidRPr="00DE00CC" w:rsidRDefault="00C776D0">
      <w:pPr>
        <w:tabs>
          <w:tab w:val="left" w:pos="1080"/>
        </w:tabs>
        <w:spacing w:after="0" w:line="240" w:lineRule="auto"/>
        <w:ind w:right="-567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Арендодатель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E00CC">
        <w:rPr>
          <w:rFonts w:ascii="Times New Roman" w:hAnsi="Times New Roman" w:cs="Times New Roman"/>
          <w:sz w:val="24"/>
          <w:szCs w:val="24"/>
        </w:rPr>
        <w:tab/>
      </w:r>
      <w:r w:rsidR="00DE00CC">
        <w:rPr>
          <w:rFonts w:ascii="Times New Roman" w:hAnsi="Times New Roman" w:cs="Times New Roman"/>
          <w:sz w:val="24"/>
          <w:szCs w:val="24"/>
        </w:rPr>
        <w:tab/>
      </w:r>
      <w:r w:rsidR="00555D3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Арендатор</w:t>
      </w:r>
    </w:p>
    <w:p w14:paraId="33E174F1" w14:textId="77777777" w:rsidR="00F06BF7" w:rsidRDefault="00F06BF7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B5012EC" w14:textId="77777777" w:rsidR="00F06BF7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Директор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79F2D71D" w14:textId="52FFE673" w:rsidR="00F06BF7" w:rsidRPr="00573402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3402"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___________________/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Попова</w:t>
      </w:r>
      <w:r w:rsidRPr="005734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Я</w:t>
      </w:r>
      <w:r w:rsidRPr="00573402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В</w:t>
      </w:r>
      <w:r w:rsidRPr="00573402">
        <w:rPr>
          <w:rFonts w:ascii="Times New Roman" w:hAnsi="Times New Roman" w:cs="Times New Roman"/>
          <w:sz w:val="24"/>
          <w:szCs w:val="24"/>
          <w:shd w:val="clear" w:color="auto" w:fill="FFFFFF"/>
        </w:rPr>
        <w:t>./</w:t>
      </w:r>
      <w:r w:rsidRPr="0057340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555D33" w:rsidRPr="0057340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73402"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 /</w:t>
      </w:r>
      <w:r w:rsidR="006D1030" w:rsidRPr="005734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112D4" w:rsidRPr="00A112D4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tenantshortsfp</w:t>
      </w:r>
      <w:proofErr w:type="spellEnd"/>
      <w:r w:rsidR="00A112D4" w:rsidRPr="005734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573402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</w:p>
    <w:sectPr w:rsidR="00F06BF7" w:rsidRPr="005734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850" w:bottom="777" w:left="1701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8C149" w14:textId="77777777" w:rsidR="003053EE" w:rsidRDefault="003053EE">
      <w:pPr>
        <w:spacing w:after="0" w:line="240" w:lineRule="auto"/>
      </w:pPr>
      <w:r>
        <w:separator/>
      </w:r>
    </w:p>
  </w:endnote>
  <w:endnote w:type="continuationSeparator" w:id="0">
    <w:p w14:paraId="2E381747" w14:textId="77777777" w:rsidR="003053EE" w:rsidRDefault="00305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B8CF9" w14:textId="77777777" w:rsidR="00F06BF7" w:rsidRDefault="00F06BF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2400C" w14:textId="77777777"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721E0B52" wp14:editId="05A52C9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2CD5BB6" w14:textId="77777777"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21E0B52" id="Frame1" o:spid="_x0000_s1026" style="position:absolute;margin-left:-45.55pt;margin-top:.05pt;width:5.65pt;height:13.35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" o:allowincell="f" filled="f" stroked="f" strokeweight="0">
              <v:textbox style="mso-fit-shape-to-text:t" inset="0,0,0,0">
                <w:txbxContent>
                  <w:p w14:paraId="42CD5BB6" w14:textId="77777777"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E723B" w14:textId="77777777"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CAC9AF6" wp14:editId="74C19DB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43CE27B" w14:textId="77777777"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AC9AF6" id="_x0000_s1027" style="position:absolute;margin-left:-45.55pt;margin-top:.05pt;width:5.65pt;height:13.3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" o:allowincell="f" filled="f" stroked="f" strokeweight="0">
              <v:textbox style="mso-fit-shape-to-text:t" inset="0,0,0,0">
                <w:txbxContent>
                  <w:p w14:paraId="643CE27B" w14:textId="77777777"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26FF4" w14:textId="77777777" w:rsidR="003053EE" w:rsidRDefault="003053EE">
      <w:pPr>
        <w:spacing w:after="0" w:line="240" w:lineRule="auto"/>
      </w:pPr>
      <w:r>
        <w:separator/>
      </w:r>
    </w:p>
  </w:footnote>
  <w:footnote w:type="continuationSeparator" w:id="0">
    <w:p w14:paraId="1BC4416A" w14:textId="77777777" w:rsidR="003053EE" w:rsidRDefault="00305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54CD0" w14:textId="77777777" w:rsidR="00F06BF7" w:rsidRDefault="00F06BF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59E04" w14:textId="77777777" w:rsidR="00F06BF7" w:rsidRDefault="00F06BF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F7007" w14:textId="77777777" w:rsidR="00F06BF7" w:rsidRDefault="00F06BF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4286B"/>
    <w:multiLevelType w:val="multilevel"/>
    <w:tmpl w:val="87C62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530E1"/>
    <w:multiLevelType w:val="multilevel"/>
    <w:tmpl w:val="A3CA1768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F7"/>
    <w:rsid w:val="001A21A2"/>
    <w:rsid w:val="002774E0"/>
    <w:rsid w:val="003053EE"/>
    <w:rsid w:val="00322B68"/>
    <w:rsid w:val="00397F99"/>
    <w:rsid w:val="004B5E55"/>
    <w:rsid w:val="004C6DD6"/>
    <w:rsid w:val="00555D33"/>
    <w:rsid w:val="00573402"/>
    <w:rsid w:val="005A0309"/>
    <w:rsid w:val="006D1030"/>
    <w:rsid w:val="006D14B6"/>
    <w:rsid w:val="00783FC2"/>
    <w:rsid w:val="00817BC9"/>
    <w:rsid w:val="00834518"/>
    <w:rsid w:val="0084463F"/>
    <w:rsid w:val="0086099E"/>
    <w:rsid w:val="00891B47"/>
    <w:rsid w:val="008A0DCE"/>
    <w:rsid w:val="0094481A"/>
    <w:rsid w:val="0097060E"/>
    <w:rsid w:val="00A112D4"/>
    <w:rsid w:val="00AB7E69"/>
    <w:rsid w:val="00AC5B80"/>
    <w:rsid w:val="00B821EE"/>
    <w:rsid w:val="00BB06B5"/>
    <w:rsid w:val="00BC2361"/>
    <w:rsid w:val="00C776D0"/>
    <w:rsid w:val="00D0206A"/>
    <w:rsid w:val="00DE00CC"/>
    <w:rsid w:val="00DF7403"/>
    <w:rsid w:val="00F0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2536D"/>
  <w15:docId w15:val="{48B3EE04-4820-4CDB-BBBB-97320B3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uiPriority w:val="99"/>
    <w:qFormat/>
  </w:style>
  <w:style w:type="character" w:customStyle="1" w:styleId="WW8Num1z1">
    <w:name w:val="WW8Num1z1"/>
    <w:uiPriority w:val="99"/>
    <w:qFormat/>
  </w:style>
  <w:style w:type="character" w:customStyle="1" w:styleId="WW8Num1z2">
    <w:name w:val="WW8Num1z2"/>
    <w:uiPriority w:val="99"/>
    <w:qFormat/>
  </w:style>
  <w:style w:type="character" w:customStyle="1" w:styleId="WW8Num1z3">
    <w:name w:val="WW8Num1z3"/>
    <w:uiPriority w:val="99"/>
    <w:qFormat/>
  </w:style>
  <w:style w:type="character" w:customStyle="1" w:styleId="WW8Num1z4">
    <w:name w:val="WW8Num1z4"/>
    <w:uiPriority w:val="99"/>
    <w:qFormat/>
  </w:style>
  <w:style w:type="character" w:customStyle="1" w:styleId="WW8Num1z5">
    <w:name w:val="WW8Num1z5"/>
    <w:uiPriority w:val="99"/>
    <w:qFormat/>
  </w:style>
  <w:style w:type="character" w:customStyle="1" w:styleId="WW8Num1z6">
    <w:name w:val="WW8Num1z6"/>
    <w:uiPriority w:val="99"/>
    <w:qFormat/>
  </w:style>
  <w:style w:type="character" w:customStyle="1" w:styleId="WW8Num1z7">
    <w:name w:val="WW8Num1z7"/>
    <w:uiPriority w:val="99"/>
    <w:qFormat/>
  </w:style>
  <w:style w:type="character" w:customStyle="1" w:styleId="WW8Num1z8">
    <w:name w:val="WW8Num1z8"/>
    <w:uiPriority w:val="99"/>
    <w:qFormat/>
  </w:style>
  <w:style w:type="character" w:customStyle="1" w:styleId="WW8Num2z0">
    <w:name w:val="WW8Num2z0"/>
    <w:uiPriority w:val="99"/>
    <w:qFormat/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  <w:qFormat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  <w:qFormat/>
  </w:style>
  <w:style w:type="character" w:customStyle="1" w:styleId="WW8Num2z8">
    <w:name w:val="WW8Num2z8"/>
    <w:uiPriority w:val="99"/>
    <w:qFormat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  <w:qFormat/>
  </w:style>
  <w:style w:type="character" w:customStyle="1" w:styleId="WW8Num3z8">
    <w:name w:val="WW8Num3z8"/>
    <w:uiPriority w:val="99"/>
    <w:qFormat/>
  </w:style>
  <w:style w:type="character" w:customStyle="1" w:styleId="WW8Num4z0">
    <w:name w:val="WW8Num4z0"/>
    <w:uiPriority w:val="99"/>
    <w:qFormat/>
    <w:rPr>
      <w:sz w:val="24"/>
      <w:szCs w:val="24"/>
    </w:rPr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  <w:qFormat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  <w:qFormat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  <w:qFormat/>
  </w:style>
  <w:style w:type="character" w:customStyle="1" w:styleId="WW8Num4z8">
    <w:name w:val="WW8Num4z8"/>
    <w:uiPriority w:val="99"/>
    <w:qFormat/>
  </w:style>
  <w:style w:type="character" w:customStyle="1" w:styleId="1">
    <w:name w:val="Основной шрифт абзаца1"/>
    <w:uiPriority w:val="99"/>
    <w:qFormat/>
  </w:style>
  <w:style w:type="character" w:customStyle="1" w:styleId="a3">
    <w:name w:val="Текст Знак"/>
    <w:uiPriority w:val="99"/>
    <w:qFormat/>
    <w:rPr>
      <w:rFonts w:ascii="Consolas" w:hAnsi="Consolas" w:cs="Consolas"/>
      <w:sz w:val="21"/>
      <w:szCs w:val="21"/>
    </w:rPr>
  </w:style>
  <w:style w:type="character" w:customStyle="1" w:styleId="10">
    <w:name w:val="Текст Знак1"/>
    <w:uiPriority w:val="99"/>
    <w:qFormat/>
    <w:rPr>
      <w:rFonts w:ascii="Times New Roman" w:hAnsi="Times New Roman" w:cs="Times New Roman"/>
      <w:sz w:val="21"/>
      <w:szCs w:val="21"/>
      <w:lang w:val="x-none" w:eastAsia="x-none"/>
    </w:rPr>
  </w:style>
  <w:style w:type="character" w:customStyle="1" w:styleId="a4">
    <w:name w:val="Подзаголовок Знак"/>
    <w:uiPriority w:val="99"/>
    <w:qFormat/>
    <w:rPr>
      <w:rFonts w:ascii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rPr>
      <w:color w:val="auto"/>
      <w:u w:val="single"/>
    </w:rPr>
  </w:style>
  <w:style w:type="character" w:customStyle="1" w:styleId="11">
    <w:name w:val="Знак примечания1"/>
    <w:uiPriority w:val="99"/>
    <w:qFormat/>
    <w:rPr>
      <w:sz w:val="16"/>
      <w:szCs w:val="16"/>
    </w:rPr>
  </w:style>
  <w:style w:type="character" w:customStyle="1" w:styleId="a6">
    <w:name w:val="Текст примечания Знак"/>
    <w:uiPriority w:val="99"/>
    <w:qFormat/>
    <w:rPr>
      <w:sz w:val="20"/>
      <w:szCs w:val="20"/>
    </w:rPr>
  </w:style>
  <w:style w:type="character" w:customStyle="1" w:styleId="a7">
    <w:name w:val="Тема примечания Знак"/>
    <w:uiPriority w:val="99"/>
    <w:qFormat/>
    <w:rPr>
      <w:b/>
      <w:bCs/>
      <w:sz w:val="20"/>
      <w:szCs w:val="20"/>
    </w:rPr>
  </w:style>
  <w:style w:type="character" w:customStyle="1" w:styleId="a8">
    <w:name w:val="Текст выноски Знак"/>
    <w:uiPriority w:val="99"/>
    <w:qFormat/>
    <w:rPr>
      <w:rFonts w:ascii="Segoe UI" w:hAnsi="Segoe UI" w:cs="Segoe UI"/>
      <w:sz w:val="18"/>
      <w:szCs w:val="18"/>
    </w:rPr>
  </w:style>
  <w:style w:type="character" w:customStyle="1" w:styleId="a9">
    <w:name w:val="Основной текст с отступом Знак"/>
    <w:basedOn w:val="1"/>
    <w:uiPriority w:val="99"/>
    <w:qFormat/>
  </w:style>
  <w:style w:type="character" w:customStyle="1" w:styleId="aa">
    <w:name w:val="Основной текст Знак"/>
    <w:basedOn w:val="a0"/>
    <w:link w:val="ab"/>
    <w:uiPriority w:val="99"/>
    <w:semiHidden/>
    <w:qFormat/>
    <w:locked/>
    <w:rPr>
      <w:rFonts w:ascii="Calibri" w:hAnsi="Calibri" w:cs="Calibri"/>
      <w:lang w:val="x-none" w:eastAsia="zh-CN"/>
    </w:rPr>
  </w:style>
  <w:style w:type="character" w:customStyle="1" w:styleId="12">
    <w:name w:val="Подзаголовок Знак1"/>
    <w:basedOn w:val="a0"/>
    <w:link w:val="ac"/>
    <w:uiPriority w:val="99"/>
    <w:qFormat/>
    <w:locked/>
    <w:rPr>
      <w:rFonts w:ascii="Cambria" w:hAnsi="Cambria" w:cs="Cambria"/>
      <w:sz w:val="24"/>
      <w:szCs w:val="24"/>
      <w:lang w:val="x-none" w:eastAsia="zh-CN"/>
    </w:rPr>
  </w:style>
  <w:style w:type="character" w:customStyle="1" w:styleId="13">
    <w:name w:val="Текст примечания Знак1"/>
    <w:basedOn w:val="a0"/>
    <w:link w:val="ad"/>
    <w:uiPriority w:val="99"/>
    <w:semiHidden/>
    <w:qFormat/>
    <w:locked/>
    <w:rsid w:val="00165FAA"/>
    <w:rPr>
      <w:rFonts w:ascii="Calibri" w:hAnsi="Calibri" w:cs="Calibri"/>
      <w:lang w:val="x-none" w:eastAsia="zh-CN"/>
    </w:rPr>
  </w:style>
  <w:style w:type="character" w:customStyle="1" w:styleId="14">
    <w:name w:val="Тема примечания Знак1"/>
    <w:basedOn w:val="13"/>
    <w:link w:val="ae"/>
    <w:uiPriority w:val="99"/>
    <w:semiHidden/>
    <w:qFormat/>
    <w:locked/>
    <w:rPr>
      <w:rFonts w:ascii="Calibri" w:hAnsi="Calibri" w:cs="Calibri"/>
      <w:b/>
      <w:bCs/>
      <w:sz w:val="20"/>
      <w:szCs w:val="20"/>
      <w:lang w:val="x-none" w:eastAsia="zh-CN"/>
    </w:rPr>
  </w:style>
  <w:style w:type="character" w:customStyle="1" w:styleId="15">
    <w:name w:val="Текст выноски Знак1"/>
    <w:basedOn w:val="a0"/>
    <w:link w:val="af"/>
    <w:uiPriority w:val="99"/>
    <w:semiHidden/>
    <w:qFormat/>
    <w:locked/>
    <w:rPr>
      <w:sz w:val="2"/>
      <w:szCs w:val="2"/>
      <w:lang w:val="x-none" w:eastAsia="zh-CN"/>
    </w:rPr>
  </w:style>
  <w:style w:type="character" w:customStyle="1" w:styleId="16">
    <w:name w:val="Основной текст с отступом Знак1"/>
    <w:basedOn w:val="a0"/>
    <w:link w:val="af0"/>
    <w:uiPriority w:val="99"/>
    <w:semiHidden/>
    <w:qFormat/>
    <w:locked/>
    <w:rPr>
      <w:rFonts w:ascii="Calibri" w:hAnsi="Calibri" w:cs="Calibri"/>
      <w:lang w:val="x-none" w:eastAsia="zh-CN"/>
    </w:rPr>
  </w:style>
  <w:style w:type="character" w:styleId="af1">
    <w:name w:val="annotation reference"/>
    <w:basedOn w:val="a0"/>
    <w:uiPriority w:val="99"/>
    <w:semiHidden/>
    <w:qFormat/>
    <w:rsid w:val="00165FAA"/>
    <w:rPr>
      <w:sz w:val="16"/>
      <w:szCs w:val="16"/>
    </w:rPr>
  </w:style>
  <w:style w:type="character" w:customStyle="1" w:styleId="af2">
    <w:name w:val="Верхний колонтитул Знак"/>
    <w:basedOn w:val="a0"/>
    <w:link w:val="af3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customStyle="1" w:styleId="af4">
    <w:name w:val="Нижний колонтитул Знак"/>
    <w:basedOn w:val="a0"/>
    <w:link w:val="af5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styleId="af6">
    <w:name w:val="page number"/>
    <w:basedOn w:val="a0"/>
    <w:uiPriority w:val="99"/>
    <w:semiHidden/>
    <w:qFormat/>
    <w:rsid w:val="00B02369"/>
  </w:style>
  <w:style w:type="character" w:styleId="af7">
    <w:name w:val="Strong"/>
    <w:basedOn w:val="a0"/>
    <w:uiPriority w:val="99"/>
    <w:qFormat/>
    <w:rsid w:val="00ED6EF0"/>
    <w:rPr>
      <w:b/>
      <w:bCs/>
    </w:rPr>
  </w:style>
  <w:style w:type="character" w:customStyle="1" w:styleId="copytarget">
    <w:name w:val="copy_target"/>
    <w:qFormat/>
    <w:rsid w:val="001C597A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b">
    <w:name w:val="Body Text"/>
    <w:basedOn w:val="a"/>
    <w:link w:val="aa"/>
    <w:uiPriority w:val="99"/>
    <w:pPr>
      <w:spacing w:after="140" w:line="288" w:lineRule="auto"/>
    </w:pPr>
  </w:style>
  <w:style w:type="paragraph" w:styleId="af8">
    <w:name w:val="List"/>
    <w:basedOn w:val="ab"/>
    <w:uiPriority w:val="99"/>
  </w:style>
  <w:style w:type="paragraph" w:styleId="af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17">
    <w:name w:val="Заголовок1"/>
    <w:basedOn w:val="a"/>
    <w:next w:val="ab"/>
    <w:uiPriority w:val="99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a"/>
    <w:uiPriority w:val="99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8">
    <w:name w:val="Указатель1"/>
    <w:basedOn w:val="a"/>
    <w:uiPriority w:val="99"/>
    <w:qFormat/>
    <w:pPr>
      <w:suppressLineNumbers/>
    </w:pPr>
  </w:style>
  <w:style w:type="paragraph" w:styleId="afa">
    <w:name w:val="List Paragraph"/>
    <w:basedOn w:val="a"/>
    <w:uiPriority w:val="99"/>
    <w:qFormat/>
    <w:pPr>
      <w:ind w:left="720"/>
    </w:pPr>
  </w:style>
  <w:style w:type="paragraph" w:customStyle="1" w:styleId="21">
    <w:name w:val="Основной текст 21"/>
    <w:basedOn w:val="a"/>
    <w:uiPriority w:val="99"/>
    <w:qFormat/>
    <w:pPr>
      <w:spacing w:after="0" w:line="240" w:lineRule="auto"/>
      <w:ind w:firstLine="567"/>
      <w:jc w:val="center"/>
    </w:pPr>
    <w:rPr>
      <w:rFonts w:cs="Times New Roman"/>
      <w:b/>
      <w:bCs/>
      <w:sz w:val="24"/>
      <w:szCs w:val="24"/>
    </w:rPr>
  </w:style>
  <w:style w:type="paragraph" w:customStyle="1" w:styleId="19">
    <w:name w:val="Текст1"/>
    <w:basedOn w:val="a"/>
    <w:uiPriority w:val="99"/>
    <w:qFormat/>
    <w:pPr>
      <w:spacing w:after="0" w:line="240" w:lineRule="auto"/>
    </w:pPr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qFormat/>
    <w:pPr>
      <w:widowControl w:val="0"/>
    </w:pPr>
    <w:rPr>
      <w:rFonts w:ascii="Calibri" w:hAnsi="Calibri"/>
      <w:b/>
      <w:bCs/>
      <w:sz w:val="28"/>
      <w:szCs w:val="28"/>
      <w:lang w:eastAsia="zh-CN"/>
    </w:rPr>
  </w:style>
  <w:style w:type="paragraph" w:styleId="ac">
    <w:name w:val="Subtitle"/>
    <w:basedOn w:val="a"/>
    <w:next w:val="ab"/>
    <w:link w:val="12"/>
    <w:uiPriority w:val="99"/>
    <w:qFormat/>
    <w:pPr>
      <w:spacing w:after="0" w:line="240" w:lineRule="auto"/>
      <w:jc w:val="both"/>
    </w:pPr>
    <w:rPr>
      <w:rFonts w:cs="Times New Roman"/>
      <w:sz w:val="28"/>
      <w:szCs w:val="28"/>
    </w:rPr>
  </w:style>
  <w:style w:type="paragraph" w:customStyle="1" w:styleId="1a">
    <w:name w:val="Текст примечания1"/>
    <w:basedOn w:val="a"/>
    <w:uiPriority w:val="99"/>
    <w:qFormat/>
    <w:pPr>
      <w:spacing w:line="240" w:lineRule="auto"/>
    </w:pPr>
    <w:rPr>
      <w:sz w:val="20"/>
      <w:szCs w:val="20"/>
    </w:rPr>
  </w:style>
  <w:style w:type="paragraph" w:styleId="ad">
    <w:name w:val="annotation text"/>
    <w:basedOn w:val="a"/>
    <w:link w:val="13"/>
    <w:uiPriority w:val="99"/>
    <w:semiHidden/>
    <w:qFormat/>
    <w:rsid w:val="00165FAA"/>
    <w:rPr>
      <w:sz w:val="20"/>
      <w:szCs w:val="20"/>
    </w:rPr>
  </w:style>
  <w:style w:type="paragraph" w:styleId="ae">
    <w:name w:val="annotation subject"/>
    <w:basedOn w:val="1a"/>
    <w:next w:val="1a"/>
    <w:link w:val="14"/>
    <w:uiPriority w:val="99"/>
    <w:semiHidden/>
    <w:qFormat/>
    <w:rPr>
      <w:b/>
      <w:bCs/>
    </w:rPr>
  </w:style>
  <w:style w:type="paragraph" w:styleId="af">
    <w:name w:val="Balloon Text"/>
    <w:basedOn w:val="a"/>
    <w:link w:val="15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 Indent"/>
    <w:basedOn w:val="a"/>
    <w:link w:val="16"/>
    <w:uiPriority w:val="99"/>
    <w:pPr>
      <w:spacing w:after="120"/>
      <w:ind w:left="283"/>
    </w:pPr>
  </w:style>
  <w:style w:type="paragraph" w:customStyle="1" w:styleId="afb">
    <w:name w:val="Содержимое таблицы"/>
    <w:basedOn w:val="a"/>
    <w:uiPriority w:val="99"/>
    <w:qFormat/>
    <w:pPr>
      <w:suppressLineNumbers/>
    </w:pPr>
  </w:style>
  <w:style w:type="paragraph" w:customStyle="1" w:styleId="afc">
    <w:name w:val="Заголовок таблицы"/>
    <w:basedOn w:val="afb"/>
    <w:uiPriority w:val="9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link w:val="af2"/>
    <w:uiPriority w:val="99"/>
    <w:rsid w:val="00B02369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4"/>
    <w:uiPriority w:val="99"/>
    <w:rsid w:val="00B02369"/>
    <w:pPr>
      <w:tabs>
        <w:tab w:val="center" w:pos="4677"/>
        <w:tab w:val="right" w:pos="9355"/>
      </w:tabs>
    </w:pPr>
  </w:style>
  <w:style w:type="paragraph" w:styleId="afd">
    <w:name w:val="Normal (Web)"/>
    <w:basedOn w:val="a"/>
    <w:uiPriority w:val="99"/>
    <w:qFormat/>
    <w:rsid w:val="006045B6"/>
    <w:pPr>
      <w:suppressAutoHyphens w:val="0"/>
      <w:spacing w:beforeAutospacing="1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4A4BDF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styleId="afe">
    <w:name w:val="No Spacing"/>
    <w:uiPriority w:val="1"/>
    <w:qFormat/>
    <w:rsid w:val="001C597A"/>
    <w:pPr>
      <w:widowControl w:val="0"/>
      <w:jc w:val="both"/>
    </w:pPr>
    <w:rPr>
      <w:sz w:val="18"/>
      <w:szCs w:val="20"/>
      <w:lang w:eastAsia="ar-SA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AC00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505.ru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Пользователь</dc:creator>
  <dc:description/>
  <cp:lastModifiedBy>Amin</cp:lastModifiedBy>
  <cp:revision>10</cp:revision>
  <cp:lastPrinted>2023-03-21T10:49:00Z</cp:lastPrinted>
  <dcterms:created xsi:type="dcterms:W3CDTF">2026-02-24T17:46:00Z</dcterms:created>
  <dcterms:modified xsi:type="dcterms:W3CDTF">2026-03-14T05:08:00Z</dcterms:modified>
  <dc:language>ru-RU</dc:language>
</cp:coreProperties>
</file>