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7001"/>
      </w:tblGrid>
      <w:tr w:rsidR="00B62D96" w:rsidRPr="00B62D96" w:rsidTr="00B62D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\rtf1\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ansi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\ansicpg1252\cocoartf1344\cocoasubrtf720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fonttbl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\f0\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froman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\fcharset0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Times-Roman;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\f1\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fswiss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\fcharset0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ArialMT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colortbl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\red255\green255\blue255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{\*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\listtable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\list\listtemplateid1\listhybrid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\listlevel\levelnfc0\levelnfcn0\leveljc0\leveljcn0\levelfollow0\levelstartat1\levelspace360\levelindent0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{\*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\levelmarker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\{decimal\}.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\leveltext\leveltemplateid1\'02\'00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\levelnumbers\'01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\fi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360\li720\lin720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listname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\listid1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\list\listtemplateid2\listhybrid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\listlevel\levelnfc0\levelnfcn0\leveljc0\leveljcn0\levelfollow0\levelstartat1\levelspace360\levelindent0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{\*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\levelmarker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\{decimal\}.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\leveltext\leveltemplateid101\'02\'00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\levelnumbers\'01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\fi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360\li720\lin720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listname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\listid2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}}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{\*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\listoverridetable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\listoverride\listid1\listoverridecount0\ls1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\listoverride\listid2\listoverridecount0\ls2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}}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\paperw11900\paperh16840\margl1440\margr1440\vieww10800\viewh8400\viewkind0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\f0\b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\fs24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Main Navigation: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Food delivery (Section 1)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How it works (Section 3)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Our cities (Section 4)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Sign up (Section 6)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0: Header with hero image and navigation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None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Goodbye junk food. Hello super healthy meals.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\pardeftab720\ri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\f1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Button 1: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\'92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 hungry (go down to sign up section)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 2: Show me more (go down to next section)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1: Features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Title: Get food fast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\'97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not fast food.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Hello, we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\'92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your new premium food delivery service.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 know you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\'92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 always busy. No time for cooking. So let us take care of that, we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\'92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 really good at it, we promise!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Up to 365 days/year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Never cook again! We really mean that. Our subscription plans include up to 365 </w:t>
            </w:r>
            <w:proofErr w:type="gram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days</w:t>
            </w:r>
            <w:proofErr w:type="gram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/year coverage. You can also choose to order more flexibly if that's your style.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Ready in 20 minutes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You're only twenty minutes away from your delicious and super healthy meals delivered right to your home. We work with the best chefs in each town to ensure that you're 100% happy.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100% organic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 our vegetables are fresh, organic and local. Animals are raised without added hormones or antibiotics. Good for your health, the environment, and it also tastes better!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Order anything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 don't limit your creativity, which means you can order whatever you feel like. You can also choose from our menu containing over 100 delicious meals. It's up to you!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2: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Favourite meals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None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\tx220\tx720\pardeftab720\li720\fi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Korean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bibimbap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 egg and vegetables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Simple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italian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pizza with cherry tomatoes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Chicken breast steak with vegetables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4.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Autumn pumpkin soup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5.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Paleo beef steak with vegetables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6.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Healthy baguette with egg and vegetables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7.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Burger with cheddar and bacon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\ls1\ilvl0\kerning1\expnd0\expndtw0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8.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Granola with cherries and strawberries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(see image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the assets folder)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3: How it works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How it works - Simple as 1, 2, 3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\tx220\tx720\pardeftab720\li720\fi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\ls2\ilvl0\cf0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Choose the subscription plan that best fits your needs and sign up today.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\ls2\ilvl0\kerning1\expnd0\expndtw0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your delicious meal using our mobile app or website. Or you can even call us!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\ls2\ilvl0\kerning1\expnd0\expndtw0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{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listtext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3.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Enjoy your meal after less than 20 minutes. See you the next time!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4: Cities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We're currently in these cities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Lisbon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1600+ happy eaters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60+ top chefs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omnifood_lx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San Francisco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3700+ happy eaters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160+ top chefs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omnifood_sf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Berlin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2300+ happy eaters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110+ top chefs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omnifood_berlin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London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1200+ happy eaters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50+ top chefs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omnifood_london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5: Customer testimonials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Our customers can't live without us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just awesome! I just launched a startup which leaves me with no time for cooking, so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 life-saver. Now that I got used to it, I couldn't live without my daily meals!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(Alberto Duncan)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Inexpensive, healthy and great-tasting meals, delivered right to my home. We have lots of food delivery here in Lisbon, but no one comes even close to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Omifood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Me and my family are so in love!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(Joana Silva)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 was looking for a quick and easy food delivery service in San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Franciso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I tried a lot of them and ended up with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Omnifood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Best food delivery service in the Bay Area. Keep up the great work!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(Milton Chapman)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6: Sign up and pricing plans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Start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eating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healthy today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Plan 1: Premium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399$ per month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734C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That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'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 only 13.30$ per meal</w:t>
            </w:r>
            <w:bookmarkEnd w:id="0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meal every day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24/7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Access to newest creations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 delivery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Plan 2: Pro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149$ per month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That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\'92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 only 14.90$ per meal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meal 10 days/month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24/7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Access to newest creations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 delivery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Plan 3: Starter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19$ per meal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meal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from 8 am to 12 pm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Free delivery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7: Contact form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We're happy to hear from you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proofErr w:type="spellEnd"/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i/>
                <w:iCs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i/>
                <w:i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>Fields</w:t>
            </w:r>
            <w:r w:rsidRPr="00B62D96">
              <w:rPr>
                <w:rFonts w:ascii="Consolas" w:eastAsia="Times New Roman" w:hAnsi="Consolas" w:cs="Segoe UI"/>
                <w:i/>
                <w:iCs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>to include: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\i0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did you find us?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Newsletter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Drop us a line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Section 8: Footer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</w:t>
            </w: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Title: None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pard</w:t>
            </w:r>
            <w:proofErr w:type="spellEnd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\pardeftab720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62D96" w:rsidRPr="00B62D96" w:rsidRDefault="00B62D96" w:rsidP="00B62D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</w:t>
            </w:r>
            <w:proofErr w:type="spellEnd"/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i/>
                <w:iCs/>
                <w:color w:val="005CC5"/>
                <w:sz w:val="18"/>
                <w:szCs w:val="18"/>
              </w:rPr>
              <w:t>\cf0</w:t>
            </w:r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i/>
                <w:iCs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</w:rPr>
              <w:t>Navigation: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\i0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\expnd0\expndtw0\kerning0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About us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Blog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Press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iOS App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\'a0</w:t>
            </w: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Android App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Also include links to </w:t>
            </w:r>
            <w:proofErr w:type="spellStart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facebook</w:t>
            </w:r>
            <w:proofErr w:type="spellEnd"/>
            <w:r w:rsidRPr="00B62D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twitter, google+ and Instagram accounts.</w:t>
            </w:r>
            <w:r w:rsidRPr="00B62D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</w:p>
        </w:tc>
      </w:tr>
      <w:tr w:rsidR="00B62D96" w:rsidRPr="00B62D96" w:rsidTr="00B62D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D96" w:rsidRPr="00B62D96" w:rsidRDefault="00B62D96" w:rsidP="00B62D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D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}</w:t>
            </w:r>
          </w:p>
        </w:tc>
      </w:tr>
    </w:tbl>
    <w:p w:rsidR="00662ED8" w:rsidRDefault="00734C00"/>
    <w:sectPr w:rsidR="0066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96"/>
    <w:rsid w:val="003B73DD"/>
    <w:rsid w:val="00734C00"/>
    <w:rsid w:val="00B62D96"/>
    <w:rsid w:val="00C8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A20"/>
  <w15:chartTrackingRefBased/>
  <w15:docId w15:val="{43C52C77-6085-4FFD-8CCD-64EAC8FF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B62D96"/>
  </w:style>
  <w:style w:type="character" w:customStyle="1" w:styleId="pl-c1">
    <w:name w:val="pl-c1"/>
    <w:basedOn w:val="DefaultParagraphFont"/>
    <w:rsid w:val="00B62D96"/>
  </w:style>
  <w:style w:type="character" w:customStyle="1" w:styleId="pl-cce">
    <w:name w:val="pl-cce"/>
    <w:basedOn w:val="DefaultParagraphFont"/>
    <w:rsid w:val="00B62D96"/>
  </w:style>
  <w:style w:type="character" w:customStyle="1" w:styleId="pl-mb">
    <w:name w:val="pl-mb"/>
    <w:basedOn w:val="DefaultParagraphFont"/>
    <w:rsid w:val="00B62D96"/>
  </w:style>
  <w:style w:type="character" w:customStyle="1" w:styleId="pl-mi">
    <w:name w:val="pl-mi"/>
    <w:basedOn w:val="DefaultParagraphFont"/>
    <w:rsid w:val="00B6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Islam</dc:creator>
  <cp:keywords/>
  <dc:description/>
  <cp:lastModifiedBy>Shamim Islam</cp:lastModifiedBy>
  <cp:revision>3</cp:revision>
  <dcterms:created xsi:type="dcterms:W3CDTF">2019-12-29T05:10:00Z</dcterms:created>
  <dcterms:modified xsi:type="dcterms:W3CDTF">2020-03-22T03:13:00Z</dcterms:modified>
</cp:coreProperties>
</file>