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3601" w:rsidRPr="00923601" w:rsidRDefault="00923601" w:rsidP="009236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3601">
        <w:rPr>
          <w:rFonts w:ascii="Times New Roman" w:eastAsia="Times New Roman" w:hAnsi="Times New Roman" w:cs="Times New Roman"/>
          <w:b/>
          <w:bCs/>
          <w:kern w:val="36"/>
          <w:sz w:val="48"/>
          <w:szCs w:val="48"/>
          <w:lang w:eastAsia="en-IN"/>
        </w:rPr>
        <w:t>YUVA INTERNS – WEEK 2 REPORT</w:t>
      </w:r>
    </w:p>
    <w:p w:rsidR="00923601" w:rsidRPr="00923601" w:rsidRDefault="00923601" w:rsidP="009236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3601">
        <w:rPr>
          <w:rFonts w:ascii="Times New Roman" w:eastAsia="Times New Roman" w:hAnsi="Times New Roman" w:cs="Times New Roman"/>
          <w:b/>
          <w:bCs/>
          <w:sz w:val="36"/>
          <w:szCs w:val="36"/>
          <w:lang w:eastAsia="en-IN"/>
        </w:rPr>
        <w:t xml:space="preserve">Data Collection, Cleaning, and </w:t>
      </w:r>
      <w:proofErr w:type="spellStart"/>
      <w:r w:rsidRPr="00923601">
        <w:rPr>
          <w:rFonts w:ascii="Times New Roman" w:eastAsia="Times New Roman" w:hAnsi="Times New Roman" w:cs="Times New Roman"/>
          <w:b/>
          <w:bCs/>
          <w:sz w:val="36"/>
          <w:szCs w:val="36"/>
          <w:lang w:eastAsia="en-IN"/>
        </w:rPr>
        <w:t>Preprocessing</w:t>
      </w:r>
      <w:proofErr w:type="spellEnd"/>
      <w:r w:rsidRPr="00923601">
        <w:rPr>
          <w:rFonts w:ascii="Times New Roman" w:eastAsia="Times New Roman" w:hAnsi="Times New Roman" w:cs="Times New Roman"/>
          <w:b/>
          <w:bCs/>
          <w:sz w:val="36"/>
          <w:szCs w:val="36"/>
          <w:lang w:eastAsia="en-IN"/>
        </w:rPr>
        <w:t xml:space="preserve"> for Logistics Analysis</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b/>
          <w:bCs/>
          <w:sz w:val="24"/>
          <w:szCs w:val="24"/>
          <w:lang w:eastAsia="en-IN"/>
        </w:rPr>
        <w:t>Dataset:</w:t>
      </w:r>
      <w:r w:rsidRPr="00923601">
        <w:rPr>
          <w:rFonts w:ascii="Times New Roman" w:eastAsia="Times New Roman" w:hAnsi="Times New Roman" w:cs="Times New Roman"/>
          <w:sz w:val="24"/>
          <w:szCs w:val="24"/>
          <w:lang w:eastAsia="en-IN"/>
        </w:rPr>
        <w:t xml:space="preserve"> </w:t>
      </w:r>
      <w:proofErr w:type="spellStart"/>
      <w:r w:rsidRPr="00923601">
        <w:rPr>
          <w:rFonts w:ascii="Times New Roman" w:eastAsia="Times New Roman" w:hAnsi="Times New Roman" w:cs="Times New Roman"/>
          <w:sz w:val="24"/>
          <w:szCs w:val="24"/>
          <w:lang w:eastAsia="en-IN"/>
        </w:rPr>
        <w:t>DataCo</w:t>
      </w:r>
      <w:proofErr w:type="spellEnd"/>
      <w:r w:rsidRPr="00923601">
        <w:rPr>
          <w:rFonts w:ascii="Times New Roman" w:eastAsia="Times New Roman" w:hAnsi="Times New Roman" w:cs="Times New Roman"/>
          <w:sz w:val="24"/>
          <w:szCs w:val="24"/>
          <w:lang w:eastAsia="en-IN"/>
        </w:rPr>
        <w:t xml:space="preserve"> SMART Supply Chain Dataset</w:t>
      </w:r>
      <w:r w:rsidRPr="00923601">
        <w:rPr>
          <w:rFonts w:ascii="Times New Roman" w:eastAsia="Times New Roman" w:hAnsi="Times New Roman" w:cs="Times New Roman"/>
          <w:sz w:val="24"/>
          <w:szCs w:val="24"/>
          <w:lang w:eastAsia="en-IN"/>
        </w:rPr>
        <w:br/>
      </w:r>
      <w:r w:rsidRPr="00923601">
        <w:rPr>
          <w:rFonts w:ascii="Times New Roman" w:eastAsia="Times New Roman" w:hAnsi="Times New Roman" w:cs="Times New Roman"/>
          <w:b/>
          <w:bCs/>
          <w:sz w:val="24"/>
          <w:szCs w:val="24"/>
          <w:lang w:eastAsia="en-IN"/>
        </w:rPr>
        <w:t>Tools Used:</w:t>
      </w:r>
      <w:r w:rsidRPr="00923601">
        <w:rPr>
          <w:rFonts w:ascii="Times New Roman" w:eastAsia="Times New Roman" w:hAnsi="Times New Roman" w:cs="Times New Roman"/>
          <w:sz w:val="24"/>
          <w:szCs w:val="24"/>
          <w:lang w:eastAsia="en-IN"/>
        </w:rPr>
        <w:t xml:space="preserve"> Python, Pandas, NumPy, Matplotlib, </w:t>
      </w:r>
      <w:proofErr w:type="spellStart"/>
      <w:r w:rsidRPr="00923601">
        <w:rPr>
          <w:rFonts w:ascii="Times New Roman" w:eastAsia="Times New Roman" w:hAnsi="Times New Roman" w:cs="Times New Roman"/>
          <w:sz w:val="24"/>
          <w:szCs w:val="24"/>
          <w:lang w:eastAsia="en-IN"/>
        </w:rPr>
        <w:t>Scikit</w:t>
      </w:r>
      <w:proofErr w:type="spellEnd"/>
      <w:r w:rsidRPr="00923601">
        <w:rPr>
          <w:rFonts w:ascii="Times New Roman" w:eastAsia="Times New Roman" w:hAnsi="Times New Roman" w:cs="Times New Roman"/>
          <w:sz w:val="24"/>
          <w:szCs w:val="24"/>
          <w:lang w:eastAsia="en-IN"/>
        </w:rPr>
        <w:t xml:space="preserve">-learn, Google </w:t>
      </w:r>
      <w:proofErr w:type="spellStart"/>
      <w:r w:rsidRPr="00923601">
        <w:rPr>
          <w:rFonts w:ascii="Times New Roman" w:eastAsia="Times New Roman" w:hAnsi="Times New Roman" w:cs="Times New Roman"/>
          <w:sz w:val="24"/>
          <w:szCs w:val="24"/>
          <w:lang w:eastAsia="en-IN"/>
        </w:rPr>
        <w:t>Colab</w:t>
      </w:r>
      <w:proofErr w:type="spellEnd"/>
    </w:p>
    <w:p w:rsidR="00923601" w:rsidRPr="00923601" w:rsidRDefault="00923601" w:rsidP="00923601">
      <w:pPr>
        <w:spacing w:after="0" w:line="240" w:lineRule="auto"/>
        <w:rPr>
          <w:rFonts w:ascii="Times New Roman" w:eastAsia="Times New Roman" w:hAnsi="Times New Roman" w:cs="Times New Roman"/>
          <w:sz w:val="24"/>
          <w:szCs w:val="24"/>
          <w:lang w:eastAsia="en-IN"/>
        </w:rPr>
      </w:pPr>
    </w:p>
    <w:p w:rsidR="00923601" w:rsidRPr="00923601" w:rsidRDefault="00923601" w:rsidP="009236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3601">
        <w:rPr>
          <w:rFonts w:ascii="Times New Roman" w:eastAsia="Times New Roman" w:hAnsi="Times New Roman" w:cs="Times New Roman"/>
          <w:b/>
          <w:bCs/>
          <w:kern w:val="36"/>
          <w:sz w:val="48"/>
          <w:szCs w:val="48"/>
          <w:lang w:eastAsia="en-IN"/>
        </w:rPr>
        <w:t>1. Introduction</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This report presents the data collection, cleaning, and </w:t>
      </w:r>
      <w:proofErr w:type="spellStart"/>
      <w:r w:rsidRPr="00923601">
        <w:rPr>
          <w:rFonts w:ascii="Times New Roman" w:eastAsia="Times New Roman" w:hAnsi="Times New Roman" w:cs="Times New Roman"/>
          <w:sz w:val="24"/>
          <w:szCs w:val="24"/>
          <w:lang w:eastAsia="en-IN"/>
        </w:rPr>
        <w:t>preprocessing</w:t>
      </w:r>
      <w:proofErr w:type="spellEnd"/>
      <w:r w:rsidRPr="00923601">
        <w:rPr>
          <w:rFonts w:ascii="Times New Roman" w:eastAsia="Times New Roman" w:hAnsi="Times New Roman" w:cs="Times New Roman"/>
          <w:sz w:val="24"/>
          <w:szCs w:val="24"/>
          <w:lang w:eastAsia="en-IN"/>
        </w:rPr>
        <w:t xml:space="preserve"> process carried out for logistics and supply chain analysis using the </w:t>
      </w:r>
      <w:proofErr w:type="spellStart"/>
      <w:r w:rsidRPr="00923601">
        <w:rPr>
          <w:rFonts w:ascii="Times New Roman" w:eastAsia="Times New Roman" w:hAnsi="Times New Roman" w:cs="Times New Roman"/>
          <w:sz w:val="24"/>
          <w:szCs w:val="24"/>
          <w:lang w:eastAsia="en-IN"/>
        </w:rPr>
        <w:t>DataCo</w:t>
      </w:r>
      <w:proofErr w:type="spellEnd"/>
      <w:r w:rsidRPr="00923601">
        <w:rPr>
          <w:rFonts w:ascii="Times New Roman" w:eastAsia="Times New Roman" w:hAnsi="Times New Roman" w:cs="Times New Roman"/>
          <w:sz w:val="24"/>
          <w:szCs w:val="24"/>
          <w:lang w:eastAsia="en-IN"/>
        </w:rPr>
        <w:t xml:space="preserve"> SMART Supply Chain Dataset. The main objective of this task was to simulate a practical data preparation pipeline in which raw logistics data is inspected, cleaned, validated, and transformed into an analysis-ready dataset.</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The dataset contains information related to orders, customers, products, sales, shipping, delivery status, shipping modes, order dates, geographical information, and profitability. Since logistics datasets can contain missing values, duplicate records, inconsistent dates, and extreme numerical values, proper </w:t>
      </w:r>
      <w:proofErr w:type="spellStart"/>
      <w:r w:rsidRPr="00923601">
        <w:rPr>
          <w:rFonts w:ascii="Times New Roman" w:eastAsia="Times New Roman" w:hAnsi="Times New Roman" w:cs="Times New Roman"/>
          <w:sz w:val="24"/>
          <w:szCs w:val="24"/>
          <w:lang w:eastAsia="en-IN"/>
        </w:rPr>
        <w:t>preprocessing</w:t>
      </w:r>
      <w:proofErr w:type="spellEnd"/>
      <w:r w:rsidRPr="00923601">
        <w:rPr>
          <w:rFonts w:ascii="Times New Roman" w:eastAsia="Times New Roman" w:hAnsi="Times New Roman" w:cs="Times New Roman"/>
          <w:sz w:val="24"/>
          <w:szCs w:val="24"/>
          <w:lang w:eastAsia="en-IN"/>
        </w:rPr>
        <w:t xml:space="preserve"> is essential before performing analysis.</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The complete workflow was implemented using Python in Google </w:t>
      </w:r>
      <w:proofErr w:type="spellStart"/>
      <w:r w:rsidRPr="00923601">
        <w:rPr>
          <w:rFonts w:ascii="Times New Roman" w:eastAsia="Times New Roman" w:hAnsi="Times New Roman" w:cs="Times New Roman"/>
          <w:sz w:val="24"/>
          <w:szCs w:val="24"/>
          <w:lang w:eastAsia="en-IN"/>
        </w:rPr>
        <w:t>Colab</w:t>
      </w:r>
      <w:proofErr w:type="spellEnd"/>
      <w:r w:rsidRPr="00923601">
        <w:rPr>
          <w:rFonts w:ascii="Times New Roman" w:eastAsia="Times New Roman" w:hAnsi="Times New Roman" w:cs="Times New Roman"/>
          <w:sz w:val="24"/>
          <w:szCs w:val="24"/>
          <w:lang w:eastAsia="en-IN"/>
        </w:rPr>
        <w:t xml:space="preserve">. Pandas and NumPy were used for data loading, inspection, cleaning, and transformation. Matplotlib was used to create visualizations, while </w:t>
      </w:r>
      <w:proofErr w:type="spellStart"/>
      <w:r w:rsidRPr="00923601">
        <w:rPr>
          <w:rFonts w:ascii="Times New Roman" w:eastAsia="Times New Roman" w:hAnsi="Times New Roman" w:cs="Times New Roman"/>
          <w:sz w:val="24"/>
          <w:szCs w:val="24"/>
          <w:lang w:eastAsia="en-IN"/>
        </w:rPr>
        <w:t>Scikit</w:t>
      </w:r>
      <w:proofErr w:type="spellEnd"/>
      <w:r w:rsidRPr="00923601">
        <w:rPr>
          <w:rFonts w:ascii="Times New Roman" w:eastAsia="Times New Roman" w:hAnsi="Times New Roman" w:cs="Times New Roman"/>
          <w:sz w:val="24"/>
          <w:szCs w:val="24"/>
          <w:lang w:eastAsia="en-IN"/>
        </w:rPr>
        <w:t>-learn was used for Min-Max normalization.</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Rather than automatically removing unusual observations, the </w:t>
      </w:r>
      <w:proofErr w:type="spellStart"/>
      <w:r w:rsidRPr="00923601">
        <w:rPr>
          <w:rFonts w:ascii="Times New Roman" w:eastAsia="Times New Roman" w:hAnsi="Times New Roman" w:cs="Times New Roman"/>
          <w:sz w:val="24"/>
          <w:szCs w:val="24"/>
          <w:lang w:eastAsia="en-IN"/>
        </w:rPr>
        <w:t>preprocessing</w:t>
      </w:r>
      <w:proofErr w:type="spellEnd"/>
      <w:r w:rsidRPr="00923601">
        <w:rPr>
          <w:rFonts w:ascii="Times New Roman" w:eastAsia="Times New Roman" w:hAnsi="Times New Roman" w:cs="Times New Roman"/>
          <w:sz w:val="24"/>
          <w:szCs w:val="24"/>
          <w:lang w:eastAsia="en-IN"/>
        </w:rPr>
        <w:t xml:space="preserve"> process considered the business meaning of the data. Outliers were identified using the Interquartile Range method and retained when they appeared to represent legitimate business situations. The final processed dataset was verified to ensure that it contained no missing values or duplicate records.</w:t>
      </w:r>
    </w:p>
    <w:p w:rsidR="00923601" w:rsidRPr="00923601" w:rsidRDefault="00923601" w:rsidP="00923601">
      <w:pPr>
        <w:spacing w:after="0" w:line="240" w:lineRule="auto"/>
        <w:rPr>
          <w:rFonts w:ascii="Times New Roman" w:eastAsia="Times New Roman" w:hAnsi="Times New Roman" w:cs="Times New Roman"/>
          <w:sz w:val="24"/>
          <w:szCs w:val="24"/>
          <w:lang w:eastAsia="en-IN"/>
        </w:rPr>
      </w:pPr>
    </w:p>
    <w:p w:rsidR="00923601" w:rsidRPr="00923601" w:rsidRDefault="00923601" w:rsidP="009236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3601">
        <w:rPr>
          <w:rFonts w:ascii="Times New Roman" w:eastAsia="Times New Roman" w:hAnsi="Times New Roman" w:cs="Times New Roman"/>
          <w:b/>
          <w:bCs/>
          <w:kern w:val="36"/>
          <w:sz w:val="48"/>
          <w:szCs w:val="48"/>
          <w:lang w:eastAsia="en-IN"/>
        </w:rPr>
        <w:t>2. Objectives</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The main objectives of this task were:</w:t>
      </w:r>
    </w:p>
    <w:p w:rsidR="00923601" w:rsidRPr="00923601" w:rsidRDefault="00923601" w:rsidP="009236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To collect and inspect a public logistics dataset. </w:t>
      </w:r>
    </w:p>
    <w:p w:rsidR="00923601" w:rsidRPr="00923601" w:rsidRDefault="00923601" w:rsidP="009236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To understand the structure and characteristics of the dataset. </w:t>
      </w:r>
    </w:p>
    <w:p w:rsidR="00923601" w:rsidRPr="00923601" w:rsidRDefault="00923601" w:rsidP="009236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To identify missing values and determine suitable treatment methods. </w:t>
      </w:r>
    </w:p>
    <w:p w:rsidR="00923601" w:rsidRPr="00923601" w:rsidRDefault="00923601" w:rsidP="009236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To identify duplicate records. </w:t>
      </w:r>
    </w:p>
    <w:p w:rsidR="00923601" w:rsidRPr="00923601" w:rsidRDefault="00923601" w:rsidP="009236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To convert and validate date fields. </w:t>
      </w:r>
    </w:p>
    <w:p w:rsidR="00923601" w:rsidRPr="00923601" w:rsidRDefault="00923601" w:rsidP="009236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To detect numerical outliers using the IQR method. </w:t>
      </w:r>
    </w:p>
    <w:p w:rsidR="00923601" w:rsidRPr="00923601" w:rsidRDefault="00923601" w:rsidP="009236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To determine whether detected outliers should be removed or retained. </w:t>
      </w:r>
    </w:p>
    <w:p w:rsidR="00923601" w:rsidRPr="00923601" w:rsidRDefault="00923601" w:rsidP="009236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To normalize selected numerical variables using Min-Max scaling. </w:t>
      </w:r>
    </w:p>
    <w:p w:rsidR="00923601" w:rsidRPr="00923601" w:rsidRDefault="00923601" w:rsidP="009236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lastRenderedPageBreak/>
        <w:t xml:space="preserve">To create meaningful logistics visualizations. </w:t>
      </w:r>
    </w:p>
    <w:p w:rsidR="00923601" w:rsidRPr="00923601" w:rsidRDefault="00923601" w:rsidP="009236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To verify the quality of the final processed dataset. </w:t>
      </w:r>
    </w:p>
    <w:p w:rsidR="00923601" w:rsidRPr="00923601" w:rsidRDefault="00923601" w:rsidP="0092360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To understand the impact of data quality on logistics decision-making. </w:t>
      </w:r>
    </w:p>
    <w:p w:rsidR="00923601" w:rsidRPr="00923601" w:rsidRDefault="00923601" w:rsidP="00923601">
      <w:pPr>
        <w:spacing w:after="0" w:line="240" w:lineRule="auto"/>
        <w:rPr>
          <w:rFonts w:ascii="Times New Roman" w:eastAsia="Times New Roman" w:hAnsi="Times New Roman" w:cs="Times New Roman"/>
          <w:sz w:val="24"/>
          <w:szCs w:val="24"/>
          <w:lang w:eastAsia="en-IN"/>
        </w:rPr>
      </w:pPr>
    </w:p>
    <w:p w:rsidR="00923601" w:rsidRPr="00923601" w:rsidRDefault="00923601" w:rsidP="009236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3601">
        <w:rPr>
          <w:rFonts w:ascii="Times New Roman" w:eastAsia="Times New Roman" w:hAnsi="Times New Roman" w:cs="Times New Roman"/>
          <w:b/>
          <w:bCs/>
          <w:kern w:val="36"/>
          <w:sz w:val="48"/>
          <w:szCs w:val="48"/>
          <w:lang w:eastAsia="en-IN"/>
        </w:rPr>
        <w:t>3. Dataset Collection and Description</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The </w:t>
      </w:r>
      <w:proofErr w:type="spellStart"/>
      <w:r w:rsidRPr="00923601">
        <w:rPr>
          <w:rFonts w:ascii="Times New Roman" w:eastAsia="Times New Roman" w:hAnsi="Times New Roman" w:cs="Times New Roman"/>
          <w:b/>
          <w:bCs/>
          <w:sz w:val="24"/>
          <w:szCs w:val="24"/>
          <w:lang w:eastAsia="en-IN"/>
        </w:rPr>
        <w:t>DataCo</w:t>
      </w:r>
      <w:proofErr w:type="spellEnd"/>
      <w:r w:rsidRPr="00923601">
        <w:rPr>
          <w:rFonts w:ascii="Times New Roman" w:eastAsia="Times New Roman" w:hAnsi="Times New Roman" w:cs="Times New Roman"/>
          <w:b/>
          <w:bCs/>
          <w:sz w:val="24"/>
          <w:szCs w:val="24"/>
          <w:lang w:eastAsia="en-IN"/>
        </w:rPr>
        <w:t xml:space="preserve"> SMART Supply Chain Dataset</w:t>
      </w:r>
      <w:r w:rsidRPr="00923601">
        <w:rPr>
          <w:rFonts w:ascii="Times New Roman" w:eastAsia="Times New Roman" w:hAnsi="Times New Roman" w:cs="Times New Roman"/>
          <w:sz w:val="24"/>
          <w:szCs w:val="24"/>
          <w:lang w:eastAsia="en-IN"/>
        </w:rPr>
        <w:t xml:space="preserve"> was obtained from Kaggle and loaded into Google </w:t>
      </w:r>
      <w:proofErr w:type="spellStart"/>
      <w:r w:rsidRPr="00923601">
        <w:rPr>
          <w:rFonts w:ascii="Times New Roman" w:eastAsia="Times New Roman" w:hAnsi="Times New Roman" w:cs="Times New Roman"/>
          <w:sz w:val="24"/>
          <w:szCs w:val="24"/>
          <w:lang w:eastAsia="en-IN"/>
        </w:rPr>
        <w:t>Colab</w:t>
      </w:r>
      <w:proofErr w:type="spellEnd"/>
      <w:r w:rsidRPr="00923601">
        <w:rPr>
          <w:rFonts w:ascii="Times New Roman" w:eastAsia="Times New Roman" w:hAnsi="Times New Roman" w:cs="Times New Roman"/>
          <w:sz w:val="24"/>
          <w:szCs w:val="24"/>
          <w:lang w:eastAsia="en-IN"/>
        </w:rPr>
        <w:t xml:space="preserve"> using Pandas.</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The original dataset contained:</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b/>
          <w:bCs/>
          <w:sz w:val="24"/>
          <w:szCs w:val="24"/>
          <w:lang w:eastAsia="en-IN"/>
        </w:rPr>
        <w:t>Rows:</w:t>
      </w:r>
      <w:r w:rsidRPr="00923601">
        <w:rPr>
          <w:rFonts w:ascii="Times New Roman" w:eastAsia="Times New Roman" w:hAnsi="Times New Roman" w:cs="Times New Roman"/>
          <w:sz w:val="24"/>
          <w:szCs w:val="24"/>
          <w:lang w:eastAsia="en-IN"/>
        </w:rPr>
        <w:t xml:space="preserve"> 180,519</w:t>
      </w:r>
      <w:r w:rsidRPr="00923601">
        <w:rPr>
          <w:rFonts w:ascii="Times New Roman" w:eastAsia="Times New Roman" w:hAnsi="Times New Roman" w:cs="Times New Roman"/>
          <w:sz w:val="24"/>
          <w:szCs w:val="24"/>
          <w:lang w:eastAsia="en-IN"/>
        </w:rPr>
        <w:br/>
      </w:r>
      <w:r w:rsidRPr="00923601">
        <w:rPr>
          <w:rFonts w:ascii="Times New Roman" w:eastAsia="Times New Roman" w:hAnsi="Times New Roman" w:cs="Times New Roman"/>
          <w:b/>
          <w:bCs/>
          <w:sz w:val="24"/>
          <w:szCs w:val="24"/>
          <w:lang w:eastAsia="en-IN"/>
        </w:rPr>
        <w:t>Columns:</w:t>
      </w:r>
      <w:r w:rsidRPr="00923601">
        <w:rPr>
          <w:rFonts w:ascii="Times New Roman" w:eastAsia="Times New Roman" w:hAnsi="Times New Roman" w:cs="Times New Roman"/>
          <w:sz w:val="24"/>
          <w:szCs w:val="24"/>
          <w:lang w:eastAsia="en-IN"/>
        </w:rPr>
        <w:t xml:space="preserve"> 53</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The dataset contains different types of supply-chain information, including:</w:t>
      </w:r>
    </w:p>
    <w:p w:rsidR="00923601" w:rsidRPr="00923601" w:rsidRDefault="00923601" w:rsidP="009236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Customer information </w:t>
      </w:r>
    </w:p>
    <w:p w:rsidR="00923601" w:rsidRPr="00923601" w:rsidRDefault="00923601" w:rsidP="009236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Product information </w:t>
      </w:r>
    </w:p>
    <w:p w:rsidR="00923601" w:rsidRPr="00923601" w:rsidRDefault="00923601" w:rsidP="009236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Sales information </w:t>
      </w:r>
    </w:p>
    <w:p w:rsidR="00923601" w:rsidRPr="00923601" w:rsidRDefault="00923601" w:rsidP="009236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Order information </w:t>
      </w:r>
    </w:p>
    <w:p w:rsidR="00923601" w:rsidRPr="00923601" w:rsidRDefault="00923601" w:rsidP="009236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Shipping information </w:t>
      </w:r>
    </w:p>
    <w:p w:rsidR="00923601" w:rsidRPr="00923601" w:rsidRDefault="00923601" w:rsidP="009236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Delivery status </w:t>
      </w:r>
    </w:p>
    <w:p w:rsidR="00923601" w:rsidRPr="00923601" w:rsidRDefault="00923601" w:rsidP="009236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Shipping mode </w:t>
      </w:r>
    </w:p>
    <w:p w:rsidR="00923601" w:rsidRPr="00923601" w:rsidRDefault="00923601" w:rsidP="009236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Order and shipping dates </w:t>
      </w:r>
    </w:p>
    <w:p w:rsidR="00923601" w:rsidRPr="00923601" w:rsidRDefault="00923601" w:rsidP="009236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Product prices </w:t>
      </w:r>
    </w:p>
    <w:p w:rsidR="00923601" w:rsidRPr="00923601" w:rsidRDefault="00923601" w:rsidP="009236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Discounts </w:t>
      </w:r>
    </w:p>
    <w:p w:rsidR="00923601" w:rsidRPr="00923601" w:rsidRDefault="00923601" w:rsidP="009236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Profit </w:t>
      </w:r>
    </w:p>
    <w:p w:rsidR="00923601" w:rsidRPr="00923601" w:rsidRDefault="00923601" w:rsidP="0092360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Market and regional information </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The dataset was selected because it represents a realistic supply-chain environment and contains both numerical and categorical variables that are useful for demonstrating data cleaning and </w:t>
      </w:r>
      <w:proofErr w:type="spellStart"/>
      <w:r w:rsidRPr="00923601">
        <w:rPr>
          <w:rFonts w:ascii="Times New Roman" w:eastAsia="Times New Roman" w:hAnsi="Times New Roman" w:cs="Times New Roman"/>
          <w:sz w:val="24"/>
          <w:szCs w:val="24"/>
          <w:lang w:eastAsia="en-IN"/>
        </w:rPr>
        <w:t>preprocessing</w:t>
      </w:r>
      <w:proofErr w:type="spellEnd"/>
      <w:r w:rsidRPr="00923601">
        <w:rPr>
          <w:rFonts w:ascii="Times New Roman" w:eastAsia="Times New Roman" w:hAnsi="Times New Roman" w:cs="Times New Roman"/>
          <w:sz w:val="24"/>
          <w:szCs w:val="24"/>
          <w:lang w:eastAsia="en-IN"/>
        </w:rPr>
        <w:t xml:space="preserve"> techniques.</w:t>
      </w:r>
    </w:p>
    <w:p w:rsidR="00923601" w:rsidRPr="00923601" w:rsidRDefault="00923601" w:rsidP="00923601">
      <w:pPr>
        <w:spacing w:after="0" w:line="240" w:lineRule="auto"/>
        <w:rPr>
          <w:rFonts w:ascii="Times New Roman" w:eastAsia="Times New Roman" w:hAnsi="Times New Roman" w:cs="Times New Roman"/>
          <w:sz w:val="24"/>
          <w:szCs w:val="24"/>
          <w:lang w:eastAsia="en-IN"/>
        </w:rPr>
      </w:pPr>
    </w:p>
    <w:p w:rsidR="00923601" w:rsidRPr="00923601" w:rsidRDefault="00923601" w:rsidP="009236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3601">
        <w:rPr>
          <w:rFonts w:ascii="Times New Roman" w:eastAsia="Times New Roman" w:hAnsi="Times New Roman" w:cs="Times New Roman"/>
          <w:b/>
          <w:bCs/>
          <w:kern w:val="36"/>
          <w:sz w:val="48"/>
          <w:szCs w:val="48"/>
          <w:lang w:eastAsia="en-IN"/>
        </w:rPr>
        <w:t>4. Initial Data Quality Assessment</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An initial inspection of the dataset was performed to identify potential data-quality problems.</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The major issues identified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1614"/>
        <w:gridCol w:w="1208"/>
      </w:tblGrid>
      <w:tr w:rsidR="00923601" w:rsidRPr="00923601" w:rsidTr="00923601">
        <w:trPr>
          <w:tblHeader/>
          <w:tblCellSpacing w:w="15" w:type="dxa"/>
        </w:trPr>
        <w:tc>
          <w:tcPr>
            <w:tcW w:w="0" w:type="auto"/>
            <w:vAlign w:val="center"/>
            <w:hideMark/>
          </w:tcPr>
          <w:p w:rsidR="00923601" w:rsidRPr="00923601" w:rsidRDefault="00923601" w:rsidP="00923601">
            <w:pPr>
              <w:spacing w:after="0" w:line="240" w:lineRule="auto"/>
              <w:jc w:val="center"/>
              <w:rPr>
                <w:rFonts w:ascii="Times New Roman" w:eastAsia="Times New Roman" w:hAnsi="Times New Roman" w:cs="Times New Roman"/>
                <w:b/>
                <w:bCs/>
                <w:sz w:val="24"/>
                <w:szCs w:val="24"/>
                <w:lang w:eastAsia="en-IN"/>
              </w:rPr>
            </w:pPr>
            <w:r w:rsidRPr="00923601">
              <w:rPr>
                <w:rFonts w:ascii="Times New Roman" w:eastAsia="Times New Roman" w:hAnsi="Times New Roman" w:cs="Times New Roman"/>
                <w:b/>
                <w:bCs/>
                <w:sz w:val="24"/>
                <w:szCs w:val="24"/>
                <w:lang w:eastAsia="en-IN"/>
              </w:rPr>
              <w:t>Column</w:t>
            </w:r>
          </w:p>
        </w:tc>
        <w:tc>
          <w:tcPr>
            <w:tcW w:w="0" w:type="auto"/>
            <w:vAlign w:val="center"/>
            <w:hideMark/>
          </w:tcPr>
          <w:p w:rsidR="00923601" w:rsidRPr="00923601" w:rsidRDefault="00923601" w:rsidP="00923601">
            <w:pPr>
              <w:spacing w:after="0" w:line="240" w:lineRule="auto"/>
              <w:jc w:val="center"/>
              <w:rPr>
                <w:rFonts w:ascii="Times New Roman" w:eastAsia="Times New Roman" w:hAnsi="Times New Roman" w:cs="Times New Roman"/>
                <w:b/>
                <w:bCs/>
                <w:sz w:val="24"/>
                <w:szCs w:val="24"/>
                <w:lang w:eastAsia="en-IN"/>
              </w:rPr>
            </w:pPr>
            <w:r w:rsidRPr="00923601">
              <w:rPr>
                <w:rFonts w:ascii="Times New Roman" w:eastAsia="Times New Roman" w:hAnsi="Times New Roman" w:cs="Times New Roman"/>
                <w:b/>
                <w:bCs/>
                <w:sz w:val="24"/>
                <w:szCs w:val="24"/>
                <w:lang w:eastAsia="en-IN"/>
              </w:rPr>
              <w:t>Missing Values</w:t>
            </w:r>
          </w:p>
        </w:tc>
        <w:tc>
          <w:tcPr>
            <w:tcW w:w="0" w:type="auto"/>
            <w:vAlign w:val="center"/>
            <w:hideMark/>
          </w:tcPr>
          <w:p w:rsidR="00923601" w:rsidRPr="00923601" w:rsidRDefault="00923601" w:rsidP="00923601">
            <w:pPr>
              <w:spacing w:after="0" w:line="240" w:lineRule="auto"/>
              <w:jc w:val="center"/>
              <w:rPr>
                <w:rFonts w:ascii="Times New Roman" w:eastAsia="Times New Roman" w:hAnsi="Times New Roman" w:cs="Times New Roman"/>
                <w:b/>
                <w:bCs/>
                <w:sz w:val="24"/>
                <w:szCs w:val="24"/>
                <w:lang w:eastAsia="en-IN"/>
              </w:rPr>
            </w:pPr>
            <w:r w:rsidRPr="00923601">
              <w:rPr>
                <w:rFonts w:ascii="Times New Roman" w:eastAsia="Times New Roman" w:hAnsi="Times New Roman" w:cs="Times New Roman"/>
                <w:b/>
                <w:bCs/>
                <w:sz w:val="24"/>
                <w:szCs w:val="24"/>
                <w:lang w:eastAsia="en-IN"/>
              </w:rPr>
              <w:t>Percentage</w:t>
            </w:r>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Product Description</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180,519</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100.00%</w:t>
            </w:r>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Order </w:t>
            </w:r>
            <w:proofErr w:type="spellStart"/>
            <w:r w:rsidRPr="00923601">
              <w:rPr>
                <w:rFonts w:ascii="Times New Roman" w:eastAsia="Times New Roman" w:hAnsi="Times New Roman" w:cs="Times New Roman"/>
                <w:sz w:val="24"/>
                <w:szCs w:val="24"/>
                <w:lang w:eastAsia="en-IN"/>
              </w:rPr>
              <w:t>Zipcode</w:t>
            </w:r>
            <w:proofErr w:type="spellEnd"/>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155,679</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86.24%</w:t>
            </w:r>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Customer </w:t>
            </w:r>
            <w:proofErr w:type="spellStart"/>
            <w:r w:rsidRPr="00923601">
              <w:rPr>
                <w:rFonts w:ascii="Times New Roman" w:eastAsia="Times New Roman" w:hAnsi="Times New Roman" w:cs="Times New Roman"/>
                <w:sz w:val="24"/>
                <w:szCs w:val="24"/>
                <w:lang w:eastAsia="en-IN"/>
              </w:rPr>
              <w:t>Lname</w:t>
            </w:r>
            <w:proofErr w:type="spellEnd"/>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8</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Very small</w:t>
            </w:r>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lastRenderedPageBreak/>
              <w:t xml:space="preserve">Customer </w:t>
            </w:r>
            <w:proofErr w:type="spellStart"/>
            <w:r w:rsidRPr="00923601">
              <w:rPr>
                <w:rFonts w:ascii="Times New Roman" w:eastAsia="Times New Roman" w:hAnsi="Times New Roman" w:cs="Times New Roman"/>
                <w:sz w:val="24"/>
                <w:szCs w:val="24"/>
                <w:lang w:eastAsia="en-IN"/>
              </w:rPr>
              <w:t>Zipcode</w:t>
            </w:r>
            <w:proofErr w:type="spellEnd"/>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3</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Very small</w:t>
            </w:r>
          </w:p>
        </w:tc>
      </w:tr>
    </w:tbl>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The dataset contained </w:t>
      </w:r>
      <w:r w:rsidRPr="00923601">
        <w:rPr>
          <w:rFonts w:ascii="Times New Roman" w:eastAsia="Times New Roman" w:hAnsi="Times New Roman" w:cs="Times New Roman"/>
          <w:b/>
          <w:bCs/>
          <w:sz w:val="24"/>
          <w:szCs w:val="24"/>
          <w:lang w:eastAsia="en-IN"/>
        </w:rPr>
        <w:t>0 duplicate rows</w:t>
      </w:r>
      <w:r w:rsidRPr="00923601">
        <w:rPr>
          <w:rFonts w:ascii="Times New Roman" w:eastAsia="Times New Roman" w:hAnsi="Times New Roman" w:cs="Times New Roman"/>
          <w:sz w:val="24"/>
          <w:szCs w:val="24"/>
          <w:lang w:eastAsia="en-IN"/>
        </w:rPr>
        <w:t>.</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The initial inspection showed that the largest data-quality issue was missing information in </w:t>
      </w:r>
      <w:r w:rsidRPr="00923601">
        <w:rPr>
          <w:rFonts w:ascii="Courier New" w:eastAsia="Times New Roman" w:hAnsi="Courier New" w:cs="Courier New"/>
          <w:sz w:val="20"/>
          <w:szCs w:val="20"/>
          <w:lang w:eastAsia="en-IN"/>
        </w:rPr>
        <w:t>Product Description</w:t>
      </w:r>
      <w:r w:rsidRPr="00923601">
        <w:rPr>
          <w:rFonts w:ascii="Times New Roman" w:eastAsia="Times New Roman" w:hAnsi="Times New Roman" w:cs="Times New Roman"/>
          <w:sz w:val="24"/>
          <w:szCs w:val="24"/>
          <w:lang w:eastAsia="en-IN"/>
        </w:rPr>
        <w:t xml:space="preserve"> and </w:t>
      </w:r>
      <w:r w:rsidRPr="00923601">
        <w:rPr>
          <w:rFonts w:ascii="Courier New" w:eastAsia="Times New Roman" w:hAnsi="Courier New" w:cs="Courier New"/>
          <w:sz w:val="20"/>
          <w:szCs w:val="20"/>
          <w:lang w:eastAsia="en-IN"/>
        </w:rPr>
        <w:t xml:space="preserve">Order </w:t>
      </w:r>
      <w:proofErr w:type="spellStart"/>
      <w:r w:rsidRPr="00923601">
        <w:rPr>
          <w:rFonts w:ascii="Courier New" w:eastAsia="Times New Roman" w:hAnsi="Courier New" w:cs="Courier New"/>
          <w:sz w:val="20"/>
          <w:szCs w:val="20"/>
          <w:lang w:eastAsia="en-IN"/>
        </w:rPr>
        <w:t>Zipcode</w:t>
      </w:r>
      <w:proofErr w:type="spellEnd"/>
      <w:r w:rsidRPr="00923601">
        <w:rPr>
          <w:rFonts w:ascii="Times New Roman" w:eastAsia="Times New Roman" w:hAnsi="Times New Roman" w:cs="Times New Roman"/>
          <w:sz w:val="24"/>
          <w:szCs w:val="24"/>
          <w:lang w:eastAsia="en-IN"/>
        </w:rPr>
        <w:t>.</w:t>
      </w:r>
    </w:p>
    <w:p w:rsidR="00923601" w:rsidRPr="00923601" w:rsidRDefault="00923601" w:rsidP="00923601">
      <w:pPr>
        <w:spacing w:after="0" w:line="240" w:lineRule="auto"/>
        <w:rPr>
          <w:rFonts w:ascii="Times New Roman" w:eastAsia="Times New Roman" w:hAnsi="Times New Roman" w:cs="Times New Roman"/>
          <w:sz w:val="24"/>
          <w:szCs w:val="24"/>
          <w:lang w:eastAsia="en-IN"/>
        </w:rPr>
      </w:pPr>
    </w:p>
    <w:p w:rsidR="00923601" w:rsidRPr="00923601" w:rsidRDefault="00923601" w:rsidP="009236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3601">
        <w:rPr>
          <w:rFonts w:ascii="Times New Roman" w:eastAsia="Times New Roman" w:hAnsi="Times New Roman" w:cs="Times New Roman"/>
          <w:b/>
          <w:bCs/>
          <w:kern w:val="36"/>
          <w:sz w:val="48"/>
          <w:szCs w:val="48"/>
          <w:lang w:eastAsia="en-IN"/>
        </w:rPr>
        <w:t>5. Missing-Value Handling</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Missing values were treated according to their severity and the nature of the variable.</w:t>
      </w:r>
    </w:p>
    <w:p w:rsidR="00923601" w:rsidRPr="00923601" w:rsidRDefault="00923601" w:rsidP="009236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3601">
        <w:rPr>
          <w:rFonts w:ascii="Times New Roman" w:eastAsia="Times New Roman" w:hAnsi="Times New Roman" w:cs="Times New Roman"/>
          <w:b/>
          <w:bCs/>
          <w:sz w:val="27"/>
          <w:szCs w:val="27"/>
          <w:lang w:eastAsia="en-IN"/>
        </w:rPr>
        <w:t>Product Description</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The </w:t>
      </w:r>
      <w:r w:rsidRPr="00923601">
        <w:rPr>
          <w:rFonts w:ascii="Courier New" w:eastAsia="Times New Roman" w:hAnsi="Courier New" w:cs="Courier New"/>
          <w:sz w:val="20"/>
          <w:szCs w:val="20"/>
          <w:lang w:eastAsia="en-IN"/>
        </w:rPr>
        <w:t>Product Description</w:t>
      </w:r>
      <w:r w:rsidRPr="00923601">
        <w:rPr>
          <w:rFonts w:ascii="Times New Roman" w:eastAsia="Times New Roman" w:hAnsi="Times New Roman" w:cs="Times New Roman"/>
          <w:sz w:val="24"/>
          <w:szCs w:val="24"/>
          <w:lang w:eastAsia="en-IN"/>
        </w:rPr>
        <w:t xml:space="preserve"> column contained </w:t>
      </w:r>
      <w:r w:rsidRPr="00923601">
        <w:rPr>
          <w:rFonts w:ascii="Times New Roman" w:eastAsia="Times New Roman" w:hAnsi="Times New Roman" w:cs="Times New Roman"/>
          <w:b/>
          <w:bCs/>
          <w:sz w:val="24"/>
          <w:szCs w:val="24"/>
          <w:lang w:eastAsia="en-IN"/>
        </w:rPr>
        <w:t>180,519 missing values</w:t>
      </w:r>
      <w:r w:rsidRPr="00923601">
        <w:rPr>
          <w:rFonts w:ascii="Times New Roman" w:eastAsia="Times New Roman" w:hAnsi="Times New Roman" w:cs="Times New Roman"/>
          <w:sz w:val="24"/>
          <w:szCs w:val="24"/>
          <w:lang w:eastAsia="en-IN"/>
        </w:rPr>
        <w:t xml:space="preserve">, representing </w:t>
      </w:r>
      <w:r w:rsidRPr="00923601">
        <w:rPr>
          <w:rFonts w:ascii="Times New Roman" w:eastAsia="Times New Roman" w:hAnsi="Times New Roman" w:cs="Times New Roman"/>
          <w:b/>
          <w:bCs/>
          <w:sz w:val="24"/>
          <w:szCs w:val="24"/>
          <w:lang w:eastAsia="en-IN"/>
        </w:rPr>
        <w:t>100% missing data</w:t>
      </w:r>
      <w:r w:rsidRPr="00923601">
        <w:rPr>
          <w:rFonts w:ascii="Times New Roman" w:eastAsia="Times New Roman" w:hAnsi="Times New Roman" w:cs="Times New Roman"/>
          <w:sz w:val="24"/>
          <w:szCs w:val="24"/>
          <w:lang w:eastAsia="en-IN"/>
        </w:rPr>
        <w:t>.</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Since there were no available values in this column, meaningful imputation was not possible. Therefore, the column was removed.</w:t>
      </w:r>
    </w:p>
    <w:p w:rsidR="00923601" w:rsidRPr="00923601" w:rsidRDefault="00923601" w:rsidP="009236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3601">
        <w:rPr>
          <w:rFonts w:ascii="Times New Roman" w:eastAsia="Times New Roman" w:hAnsi="Times New Roman" w:cs="Times New Roman"/>
          <w:b/>
          <w:bCs/>
          <w:sz w:val="27"/>
          <w:szCs w:val="27"/>
          <w:lang w:eastAsia="en-IN"/>
        </w:rPr>
        <w:t xml:space="preserve">Order </w:t>
      </w:r>
      <w:proofErr w:type="spellStart"/>
      <w:r w:rsidRPr="00923601">
        <w:rPr>
          <w:rFonts w:ascii="Times New Roman" w:eastAsia="Times New Roman" w:hAnsi="Times New Roman" w:cs="Times New Roman"/>
          <w:b/>
          <w:bCs/>
          <w:sz w:val="27"/>
          <w:szCs w:val="27"/>
          <w:lang w:eastAsia="en-IN"/>
        </w:rPr>
        <w:t>Zipcode</w:t>
      </w:r>
      <w:proofErr w:type="spellEnd"/>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The </w:t>
      </w:r>
      <w:r w:rsidRPr="00923601">
        <w:rPr>
          <w:rFonts w:ascii="Courier New" w:eastAsia="Times New Roman" w:hAnsi="Courier New" w:cs="Courier New"/>
          <w:sz w:val="20"/>
          <w:szCs w:val="20"/>
          <w:lang w:eastAsia="en-IN"/>
        </w:rPr>
        <w:t xml:space="preserve">Order </w:t>
      </w:r>
      <w:proofErr w:type="spellStart"/>
      <w:r w:rsidRPr="00923601">
        <w:rPr>
          <w:rFonts w:ascii="Courier New" w:eastAsia="Times New Roman" w:hAnsi="Courier New" w:cs="Courier New"/>
          <w:sz w:val="20"/>
          <w:szCs w:val="20"/>
          <w:lang w:eastAsia="en-IN"/>
        </w:rPr>
        <w:t>Zipcode</w:t>
      </w:r>
      <w:proofErr w:type="spellEnd"/>
      <w:r w:rsidRPr="00923601">
        <w:rPr>
          <w:rFonts w:ascii="Times New Roman" w:eastAsia="Times New Roman" w:hAnsi="Times New Roman" w:cs="Times New Roman"/>
          <w:sz w:val="24"/>
          <w:szCs w:val="24"/>
          <w:lang w:eastAsia="en-IN"/>
        </w:rPr>
        <w:t xml:space="preserve"> column contained </w:t>
      </w:r>
      <w:r w:rsidRPr="00923601">
        <w:rPr>
          <w:rFonts w:ascii="Times New Roman" w:eastAsia="Times New Roman" w:hAnsi="Times New Roman" w:cs="Times New Roman"/>
          <w:b/>
          <w:bCs/>
          <w:sz w:val="24"/>
          <w:szCs w:val="24"/>
          <w:lang w:eastAsia="en-IN"/>
        </w:rPr>
        <w:t>155,679 missing values</w:t>
      </w:r>
      <w:r w:rsidRPr="00923601">
        <w:rPr>
          <w:rFonts w:ascii="Times New Roman" w:eastAsia="Times New Roman" w:hAnsi="Times New Roman" w:cs="Times New Roman"/>
          <w:sz w:val="24"/>
          <w:szCs w:val="24"/>
          <w:lang w:eastAsia="en-IN"/>
        </w:rPr>
        <w:t xml:space="preserve">, approximately </w:t>
      </w:r>
      <w:r w:rsidRPr="00923601">
        <w:rPr>
          <w:rFonts w:ascii="Times New Roman" w:eastAsia="Times New Roman" w:hAnsi="Times New Roman" w:cs="Times New Roman"/>
          <w:b/>
          <w:bCs/>
          <w:sz w:val="24"/>
          <w:szCs w:val="24"/>
          <w:lang w:eastAsia="en-IN"/>
        </w:rPr>
        <w:t>86.24%</w:t>
      </w:r>
      <w:r w:rsidRPr="00923601">
        <w:rPr>
          <w:rFonts w:ascii="Times New Roman" w:eastAsia="Times New Roman" w:hAnsi="Times New Roman" w:cs="Times New Roman"/>
          <w:sz w:val="24"/>
          <w:szCs w:val="24"/>
          <w:lang w:eastAsia="en-IN"/>
        </w:rPr>
        <w:t xml:space="preserve"> of the dataset.</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Because such a high proportion of values was missing, filling the column with estimated values could introduce unreliable information. Therefore, the column was removed.</w:t>
      </w:r>
    </w:p>
    <w:p w:rsidR="00923601" w:rsidRPr="00923601" w:rsidRDefault="00923601" w:rsidP="009236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3601">
        <w:rPr>
          <w:rFonts w:ascii="Times New Roman" w:eastAsia="Times New Roman" w:hAnsi="Times New Roman" w:cs="Times New Roman"/>
          <w:b/>
          <w:bCs/>
          <w:sz w:val="27"/>
          <w:szCs w:val="27"/>
          <w:lang w:eastAsia="en-IN"/>
        </w:rPr>
        <w:t xml:space="preserve">Customer </w:t>
      </w:r>
      <w:proofErr w:type="spellStart"/>
      <w:r w:rsidRPr="00923601">
        <w:rPr>
          <w:rFonts w:ascii="Times New Roman" w:eastAsia="Times New Roman" w:hAnsi="Times New Roman" w:cs="Times New Roman"/>
          <w:b/>
          <w:bCs/>
          <w:sz w:val="27"/>
          <w:szCs w:val="27"/>
          <w:lang w:eastAsia="en-IN"/>
        </w:rPr>
        <w:t>Lname</w:t>
      </w:r>
      <w:proofErr w:type="spellEnd"/>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Only </w:t>
      </w:r>
      <w:r w:rsidRPr="00923601">
        <w:rPr>
          <w:rFonts w:ascii="Times New Roman" w:eastAsia="Times New Roman" w:hAnsi="Times New Roman" w:cs="Times New Roman"/>
          <w:b/>
          <w:bCs/>
          <w:sz w:val="24"/>
          <w:szCs w:val="24"/>
          <w:lang w:eastAsia="en-IN"/>
        </w:rPr>
        <w:t>8 values</w:t>
      </w:r>
      <w:r w:rsidRPr="00923601">
        <w:rPr>
          <w:rFonts w:ascii="Times New Roman" w:eastAsia="Times New Roman" w:hAnsi="Times New Roman" w:cs="Times New Roman"/>
          <w:sz w:val="24"/>
          <w:szCs w:val="24"/>
          <w:lang w:eastAsia="en-IN"/>
        </w:rPr>
        <w:t xml:space="preserve"> were missing in </w:t>
      </w:r>
      <w:r w:rsidRPr="00923601">
        <w:rPr>
          <w:rFonts w:ascii="Courier New" w:eastAsia="Times New Roman" w:hAnsi="Courier New" w:cs="Courier New"/>
          <w:sz w:val="20"/>
          <w:szCs w:val="20"/>
          <w:lang w:eastAsia="en-IN"/>
        </w:rPr>
        <w:t xml:space="preserve">Customer </w:t>
      </w:r>
      <w:proofErr w:type="spellStart"/>
      <w:r w:rsidRPr="00923601">
        <w:rPr>
          <w:rFonts w:ascii="Courier New" w:eastAsia="Times New Roman" w:hAnsi="Courier New" w:cs="Courier New"/>
          <w:sz w:val="20"/>
          <w:szCs w:val="20"/>
          <w:lang w:eastAsia="en-IN"/>
        </w:rPr>
        <w:t>Lname</w:t>
      </w:r>
      <w:proofErr w:type="spellEnd"/>
      <w:r w:rsidRPr="00923601">
        <w:rPr>
          <w:rFonts w:ascii="Times New Roman" w:eastAsia="Times New Roman" w:hAnsi="Times New Roman" w:cs="Times New Roman"/>
          <w:sz w:val="24"/>
          <w:szCs w:val="24"/>
          <w:lang w:eastAsia="en-IN"/>
        </w:rPr>
        <w:t>.</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These missing values were replaced with:</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Courier New" w:eastAsia="Times New Roman" w:hAnsi="Courier New" w:cs="Courier New"/>
          <w:b/>
          <w:bCs/>
          <w:sz w:val="20"/>
          <w:szCs w:val="20"/>
          <w:lang w:eastAsia="en-IN"/>
        </w:rPr>
        <w:t>Unknown</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This preserved the records while clearly indicating that the surname was unavailable.</w:t>
      </w:r>
    </w:p>
    <w:p w:rsidR="00923601" w:rsidRPr="00923601" w:rsidRDefault="00923601" w:rsidP="009236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3601">
        <w:rPr>
          <w:rFonts w:ascii="Times New Roman" w:eastAsia="Times New Roman" w:hAnsi="Times New Roman" w:cs="Times New Roman"/>
          <w:b/>
          <w:bCs/>
          <w:sz w:val="27"/>
          <w:szCs w:val="27"/>
          <w:lang w:eastAsia="en-IN"/>
        </w:rPr>
        <w:t xml:space="preserve">Customer </w:t>
      </w:r>
      <w:proofErr w:type="spellStart"/>
      <w:r w:rsidRPr="00923601">
        <w:rPr>
          <w:rFonts w:ascii="Times New Roman" w:eastAsia="Times New Roman" w:hAnsi="Times New Roman" w:cs="Times New Roman"/>
          <w:b/>
          <w:bCs/>
          <w:sz w:val="27"/>
          <w:szCs w:val="27"/>
          <w:lang w:eastAsia="en-IN"/>
        </w:rPr>
        <w:t>Zipcode</w:t>
      </w:r>
      <w:proofErr w:type="spellEnd"/>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Only </w:t>
      </w:r>
      <w:r w:rsidRPr="00923601">
        <w:rPr>
          <w:rFonts w:ascii="Times New Roman" w:eastAsia="Times New Roman" w:hAnsi="Times New Roman" w:cs="Times New Roman"/>
          <w:b/>
          <w:bCs/>
          <w:sz w:val="24"/>
          <w:szCs w:val="24"/>
          <w:lang w:eastAsia="en-IN"/>
        </w:rPr>
        <w:t>3 values</w:t>
      </w:r>
      <w:r w:rsidRPr="00923601">
        <w:rPr>
          <w:rFonts w:ascii="Times New Roman" w:eastAsia="Times New Roman" w:hAnsi="Times New Roman" w:cs="Times New Roman"/>
          <w:sz w:val="24"/>
          <w:szCs w:val="24"/>
          <w:lang w:eastAsia="en-IN"/>
        </w:rPr>
        <w:t xml:space="preserve"> were missing in </w:t>
      </w:r>
      <w:r w:rsidRPr="00923601">
        <w:rPr>
          <w:rFonts w:ascii="Courier New" w:eastAsia="Times New Roman" w:hAnsi="Courier New" w:cs="Courier New"/>
          <w:sz w:val="20"/>
          <w:szCs w:val="20"/>
          <w:lang w:eastAsia="en-IN"/>
        </w:rPr>
        <w:t xml:space="preserve">Customer </w:t>
      </w:r>
      <w:proofErr w:type="spellStart"/>
      <w:r w:rsidRPr="00923601">
        <w:rPr>
          <w:rFonts w:ascii="Courier New" w:eastAsia="Times New Roman" w:hAnsi="Courier New" w:cs="Courier New"/>
          <w:sz w:val="20"/>
          <w:szCs w:val="20"/>
          <w:lang w:eastAsia="en-IN"/>
        </w:rPr>
        <w:t>Zipcode</w:t>
      </w:r>
      <w:proofErr w:type="spellEnd"/>
      <w:r w:rsidRPr="00923601">
        <w:rPr>
          <w:rFonts w:ascii="Times New Roman" w:eastAsia="Times New Roman" w:hAnsi="Times New Roman" w:cs="Times New Roman"/>
          <w:sz w:val="24"/>
          <w:szCs w:val="24"/>
          <w:lang w:eastAsia="en-IN"/>
        </w:rPr>
        <w:t>.</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These values were replaced using the </w:t>
      </w:r>
      <w:r w:rsidRPr="00923601">
        <w:rPr>
          <w:rFonts w:ascii="Times New Roman" w:eastAsia="Times New Roman" w:hAnsi="Times New Roman" w:cs="Times New Roman"/>
          <w:b/>
          <w:bCs/>
          <w:sz w:val="24"/>
          <w:szCs w:val="24"/>
          <w:lang w:eastAsia="en-IN"/>
        </w:rPr>
        <w:t>median</w:t>
      </w:r>
      <w:r w:rsidRPr="00923601">
        <w:rPr>
          <w:rFonts w:ascii="Times New Roman" w:eastAsia="Times New Roman" w:hAnsi="Times New Roman" w:cs="Times New Roman"/>
          <w:sz w:val="24"/>
          <w:szCs w:val="24"/>
          <w:lang w:eastAsia="en-IN"/>
        </w:rPr>
        <w:t xml:space="preserve"> of the available Customer </w:t>
      </w:r>
      <w:proofErr w:type="spellStart"/>
      <w:r w:rsidRPr="00923601">
        <w:rPr>
          <w:rFonts w:ascii="Times New Roman" w:eastAsia="Times New Roman" w:hAnsi="Times New Roman" w:cs="Times New Roman"/>
          <w:sz w:val="24"/>
          <w:szCs w:val="24"/>
          <w:lang w:eastAsia="en-IN"/>
        </w:rPr>
        <w:t>Zipcode</w:t>
      </w:r>
      <w:proofErr w:type="spellEnd"/>
      <w:r w:rsidRPr="00923601">
        <w:rPr>
          <w:rFonts w:ascii="Times New Roman" w:eastAsia="Times New Roman" w:hAnsi="Times New Roman" w:cs="Times New Roman"/>
          <w:sz w:val="24"/>
          <w:szCs w:val="24"/>
          <w:lang w:eastAsia="en-IN"/>
        </w:rPr>
        <w:t xml:space="preserve"> values.</w:t>
      </w:r>
    </w:p>
    <w:p w:rsidR="00923601" w:rsidRPr="00923601" w:rsidRDefault="00923601" w:rsidP="009236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3601">
        <w:rPr>
          <w:rFonts w:ascii="Times New Roman" w:eastAsia="Times New Roman" w:hAnsi="Times New Roman" w:cs="Times New Roman"/>
          <w:b/>
          <w:bCs/>
          <w:sz w:val="27"/>
          <w:szCs w:val="27"/>
          <w:lang w:eastAsia="en-IN"/>
        </w:rPr>
        <w:t>Result</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lastRenderedPageBreak/>
        <w:t>After treatment:</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b/>
          <w:bCs/>
          <w:sz w:val="24"/>
          <w:szCs w:val="24"/>
          <w:lang w:eastAsia="en-IN"/>
        </w:rPr>
        <w:t>Total missing values = 0</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Therefore, the final dataset contained no missing values.</w:t>
      </w:r>
    </w:p>
    <w:p w:rsidR="00923601" w:rsidRPr="00923601" w:rsidRDefault="00923601" w:rsidP="00923601">
      <w:pPr>
        <w:spacing w:after="0" w:line="240" w:lineRule="auto"/>
        <w:rPr>
          <w:rFonts w:ascii="Times New Roman" w:eastAsia="Times New Roman" w:hAnsi="Times New Roman" w:cs="Times New Roman"/>
          <w:sz w:val="24"/>
          <w:szCs w:val="24"/>
          <w:lang w:eastAsia="en-IN"/>
        </w:rPr>
      </w:pPr>
    </w:p>
    <w:p w:rsidR="00923601" w:rsidRPr="00923601" w:rsidRDefault="00923601" w:rsidP="009236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3601">
        <w:rPr>
          <w:rFonts w:ascii="Times New Roman" w:eastAsia="Times New Roman" w:hAnsi="Times New Roman" w:cs="Times New Roman"/>
          <w:b/>
          <w:bCs/>
          <w:kern w:val="36"/>
          <w:sz w:val="48"/>
          <w:szCs w:val="48"/>
          <w:lang w:eastAsia="en-IN"/>
        </w:rPr>
        <w:t>6. Duplicate Record Handling</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Duplicate records were checked using Pandas.</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The result was:</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b/>
          <w:bCs/>
          <w:sz w:val="24"/>
          <w:szCs w:val="24"/>
          <w:lang w:eastAsia="en-IN"/>
        </w:rPr>
        <w:t>Total duplicate rows = 0</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Since no duplicate records were present, no rows needed to be removed.</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This is important because duplicate records can cause logistics metrics such as order counts, sales totals, and delivery statistics to be incorrectly calculated.</w:t>
      </w:r>
    </w:p>
    <w:p w:rsidR="00923601" w:rsidRPr="00923601" w:rsidRDefault="00923601" w:rsidP="00923601">
      <w:pPr>
        <w:spacing w:after="0" w:line="240" w:lineRule="auto"/>
        <w:rPr>
          <w:rFonts w:ascii="Times New Roman" w:eastAsia="Times New Roman" w:hAnsi="Times New Roman" w:cs="Times New Roman"/>
          <w:sz w:val="24"/>
          <w:szCs w:val="24"/>
          <w:lang w:eastAsia="en-IN"/>
        </w:rPr>
      </w:pPr>
    </w:p>
    <w:p w:rsidR="00923601" w:rsidRPr="00923601" w:rsidRDefault="00923601" w:rsidP="009236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3601">
        <w:rPr>
          <w:rFonts w:ascii="Times New Roman" w:eastAsia="Times New Roman" w:hAnsi="Times New Roman" w:cs="Times New Roman"/>
          <w:b/>
          <w:bCs/>
          <w:kern w:val="36"/>
          <w:sz w:val="48"/>
          <w:szCs w:val="48"/>
          <w:lang w:eastAsia="en-IN"/>
        </w:rPr>
        <w:t xml:space="preserve">7. Date </w:t>
      </w:r>
      <w:proofErr w:type="spellStart"/>
      <w:r w:rsidRPr="00923601">
        <w:rPr>
          <w:rFonts w:ascii="Times New Roman" w:eastAsia="Times New Roman" w:hAnsi="Times New Roman" w:cs="Times New Roman"/>
          <w:b/>
          <w:bCs/>
          <w:kern w:val="36"/>
          <w:sz w:val="48"/>
          <w:szCs w:val="48"/>
          <w:lang w:eastAsia="en-IN"/>
        </w:rPr>
        <w:t>Preprocessing</w:t>
      </w:r>
      <w:proofErr w:type="spellEnd"/>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The following two date columns were processed:</w:t>
      </w:r>
    </w:p>
    <w:p w:rsidR="00923601" w:rsidRPr="00923601" w:rsidRDefault="00923601" w:rsidP="0092360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Courier New" w:eastAsia="Times New Roman" w:hAnsi="Courier New" w:cs="Courier New"/>
          <w:sz w:val="20"/>
          <w:szCs w:val="20"/>
          <w:lang w:eastAsia="en-IN"/>
        </w:rPr>
        <w:t>order date (</w:t>
      </w:r>
      <w:proofErr w:type="spellStart"/>
      <w:r w:rsidRPr="00923601">
        <w:rPr>
          <w:rFonts w:ascii="Courier New" w:eastAsia="Times New Roman" w:hAnsi="Courier New" w:cs="Courier New"/>
          <w:sz w:val="20"/>
          <w:szCs w:val="20"/>
          <w:lang w:eastAsia="en-IN"/>
        </w:rPr>
        <w:t>DateOrders</w:t>
      </w:r>
      <w:proofErr w:type="spellEnd"/>
      <w:r w:rsidRPr="00923601">
        <w:rPr>
          <w:rFonts w:ascii="Courier New" w:eastAsia="Times New Roman" w:hAnsi="Courier New" w:cs="Courier New"/>
          <w:sz w:val="20"/>
          <w:szCs w:val="20"/>
          <w:lang w:eastAsia="en-IN"/>
        </w:rPr>
        <w:t>)</w:t>
      </w:r>
      <w:r w:rsidRPr="00923601">
        <w:rPr>
          <w:rFonts w:ascii="Times New Roman" w:eastAsia="Times New Roman" w:hAnsi="Times New Roman" w:cs="Times New Roman"/>
          <w:sz w:val="24"/>
          <w:szCs w:val="24"/>
          <w:lang w:eastAsia="en-IN"/>
        </w:rPr>
        <w:t xml:space="preserve"> </w:t>
      </w:r>
    </w:p>
    <w:p w:rsidR="00923601" w:rsidRPr="00923601" w:rsidRDefault="00923601" w:rsidP="0092360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Courier New" w:eastAsia="Times New Roman" w:hAnsi="Courier New" w:cs="Courier New"/>
          <w:sz w:val="20"/>
          <w:szCs w:val="20"/>
          <w:lang w:eastAsia="en-IN"/>
        </w:rPr>
        <w:t>shipping date (</w:t>
      </w:r>
      <w:proofErr w:type="spellStart"/>
      <w:r w:rsidRPr="00923601">
        <w:rPr>
          <w:rFonts w:ascii="Courier New" w:eastAsia="Times New Roman" w:hAnsi="Courier New" w:cs="Courier New"/>
          <w:sz w:val="20"/>
          <w:szCs w:val="20"/>
          <w:lang w:eastAsia="en-IN"/>
        </w:rPr>
        <w:t>DateOrders</w:t>
      </w:r>
      <w:proofErr w:type="spellEnd"/>
      <w:r w:rsidRPr="00923601">
        <w:rPr>
          <w:rFonts w:ascii="Courier New" w:eastAsia="Times New Roman" w:hAnsi="Courier New" w:cs="Courier New"/>
          <w:sz w:val="20"/>
          <w:szCs w:val="20"/>
          <w:lang w:eastAsia="en-IN"/>
        </w:rPr>
        <w:t>)</w:t>
      </w:r>
      <w:r w:rsidRPr="00923601">
        <w:rPr>
          <w:rFonts w:ascii="Times New Roman" w:eastAsia="Times New Roman" w:hAnsi="Times New Roman" w:cs="Times New Roman"/>
          <w:sz w:val="24"/>
          <w:szCs w:val="24"/>
          <w:lang w:eastAsia="en-IN"/>
        </w:rPr>
        <w:t xml:space="preserve"> </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Both columns were converted into the appropriate datetime format.</w:t>
      </w:r>
    </w:p>
    <w:p w:rsidR="00923601" w:rsidRPr="00923601" w:rsidRDefault="00923601" w:rsidP="009236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3601">
        <w:rPr>
          <w:rFonts w:ascii="Times New Roman" w:eastAsia="Times New Roman" w:hAnsi="Times New Roman" w:cs="Times New Roman"/>
          <w:b/>
          <w:bCs/>
          <w:sz w:val="27"/>
          <w:szCs w:val="27"/>
          <w:lang w:eastAsia="en-IN"/>
        </w:rPr>
        <w:t>Final data type</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Courier New" w:eastAsia="Times New Roman" w:hAnsi="Courier New" w:cs="Courier New"/>
          <w:sz w:val="20"/>
          <w:szCs w:val="20"/>
          <w:lang w:eastAsia="en-IN"/>
        </w:rPr>
        <w:t>datetime64[ns]</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Invalid date values were also checked, and no invalid dates were identified.</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A logical consistency check was performed to determine whether any shipping date occurred before its corresponding order date.</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b/>
          <w:bCs/>
          <w:sz w:val="24"/>
          <w:szCs w:val="24"/>
          <w:lang w:eastAsia="en-IN"/>
        </w:rPr>
        <w:t>Records where shipping date was before order date: 0</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This confirmed that the dates passed the consistency check.</w:t>
      </w:r>
    </w:p>
    <w:p w:rsidR="00923601" w:rsidRPr="00923601" w:rsidRDefault="00923601" w:rsidP="00923601">
      <w:pPr>
        <w:spacing w:after="0" w:line="240" w:lineRule="auto"/>
        <w:rPr>
          <w:rFonts w:ascii="Times New Roman" w:eastAsia="Times New Roman" w:hAnsi="Times New Roman" w:cs="Times New Roman"/>
          <w:sz w:val="24"/>
          <w:szCs w:val="24"/>
          <w:lang w:eastAsia="en-IN"/>
        </w:rPr>
      </w:pPr>
    </w:p>
    <w:p w:rsidR="00923601" w:rsidRPr="00923601" w:rsidRDefault="00923601" w:rsidP="009236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3601">
        <w:rPr>
          <w:rFonts w:ascii="Times New Roman" w:eastAsia="Times New Roman" w:hAnsi="Times New Roman" w:cs="Times New Roman"/>
          <w:b/>
          <w:bCs/>
          <w:kern w:val="36"/>
          <w:sz w:val="48"/>
          <w:szCs w:val="48"/>
          <w:lang w:eastAsia="en-IN"/>
        </w:rPr>
        <w:lastRenderedPageBreak/>
        <w:t>8. Outlier Detection</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Outliers were detected using the </w:t>
      </w:r>
      <w:r w:rsidRPr="00923601">
        <w:rPr>
          <w:rFonts w:ascii="Times New Roman" w:eastAsia="Times New Roman" w:hAnsi="Times New Roman" w:cs="Times New Roman"/>
          <w:b/>
          <w:bCs/>
          <w:sz w:val="24"/>
          <w:szCs w:val="24"/>
          <w:lang w:eastAsia="en-IN"/>
        </w:rPr>
        <w:t>Interquartile Range (IQR)</w:t>
      </w:r>
      <w:r w:rsidRPr="00923601">
        <w:rPr>
          <w:rFonts w:ascii="Times New Roman" w:eastAsia="Times New Roman" w:hAnsi="Times New Roman" w:cs="Times New Roman"/>
          <w:sz w:val="24"/>
          <w:szCs w:val="24"/>
          <w:lang w:eastAsia="en-IN"/>
        </w:rPr>
        <w:t xml:space="preserve"> method.</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The IQR method identifies observations that fall below:</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b/>
          <w:bCs/>
          <w:sz w:val="24"/>
          <w:szCs w:val="24"/>
          <w:lang w:eastAsia="en-IN"/>
        </w:rPr>
        <w:t>Q1 − 1.5 × IQR</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or above:</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b/>
          <w:bCs/>
          <w:sz w:val="24"/>
          <w:szCs w:val="24"/>
          <w:lang w:eastAsia="en-IN"/>
        </w:rPr>
        <w:t>Q3 + 1.5 × IQR</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The following numerical variables were examined:</w:t>
      </w:r>
    </w:p>
    <w:p w:rsidR="00923601" w:rsidRPr="00923601" w:rsidRDefault="00923601" w:rsidP="009236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Days for shipping (real) </w:t>
      </w:r>
    </w:p>
    <w:p w:rsidR="00923601" w:rsidRPr="00923601" w:rsidRDefault="00923601" w:rsidP="009236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Days for shipment (scheduled) </w:t>
      </w:r>
    </w:p>
    <w:p w:rsidR="00923601" w:rsidRPr="00923601" w:rsidRDefault="00923601" w:rsidP="009236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Sales </w:t>
      </w:r>
    </w:p>
    <w:p w:rsidR="00923601" w:rsidRPr="00923601" w:rsidRDefault="00923601" w:rsidP="009236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Order Item Discount </w:t>
      </w:r>
    </w:p>
    <w:p w:rsidR="00923601" w:rsidRPr="00923601" w:rsidRDefault="00923601" w:rsidP="009236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Order Item Product Price </w:t>
      </w:r>
    </w:p>
    <w:p w:rsidR="00923601" w:rsidRPr="00923601" w:rsidRDefault="00923601" w:rsidP="009236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Order Item Quantity </w:t>
      </w:r>
    </w:p>
    <w:p w:rsidR="00923601" w:rsidRPr="00923601" w:rsidRDefault="00923601" w:rsidP="0092360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Order Profit Per Order </w:t>
      </w:r>
    </w:p>
    <w:p w:rsidR="00923601" w:rsidRPr="00923601" w:rsidRDefault="00923601" w:rsidP="009236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3601">
        <w:rPr>
          <w:rFonts w:ascii="Times New Roman" w:eastAsia="Times New Roman" w:hAnsi="Times New Roman" w:cs="Times New Roman"/>
          <w:b/>
          <w:bCs/>
          <w:sz w:val="27"/>
          <w:szCs w:val="27"/>
          <w:lang w:eastAsia="en-IN"/>
        </w:rPr>
        <w:t>Outlier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1522"/>
      </w:tblGrid>
      <w:tr w:rsidR="00923601" w:rsidRPr="00923601" w:rsidTr="00923601">
        <w:trPr>
          <w:tblHeader/>
          <w:tblCellSpacing w:w="15" w:type="dxa"/>
        </w:trPr>
        <w:tc>
          <w:tcPr>
            <w:tcW w:w="0" w:type="auto"/>
            <w:vAlign w:val="center"/>
            <w:hideMark/>
          </w:tcPr>
          <w:p w:rsidR="00923601" w:rsidRPr="00923601" w:rsidRDefault="00923601" w:rsidP="00923601">
            <w:pPr>
              <w:spacing w:after="0" w:line="240" w:lineRule="auto"/>
              <w:jc w:val="center"/>
              <w:rPr>
                <w:rFonts w:ascii="Times New Roman" w:eastAsia="Times New Roman" w:hAnsi="Times New Roman" w:cs="Times New Roman"/>
                <w:b/>
                <w:bCs/>
                <w:sz w:val="24"/>
                <w:szCs w:val="24"/>
                <w:lang w:eastAsia="en-IN"/>
              </w:rPr>
            </w:pPr>
            <w:r w:rsidRPr="00923601">
              <w:rPr>
                <w:rFonts w:ascii="Times New Roman" w:eastAsia="Times New Roman" w:hAnsi="Times New Roman" w:cs="Times New Roman"/>
                <w:b/>
                <w:bCs/>
                <w:sz w:val="24"/>
                <w:szCs w:val="24"/>
                <w:lang w:eastAsia="en-IN"/>
              </w:rPr>
              <w:t>Variable</w:t>
            </w:r>
          </w:p>
        </w:tc>
        <w:tc>
          <w:tcPr>
            <w:tcW w:w="0" w:type="auto"/>
            <w:vAlign w:val="center"/>
            <w:hideMark/>
          </w:tcPr>
          <w:p w:rsidR="00923601" w:rsidRPr="00923601" w:rsidRDefault="00923601" w:rsidP="00923601">
            <w:pPr>
              <w:spacing w:after="0" w:line="240" w:lineRule="auto"/>
              <w:jc w:val="center"/>
              <w:rPr>
                <w:rFonts w:ascii="Times New Roman" w:eastAsia="Times New Roman" w:hAnsi="Times New Roman" w:cs="Times New Roman"/>
                <w:b/>
                <w:bCs/>
                <w:sz w:val="24"/>
                <w:szCs w:val="24"/>
                <w:lang w:eastAsia="en-IN"/>
              </w:rPr>
            </w:pPr>
            <w:r w:rsidRPr="00923601">
              <w:rPr>
                <w:rFonts w:ascii="Times New Roman" w:eastAsia="Times New Roman" w:hAnsi="Times New Roman" w:cs="Times New Roman"/>
                <w:b/>
                <w:bCs/>
                <w:sz w:val="24"/>
                <w:szCs w:val="24"/>
                <w:lang w:eastAsia="en-IN"/>
              </w:rPr>
              <w:t>Outlier Count</w:t>
            </w:r>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Days for shipping (real)</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0</w:t>
            </w:r>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Days for shipment (scheduled)</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0</w:t>
            </w:r>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Sales</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488</w:t>
            </w:r>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Order Item Discount</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7,537</w:t>
            </w:r>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Order Item Product Price</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2,048</w:t>
            </w:r>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Order Item Quantity</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0</w:t>
            </w:r>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Order Profit Per Order</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18,942</w:t>
            </w:r>
          </w:p>
        </w:tc>
      </w:tr>
    </w:tbl>
    <w:p w:rsidR="00923601" w:rsidRPr="00923601" w:rsidRDefault="00923601" w:rsidP="00923601">
      <w:pPr>
        <w:spacing w:after="0" w:line="240" w:lineRule="auto"/>
        <w:rPr>
          <w:rFonts w:ascii="Times New Roman" w:eastAsia="Times New Roman" w:hAnsi="Times New Roman" w:cs="Times New Roman"/>
          <w:sz w:val="24"/>
          <w:szCs w:val="24"/>
          <w:lang w:eastAsia="en-IN"/>
        </w:rPr>
      </w:pPr>
    </w:p>
    <w:p w:rsidR="00923601" w:rsidRPr="00923601" w:rsidRDefault="00923601" w:rsidP="009236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3601">
        <w:rPr>
          <w:rFonts w:ascii="Times New Roman" w:eastAsia="Times New Roman" w:hAnsi="Times New Roman" w:cs="Times New Roman"/>
          <w:b/>
          <w:bCs/>
          <w:kern w:val="36"/>
          <w:sz w:val="48"/>
          <w:szCs w:val="48"/>
          <w:lang w:eastAsia="en-IN"/>
        </w:rPr>
        <w:t>9. Outlier Treatment</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The detected outliers were </w:t>
      </w:r>
      <w:r w:rsidRPr="00923601">
        <w:rPr>
          <w:rFonts w:ascii="Times New Roman" w:eastAsia="Times New Roman" w:hAnsi="Times New Roman" w:cs="Times New Roman"/>
          <w:b/>
          <w:bCs/>
          <w:sz w:val="24"/>
          <w:szCs w:val="24"/>
          <w:lang w:eastAsia="en-IN"/>
        </w:rPr>
        <w:t>not automatically removed</w:t>
      </w:r>
      <w:r w:rsidRPr="00923601">
        <w:rPr>
          <w:rFonts w:ascii="Times New Roman" w:eastAsia="Times New Roman" w:hAnsi="Times New Roman" w:cs="Times New Roman"/>
          <w:sz w:val="24"/>
          <w:szCs w:val="24"/>
          <w:lang w:eastAsia="en-IN"/>
        </w:rPr>
        <w:t>.</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This decision was made after considering the business context of the dataset.</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For example:</w:t>
      </w:r>
    </w:p>
    <w:p w:rsidR="00923601" w:rsidRPr="00923601" w:rsidRDefault="00923601" w:rsidP="009236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High sales values may represent high-value orders. </w:t>
      </w:r>
    </w:p>
    <w:p w:rsidR="00923601" w:rsidRPr="00923601" w:rsidRDefault="00923601" w:rsidP="009236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Large discounts may occur during promotional campaigns. </w:t>
      </w:r>
    </w:p>
    <w:p w:rsidR="00923601" w:rsidRPr="00923601" w:rsidRDefault="00923601" w:rsidP="009236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High product prices may represent expensive products. </w:t>
      </w:r>
    </w:p>
    <w:p w:rsidR="00923601" w:rsidRPr="00923601" w:rsidRDefault="00923601" w:rsidP="0092360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Negative order profits may represent genuine loss-making transactions. </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lastRenderedPageBreak/>
        <w:t>Therefore, removing all IQR-based outliers could result in the loss of meaningful business information.</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The outliers were therefore </w:t>
      </w:r>
      <w:r w:rsidRPr="00923601">
        <w:rPr>
          <w:rFonts w:ascii="Times New Roman" w:eastAsia="Times New Roman" w:hAnsi="Times New Roman" w:cs="Times New Roman"/>
          <w:b/>
          <w:bCs/>
          <w:sz w:val="24"/>
          <w:szCs w:val="24"/>
          <w:lang w:eastAsia="en-IN"/>
        </w:rPr>
        <w:t>identified and retained</w:t>
      </w:r>
      <w:r w:rsidRPr="00923601">
        <w:rPr>
          <w:rFonts w:ascii="Times New Roman" w:eastAsia="Times New Roman" w:hAnsi="Times New Roman" w:cs="Times New Roman"/>
          <w:sz w:val="24"/>
          <w:szCs w:val="24"/>
          <w:lang w:eastAsia="en-IN"/>
        </w:rPr>
        <w:t xml:space="preserve"> because there was no evidence that they were data-entry errors.</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Boxplots were also created for:</w:t>
      </w:r>
    </w:p>
    <w:p w:rsidR="00923601" w:rsidRPr="00923601" w:rsidRDefault="00923601" w:rsidP="009236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Sales </w:t>
      </w:r>
    </w:p>
    <w:p w:rsidR="00923601" w:rsidRPr="00923601" w:rsidRDefault="00923601" w:rsidP="009236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Order Item Discount </w:t>
      </w:r>
    </w:p>
    <w:p w:rsidR="00923601" w:rsidRPr="00923601" w:rsidRDefault="00923601" w:rsidP="009236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Order Item Product Price </w:t>
      </w:r>
    </w:p>
    <w:p w:rsidR="00923601" w:rsidRPr="00923601" w:rsidRDefault="00923601" w:rsidP="0092360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Order Profit Per Order </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These visualizations helped inspect the distribution and extreme observations.</w:t>
      </w:r>
    </w:p>
    <w:p w:rsidR="00923601" w:rsidRPr="00923601" w:rsidRDefault="00923601" w:rsidP="00923601">
      <w:pPr>
        <w:spacing w:after="0" w:line="240" w:lineRule="auto"/>
        <w:rPr>
          <w:rFonts w:ascii="Times New Roman" w:eastAsia="Times New Roman" w:hAnsi="Times New Roman" w:cs="Times New Roman"/>
          <w:sz w:val="24"/>
          <w:szCs w:val="24"/>
          <w:lang w:eastAsia="en-IN"/>
        </w:rPr>
      </w:pPr>
    </w:p>
    <w:p w:rsidR="00923601" w:rsidRPr="00923601" w:rsidRDefault="00923601" w:rsidP="009236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3601">
        <w:rPr>
          <w:rFonts w:ascii="Times New Roman" w:eastAsia="Times New Roman" w:hAnsi="Times New Roman" w:cs="Times New Roman"/>
          <w:b/>
          <w:bCs/>
          <w:kern w:val="36"/>
          <w:sz w:val="48"/>
          <w:szCs w:val="48"/>
          <w:lang w:eastAsia="en-IN"/>
        </w:rPr>
        <w:t>10. Data Normalization</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Min-Max normalization was applied to selected continuous numerical variables.</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The following columns were normalized:</w:t>
      </w:r>
    </w:p>
    <w:p w:rsidR="00923601" w:rsidRPr="00923601" w:rsidRDefault="00923601" w:rsidP="009236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Sales </w:t>
      </w:r>
    </w:p>
    <w:p w:rsidR="00923601" w:rsidRPr="00923601" w:rsidRDefault="00923601" w:rsidP="009236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Order Item Discount </w:t>
      </w:r>
    </w:p>
    <w:p w:rsidR="00923601" w:rsidRPr="00923601" w:rsidRDefault="00923601" w:rsidP="009236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Order Item Product Price </w:t>
      </w:r>
    </w:p>
    <w:p w:rsidR="00923601" w:rsidRPr="00923601" w:rsidRDefault="00923601" w:rsidP="0092360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Order Profit Per Order </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The Min-Max technique transforms values into a common range between </w:t>
      </w:r>
      <w:r w:rsidRPr="00923601">
        <w:rPr>
          <w:rFonts w:ascii="Times New Roman" w:eastAsia="Times New Roman" w:hAnsi="Times New Roman" w:cs="Times New Roman"/>
          <w:b/>
          <w:bCs/>
          <w:sz w:val="24"/>
          <w:szCs w:val="24"/>
          <w:lang w:eastAsia="en-IN"/>
        </w:rPr>
        <w:t>0 and 1</w:t>
      </w:r>
      <w:r w:rsidRPr="00923601">
        <w:rPr>
          <w:rFonts w:ascii="Times New Roman" w:eastAsia="Times New Roman" w:hAnsi="Times New Roman" w:cs="Times New Roman"/>
          <w:sz w:val="24"/>
          <w:szCs w:val="24"/>
          <w:lang w:eastAsia="en-IN"/>
        </w:rPr>
        <w:t>.</w:t>
      </w:r>
    </w:p>
    <w:p w:rsidR="00923601" w:rsidRPr="00923601" w:rsidRDefault="00923601" w:rsidP="009236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3601">
        <w:rPr>
          <w:rFonts w:ascii="Times New Roman" w:eastAsia="Times New Roman" w:hAnsi="Times New Roman" w:cs="Times New Roman"/>
          <w:b/>
          <w:bCs/>
          <w:sz w:val="27"/>
          <w:szCs w:val="27"/>
          <w:lang w:eastAsia="en-IN"/>
        </w:rPr>
        <w:t>Before normalization</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The variables had different numerical ranges.</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For example:</w:t>
      </w:r>
    </w:p>
    <w:p w:rsidR="00923601" w:rsidRPr="00923601" w:rsidRDefault="00923601" w:rsidP="009236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Sales ranged from approximately </w:t>
      </w:r>
      <w:r w:rsidRPr="00923601">
        <w:rPr>
          <w:rFonts w:ascii="Times New Roman" w:eastAsia="Times New Roman" w:hAnsi="Times New Roman" w:cs="Times New Roman"/>
          <w:b/>
          <w:bCs/>
          <w:sz w:val="24"/>
          <w:szCs w:val="24"/>
          <w:lang w:eastAsia="en-IN"/>
        </w:rPr>
        <w:t>9.99 to 1999.99</w:t>
      </w:r>
      <w:r w:rsidRPr="00923601">
        <w:rPr>
          <w:rFonts w:ascii="Times New Roman" w:eastAsia="Times New Roman" w:hAnsi="Times New Roman" w:cs="Times New Roman"/>
          <w:sz w:val="24"/>
          <w:szCs w:val="24"/>
          <w:lang w:eastAsia="en-IN"/>
        </w:rPr>
        <w:t xml:space="preserve"> </w:t>
      </w:r>
    </w:p>
    <w:p w:rsidR="00923601" w:rsidRPr="00923601" w:rsidRDefault="00923601" w:rsidP="009236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Order Item Discount ranged from </w:t>
      </w:r>
      <w:r w:rsidRPr="00923601">
        <w:rPr>
          <w:rFonts w:ascii="Times New Roman" w:eastAsia="Times New Roman" w:hAnsi="Times New Roman" w:cs="Times New Roman"/>
          <w:b/>
          <w:bCs/>
          <w:sz w:val="24"/>
          <w:szCs w:val="24"/>
          <w:lang w:eastAsia="en-IN"/>
        </w:rPr>
        <w:t>0 to 500</w:t>
      </w:r>
      <w:r w:rsidRPr="00923601">
        <w:rPr>
          <w:rFonts w:ascii="Times New Roman" w:eastAsia="Times New Roman" w:hAnsi="Times New Roman" w:cs="Times New Roman"/>
          <w:sz w:val="24"/>
          <w:szCs w:val="24"/>
          <w:lang w:eastAsia="en-IN"/>
        </w:rPr>
        <w:t xml:space="preserve"> </w:t>
      </w:r>
    </w:p>
    <w:p w:rsidR="00923601" w:rsidRPr="00923601" w:rsidRDefault="00923601" w:rsidP="009236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Order Item Product Price ranged from approximately </w:t>
      </w:r>
      <w:r w:rsidRPr="00923601">
        <w:rPr>
          <w:rFonts w:ascii="Times New Roman" w:eastAsia="Times New Roman" w:hAnsi="Times New Roman" w:cs="Times New Roman"/>
          <w:b/>
          <w:bCs/>
          <w:sz w:val="24"/>
          <w:szCs w:val="24"/>
          <w:lang w:eastAsia="en-IN"/>
        </w:rPr>
        <w:t>9.99 to 1999.99</w:t>
      </w:r>
      <w:r w:rsidRPr="00923601">
        <w:rPr>
          <w:rFonts w:ascii="Times New Roman" w:eastAsia="Times New Roman" w:hAnsi="Times New Roman" w:cs="Times New Roman"/>
          <w:sz w:val="24"/>
          <w:szCs w:val="24"/>
          <w:lang w:eastAsia="en-IN"/>
        </w:rPr>
        <w:t xml:space="preserve"> </w:t>
      </w:r>
    </w:p>
    <w:p w:rsidR="00923601" w:rsidRPr="00923601" w:rsidRDefault="00923601" w:rsidP="0092360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Order Profit Per Order ranged from approximately </w:t>
      </w:r>
      <w:r w:rsidRPr="00923601">
        <w:rPr>
          <w:rFonts w:ascii="Times New Roman" w:eastAsia="Times New Roman" w:hAnsi="Times New Roman" w:cs="Times New Roman"/>
          <w:b/>
          <w:bCs/>
          <w:sz w:val="24"/>
          <w:szCs w:val="24"/>
          <w:lang w:eastAsia="en-IN"/>
        </w:rPr>
        <w:t>−4274.98 to 911.80</w:t>
      </w:r>
      <w:r w:rsidRPr="00923601">
        <w:rPr>
          <w:rFonts w:ascii="Times New Roman" w:eastAsia="Times New Roman" w:hAnsi="Times New Roman" w:cs="Times New Roman"/>
          <w:sz w:val="24"/>
          <w:szCs w:val="24"/>
          <w:lang w:eastAsia="en-IN"/>
        </w:rPr>
        <w:t xml:space="preserve"> </w:t>
      </w:r>
    </w:p>
    <w:p w:rsidR="00923601" w:rsidRPr="00923601" w:rsidRDefault="00923601" w:rsidP="009236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3601">
        <w:rPr>
          <w:rFonts w:ascii="Times New Roman" w:eastAsia="Times New Roman" w:hAnsi="Times New Roman" w:cs="Times New Roman"/>
          <w:b/>
          <w:bCs/>
          <w:sz w:val="27"/>
          <w:szCs w:val="27"/>
          <w:lang w:eastAsia="en-IN"/>
        </w:rPr>
        <w:t>After normalization</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All four selected variables had:</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b/>
          <w:bCs/>
          <w:sz w:val="24"/>
          <w:szCs w:val="24"/>
          <w:lang w:eastAsia="en-IN"/>
        </w:rPr>
        <w:t>Minimum = 0</w:t>
      </w:r>
      <w:r w:rsidRPr="00923601">
        <w:rPr>
          <w:rFonts w:ascii="Times New Roman" w:eastAsia="Times New Roman" w:hAnsi="Times New Roman" w:cs="Times New Roman"/>
          <w:sz w:val="24"/>
          <w:szCs w:val="24"/>
          <w:lang w:eastAsia="en-IN"/>
        </w:rPr>
        <w:br/>
      </w:r>
      <w:r w:rsidRPr="00923601">
        <w:rPr>
          <w:rFonts w:ascii="Times New Roman" w:eastAsia="Times New Roman" w:hAnsi="Times New Roman" w:cs="Times New Roman"/>
          <w:b/>
          <w:bCs/>
          <w:sz w:val="24"/>
          <w:szCs w:val="24"/>
          <w:lang w:eastAsia="en-IN"/>
        </w:rPr>
        <w:t>Maximum = 1</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lastRenderedPageBreak/>
        <w:t>Normalization places variables on a common scale and can be useful for comparative analysis and future machine-learning workflows.</w:t>
      </w:r>
    </w:p>
    <w:p w:rsidR="00923601" w:rsidRPr="00923601" w:rsidRDefault="00923601" w:rsidP="00923601">
      <w:pPr>
        <w:spacing w:after="0" w:line="240" w:lineRule="auto"/>
        <w:rPr>
          <w:rFonts w:ascii="Times New Roman" w:eastAsia="Times New Roman" w:hAnsi="Times New Roman" w:cs="Times New Roman"/>
          <w:sz w:val="24"/>
          <w:szCs w:val="24"/>
          <w:lang w:eastAsia="en-IN"/>
        </w:rPr>
      </w:pPr>
    </w:p>
    <w:p w:rsidR="00923601" w:rsidRPr="00923601" w:rsidRDefault="00923601" w:rsidP="009236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3601">
        <w:rPr>
          <w:rFonts w:ascii="Times New Roman" w:eastAsia="Times New Roman" w:hAnsi="Times New Roman" w:cs="Times New Roman"/>
          <w:b/>
          <w:bCs/>
          <w:kern w:val="36"/>
          <w:sz w:val="48"/>
          <w:szCs w:val="48"/>
          <w:lang w:eastAsia="en-IN"/>
        </w:rPr>
        <w:t>11. Data Visualization and Findings</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Several visualizations were created to understand logistics performance and operational patterns.</w:t>
      </w:r>
    </w:p>
    <w:p w:rsidR="00923601" w:rsidRPr="00923601" w:rsidRDefault="00923601" w:rsidP="009236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3601">
        <w:rPr>
          <w:rFonts w:ascii="Times New Roman" w:eastAsia="Times New Roman" w:hAnsi="Times New Roman" w:cs="Times New Roman"/>
          <w:b/>
          <w:bCs/>
          <w:sz w:val="36"/>
          <w:szCs w:val="36"/>
          <w:lang w:eastAsia="en-IN"/>
        </w:rPr>
        <w:t>11.1 Delivery Status Distribution</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The delivery-status distribution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2073"/>
        <w:gridCol w:w="1208"/>
      </w:tblGrid>
      <w:tr w:rsidR="00923601" w:rsidRPr="00923601" w:rsidTr="00923601">
        <w:trPr>
          <w:tblHeader/>
          <w:tblCellSpacing w:w="15" w:type="dxa"/>
        </w:trPr>
        <w:tc>
          <w:tcPr>
            <w:tcW w:w="0" w:type="auto"/>
            <w:vAlign w:val="center"/>
            <w:hideMark/>
          </w:tcPr>
          <w:p w:rsidR="00923601" w:rsidRPr="00923601" w:rsidRDefault="00923601" w:rsidP="00923601">
            <w:pPr>
              <w:spacing w:after="0" w:line="240" w:lineRule="auto"/>
              <w:jc w:val="center"/>
              <w:rPr>
                <w:rFonts w:ascii="Times New Roman" w:eastAsia="Times New Roman" w:hAnsi="Times New Roman" w:cs="Times New Roman"/>
                <w:b/>
                <w:bCs/>
                <w:sz w:val="24"/>
                <w:szCs w:val="24"/>
                <w:lang w:eastAsia="en-IN"/>
              </w:rPr>
            </w:pPr>
            <w:r w:rsidRPr="00923601">
              <w:rPr>
                <w:rFonts w:ascii="Times New Roman" w:eastAsia="Times New Roman" w:hAnsi="Times New Roman" w:cs="Times New Roman"/>
                <w:b/>
                <w:bCs/>
                <w:sz w:val="24"/>
                <w:szCs w:val="24"/>
                <w:lang w:eastAsia="en-IN"/>
              </w:rPr>
              <w:t>Delivery Status</w:t>
            </w:r>
          </w:p>
        </w:tc>
        <w:tc>
          <w:tcPr>
            <w:tcW w:w="0" w:type="auto"/>
            <w:vAlign w:val="center"/>
            <w:hideMark/>
          </w:tcPr>
          <w:p w:rsidR="00923601" w:rsidRPr="00923601" w:rsidRDefault="00923601" w:rsidP="00923601">
            <w:pPr>
              <w:spacing w:after="0" w:line="240" w:lineRule="auto"/>
              <w:jc w:val="center"/>
              <w:rPr>
                <w:rFonts w:ascii="Times New Roman" w:eastAsia="Times New Roman" w:hAnsi="Times New Roman" w:cs="Times New Roman"/>
                <w:b/>
                <w:bCs/>
                <w:sz w:val="24"/>
                <w:szCs w:val="24"/>
                <w:lang w:eastAsia="en-IN"/>
              </w:rPr>
            </w:pPr>
            <w:r w:rsidRPr="00923601">
              <w:rPr>
                <w:rFonts w:ascii="Times New Roman" w:eastAsia="Times New Roman" w:hAnsi="Times New Roman" w:cs="Times New Roman"/>
                <w:b/>
                <w:bCs/>
                <w:sz w:val="24"/>
                <w:szCs w:val="24"/>
                <w:lang w:eastAsia="en-IN"/>
              </w:rPr>
              <w:t>Number of Records</w:t>
            </w:r>
          </w:p>
        </w:tc>
        <w:tc>
          <w:tcPr>
            <w:tcW w:w="0" w:type="auto"/>
            <w:vAlign w:val="center"/>
            <w:hideMark/>
          </w:tcPr>
          <w:p w:rsidR="00923601" w:rsidRPr="00923601" w:rsidRDefault="00923601" w:rsidP="00923601">
            <w:pPr>
              <w:spacing w:after="0" w:line="240" w:lineRule="auto"/>
              <w:jc w:val="center"/>
              <w:rPr>
                <w:rFonts w:ascii="Times New Roman" w:eastAsia="Times New Roman" w:hAnsi="Times New Roman" w:cs="Times New Roman"/>
                <w:b/>
                <w:bCs/>
                <w:sz w:val="24"/>
                <w:szCs w:val="24"/>
                <w:lang w:eastAsia="en-IN"/>
              </w:rPr>
            </w:pPr>
            <w:r w:rsidRPr="00923601">
              <w:rPr>
                <w:rFonts w:ascii="Times New Roman" w:eastAsia="Times New Roman" w:hAnsi="Times New Roman" w:cs="Times New Roman"/>
                <w:b/>
                <w:bCs/>
                <w:sz w:val="24"/>
                <w:szCs w:val="24"/>
                <w:lang w:eastAsia="en-IN"/>
              </w:rPr>
              <w:t>Percentage</w:t>
            </w:r>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Late delivery</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98,977</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54.83%</w:t>
            </w:r>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Advance shipping</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41,592</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23.04%</w:t>
            </w:r>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Shipping on time</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32,196</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17.84%</w:t>
            </w:r>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Shipping </w:t>
            </w:r>
            <w:proofErr w:type="spellStart"/>
            <w:r w:rsidRPr="00923601">
              <w:rPr>
                <w:rFonts w:ascii="Times New Roman" w:eastAsia="Times New Roman" w:hAnsi="Times New Roman" w:cs="Times New Roman"/>
                <w:sz w:val="24"/>
                <w:szCs w:val="24"/>
                <w:lang w:eastAsia="en-IN"/>
              </w:rPr>
              <w:t>canceled</w:t>
            </w:r>
            <w:proofErr w:type="spellEnd"/>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7,754</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4.30%</w:t>
            </w:r>
          </w:p>
        </w:tc>
      </w:tr>
    </w:tbl>
    <w:p w:rsidR="00923601" w:rsidRPr="00923601" w:rsidRDefault="00923601" w:rsidP="009236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3601">
        <w:rPr>
          <w:rFonts w:ascii="Times New Roman" w:eastAsia="Times New Roman" w:hAnsi="Times New Roman" w:cs="Times New Roman"/>
          <w:b/>
          <w:bCs/>
          <w:sz w:val="27"/>
          <w:szCs w:val="27"/>
          <w:lang w:eastAsia="en-IN"/>
        </w:rPr>
        <w:t>Interpretation</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Late delivery was the largest category, accounting for approximately </w:t>
      </w:r>
      <w:r w:rsidRPr="00923601">
        <w:rPr>
          <w:rFonts w:ascii="Times New Roman" w:eastAsia="Times New Roman" w:hAnsi="Times New Roman" w:cs="Times New Roman"/>
          <w:b/>
          <w:bCs/>
          <w:sz w:val="24"/>
          <w:szCs w:val="24"/>
          <w:lang w:eastAsia="en-IN"/>
        </w:rPr>
        <w:t>54.83%</w:t>
      </w:r>
      <w:r w:rsidRPr="00923601">
        <w:rPr>
          <w:rFonts w:ascii="Times New Roman" w:eastAsia="Times New Roman" w:hAnsi="Times New Roman" w:cs="Times New Roman"/>
          <w:sz w:val="24"/>
          <w:szCs w:val="24"/>
          <w:lang w:eastAsia="en-IN"/>
        </w:rPr>
        <w:t xml:space="preserve"> of all records.</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This indicates that delivery performance is an important area for logistics analysis and improvement.</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b/>
          <w:bCs/>
          <w:sz w:val="24"/>
          <w:szCs w:val="24"/>
          <w:lang w:eastAsia="en-IN"/>
        </w:rPr>
        <w:t>Insert your Delivery Status chart here.</w:t>
      </w:r>
    </w:p>
    <w:p w:rsidR="00923601" w:rsidRPr="00923601" w:rsidRDefault="00923601" w:rsidP="00923601">
      <w:pPr>
        <w:spacing w:after="0" w:line="240" w:lineRule="auto"/>
        <w:rPr>
          <w:rFonts w:ascii="Times New Roman" w:eastAsia="Times New Roman" w:hAnsi="Times New Roman" w:cs="Times New Roman"/>
          <w:sz w:val="24"/>
          <w:szCs w:val="24"/>
          <w:lang w:eastAsia="en-IN"/>
        </w:rPr>
      </w:pPr>
    </w:p>
    <w:p w:rsidR="00923601" w:rsidRPr="00923601" w:rsidRDefault="00923601" w:rsidP="009236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3601">
        <w:rPr>
          <w:rFonts w:ascii="Times New Roman" w:eastAsia="Times New Roman" w:hAnsi="Times New Roman" w:cs="Times New Roman"/>
          <w:b/>
          <w:bCs/>
          <w:kern w:val="36"/>
          <w:sz w:val="48"/>
          <w:szCs w:val="48"/>
          <w:lang w:eastAsia="en-IN"/>
        </w:rPr>
        <w:t>12. Shipping Mode Distribution</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The shipping modes were distributed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2073"/>
        <w:gridCol w:w="1208"/>
      </w:tblGrid>
      <w:tr w:rsidR="00923601" w:rsidRPr="00923601" w:rsidTr="00923601">
        <w:trPr>
          <w:tblHeader/>
          <w:tblCellSpacing w:w="15" w:type="dxa"/>
        </w:trPr>
        <w:tc>
          <w:tcPr>
            <w:tcW w:w="0" w:type="auto"/>
            <w:vAlign w:val="center"/>
            <w:hideMark/>
          </w:tcPr>
          <w:p w:rsidR="00923601" w:rsidRPr="00923601" w:rsidRDefault="00923601" w:rsidP="00923601">
            <w:pPr>
              <w:spacing w:after="0" w:line="240" w:lineRule="auto"/>
              <w:jc w:val="center"/>
              <w:rPr>
                <w:rFonts w:ascii="Times New Roman" w:eastAsia="Times New Roman" w:hAnsi="Times New Roman" w:cs="Times New Roman"/>
                <w:b/>
                <w:bCs/>
                <w:sz w:val="24"/>
                <w:szCs w:val="24"/>
                <w:lang w:eastAsia="en-IN"/>
              </w:rPr>
            </w:pPr>
            <w:r w:rsidRPr="00923601">
              <w:rPr>
                <w:rFonts w:ascii="Times New Roman" w:eastAsia="Times New Roman" w:hAnsi="Times New Roman" w:cs="Times New Roman"/>
                <w:b/>
                <w:bCs/>
                <w:sz w:val="24"/>
                <w:szCs w:val="24"/>
                <w:lang w:eastAsia="en-IN"/>
              </w:rPr>
              <w:t>Shipping Mode</w:t>
            </w:r>
          </w:p>
        </w:tc>
        <w:tc>
          <w:tcPr>
            <w:tcW w:w="0" w:type="auto"/>
            <w:vAlign w:val="center"/>
            <w:hideMark/>
          </w:tcPr>
          <w:p w:rsidR="00923601" w:rsidRPr="00923601" w:rsidRDefault="00923601" w:rsidP="00923601">
            <w:pPr>
              <w:spacing w:after="0" w:line="240" w:lineRule="auto"/>
              <w:jc w:val="center"/>
              <w:rPr>
                <w:rFonts w:ascii="Times New Roman" w:eastAsia="Times New Roman" w:hAnsi="Times New Roman" w:cs="Times New Roman"/>
                <w:b/>
                <w:bCs/>
                <w:sz w:val="24"/>
                <w:szCs w:val="24"/>
                <w:lang w:eastAsia="en-IN"/>
              </w:rPr>
            </w:pPr>
            <w:r w:rsidRPr="00923601">
              <w:rPr>
                <w:rFonts w:ascii="Times New Roman" w:eastAsia="Times New Roman" w:hAnsi="Times New Roman" w:cs="Times New Roman"/>
                <w:b/>
                <w:bCs/>
                <w:sz w:val="24"/>
                <w:szCs w:val="24"/>
                <w:lang w:eastAsia="en-IN"/>
              </w:rPr>
              <w:t>Number of Records</w:t>
            </w:r>
          </w:p>
        </w:tc>
        <w:tc>
          <w:tcPr>
            <w:tcW w:w="0" w:type="auto"/>
            <w:vAlign w:val="center"/>
            <w:hideMark/>
          </w:tcPr>
          <w:p w:rsidR="00923601" w:rsidRPr="00923601" w:rsidRDefault="00923601" w:rsidP="00923601">
            <w:pPr>
              <w:spacing w:after="0" w:line="240" w:lineRule="auto"/>
              <w:jc w:val="center"/>
              <w:rPr>
                <w:rFonts w:ascii="Times New Roman" w:eastAsia="Times New Roman" w:hAnsi="Times New Roman" w:cs="Times New Roman"/>
                <w:b/>
                <w:bCs/>
                <w:sz w:val="24"/>
                <w:szCs w:val="24"/>
                <w:lang w:eastAsia="en-IN"/>
              </w:rPr>
            </w:pPr>
            <w:r w:rsidRPr="00923601">
              <w:rPr>
                <w:rFonts w:ascii="Times New Roman" w:eastAsia="Times New Roman" w:hAnsi="Times New Roman" w:cs="Times New Roman"/>
                <w:b/>
                <w:bCs/>
                <w:sz w:val="24"/>
                <w:szCs w:val="24"/>
                <w:lang w:eastAsia="en-IN"/>
              </w:rPr>
              <w:t>Percentage</w:t>
            </w:r>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Standard Class</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107,752</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59.69%</w:t>
            </w:r>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Second Class</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35,216</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19.51%</w:t>
            </w:r>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First Class</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27,814</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15.41%</w:t>
            </w:r>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Same Day</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9,737</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5.40%</w:t>
            </w:r>
          </w:p>
        </w:tc>
      </w:tr>
    </w:tbl>
    <w:p w:rsidR="00923601" w:rsidRPr="00923601" w:rsidRDefault="00923601" w:rsidP="009236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3601">
        <w:rPr>
          <w:rFonts w:ascii="Times New Roman" w:eastAsia="Times New Roman" w:hAnsi="Times New Roman" w:cs="Times New Roman"/>
          <w:b/>
          <w:bCs/>
          <w:sz w:val="27"/>
          <w:szCs w:val="27"/>
          <w:lang w:eastAsia="en-IN"/>
        </w:rPr>
        <w:t>Interpretation</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Standard Class was the most frequently used shipping mode, representing approximately </w:t>
      </w:r>
      <w:r w:rsidRPr="00923601">
        <w:rPr>
          <w:rFonts w:ascii="Times New Roman" w:eastAsia="Times New Roman" w:hAnsi="Times New Roman" w:cs="Times New Roman"/>
          <w:b/>
          <w:bCs/>
          <w:sz w:val="24"/>
          <w:szCs w:val="24"/>
          <w:lang w:eastAsia="en-IN"/>
        </w:rPr>
        <w:t>59.69%</w:t>
      </w:r>
      <w:r w:rsidRPr="00923601">
        <w:rPr>
          <w:rFonts w:ascii="Times New Roman" w:eastAsia="Times New Roman" w:hAnsi="Times New Roman" w:cs="Times New Roman"/>
          <w:sz w:val="24"/>
          <w:szCs w:val="24"/>
          <w:lang w:eastAsia="en-IN"/>
        </w:rPr>
        <w:t xml:space="preserve"> of the records.</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lastRenderedPageBreak/>
        <w:t xml:space="preserve">Same Day shipping represented the smallest share, at approximately </w:t>
      </w:r>
      <w:r w:rsidRPr="00923601">
        <w:rPr>
          <w:rFonts w:ascii="Times New Roman" w:eastAsia="Times New Roman" w:hAnsi="Times New Roman" w:cs="Times New Roman"/>
          <w:b/>
          <w:bCs/>
          <w:sz w:val="24"/>
          <w:szCs w:val="24"/>
          <w:lang w:eastAsia="en-IN"/>
        </w:rPr>
        <w:t>5.40%</w:t>
      </w:r>
      <w:r w:rsidRPr="00923601">
        <w:rPr>
          <w:rFonts w:ascii="Times New Roman" w:eastAsia="Times New Roman" w:hAnsi="Times New Roman" w:cs="Times New Roman"/>
          <w:sz w:val="24"/>
          <w:szCs w:val="24"/>
          <w:lang w:eastAsia="en-IN"/>
        </w:rPr>
        <w:t>.</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b/>
          <w:bCs/>
          <w:sz w:val="24"/>
          <w:szCs w:val="24"/>
          <w:lang w:eastAsia="en-IN"/>
        </w:rPr>
        <w:t>Insert your Shipping Mode chart here.</w:t>
      </w:r>
    </w:p>
    <w:p w:rsidR="00923601" w:rsidRPr="00923601" w:rsidRDefault="00923601" w:rsidP="00923601">
      <w:pPr>
        <w:spacing w:after="0" w:line="240" w:lineRule="auto"/>
        <w:rPr>
          <w:rFonts w:ascii="Times New Roman" w:eastAsia="Times New Roman" w:hAnsi="Times New Roman" w:cs="Times New Roman"/>
          <w:sz w:val="24"/>
          <w:szCs w:val="24"/>
          <w:lang w:eastAsia="en-IN"/>
        </w:rPr>
      </w:pPr>
    </w:p>
    <w:p w:rsidR="00923601" w:rsidRPr="00923601" w:rsidRDefault="00923601" w:rsidP="009236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3601">
        <w:rPr>
          <w:rFonts w:ascii="Times New Roman" w:eastAsia="Times New Roman" w:hAnsi="Times New Roman" w:cs="Times New Roman"/>
          <w:b/>
          <w:bCs/>
          <w:kern w:val="36"/>
          <w:sz w:val="48"/>
          <w:szCs w:val="48"/>
          <w:lang w:eastAsia="en-IN"/>
        </w:rPr>
        <w:t>13. Actual vs Scheduled Shipping Days</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The average shipping durations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1495"/>
      </w:tblGrid>
      <w:tr w:rsidR="00923601" w:rsidRPr="00923601" w:rsidTr="00923601">
        <w:trPr>
          <w:tblHeader/>
          <w:tblCellSpacing w:w="15" w:type="dxa"/>
        </w:trPr>
        <w:tc>
          <w:tcPr>
            <w:tcW w:w="0" w:type="auto"/>
            <w:vAlign w:val="center"/>
            <w:hideMark/>
          </w:tcPr>
          <w:p w:rsidR="00923601" w:rsidRPr="00923601" w:rsidRDefault="00923601" w:rsidP="00923601">
            <w:pPr>
              <w:spacing w:after="0" w:line="240" w:lineRule="auto"/>
              <w:jc w:val="center"/>
              <w:rPr>
                <w:rFonts w:ascii="Times New Roman" w:eastAsia="Times New Roman" w:hAnsi="Times New Roman" w:cs="Times New Roman"/>
                <w:b/>
                <w:bCs/>
                <w:sz w:val="24"/>
                <w:szCs w:val="24"/>
                <w:lang w:eastAsia="en-IN"/>
              </w:rPr>
            </w:pPr>
            <w:r w:rsidRPr="00923601">
              <w:rPr>
                <w:rFonts w:ascii="Times New Roman" w:eastAsia="Times New Roman" w:hAnsi="Times New Roman" w:cs="Times New Roman"/>
                <w:b/>
                <w:bCs/>
                <w:sz w:val="24"/>
                <w:szCs w:val="24"/>
                <w:lang w:eastAsia="en-IN"/>
              </w:rPr>
              <w:t>Measure</w:t>
            </w:r>
          </w:p>
        </w:tc>
        <w:tc>
          <w:tcPr>
            <w:tcW w:w="0" w:type="auto"/>
            <w:vAlign w:val="center"/>
            <w:hideMark/>
          </w:tcPr>
          <w:p w:rsidR="00923601" w:rsidRPr="00923601" w:rsidRDefault="00923601" w:rsidP="00923601">
            <w:pPr>
              <w:spacing w:after="0" w:line="240" w:lineRule="auto"/>
              <w:jc w:val="center"/>
              <w:rPr>
                <w:rFonts w:ascii="Times New Roman" w:eastAsia="Times New Roman" w:hAnsi="Times New Roman" w:cs="Times New Roman"/>
                <w:b/>
                <w:bCs/>
                <w:sz w:val="24"/>
                <w:szCs w:val="24"/>
                <w:lang w:eastAsia="en-IN"/>
              </w:rPr>
            </w:pPr>
            <w:r w:rsidRPr="00923601">
              <w:rPr>
                <w:rFonts w:ascii="Times New Roman" w:eastAsia="Times New Roman" w:hAnsi="Times New Roman" w:cs="Times New Roman"/>
                <w:b/>
                <w:bCs/>
                <w:sz w:val="24"/>
                <w:szCs w:val="24"/>
                <w:lang w:eastAsia="en-IN"/>
              </w:rPr>
              <w:t>Average Days</w:t>
            </w:r>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Actual shipping days</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3.50</w:t>
            </w:r>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Scheduled shipping days</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2.93</w:t>
            </w:r>
          </w:p>
        </w:tc>
      </w:tr>
    </w:tbl>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The difference between actual and scheduled shipping time was approximately:</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b/>
          <w:bCs/>
          <w:sz w:val="24"/>
          <w:szCs w:val="24"/>
          <w:lang w:eastAsia="en-IN"/>
        </w:rPr>
        <w:t>0.57 days</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This is approximately </w:t>
      </w:r>
      <w:r w:rsidRPr="00923601">
        <w:rPr>
          <w:rFonts w:ascii="Times New Roman" w:eastAsia="Times New Roman" w:hAnsi="Times New Roman" w:cs="Times New Roman"/>
          <w:b/>
          <w:bCs/>
          <w:sz w:val="24"/>
          <w:szCs w:val="24"/>
          <w:lang w:eastAsia="en-IN"/>
        </w:rPr>
        <w:t>13.6 hours</w:t>
      </w:r>
      <w:r w:rsidRPr="00923601">
        <w:rPr>
          <w:rFonts w:ascii="Times New Roman" w:eastAsia="Times New Roman" w:hAnsi="Times New Roman" w:cs="Times New Roman"/>
          <w:sz w:val="24"/>
          <w:szCs w:val="24"/>
          <w:lang w:eastAsia="en-IN"/>
        </w:rPr>
        <w:t>.</w:t>
      </w:r>
    </w:p>
    <w:p w:rsidR="00923601" w:rsidRPr="00923601" w:rsidRDefault="00923601" w:rsidP="009236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3601">
        <w:rPr>
          <w:rFonts w:ascii="Times New Roman" w:eastAsia="Times New Roman" w:hAnsi="Times New Roman" w:cs="Times New Roman"/>
          <w:b/>
          <w:bCs/>
          <w:sz w:val="27"/>
          <w:szCs w:val="27"/>
          <w:lang w:eastAsia="en-IN"/>
        </w:rPr>
        <w:t>Interpretation</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The average actual shipping time was greater than the scheduled shipping time. This indicates a measurable gap between planned and actual shipping performance.</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Monitoring this gap can help logistics teams identify potential delays and improve delivery planning.</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b/>
          <w:bCs/>
          <w:sz w:val="24"/>
          <w:szCs w:val="24"/>
          <w:lang w:eastAsia="en-IN"/>
        </w:rPr>
        <w:t>Insert your Actual vs Scheduled Shipping Days chart here.</w:t>
      </w:r>
    </w:p>
    <w:p w:rsidR="00923601" w:rsidRPr="00923601" w:rsidRDefault="00923601" w:rsidP="00923601">
      <w:pPr>
        <w:spacing w:after="0" w:line="240" w:lineRule="auto"/>
        <w:rPr>
          <w:rFonts w:ascii="Times New Roman" w:eastAsia="Times New Roman" w:hAnsi="Times New Roman" w:cs="Times New Roman"/>
          <w:sz w:val="24"/>
          <w:szCs w:val="24"/>
          <w:lang w:eastAsia="en-IN"/>
        </w:rPr>
      </w:pPr>
    </w:p>
    <w:p w:rsidR="00923601" w:rsidRPr="00923601" w:rsidRDefault="00923601" w:rsidP="009236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3601">
        <w:rPr>
          <w:rFonts w:ascii="Times New Roman" w:eastAsia="Times New Roman" w:hAnsi="Times New Roman" w:cs="Times New Roman"/>
          <w:b/>
          <w:bCs/>
          <w:kern w:val="36"/>
          <w:sz w:val="48"/>
          <w:szCs w:val="48"/>
          <w:lang w:eastAsia="en-IN"/>
        </w:rPr>
        <w:t>14. Delivery Status by Shipping Mode</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A percentage-based comparison of delivery status across shipping modes was created.</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This visualization is more appropriate than comparing raw counts because the number of orders differs considerably between shipping modes.</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The chart allows the delivery outcomes of different shipping modes to be compared on the same percentage scale.</w:t>
      </w:r>
    </w:p>
    <w:p w:rsidR="00923601" w:rsidRPr="00923601" w:rsidRDefault="00923601" w:rsidP="009236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3601">
        <w:rPr>
          <w:rFonts w:ascii="Times New Roman" w:eastAsia="Times New Roman" w:hAnsi="Times New Roman" w:cs="Times New Roman"/>
          <w:b/>
          <w:bCs/>
          <w:sz w:val="27"/>
          <w:szCs w:val="27"/>
          <w:lang w:eastAsia="en-IN"/>
        </w:rPr>
        <w:t>Interpretation</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The visualization helps identify whether delivery outcomes vary across shipping modes and provides a more meaningful comparison than raw order counts.</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b/>
          <w:bCs/>
          <w:sz w:val="24"/>
          <w:szCs w:val="24"/>
          <w:lang w:eastAsia="en-IN"/>
        </w:rPr>
        <w:lastRenderedPageBreak/>
        <w:t>Insert your Delivery Status Percentage by Shipping Mode chart here.</w:t>
      </w:r>
    </w:p>
    <w:p w:rsidR="00923601" w:rsidRPr="00923601" w:rsidRDefault="00923601" w:rsidP="00923601">
      <w:pPr>
        <w:spacing w:after="0" w:line="240" w:lineRule="auto"/>
        <w:rPr>
          <w:rFonts w:ascii="Times New Roman" w:eastAsia="Times New Roman" w:hAnsi="Times New Roman" w:cs="Times New Roman"/>
          <w:sz w:val="24"/>
          <w:szCs w:val="24"/>
          <w:lang w:eastAsia="en-IN"/>
        </w:rPr>
      </w:pPr>
    </w:p>
    <w:p w:rsidR="00923601" w:rsidRPr="00923601" w:rsidRDefault="00923601" w:rsidP="009236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3601">
        <w:rPr>
          <w:rFonts w:ascii="Times New Roman" w:eastAsia="Times New Roman" w:hAnsi="Times New Roman" w:cs="Times New Roman"/>
          <w:b/>
          <w:bCs/>
          <w:kern w:val="36"/>
          <w:sz w:val="48"/>
          <w:szCs w:val="48"/>
          <w:lang w:eastAsia="en-IN"/>
        </w:rPr>
        <w:t>15. Average Shipping Days by Shipping Mode</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The average actual and scheduled shipping days were also compared across different shipping modes.</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This visualization provides insight into how shipping performance differs depending on the selected shipping mode.</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It compares:</w:t>
      </w:r>
    </w:p>
    <w:p w:rsidR="00923601" w:rsidRPr="00923601" w:rsidRDefault="00923601" w:rsidP="0092360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Actual shipping duration </w:t>
      </w:r>
    </w:p>
    <w:p w:rsidR="00923601" w:rsidRPr="00923601" w:rsidRDefault="00923601" w:rsidP="0092360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Scheduled shipping duration </w:t>
      </w:r>
    </w:p>
    <w:p w:rsidR="00923601" w:rsidRPr="00923601" w:rsidRDefault="00923601" w:rsidP="009236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3601">
        <w:rPr>
          <w:rFonts w:ascii="Times New Roman" w:eastAsia="Times New Roman" w:hAnsi="Times New Roman" w:cs="Times New Roman"/>
          <w:b/>
          <w:bCs/>
          <w:sz w:val="27"/>
          <w:szCs w:val="27"/>
          <w:lang w:eastAsia="en-IN"/>
        </w:rPr>
        <w:t>Interpretation</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Comparing actual and scheduled shipping durations by shipping mode can help identify modes where the gap between planning and execution is relatively larger.</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b/>
          <w:bCs/>
          <w:sz w:val="24"/>
          <w:szCs w:val="24"/>
          <w:lang w:eastAsia="en-IN"/>
        </w:rPr>
        <w:t>Insert your Average Shipping Days by Shipping Mode chart here.</w:t>
      </w:r>
    </w:p>
    <w:p w:rsidR="00923601" w:rsidRPr="00923601" w:rsidRDefault="00923601" w:rsidP="00923601">
      <w:pPr>
        <w:spacing w:after="0" w:line="240" w:lineRule="auto"/>
        <w:rPr>
          <w:rFonts w:ascii="Times New Roman" w:eastAsia="Times New Roman" w:hAnsi="Times New Roman" w:cs="Times New Roman"/>
          <w:sz w:val="24"/>
          <w:szCs w:val="24"/>
          <w:lang w:eastAsia="en-IN"/>
        </w:rPr>
      </w:pPr>
    </w:p>
    <w:p w:rsidR="00923601" w:rsidRPr="00923601" w:rsidRDefault="00923601" w:rsidP="009236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3601">
        <w:rPr>
          <w:rFonts w:ascii="Times New Roman" w:eastAsia="Times New Roman" w:hAnsi="Times New Roman" w:cs="Times New Roman"/>
          <w:b/>
          <w:bCs/>
          <w:kern w:val="36"/>
          <w:sz w:val="48"/>
          <w:szCs w:val="48"/>
          <w:lang w:eastAsia="en-IN"/>
        </w:rPr>
        <w:t>16. Sales by Delivery Status</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Sales were also examined across different delivery-status categories.</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This visualization connects financial performance with operational delivery outcomes.</w:t>
      </w:r>
    </w:p>
    <w:p w:rsidR="00923601" w:rsidRPr="00923601" w:rsidRDefault="00923601" w:rsidP="009236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3601">
        <w:rPr>
          <w:rFonts w:ascii="Times New Roman" w:eastAsia="Times New Roman" w:hAnsi="Times New Roman" w:cs="Times New Roman"/>
          <w:b/>
          <w:bCs/>
          <w:sz w:val="27"/>
          <w:szCs w:val="27"/>
          <w:lang w:eastAsia="en-IN"/>
        </w:rPr>
        <w:t>Interpretation</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23601">
        <w:rPr>
          <w:rFonts w:ascii="Times New Roman" w:eastAsia="Times New Roman" w:hAnsi="Times New Roman" w:cs="Times New Roman"/>
          <w:sz w:val="24"/>
          <w:szCs w:val="24"/>
          <w:lang w:eastAsia="en-IN"/>
        </w:rPr>
        <w:t>Analyzing</w:t>
      </w:r>
      <w:proofErr w:type="spellEnd"/>
      <w:r w:rsidRPr="00923601">
        <w:rPr>
          <w:rFonts w:ascii="Times New Roman" w:eastAsia="Times New Roman" w:hAnsi="Times New Roman" w:cs="Times New Roman"/>
          <w:sz w:val="24"/>
          <w:szCs w:val="24"/>
          <w:lang w:eastAsia="en-IN"/>
        </w:rPr>
        <w:t xml:space="preserve"> sales alongside delivery status can help logistics teams understand the business importance of different delivery outcomes and prioritize areas where service performance may affect valuable orders.</w:t>
      </w:r>
    </w:p>
    <w:p w:rsidR="00923601" w:rsidRPr="00923601" w:rsidRDefault="00923601" w:rsidP="00923601">
      <w:pPr>
        <w:spacing w:before="100" w:beforeAutospacing="1" w:after="100" w:afterAutospacing="1"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b/>
          <w:bCs/>
          <w:sz w:val="24"/>
          <w:szCs w:val="24"/>
          <w:lang w:eastAsia="en-IN"/>
        </w:rPr>
        <w:t>Insert your Sales by Delivery Status chart here.</w:t>
      </w:r>
    </w:p>
    <w:p w:rsidR="00923601" w:rsidRPr="00923601" w:rsidRDefault="00923601" w:rsidP="00923601">
      <w:pPr>
        <w:spacing w:after="0" w:line="240" w:lineRule="auto"/>
        <w:rPr>
          <w:rFonts w:ascii="Times New Roman" w:eastAsia="Times New Roman" w:hAnsi="Times New Roman" w:cs="Times New Roman"/>
          <w:sz w:val="24"/>
          <w:szCs w:val="24"/>
          <w:lang w:eastAsia="en-IN"/>
        </w:rPr>
      </w:pPr>
    </w:p>
    <w:p w:rsidR="00923601" w:rsidRPr="00923601" w:rsidRDefault="00923601" w:rsidP="009236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3601">
        <w:rPr>
          <w:rFonts w:ascii="Times New Roman" w:eastAsia="Times New Roman" w:hAnsi="Times New Roman" w:cs="Times New Roman"/>
          <w:b/>
          <w:bCs/>
          <w:kern w:val="36"/>
          <w:sz w:val="48"/>
          <w:szCs w:val="48"/>
          <w:lang w:eastAsia="en-IN"/>
        </w:rPr>
        <w:t>17. Methodology: Theory to Practical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2846"/>
        <w:gridCol w:w="4323"/>
      </w:tblGrid>
      <w:tr w:rsidR="00923601" w:rsidRPr="00923601" w:rsidTr="00923601">
        <w:trPr>
          <w:tblHeader/>
          <w:tblCellSpacing w:w="15" w:type="dxa"/>
        </w:trPr>
        <w:tc>
          <w:tcPr>
            <w:tcW w:w="0" w:type="auto"/>
            <w:vAlign w:val="center"/>
            <w:hideMark/>
          </w:tcPr>
          <w:p w:rsidR="00923601" w:rsidRPr="00923601" w:rsidRDefault="00923601" w:rsidP="00923601">
            <w:pPr>
              <w:spacing w:after="0" w:line="240" w:lineRule="auto"/>
              <w:jc w:val="center"/>
              <w:rPr>
                <w:rFonts w:ascii="Times New Roman" w:eastAsia="Times New Roman" w:hAnsi="Times New Roman" w:cs="Times New Roman"/>
                <w:b/>
                <w:bCs/>
                <w:sz w:val="24"/>
                <w:szCs w:val="24"/>
                <w:lang w:eastAsia="en-IN"/>
              </w:rPr>
            </w:pPr>
            <w:r w:rsidRPr="00923601">
              <w:rPr>
                <w:rFonts w:ascii="Times New Roman" w:eastAsia="Times New Roman" w:hAnsi="Times New Roman" w:cs="Times New Roman"/>
                <w:b/>
                <w:bCs/>
                <w:sz w:val="24"/>
                <w:szCs w:val="24"/>
                <w:lang w:eastAsia="en-IN"/>
              </w:rPr>
              <w:lastRenderedPageBreak/>
              <w:t>Technique</w:t>
            </w:r>
          </w:p>
        </w:tc>
        <w:tc>
          <w:tcPr>
            <w:tcW w:w="0" w:type="auto"/>
            <w:vAlign w:val="center"/>
            <w:hideMark/>
          </w:tcPr>
          <w:p w:rsidR="00923601" w:rsidRPr="00923601" w:rsidRDefault="00923601" w:rsidP="00923601">
            <w:pPr>
              <w:spacing w:after="0" w:line="240" w:lineRule="auto"/>
              <w:jc w:val="center"/>
              <w:rPr>
                <w:rFonts w:ascii="Times New Roman" w:eastAsia="Times New Roman" w:hAnsi="Times New Roman" w:cs="Times New Roman"/>
                <w:b/>
                <w:bCs/>
                <w:sz w:val="24"/>
                <w:szCs w:val="24"/>
                <w:lang w:eastAsia="en-IN"/>
              </w:rPr>
            </w:pPr>
            <w:r w:rsidRPr="00923601">
              <w:rPr>
                <w:rFonts w:ascii="Times New Roman" w:eastAsia="Times New Roman" w:hAnsi="Times New Roman" w:cs="Times New Roman"/>
                <w:b/>
                <w:bCs/>
                <w:sz w:val="24"/>
                <w:szCs w:val="24"/>
                <w:lang w:eastAsia="en-IN"/>
              </w:rPr>
              <w:t>Purpose</w:t>
            </w:r>
          </w:p>
        </w:tc>
        <w:tc>
          <w:tcPr>
            <w:tcW w:w="0" w:type="auto"/>
            <w:vAlign w:val="center"/>
            <w:hideMark/>
          </w:tcPr>
          <w:p w:rsidR="00923601" w:rsidRPr="00923601" w:rsidRDefault="00923601" w:rsidP="00923601">
            <w:pPr>
              <w:spacing w:after="0" w:line="240" w:lineRule="auto"/>
              <w:jc w:val="center"/>
              <w:rPr>
                <w:rFonts w:ascii="Times New Roman" w:eastAsia="Times New Roman" w:hAnsi="Times New Roman" w:cs="Times New Roman"/>
                <w:b/>
                <w:bCs/>
                <w:sz w:val="24"/>
                <w:szCs w:val="24"/>
                <w:lang w:eastAsia="en-IN"/>
              </w:rPr>
            </w:pPr>
            <w:r w:rsidRPr="00923601">
              <w:rPr>
                <w:rFonts w:ascii="Times New Roman" w:eastAsia="Times New Roman" w:hAnsi="Times New Roman" w:cs="Times New Roman"/>
                <w:b/>
                <w:bCs/>
                <w:sz w:val="24"/>
                <w:szCs w:val="24"/>
                <w:lang w:eastAsia="en-IN"/>
              </w:rPr>
              <w:t>Practical Implementation</w:t>
            </w:r>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Missing-value analysis</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Identify incomplete information</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Missing values were counted and </w:t>
            </w:r>
            <w:proofErr w:type="spellStart"/>
            <w:r w:rsidRPr="00923601">
              <w:rPr>
                <w:rFonts w:ascii="Times New Roman" w:eastAsia="Times New Roman" w:hAnsi="Times New Roman" w:cs="Times New Roman"/>
                <w:sz w:val="24"/>
                <w:szCs w:val="24"/>
                <w:lang w:eastAsia="en-IN"/>
              </w:rPr>
              <w:t>analyzed</w:t>
            </w:r>
            <w:proofErr w:type="spellEnd"/>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Missing-value treatment</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Improve data completeness</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Columns with excessive missingness were removed; small gaps were imputed</w:t>
            </w:r>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Duplicate detection</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Avoid repeated records</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Duplicate rows were checked</w:t>
            </w:r>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Date conversion</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 xml:space="preserve">Enable reliable </w:t>
            </w:r>
            <w:proofErr w:type="spellStart"/>
            <w:r w:rsidRPr="00923601">
              <w:rPr>
                <w:rFonts w:ascii="Times New Roman" w:eastAsia="Times New Roman" w:hAnsi="Times New Roman" w:cs="Times New Roman"/>
                <w:sz w:val="24"/>
                <w:szCs w:val="24"/>
                <w:lang w:eastAsia="en-IN"/>
              </w:rPr>
              <w:t>date</w:t>
            </w:r>
            <w:proofErr w:type="spellEnd"/>
            <w:r w:rsidRPr="00923601">
              <w:rPr>
                <w:rFonts w:ascii="Times New Roman" w:eastAsia="Times New Roman" w:hAnsi="Times New Roman" w:cs="Times New Roman"/>
                <w:sz w:val="24"/>
                <w:szCs w:val="24"/>
                <w:lang w:eastAsia="en-IN"/>
              </w:rPr>
              <w:t xml:space="preserve"> analysis</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Date columns converted to datetime</w:t>
            </w:r>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Date validation</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Identify impossible date sequences</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Shipping-before-order records checked</w:t>
            </w:r>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IQR outlier detection</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Identify unusual numerical observations</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IQR method applied to selected numerical columns</w:t>
            </w:r>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Outlier treatment</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Prevent loss of meaningful business information</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Plausible outliers were retained</w:t>
            </w:r>
          </w:p>
        </w:tc>
      </w:tr>
      <w:tr w:rsidR="00923601" w:rsidRPr="00923601" w:rsidTr="00923601">
        <w:trPr>
          <w:tblCellSpacing w:w="15" w:type="dxa"/>
        </w:trPr>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Min-Max normalization</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Put selected variables on a common scale</w:t>
            </w:r>
          </w:p>
        </w:tc>
        <w:tc>
          <w:tcPr>
            <w:tcW w:w="0" w:type="auto"/>
            <w:vAlign w:val="center"/>
            <w:hideMark/>
          </w:tcPr>
          <w:p w:rsidR="00923601" w:rsidRPr="00923601" w:rsidRDefault="00923601" w:rsidP="00923601">
            <w:pPr>
              <w:spacing w:after="0" w:line="240" w:lineRule="auto"/>
              <w:rPr>
                <w:rFonts w:ascii="Times New Roman" w:eastAsia="Times New Roman" w:hAnsi="Times New Roman" w:cs="Times New Roman"/>
                <w:sz w:val="24"/>
                <w:szCs w:val="24"/>
                <w:lang w:eastAsia="en-IN"/>
              </w:rPr>
            </w:pPr>
            <w:r w:rsidRPr="00923601">
              <w:rPr>
                <w:rFonts w:ascii="Times New Roman" w:eastAsia="Times New Roman" w:hAnsi="Times New Roman" w:cs="Times New Roman"/>
                <w:sz w:val="24"/>
                <w:szCs w:val="24"/>
                <w:lang w:eastAsia="en-IN"/>
              </w:rPr>
              <w:t>Values transformed to 0–1</w:t>
            </w:r>
          </w:p>
        </w:tc>
      </w:tr>
    </w:tbl>
    <w:p w:rsidR="008F3D8E" w:rsidRDefault="008F3D8E"/>
    <w:p w:rsidR="00923601" w:rsidRDefault="00923601"/>
    <w:p w:rsidR="00923601" w:rsidRDefault="00923601">
      <w:pPr>
        <w:rPr>
          <w:sz w:val="48"/>
          <w:szCs w:val="48"/>
        </w:rPr>
      </w:pPr>
      <w:r w:rsidRPr="00923601">
        <w:rPr>
          <w:sz w:val="48"/>
          <w:szCs w:val="48"/>
        </w:rPr>
        <w:t>18. Python Code Documentation</w:t>
      </w:r>
    </w:p>
    <w:p w:rsidR="00923601" w:rsidRDefault="00923601">
      <w:pPr>
        <w:rPr>
          <w:sz w:val="48"/>
          <w:szCs w:val="48"/>
        </w:rPr>
      </w:pPr>
      <w:r>
        <w:rPr>
          <w:sz w:val="48"/>
          <w:szCs w:val="48"/>
        </w:rPr>
        <w:t xml:space="preserve"> </w:t>
      </w:r>
      <w:proofErr w:type="spellStart"/>
      <w:r>
        <w:rPr>
          <w:sz w:val="48"/>
          <w:szCs w:val="48"/>
        </w:rPr>
        <w:t>Colab</w:t>
      </w:r>
      <w:proofErr w:type="spellEnd"/>
      <w:r>
        <w:rPr>
          <w:sz w:val="48"/>
          <w:szCs w:val="48"/>
        </w:rPr>
        <w:t xml:space="preserve"> </w:t>
      </w:r>
      <w:proofErr w:type="gramStart"/>
      <w:r>
        <w:rPr>
          <w:sz w:val="48"/>
          <w:szCs w:val="48"/>
        </w:rPr>
        <w:t>link :</w:t>
      </w:r>
      <w:proofErr w:type="gramEnd"/>
      <w:r>
        <w:rPr>
          <w:sz w:val="48"/>
          <w:szCs w:val="48"/>
        </w:rPr>
        <w:t xml:space="preserve"> </w:t>
      </w:r>
      <w:hyperlink r:id="rId5" w:history="1">
        <w:r w:rsidRPr="009D28E8">
          <w:rPr>
            <w:rStyle w:val="Hyperlink"/>
            <w:sz w:val="48"/>
            <w:szCs w:val="48"/>
          </w:rPr>
          <w:t>https://colab.research.google.com/drive/1IGi93rDOoTzosySaJLxtCehdz8m9An1x?usp=sharing</w:t>
        </w:r>
      </w:hyperlink>
    </w:p>
    <w:p w:rsidR="00923601" w:rsidRDefault="00923601" w:rsidP="00923601">
      <w:pPr>
        <w:pStyle w:val="Heading1"/>
      </w:pPr>
      <w:r>
        <w:t>19. Final Dataset Verification</w:t>
      </w:r>
    </w:p>
    <w:p w:rsidR="00923601" w:rsidRDefault="00923601" w:rsidP="00923601">
      <w:pPr>
        <w:pStyle w:val="NormalWeb"/>
      </w:pPr>
      <w:r>
        <w:t xml:space="preserve">The final processed dataset was verified after all </w:t>
      </w:r>
      <w:proofErr w:type="spellStart"/>
      <w:r>
        <w:t>preprocessing</w:t>
      </w:r>
      <w:proofErr w:type="spellEnd"/>
      <w:r>
        <w:t xml:space="preserve">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1"/>
        <w:gridCol w:w="1449"/>
      </w:tblGrid>
      <w:tr w:rsidR="00923601" w:rsidTr="00923601">
        <w:trPr>
          <w:tblHeader/>
          <w:tblCellSpacing w:w="15" w:type="dxa"/>
        </w:trPr>
        <w:tc>
          <w:tcPr>
            <w:tcW w:w="0" w:type="auto"/>
            <w:vAlign w:val="center"/>
            <w:hideMark/>
          </w:tcPr>
          <w:p w:rsidR="00923601" w:rsidRDefault="00923601">
            <w:pPr>
              <w:jc w:val="center"/>
              <w:rPr>
                <w:b/>
                <w:bCs/>
              </w:rPr>
            </w:pPr>
            <w:r>
              <w:rPr>
                <w:b/>
                <w:bCs/>
              </w:rPr>
              <w:t>Verification</w:t>
            </w:r>
          </w:p>
        </w:tc>
        <w:tc>
          <w:tcPr>
            <w:tcW w:w="0" w:type="auto"/>
            <w:vAlign w:val="center"/>
            <w:hideMark/>
          </w:tcPr>
          <w:p w:rsidR="00923601" w:rsidRDefault="00923601">
            <w:pPr>
              <w:jc w:val="center"/>
              <w:rPr>
                <w:b/>
                <w:bCs/>
              </w:rPr>
            </w:pPr>
            <w:r>
              <w:rPr>
                <w:b/>
                <w:bCs/>
              </w:rPr>
              <w:t>Result</w:t>
            </w:r>
          </w:p>
        </w:tc>
      </w:tr>
      <w:tr w:rsidR="00923601" w:rsidTr="00923601">
        <w:trPr>
          <w:tblCellSpacing w:w="15" w:type="dxa"/>
        </w:trPr>
        <w:tc>
          <w:tcPr>
            <w:tcW w:w="0" w:type="auto"/>
            <w:vAlign w:val="center"/>
            <w:hideMark/>
          </w:tcPr>
          <w:p w:rsidR="00923601" w:rsidRDefault="00923601">
            <w:r>
              <w:t>Final rows</w:t>
            </w:r>
          </w:p>
        </w:tc>
        <w:tc>
          <w:tcPr>
            <w:tcW w:w="0" w:type="auto"/>
            <w:vAlign w:val="center"/>
            <w:hideMark/>
          </w:tcPr>
          <w:p w:rsidR="00923601" w:rsidRDefault="00923601">
            <w:r>
              <w:t>180,519</w:t>
            </w:r>
          </w:p>
        </w:tc>
      </w:tr>
      <w:tr w:rsidR="00923601" w:rsidTr="00923601">
        <w:trPr>
          <w:tblCellSpacing w:w="15" w:type="dxa"/>
        </w:trPr>
        <w:tc>
          <w:tcPr>
            <w:tcW w:w="0" w:type="auto"/>
            <w:vAlign w:val="center"/>
            <w:hideMark/>
          </w:tcPr>
          <w:p w:rsidR="00923601" w:rsidRDefault="00923601">
            <w:r>
              <w:t>Final columns</w:t>
            </w:r>
          </w:p>
        </w:tc>
        <w:tc>
          <w:tcPr>
            <w:tcW w:w="0" w:type="auto"/>
            <w:vAlign w:val="center"/>
            <w:hideMark/>
          </w:tcPr>
          <w:p w:rsidR="00923601" w:rsidRDefault="00923601">
            <w:r>
              <w:t>51</w:t>
            </w:r>
          </w:p>
        </w:tc>
      </w:tr>
      <w:tr w:rsidR="00923601" w:rsidTr="00923601">
        <w:trPr>
          <w:tblCellSpacing w:w="15" w:type="dxa"/>
        </w:trPr>
        <w:tc>
          <w:tcPr>
            <w:tcW w:w="0" w:type="auto"/>
            <w:vAlign w:val="center"/>
            <w:hideMark/>
          </w:tcPr>
          <w:p w:rsidR="00923601" w:rsidRDefault="00923601">
            <w:r>
              <w:t>Missing values</w:t>
            </w:r>
          </w:p>
        </w:tc>
        <w:tc>
          <w:tcPr>
            <w:tcW w:w="0" w:type="auto"/>
            <w:vAlign w:val="center"/>
            <w:hideMark/>
          </w:tcPr>
          <w:p w:rsidR="00923601" w:rsidRDefault="00923601">
            <w:r>
              <w:t>0</w:t>
            </w:r>
          </w:p>
        </w:tc>
      </w:tr>
      <w:tr w:rsidR="00923601" w:rsidTr="00923601">
        <w:trPr>
          <w:tblCellSpacing w:w="15" w:type="dxa"/>
        </w:trPr>
        <w:tc>
          <w:tcPr>
            <w:tcW w:w="0" w:type="auto"/>
            <w:vAlign w:val="center"/>
            <w:hideMark/>
          </w:tcPr>
          <w:p w:rsidR="00923601" w:rsidRDefault="00923601">
            <w:r>
              <w:t>Duplicate rows</w:t>
            </w:r>
          </w:p>
        </w:tc>
        <w:tc>
          <w:tcPr>
            <w:tcW w:w="0" w:type="auto"/>
            <w:vAlign w:val="center"/>
            <w:hideMark/>
          </w:tcPr>
          <w:p w:rsidR="00923601" w:rsidRDefault="00923601">
            <w:r>
              <w:t>0</w:t>
            </w:r>
          </w:p>
        </w:tc>
      </w:tr>
      <w:tr w:rsidR="00923601" w:rsidTr="00923601">
        <w:trPr>
          <w:tblCellSpacing w:w="15" w:type="dxa"/>
        </w:trPr>
        <w:tc>
          <w:tcPr>
            <w:tcW w:w="0" w:type="auto"/>
            <w:vAlign w:val="center"/>
            <w:hideMark/>
          </w:tcPr>
          <w:p w:rsidR="00923601" w:rsidRDefault="00923601">
            <w:r>
              <w:t>Order date type</w:t>
            </w:r>
          </w:p>
        </w:tc>
        <w:tc>
          <w:tcPr>
            <w:tcW w:w="0" w:type="auto"/>
            <w:vAlign w:val="center"/>
            <w:hideMark/>
          </w:tcPr>
          <w:p w:rsidR="00923601" w:rsidRDefault="00923601">
            <w:r>
              <w:t>datetime64[ns]</w:t>
            </w:r>
          </w:p>
        </w:tc>
      </w:tr>
      <w:tr w:rsidR="00923601" w:rsidTr="00923601">
        <w:trPr>
          <w:tblCellSpacing w:w="15" w:type="dxa"/>
        </w:trPr>
        <w:tc>
          <w:tcPr>
            <w:tcW w:w="0" w:type="auto"/>
            <w:vAlign w:val="center"/>
            <w:hideMark/>
          </w:tcPr>
          <w:p w:rsidR="00923601" w:rsidRDefault="00923601">
            <w:r>
              <w:lastRenderedPageBreak/>
              <w:t>Shipping date type</w:t>
            </w:r>
          </w:p>
        </w:tc>
        <w:tc>
          <w:tcPr>
            <w:tcW w:w="0" w:type="auto"/>
            <w:vAlign w:val="center"/>
            <w:hideMark/>
          </w:tcPr>
          <w:p w:rsidR="00923601" w:rsidRDefault="00923601">
            <w:r>
              <w:t>datetime64[ns]</w:t>
            </w:r>
          </w:p>
        </w:tc>
      </w:tr>
      <w:tr w:rsidR="00923601" w:rsidTr="00923601">
        <w:trPr>
          <w:tblCellSpacing w:w="15" w:type="dxa"/>
        </w:trPr>
        <w:tc>
          <w:tcPr>
            <w:tcW w:w="0" w:type="auto"/>
            <w:vAlign w:val="center"/>
            <w:hideMark/>
          </w:tcPr>
          <w:p w:rsidR="00923601" w:rsidRDefault="00923601">
            <w:r>
              <w:t>Normalized Sales</w:t>
            </w:r>
          </w:p>
        </w:tc>
        <w:tc>
          <w:tcPr>
            <w:tcW w:w="0" w:type="auto"/>
            <w:vAlign w:val="center"/>
            <w:hideMark/>
          </w:tcPr>
          <w:p w:rsidR="00923601" w:rsidRDefault="00923601">
            <w:r>
              <w:t>0–1</w:t>
            </w:r>
          </w:p>
        </w:tc>
      </w:tr>
      <w:tr w:rsidR="00923601" w:rsidTr="00923601">
        <w:trPr>
          <w:tblCellSpacing w:w="15" w:type="dxa"/>
        </w:trPr>
        <w:tc>
          <w:tcPr>
            <w:tcW w:w="0" w:type="auto"/>
            <w:vAlign w:val="center"/>
            <w:hideMark/>
          </w:tcPr>
          <w:p w:rsidR="00923601" w:rsidRDefault="00923601">
            <w:r>
              <w:t>Normalized Discount</w:t>
            </w:r>
          </w:p>
        </w:tc>
        <w:tc>
          <w:tcPr>
            <w:tcW w:w="0" w:type="auto"/>
            <w:vAlign w:val="center"/>
            <w:hideMark/>
          </w:tcPr>
          <w:p w:rsidR="00923601" w:rsidRDefault="00923601">
            <w:r>
              <w:t>0–1</w:t>
            </w:r>
          </w:p>
        </w:tc>
      </w:tr>
      <w:tr w:rsidR="00923601" w:rsidTr="00923601">
        <w:trPr>
          <w:tblCellSpacing w:w="15" w:type="dxa"/>
        </w:trPr>
        <w:tc>
          <w:tcPr>
            <w:tcW w:w="0" w:type="auto"/>
            <w:vAlign w:val="center"/>
            <w:hideMark/>
          </w:tcPr>
          <w:p w:rsidR="00923601" w:rsidRDefault="00923601">
            <w:r>
              <w:t>Normalized Product Price</w:t>
            </w:r>
          </w:p>
        </w:tc>
        <w:tc>
          <w:tcPr>
            <w:tcW w:w="0" w:type="auto"/>
            <w:vAlign w:val="center"/>
            <w:hideMark/>
          </w:tcPr>
          <w:p w:rsidR="00923601" w:rsidRDefault="00923601">
            <w:r>
              <w:t>0–1</w:t>
            </w:r>
          </w:p>
        </w:tc>
      </w:tr>
      <w:tr w:rsidR="00923601" w:rsidTr="00923601">
        <w:trPr>
          <w:tblCellSpacing w:w="15" w:type="dxa"/>
        </w:trPr>
        <w:tc>
          <w:tcPr>
            <w:tcW w:w="0" w:type="auto"/>
            <w:vAlign w:val="center"/>
            <w:hideMark/>
          </w:tcPr>
          <w:p w:rsidR="00923601" w:rsidRDefault="00923601">
            <w:r>
              <w:t>Normalized Order Profit</w:t>
            </w:r>
          </w:p>
        </w:tc>
        <w:tc>
          <w:tcPr>
            <w:tcW w:w="0" w:type="auto"/>
            <w:vAlign w:val="center"/>
            <w:hideMark/>
          </w:tcPr>
          <w:p w:rsidR="00923601" w:rsidRDefault="00923601">
            <w:r>
              <w:t>0–1</w:t>
            </w:r>
          </w:p>
        </w:tc>
      </w:tr>
    </w:tbl>
    <w:p w:rsidR="00923601" w:rsidRDefault="00923601" w:rsidP="00923601">
      <w:pPr>
        <w:pStyle w:val="NormalWeb"/>
      </w:pPr>
      <w:r>
        <w:t xml:space="preserve">The original dataset contained </w:t>
      </w:r>
      <w:r>
        <w:rPr>
          <w:rStyle w:val="Strong"/>
        </w:rPr>
        <w:t>53 columns</w:t>
      </w:r>
      <w:r>
        <w:t xml:space="preserve">, while the final dataset contains </w:t>
      </w:r>
      <w:r>
        <w:rPr>
          <w:rStyle w:val="Strong"/>
        </w:rPr>
        <w:t>51 columns</w:t>
      </w:r>
      <w:r>
        <w:t xml:space="preserve"> because two highly incomplete columns were removed.</w:t>
      </w:r>
    </w:p>
    <w:p w:rsidR="00923601" w:rsidRDefault="00923601" w:rsidP="00923601">
      <w:pPr>
        <w:pStyle w:val="NormalWeb"/>
      </w:pPr>
      <w:r>
        <w:t>The final processed dataset was saved as:</w:t>
      </w:r>
    </w:p>
    <w:p w:rsidR="00923601" w:rsidRDefault="00923601" w:rsidP="00923601">
      <w:pPr>
        <w:pStyle w:val="NormalWeb"/>
      </w:pPr>
      <w:r>
        <w:rPr>
          <w:rStyle w:val="HTMLCode"/>
          <w:b/>
          <w:bCs/>
        </w:rPr>
        <w:t>cleaned_logistics_dataset.csv</w:t>
      </w:r>
    </w:p>
    <w:p w:rsidR="00923601" w:rsidRDefault="00923601" w:rsidP="00923601"/>
    <w:p w:rsidR="00923601" w:rsidRDefault="00923601" w:rsidP="00923601">
      <w:pPr>
        <w:pStyle w:val="Heading1"/>
      </w:pPr>
      <w:r>
        <w:t>20. Reflection: Impact of Data Quality on Logistics Decisions</w:t>
      </w:r>
    </w:p>
    <w:p w:rsidR="00923601" w:rsidRDefault="00923601" w:rsidP="00923601">
      <w:pPr>
        <w:pStyle w:val="NormalWeb"/>
      </w:pPr>
      <w:r>
        <w:t>Data quality has a direct impact on the reliability of logistics analysis and decision-making. Missing values can reduce the usefulness of customer, product, and location information, while duplicate records can result in incorrect order counts and performance measures. Incorrect or inconsistent dates can also lead to inaccurate calculations of shipping duration and delivery performance.</w:t>
      </w:r>
    </w:p>
    <w:p w:rsidR="00923601" w:rsidRDefault="00923601" w:rsidP="00923601">
      <w:pPr>
        <w:pStyle w:val="NormalWeb"/>
      </w:pPr>
      <w:r>
        <w:t>Outliers require careful consideration because they do not always represent errors. In logistics datasets, unusually high sales, large discounts, expensive products, or negative profits can represent genuine business situations. Therefore, outlier treatment should consider the operational context before records are removed.</w:t>
      </w:r>
    </w:p>
    <w:p w:rsidR="00923601" w:rsidRDefault="00923601" w:rsidP="00923601">
      <w:pPr>
        <w:pStyle w:val="NormalWeb"/>
      </w:pPr>
      <w:r>
        <w:t xml:space="preserve">In this project, the </w:t>
      </w:r>
      <w:proofErr w:type="spellStart"/>
      <w:r>
        <w:t>preprocessing</w:t>
      </w:r>
      <w:proofErr w:type="spellEnd"/>
      <w:r>
        <w:t xml:space="preserve"> workflow improved data quality without unnecessarily discarding valid observations. Highly incomplete columns were removed, small missing-value gaps were treated appropriately, dates were validated, and numerical outliers were identified and reviewed.</w:t>
      </w:r>
    </w:p>
    <w:p w:rsidR="00923601" w:rsidRDefault="00923601" w:rsidP="00923601">
      <w:pPr>
        <w:pStyle w:val="NormalWeb"/>
      </w:pPr>
      <w:r>
        <w:t>The analysis also showed that late delivery represented more than half of the records and that average actual shipping time exceeded scheduled shipping time. These results demonstrate how clean and reliable data can support logistics teams in monitoring delivery performance, identifying operational gaps, improving planning, and making better supply-chain decisions.</w:t>
      </w:r>
    </w:p>
    <w:p w:rsidR="00923601" w:rsidRDefault="00923601" w:rsidP="00923601"/>
    <w:p w:rsidR="00923601" w:rsidRDefault="00923601" w:rsidP="00923601">
      <w:pPr>
        <w:pStyle w:val="Heading1"/>
      </w:pPr>
      <w:r>
        <w:lastRenderedPageBreak/>
        <w:t>21. Conclusion</w:t>
      </w:r>
    </w:p>
    <w:p w:rsidR="00923601" w:rsidRDefault="00923601" w:rsidP="00923601">
      <w:pPr>
        <w:pStyle w:val="NormalWeb"/>
      </w:pPr>
      <w:r>
        <w:t xml:space="preserve">This project successfully implemented a complete data collection, cleaning, and </w:t>
      </w:r>
      <w:proofErr w:type="spellStart"/>
      <w:r>
        <w:t>preprocessing</w:t>
      </w:r>
      <w:proofErr w:type="spellEnd"/>
      <w:r>
        <w:t xml:space="preserve"> workflow for logistics analysis using the </w:t>
      </w:r>
      <w:proofErr w:type="spellStart"/>
      <w:r>
        <w:t>DataCo</w:t>
      </w:r>
      <w:proofErr w:type="spellEnd"/>
      <w:r>
        <w:t xml:space="preserve"> SMART Supply Chain Dataset.</w:t>
      </w:r>
    </w:p>
    <w:p w:rsidR="00923601" w:rsidRDefault="00923601" w:rsidP="00923601">
      <w:pPr>
        <w:pStyle w:val="NormalWeb"/>
      </w:pPr>
      <w:r>
        <w:t xml:space="preserve">The original dataset contained </w:t>
      </w:r>
      <w:r>
        <w:rPr>
          <w:rStyle w:val="Strong"/>
        </w:rPr>
        <w:t>180,519 records and 53 columns</w:t>
      </w:r>
      <w:r>
        <w:t>. Missing values were assessed and treated, highly incomplete columns were removed, duplicate records were checked, dates were converted and validated, and numerical outliers were identified using the IQR method.</w:t>
      </w:r>
    </w:p>
    <w:p w:rsidR="00923601" w:rsidRDefault="00923601" w:rsidP="00923601">
      <w:pPr>
        <w:pStyle w:val="NormalWeb"/>
      </w:pPr>
      <w:r>
        <w:t>The detected outliers were retained when they represented plausible business observations. Selected continuous variables were normalized using Min-Max scaling, resulting in values between 0 and 1.</w:t>
      </w:r>
    </w:p>
    <w:p w:rsidR="00923601" w:rsidRDefault="00923601" w:rsidP="00923601">
      <w:pPr>
        <w:pStyle w:val="NormalWeb"/>
      </w:pPr>
      <w:r>
        <w:t>The final processed dataset contains:</w:t>
      </w:r>
    </w:p>
    <w:p w:rsidR="00923601" w:rsidRDefault="00923601" w:rsidP="00923601">
      <w:pPr>
        <w:pStyle w:val="NormalWeb"/>
      </w:pPr>
      <w:r>
        <w:rPr>
          <w:rStyle w:val="Strong"/>
        </w:rPr>
        <w:t>180,519 rows × 51 columns</w:t>
      </w:r>
    </w:p>
    <w:p w:rsidR="00923601" w:rsidRDefault="00923601" w:rsidP="00923601">
      <w:pPr>
        <w:pStyle w:val="NormalWeb"/>
      </w:pPr>
      <w:r>
        <w:t>with:</w:t>
      </w:r>
    </w:p>
    <w:p w:rsidR="00923601" w:rsidRDefault="00923601" w:rsidP="00923601">
      <w:pPr>
        <w:pStyle w:val="NormalWeb"/>
      </w:pPr>
      <w:r>
        <w:rPr>
          <w:rStyle w:val="Strong"/>
        </w:rPr>
        <w:t>0 missing values</w:t>
      </w:r>
      <w:r>
        <w:br/>
      </w:r>
      <w:r>
        <w:rPr>
          <w:rStyle w:val="Strong"/>
        </w:rPr>
        <w:t>0 duplicate rows</w:t>
      </w:r>
    </w:p>
    <w:p w:rsidR="00923601" w:rsidRDefault="00923601" w:rsidP="00923601">
      <w:pPr>
        <w:pStyle w:val="NormalWeb"/>
      </w:pPr>
      <w:r>
        <w:t xml:space="preserve">The completed workflow demonstrates the importance of systematic data </w:t>
      </w:r>
      <w:proofErr w:type="spellStart"/>
      <w:r>
        <w:t>preprocessing</w:t>
      </w:r>
      <w:proofErr w:type="spellEnd"/>
      <w:r>
        <w:t xml:space="preserve"> in logistics analytics. Reliable data provides a stronger foundation for performance monitoring, operational analysis, planning, and future predictive or machine-learning applications.</w:t>
      </w:r>
    </w:p>
    <w:p w:rsidR="00923601" w:rsidRDefault="00923601" w:rsidP="00923601"/>
    <w:p w:rsidR="00923601" w:rsidRDefault="00923601" w:rsidP="00923601">
      <w:pPr>
        <w:pStyle w:val="Heading1"/>
      </w:pPr>
      <w:r>
        <w:t>22. Data Source</w:t>
      </w:r>
    </w:p>
    <w:p w:rsidR="00923601" w:rsidRDefault="00923601" w:rsidP="00923601">
      <w:pPr>
        <w:pStyle w:val="NormalWeb"/>
      </w:pPr>
      <w:r>
        <w:rPr>
          <w:rStyle w:val="Strong"/>
        </w:rPr>
        <w:t>Dataset:</w:t>
      </w:r>
      <w:r>
        <w:t xml:space="preserve"> </w:t>
      </w:r>
      <w:proofErr w:type="spellStart"/>
      <w:r>
        <w:t>DataCo</w:t>
      </w:r>
      <w:proofErr w:type="spellEnd"/>
      <w:r>
        <w:t xml:space="preserve"> SMART Supply Chain Dataset</w:t>
      </w:r>
      <w:r>
        <w:br/>
      </w:r>
      <w:r>
        <w:rPr>
          <w:rStyle w:val="Strong"/>
        </w:rPr>
        <w:t>Source:</w:t>
      </w:r>
      <w:r>
        <w:t xml:space="preserve"> Kaggle</w:t>
      </w:r>
      <w:r>
        <w:br/>
      </w:r>
      <w:r>
        <w:rPr>
          <w:rStyle w:val="Strong"/>
        </w:rPr>
        <w:t>Main file:</w:t>
      </w:r>
      <w:r>
        <w:t xml:space="preserve"> </w:t>
      </w:r>
      <w:r>
        <w:rPr>
          <w:rStyle w:val="HTMLCode"/>
        </w:rPr>
        <w:t>DataCoSupplyChainDataset.csv</w:t>
      </w:r>
    </w:p>
    <w:p w:rsidR="00923601" w:rsidRDefault="00923601">
      <w:pPr>
        <w:rPr>
          <w:b/>
          <w:sz w:val="48"/>
          <w:szCs w:val="48"/>
        </w:rPr>
      </w:pPr>
      <w:r w:rsidRPr="00923601">
        <w:rPr>
          <w:b/>
          <w:sz w:val="48"/>
          <w:szCs w:val="48"/>
        </w:rPr>
        <w:t>23. Data Visualization and Analysis</w:t>
      </w:r>
    </w:p>
    <w:p w:rsidR="00923601" w:rsidRDefault="00923601">
      <w:pPr>
        <w:rPr>
          <w:b/>
          <w:sz w:val="48"/>
          <w:szCs w:val="48"/>
        </w:rPr>
      </w:pPr>
      <w:r>
        <w:rPr>
          <w:b/>
          <w:noProof/>
          <w:sz w:val="48"/>
          <w:szCs w:val="48"/>
        </w:rPr>
        <w:lastRenderedPageBreak/>
        <w:drawing>
          <wp:inline distT="0" distB="0" distL="0" distR="0">
            <wp:extent cx="5731510" cy="272224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08 155209.png"/>
                    <pic:cNvPicPr/>
                  </pic:nvPicPr>
                  <pic:blipFill>
                    <a:blip r:embed="rId6">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rsidR="00923601" w:rsidRDefault="00923601">
      <w:pPr>
        <w:rPr>
          <w:b/>
          <w:sz w:val="48"/>
          <w:szCs w:val="48"/>
        </w:rPr>
      </w:pPr>
    </w:p>
    <w:p w:rsidR="00923601" w:rsidRDefault="00817107">
      <w:pPr>
        <w:rPr>
          <w:b/>
          <w:sz w:val="48"/>
          <w:szCs w:val="48"/>
        </w:rPr>
      </w:pPr>
      <w:r>
        <w:rPr>
          <w:b/>
          <w:noProof/>
          <w:sz w:val="48"/>
          <w:szCs w:val="48"/>
        </w:rPr>
        <w:drawing>
          <wp:inline distT="0" distB="0" distL="0" distR="0">
            <wp:extent cx="5731510" cy="275336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9-08 155618.png"/>
                    <pic:cNvPicPr/>
                  </pic:nvPicPr>
                  <pic:blipFill>
                    <a:blip r:embed="rId7">
                      <a:extLst>
                        <a:ext uri="{28A0092B-C50C-407E-A947-70E740481C1C}">
                          <a14:useLocalDpi xmlns:a14="http://schemas.microsoft.com/office/drawing/2010/main" val="0"/>
                        </a:ext>
                      </a:extLst>
                    </a:blip>
                    <a:stretch>
                      <a:fillRect/>
                    </a:stretch>
                  </pic:blipFill>
                  <pic:spPr>
                    <a:xfrm>
                      <a:off x="0" y="0"/>
                      <a:ext cx="5731510" cy="2753360"/>
                    </a:xfrm>
                    <a:prstGeom prst="rect">
                      <a:avLst/>
                    </a:prstGeom>
                  </pic:spPr>
                </pic:pic>
              </a:graphicData>
            </a:graphic>
          </wp:inline>
        </w:drawing>
      </w:r>
    </w:p>
    <w:p w:rsidR="00817107" w:rsidRDefault="00817107">
      <w:pPr>
        <w:rPr>
          <w:b/>
          <w:sz w:val="48"/>
          <w:szCs w:val="48"/>
        </w:rPr>
      </w:pPr>
      <w:r>
        <w:rPr>
          <w:b/>
          <w:noProof/>
          <w:sz w:val="48"/>
          <w:szCs w:val="48"/>
        </w:rPr>
        <w:lastRenderedPageBreak/>
        <w:drawing>
          <wp:inline distT="0" distB="0" distL="0" distR="0">
            <wp:extent cx="5731510" cy="297688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9-08 155702.png"/>
                    <pic:cNvPicPr/>
                  </pic:nvPicPr>
                  <pic:blipFill>
                    <a:blip r:embed="rId8">
                      <a:extLst>
                        <a:ext uri="{28A0092B-C50C-407E-A947-70E740481C1C}">
                          <a14:useLocalDpi xmlns:a14="http://schemas.microsoft.com/office/drawing/2010/main" val="0"/>
                        </a:ext>
                      </a:extLst>
                    </a:blip>
                    <a:stretch>
                      <a:fillRect/>
                    </a:stretch>
                  </pic:blipFill>
                  <pic:spPr>
                    <a:xfrm>
                      <a:off x="0" y="0"/>
                      <a:ext cx="5731510" cy="2976880"/>
                    </a:xfrm>
                    <a:prstGeom prst="rect">
                      <a:avLst/>
                    </a:prstGeom>
                  </pic:spPr>
                </pic:pic>
              </a:graphicData>
            </a:graphic>
          </wp:inline>
        </w:drawing>
      </w:r>
    </w:p>
    <w:p w:rsidR="00817107" w:rsidRDefault="00817107">
      <w:pPr>
        <w:rPr>
          <w:b/>
          <w:sz w:val="48"/>
          <w:szCs w:val="48"/>
        </w:rPr>
      </w:pPr>
      <w:r>
        <w:rPr>
          <w:b/>
          <w:noProof/>
          <w:sz w:val="48"/>
          <w:szCs w:val="48"/>
        </w:rPr>
        <w:lastRenderedPageBreak/>
        <w:drawing>
          <wp:inline distT="0" distB="0" distL="0" distR="0">
            <wp:extent cx="5731510" cy="287210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9-08 155737.png"/>
                    <pic:cNvPicPr/>
                  </pic:nvPicPr>
                  <pic:blipFill>
                    <a:blip r:embed="rId9">
                      <a:extLst>
                        <a:ext uri="{28A0092B-C50C-407E-A947-70E740481C1C}">
                          <a14:useLocalDpi xmlns:a14="http://schemas.microsoft.com/office/drawing/2010/main" val="0"/>
                        </a:ext>
                      </a:extLst>
                    </a:blip>
                    <a:stretch>
                      <a:fillRect/>
                    </a:stretch>
                  </pic:blipFill>
                  <pic:spPr>
                    <a:xfrm>
                      <a:off x="0" y="0"/>
                      <a:ext cx="5731510" cy="2872105"/>
                    </a:xfrm>
                    <a:prstGeom prst="rect">
                      <a:avLst/>
                    </a:prstGeom>
                  </pic:spPr>
                </pic:pic>
              </a:graphicData>
            </a:graphic>
          </wp:inline>
        </w:drawing>
      </w:r>
      <w:r>
        <w:rPr>
          <w:b/>
          <w:noProof/>
          <w:sz w:val="48"/>
          <w:szCs w:val="48"/>
        </w:rPr>
        <w:drawing>
          <wp:inline distT="0" distB="0" distL="0" distR="0">
            <wp:extent cx="5731510" cy="2926715"/>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08 155751.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2926715"/>
                    </a:xfrm>
                    <a:prstGeom prst="rect">
                      <a:avLst/>
                    </a:prstGeom>
                  </pic:spPr>
                </pic:pic>
              </a:graphicData>
            </a:graphic>
          </wp:inline>
        </w:drawing>
      </w:r>
    </w:p>
    <w:p w:rsidR="00817107" w:rsidRDefault="00817107">
      <w:pPr>
        <w:rPr>
          <w:b/>
          <w:sz w:val="48"/>
          <w:szCs w:val="48"/>
        </w:rPr>
      </w:pPr>
      <w:r>
        <w:rPr>
          <w:b/>
          <w:noProof/>
          <w:sz w:val="48"/>
          <w:szCs w:val="48"/>
        </w:rPr>
        <w:lastRenderedPageBreak/>
        <w:drawing>
          <wp:inline distT="0" distB="0" distL="0" distR="0">
            <wp:extent cx="5731510" cy="341503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9-08 155921.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415030"/>
                    </a:xfrm>
                    <a:prstGeom prst="rect">
                      <a:avLst/>
                    </a:prstGeom>
                  </pic:spPr>
                </pic:pic>
              </a:graphicData>
            </a:graphic>
          </wp:inline>
        </w:drawing>
      </w:r>
    </w:p>
    <w:p w:rsidR="00817107" w:rsidRDefault="00817107">
      <w:pPr>
        <w:rPr>
          <w:b/>
          <w:sz w:val="48"/>
          <w:szCs w:val="48"/>
        </w:rPr>
      </w:pPr>
      <w:r>
        <w:rPr>
          <w:b/>
          <w:noProof/>
          <w:sz w:val="48"/>
          <w:szCs w:val="48"/>
        </w:rPr>
        <w:drawing>
          <wp:inline distT="0" distB="0" distL="0" distR="0">
            <wp:extent cx="5731510" cy="31857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9-08 160039.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3185795"/>
                    </a:xfrm>
                    <a:prstGeom prst="rect">
                      <a:avLst/>
                    </a:prstGeom>
                  </pic:spPr>
                </pic:pic>
              </a:graphicData>
            </a:graphic>
          </wp:inline>
        </w:drawing>
      </w:r>
    </w:p>
    <w:p w:rsidR="00817107" w:rsidRDefault="00817107">
      <w:pPr>
        <w:rPr>
          <w:b/>
          <w:sz w:val="48"/>
          <w:szCs w:val="48"/>
        </w:rPr>
      </w:pPr>
      <w:r>
        <w:rPr>
          <w:b/>
          <w:noProof/>
          <w:sz w:val="48"/>
          <w:szCs w:val="48"/>
        </w:rPr>
        <w:lastRenderedPageBreak/>
        <w:drawing>
          <wp:inline distT="0" distB="0" distL="0" distR="0">
            <wp:extent cx="5731510" cy="329057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9-08 160137.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3290570"/>
                    </a:xfrm>
                    <a:prstGeom prst="rect">
                      <a:avLst/>
                    </a:prstGeom>
                  </pic:spPr>
                </pic:pic>
              </a:graphicData>
            </a:graphic>
          </wp:inline>
        </w:drawing>
      </w:r>
    </w:p>
    <w:p w:rsidR="00817107" w:rsidRDefault="00817107">
      <w:pPr>
        <w:rPr>
          <w:b/>
          <w:sz w:val="48"/>
          <w:szCs w:val="48"/>
        </w:rPr>
      </w:pPr>
      <w:r w:rsidRPr="00817107">
        <w:rPr>
          <w:b/>
          <w:sz w:val="48"/>
          <w:szCs w:val="48"/>
        </w:rPr>
        <w:drawing>
          <wp:inline distT="0" distB="0" distL="0" distR="0" wp14:anchorId="47C738EC" wp14:editId="5C83F75A">
            <wp:extent cx="5731510" cy="316611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166110"/>
                    </a:xfrm>
                    <a:prstGeom prst="rect">
                      <a:avLst/>
                    </a:prstGeom>
                  </pic:spPr>
                </pic:pic>
              </a:graphicData>
            </a:graphic>
          </wp:inline>
        </w:drawing>
      </w:r>
    </w:p>
    <w:p w:rsidR="00817107" w:rsidRDefault="00817107">
      <w:pPr>
        <w:rPr>
          <w:b/>
          <w:sz w:val="48"/>
          <w:szCs w:val="48"/>
        </w:rPr>
      </w:pPr>
      <w:r>
        <w:rPr>
          <w:b/>
          <w:noProof/>
          <w:sz w:val="48"/>
          <w:szCs w:val="48"/>
        </w:rPr>
        <w:lastRenderedPageBreak/>
        <w:drawing>
          <wp:inline distT="0" distB="0" distL="0" distR="0">
            <wp:extent cx="5731510" cy="30333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9-08 160310.png"/>
                    <pic:cNvPicPr/>
                  </pic:nvPicPr>
                  <pic:blipFill>
                    <a:blip r:embed="rId15">
                      <a:extLst>
                        <a:ext uri="{28A0092B-C50C-407E-A947-70E740481C1C}">
                          <a14:useLocalDpi xmlns:a14="http://schemas.microsoft.com/office/drawing/2010/main" val="0"/>
                        </a:ext>
                      </a:extLst>
                    </a:blip>
                    <a:stretch>
                      <a:fillRect/>
                    </a:stretch>
                  </pic:blipFill>
                  <pic:spPr>
                    <a:xfrm>
                      <a:off x="0" y="0"/>
                      <a:ext cx="5731510" cy="3033395"/>
                    </a:xfrm>
                    <a:prstGeom prst="rect">
                      <a:avLst/>
                    </a:prstGeom>
                  </pic:spPr>
                </pic:pic>
              </a:graphicData>
            </a:graphic>
          </wp:inline>
        </w:drawing>
      </w:r>
    </w:p>
    <w:p w:rsidR="00817107" w:rsidRDefault="00817107">
      <w:pPr>
        <w:rPr>
          <w:b/>
          <w:sz w:val="48"/>
          <w:szCs w:val="48"/>
        </w:rPr>
      </w:pPr>
      <w:r>
        <w:rPr>
          <w:b/>
          <w:noProof/>
          <w:sz w:val="48"/>
          <w:szCs w:val="48"/>
        </w:rPr>
        <w:drawing>
          <wp:inline distT="0" distB="0" distL="0" distR="0">
            <wp:extent cx="5731510" cy="3161030"/>
            <wp:effectExtent l="0" t="0" r="254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9-08 160407.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3161030"/>
                    </a:xfrm>
                    <a:prstGeom prst="rect">
                      <a:avLst/>
                    </a:prstGeom>
                  </pic:spPr>
                </pic:pic>
              </a:graphicData>
            </a:graphic>
          </wp:inline>
        </w:drawing>
      </w:r>
    </w:p>
    <w:p w:rsidR="00817107" w:rsidRPr="00923601" w:rsidRDefault="00817107">
      <w:pPr>
        <w:rPr>
          <w:b/>
          <w:sz w:val="48"/>
          <w:szCs w:val="48"/>
        </w:rPr>
      </w:pPr>
      <w:bookmarkStart w:id="0" w:name="_GoBack"/>
      <w:bookmarkEnd w:id="0"/>
    </w:p>
    <w:sectPr w:rsidR="00817107" w:rsidRPr="00923601" w:rsidSect="0092360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17BD0"/>
    <w:multiLevelType w:val="multilevel"/>
    <w:tmpl w:val="733A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F5EE3"/>
    <w:multiLevelType w:val="multilevel"/>
    <w:tmpl w:val="DE1A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35594"/>
    <w:multiLevelType w:val="multilevel"/>
    <w:tmpl w:val="BA98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C1E19"/>
    <w:multiLevelType w:val="multilevel"/>
    <w:tmpl w:val="9A2A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3A5D43"/>
    <w:multiLevelType w:val="multilevel"/>
    <w:tmpl w:val="2106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E91F7A"/>
    <w:multiLevelType w:val="multilevel"/>
    <w:tmpl w:val="63B6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284879"/>
    <w:multiLevelType w:val="multilevel"/>
    <w:tmpl w:val="264C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E4EC4"/>
    <w:multiLevelType w:val="multilevel"/>
    <w:tmpl w:val="E46C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53065C"/>
    <w:multiLevelType w:val="multilevel"/>
    <w:tmpl w:val="508A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6"/>
  </w:num>
  <w:num w:numId="4">
    <w:abstractNumId w:val="5"/>
  </w:num>
  <w:num w:numId="5">
    <w:abstractNumId w:val="3"/>
  </w:num>
  <w:num w:numId="6">
    <w:abstractNumId w:val="7"/>
  </w:num>
  <w:num w:numId="7">
    <w:abstractNumId w:val="4"/>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601"/>
    <w:rsid w:val="00817107"/>
    <w:rsid w:val="008F3D8E"/>
    <w:rsid w:val="009236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553F1"/>
  <w15:chartTrackingRefBased/>
  <w15:docId w15:val="{C80DA2FF-0B3B-4077-B059-A7FD17C4A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2360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2360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236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60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2360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2360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2360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23601"/>
    <w:rPr>
      <w:b/>
      <w:bCs/>
    </w:rPr>
  </w:style>
  <w:style w:type="character" w:styleId="HTMLCode">
    <w:name w:val="HTML Code"/>
    <w:basedOn w:val="DefaultParagraphFont"/>
    <w:uiPriority w:val="99"/>
    <w:semiHidden/>
    <w:unhideWhenUsed/>
    <w:rsid w:val="00923601"/>
    <w:rPr>
      <w:rFonts w:ascii="Courier New" w:eastAsia="Times New Roman" w:hAnsi="Courier New" w:cs="Courier New"/>
      <w:sz w:val="20"/>
      <w:szCs w:val="20"/>
    </w:rPr>
  </w:style>
  <w:style w:type="character" w:styleId="Hyperlink">
    <w:name w:val="Hyperlink"/>
    <w:basedOn w:val="DefaultParagraphFont"/>
    <w:uiPriority w:val="99"/>
    <w:unhideWhenUsed/>
    <w:rsid w:val="00923601"/>
    <w:rPr>
      <w:color w:val="0563C1" w:themeColor="hyperlink"/>
      <w:u w:val="single"/>
    </w:rPr>
  </w:style>
  <w:style w:type="character" w:styleId="UnresolvedMention">
    <w:name w:val="Unresolved Mention"/>
    <w:basedOn w:val="DefaultParagraphFont"/>
    <w:uiPriority w:val="99"/>
    <w:semiHidden/>
    <w:unhideWhenUsed/>
    <w:rsid w:val="009236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8623892">
      <w:bodyDiv w:val="1"/>
      <w:marLeft w:val="0"/>
      <w:marRight w:val="0"/>
      <w:marTop w:val="0"/>
      <w:marBottom w:val="0"/>
      <w:divBdr>
        <w:top w:val="none" w:sz="0" w:space="0" w:color="auto"/>
        <w:left w:val="none" w:sz="0" w:space="0" w:color="auto"/>
        <w:bottom w:val="none" w:sz="0" w:space="0" w:color="auto"/>
        <w:right w:val="none" w:sz="0" w:space="0" w:color="auto"/>
      </w:divBdr>
      <w:divsChild>
        <w:div w:id="1864513792">
          <w:marLeft w:val="0"/>
          <w:marRight w:val="0"/>
          <w:marTop w:val="0"/>
          <w:marBottom w:val="0"/>
          <w:divBdr>
            <w:top w:val="none" w:sz="0" w:space="0" w:color="auto"/>
            <w:left w:val="none" w:sz="0" w:space="0" w:color="auto"/>
            <w:bottom w:val="none" w:sz="0" w:space="0" w:color="auto"/>
            <w:right w:val="none" w:sz="0" w:space="0" w:color="auto"/>
          </w:divBdr>
          <w:divsChild>
            <w:div w:id="1271544445">
              <w:marLeft w:val="0"/>
              <w:marRight w:val="0"/>
              <w:marTop w:val="0"/>
              <w:marBottom w:val="0"/>
              <w:divBdr>
                <w:top w:val="none" w:sz="0" w:space="0" w:color="auto"/>
                <w:left w:val="none" w:sz="0" w:space="0" w:color="auto"/>
                <w:bottom w:val="none" w:sz="0" w:space="0" w:color="auto"/>
                <w:right w:val="none" w:sz="0" w:space="0" w:color="auto"/>
              </w:divBdr>
            </w:div>
          </w:divsChild>
        </w:div>
        <w:div w:id="536893644">
          <w:marLeft w:val="0"/>
          <w:marRight w:val="0"/>
          <w:marTop w:val="0"/>
          <w:marBottom w:val="0"/>
          <w:divBdr>
            <w:top w:val="none" w:sz="0" w:space="0" w:color="auto"/>
            <w:left w:val="none" w:sz="0" w:space="0" w:color="auto"/>
            <w:bottom w:val="none" w:sz="0" w:space="0" w:color="auto"/>
            <w:right w:val="none" w:sz="0" w:space="0" w:color="auto"/>
          </w:divBdr>
          <w:divsChild>
            <w:div w:id="1082458243">
              <w:marLeft w:val="0"/>
              <w:marRight w:val="0"/>
              <w:marTop w:val="0"/>
              <w:marBottom w:val="0"/>
              <w:divBdr>
                <w:top w:val="none" w:sz="0" w:space="0" w:color="auto"/>
                <w:left w:val="none" w:sz="0" w:space="0" w:color="auto"/>
                <w:bottom w:val="none" w:sz="0" w:space="0" w:color="auto"/>
                <w:right w:val="none" w:sz="0" w:space="0" w:color="auto"/>
              </w:divBdr>
            </w:div>
          </w:divsChild>
        </w:div>
        <w:div w:id="275598912">
          <w:marLeft w:val="0"/>
          <w:marRight w:val="0"/>
          <w:marTop w:val="0"/>
          <w:marBottom w:val="0"/>
          <w:divBdr>
            <w:top w:val="none" w:sz="0" w:space="0" w:color="auto"/>
            <w:left w:val="none" w:sz="0" w:space="0" w:color="auto"/>
            <w:bottom w:val="none" w:sz="0" w:space="0" w:color="auto"/>
            <w:right w:val="none" w:sz="0" w:space="0" w:color="auto"/>
          </w:divBdr>
          <w:divsChild>
            <w:div w:id="305667751">
              <w:marLeft w:val="0"/>
              <w:marRight w:val="0"/>
              <w:marTop w:val="0"/>
              <w:marBottom w:val="0"/>
              <w:divBdr>
                <w:top w:val="none" w:sz="0" w:space="0" w:color="auto"/>
                <w:left w:val="none" w:sz="0" w:space="0" w:color="auto"/>
                <w:bottom w:val="none" w:sz="0" w:space="0" w:color="auto"/>
                <w:right w:val="none" w:sz="0" w:space="0" w:color="auto"/>
              </w:divBdr>
            </w:div>
          </w:divsChild>
        </w:div>
        <w:div w:id="288709109">
          <w:marLeft w:val="0"/>
          <w:marRight w:val="0"/>
          <w:marTop w:val="0"/>
          <w:marBottom w:val="0"/>
          <w:divBdr>
            <w:top w:val="none" w:sz="0" w:space="0" w:color="auto"/>
            <w:left w:val="none" w:sz="0" w:space="0" w:color="auto"/>
            <w:bottom w:val="none" w:sz="0" w:space="0" w:color="auto"/>
            <w:right w:val="none" w:sz="0" w:space="0" w:color="auto"/>
          </w:divBdr>
          <w:divsChild>
            <w:div w:id="642858139">
              <w:marLeft w:val="0"/>
              <w:marRight w:val="0"/>
              <w:marTop w:val="0"/>
              <w:marBottom w:val="0"/>
              <w:divBdr>
                <w:top w:val="none" w:sz="0" w:space="0" w:color="auto"/>
                <w:left w:val="none" w:sz="0" w:space="0" w:color="auto"/>
                <w:bottom w:val="none" w:sz="0" w:space="0" w:color="auto"/>
                <w:right w:val="none" w:sz="0" w:space="0" w:color="auto"/>
              </w:divBdr>
            </w:div>
          </w:divsChild>
        </w:div>
        <w:div w:id="1656646220">
          <w:marLeft w:val="0"/>
          <w:marRight w:val="0"/>
          <w:marTop w:val="0"/>
          <w:marBottom w:val="0"/>
          <w:divBdr>
            <w:top w:val="none" w:sz="0" w:space="0" w:color="auto"/>
            <w:left w:val="none" w:sz="0" w:space="0" w:color="auto"/>
            <w:bottom w:val="none" w:sz="0" w:space="0" w:color="auto"/>
            <w:right w:val="none" w:sz="0" w:space="0" w:color="auto"/>
          </w:divBdr>
          <w:divsChild>
            <w:div w:id="1510289551">
              <w:marLeft w:val="0"/>
              <w:marRight w:val="0"/>
              <w:marTop w:val="0"/>
              <w:marBottom w:val="0"/>
              <w:divBdr>
                <w:top w:val="none" w:sz="0" w:space="0" w:color="auto"/>
                <w:left w:val="none" w:sz="0" w:space="0" w:color="auto"/>
                <w:bottom w:val="none" w:sz="0" w:space="0" w:color="auto"/>
                <w:right w:val="none" w:sz="0" w:space="0" w:color="auto"/>
              </w:divBdr>
            </w:div>
          </w:divsChild>
        </w:div>
        <w:div w:id="355157301">
          <w:marLeft w:val="0"/>
          <w:marRight w:val="0"/>
          <w:marTop w:val="0"/>
          <w:marBottom w:val="0"/>
          <w:divBdr>
            <w:top w:val="none" w:sz="0" w:space="0" w:color="auto"/>
            <w:left w:val="none" w:sz="0" w:space="0" w:color="auto"/>
            <w:bottom w:val="none" w:sz="0" w:space="0" w:color="auto"/>
            <w:right w:val="none" w:sz="0" w:space="0" w:color="auto"/>
          </w:divBdr>
          <w:divsChild>
            <w:div w:id="40109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70039">
      <w:bodyDiv w:val="1"/>
      <w:marLeft w:val="0"/>
      <w:marRight w:val="0"/>
      <w:marTop w:val="0"/>
      <w:marBottom w:val="0"/>
      <w:divBdr>
        <w:top w:val="none" w:sz="0" w:space="0" w:color="auto"/>
        <w:left w:val="none" w:sz="0" w:space="0" w:color="auto"/>
        <w:bottom w:val="none" w:sz="0" w:space="0" w:color="auto"/>
        <w:right w:val="none" w:sz="0" w:space="0" w:color="auto"/>
      </w:divBdr>
      <w:divsChild>
        <w:div w:id="1633711151">
          <w:marLeft w:val="0"/>
          <w:marRight w:val="0"/>
          <w:marTop w:val="0"/>
          <w:marBottom w:val="0"/>
          <w:divBdr>
            <w:top w:val="none" w:sz="0" w:space="0" w:color="auto"/>
            <w:left w:val="none" w:sz="0" w:space="0" w:color="auto"/>
            <w:bottom w:val="none" w:sz="0" w:space="0" w:color="auto"/>
            <w:right w:val="none" w:sz="0" w:space="0" w:color="auto"/>
          </w:divBdr>
          <w:divsChild>
            <w:div w:id="86424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colab.research.google.com/drive/1IGi93rDOoTzosySaJLxtCehdz8m9An1x?usp=sharing"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18</Pages>
  <Words>2293</Words>
  <Characters>13076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Shamini S 23BAD109</dc:creator>
  <cp:keywords/>
  <dc:description/>
  <cp:lastModifiedBy>Shamini S 23BAD109</cp:lastModifiedBy>
  <cp:revision>1</cp:revision>
  <dcterms:created xsi:type="dcterms:W3CDTF">2026-09-08T10:15:00Z</dcterms:created>
  <dcterms:modified xsi:type="dcterms:W3CDTF">2026-09-08T10:35:00Z</dcterms:modified>
</cp:coreProperties>
</file>