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A1A2E"/>
          <w:sz w:val="56"/>
          <w:szCs w:val="56"/>
        </w:rPr>
        <w:t xml:space="preserve">circled-api</w:t>
      </w:r>
    </w:p>
    <w:p>
      <w:pPr>
        <w:spacing w:after="80" w:before="0"/>
      </w:pPr>
      <w:r>
        <w:rPr>
          <w:rFonts w:ascii="Arial" w:cs="Arial" w:eastAsia="Arial" w:hAnsi="Arial"/>
          <w:b w:val="false"/>
          <w:bCs w:val="false"/>
          <w:color w:val="C0392B"/>
          <w:sz w:val="36"/>
          <w:szCs w:val="36"/>
        </w:rPr>
        <w:t xml:space="preserve">Bug &amp; Security Report</w:t>
      </w:r>
    </w:p>
    <w:p>
      <w:pPr>
        <w:spacing w:after="400" w:before="80"/>
      </w:pPr>
      <w:r>
        <w:rPr>
          <w:rFonts w:ascii="Arial" w:cs="Arial" w:eastAsia="Arial" w:hAnsi="Arial"/>
          <w:color w:val="888888"/>
          <w:sz w:val="22"/>
          <w:szCs w:val="22"/>
        </w:rPr>
        <w:t xml:space="preserve">Code Review  |  March 2026</w:t>
      </w:r>
    </w:p>
    <w:p>
      <w:pPr>
        <w:pBdr>
          <w:bottom w:val="single" w:color="BDC3C7" w:sz="4" w:space="1"/>
        </w:pBdr>
        <w:spacing w:after="160" w:before="160"/>
      </w:pPr>
      <w:r>
        <w:t xml:space="preserve"/>
      </w:r>
    </w:p>
    <w:p>
      <w:pPr>
        <w:pStyle w:val="Heading1"/>
        <w:spacing w:after="160" w:before="360"/>
      </w:pPr>
      <w:r>
        <w:rPr>
          <w:rFonts w:ascii="Arial" w:cs="Arial" w:eastAsia="Arial" w:hAnsi="Arial"/>
          <w:b/>
          <w:bCs/>
          <w:color w:val="1A1A2E"/>
          <w:sz w:val="32"/>
          <w:szCs w:val="32"/>
        </w:rPr>
        <w:t xml:space="preserve">Executive Summary</w:t>
      </w:r>
    </w:p>
    <w:p>
      <w:pPr>
        <w:spacing w:after="80" w:before="80"/>
      </w:pPr>
      <w:r>
        <w:rPr>
          <w:rFonts w:ascii="Arial" w:cs="Arial" w:eastAsia="Arial" w:hAnsi="Arial"/>
          <w:color w:val="222222"/>
          <w:sz w:val="20"/>
          <w:szCs w:val="20"/>
        </w:rPr>
        <w:t xml:space="preserve">A review of the circled-api source code identified 14 issues across the backend (Node.js/Express) and frontend (React). Two issues are critical because secret credentials are hard-coded directly in source files and will be exposed to anyone with repository access. Several high-severity issues relate to authentication, including missing Google token verification and a stale authorization header pattern that can silently fail.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4960"/>
      </w:tblGrid>
      <w:tr>
        <w:tc>
          <w:tcPr>
            <w:tcW w:type="dxa" w:w="1100"/>
            <w:tcBorders>
              <w:top w:val="single" w:color="BDC3C7" w:sz="1"/>
              <w:left w:val="single" w:color="BDC3C7" w:sz="1"/>
              <w:bottom w:val="single" w:color="BDC3C7" w:sz="1"/>
              <w:right w:val="single" w:color="BDC3C7" w:sz="1"/>
            </w:tcBorders>
            <w:shd w:fill="C0392B"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2 CRITICAL</w:t>
            </w:r>
          </w:p>
        </w:tc>
        <w:tc>
          <w:tcPr>
            <w:tcW w:type="dxa" w:w="1100"/>
            <w:tcBorders>
              <w:top w:val="single" w:color="BDC3C7" w:sz="1"/>
              <w:left w:val="single" w:color="BDC3C7" w:sz="1"/>
              <w:bottom w:val="single" w:color="BDC3C7" w:sz="1"/>
              <w:right w:val="single" w:color="BDC3C7" w:sz="1"/>
            </w:tcBorders>
            <w:shd w:fill="E74C3C"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3 HIGH</w:t>
            </w:r>
          </w:p>
        </w:tc>
        <w:tc>
          <w:tcPr>
            <w:tcW w:type="dxa" w:w="1100"/>
            <w:tcBorders>
              <w:top w:val="single" w:color="BDC3C7" w:sz="1"/>
              <w:left w:val="single" w:color="BDC3C7" w:sz="1"/>
              <w:bottom w:val="single" w:color="BDC3C7" w:sz="1"/>
              <w:right w:val="single" w:color="BDC3C7" w:sz="1"/>
            </w:tcBorders>
            <w:shd w:fill="E67E22"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5 MEDIUM</w:t>
            </w:r>
          </w:p>
        </w:tc>
        <w:tc>
          <w:tcPr>
            <w:tcW w:type="dxa" w:w="1100"/>
            <w:tcBorders>
              <w:top w:val="single" w:color="BDC3C7" w:sz="1"/>
              <w:left w:val="single" w:color="BDC3C7" w:sz="1"/>
              <w:bottom w:val="single" w:color="BDC3C7" w:sz="1"/>
              <w:right w:val="single" w:color="BDC3C7" w:sz="1"/>
            </w:tcBorders>
            <w:shd w:fill="2980B9"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4 LOW</w:t>
            </w:r>
          </w:p>
        </w:tc>
        <w:tc>
          <w:tcPr>
            <w:tcW w:type="dxa" w:w="4960"/>
            <w:tcBorders>
              <w:top w:val="single" w:color="BDC3C7" w:sz="1"/>
              <w:left w:val="single" w:color="BDC3C7" w:sz="1"/>
              <w:bottom w:val="single" w:color="BDC3C7" w:sz="1"/>
              <w:right w:val="single" w:color="BDC3C7" w:sz="1"/>
            </w:tcBorders>
            <w:shd w:fill="F2F3F4" w:val="clear"/>
            <w:tcMar>
              <w:top w:type="dxa" w:w="120"/>
              <w:left w:type="dxa" w:w="140"/>
              <w:bottom w:type="dxa" w:w="120"/>
              <w:right w:type="dxa" w:w="140"/>
            </w:tcMar>
          </w:tcPr>
          <w:p>
            <w:r>
              <w:rPr>
                <w:rFonts w:ascii="Arial" w:cs="Arial" w:eastAsia="Arial" w:hAnsi="Arial"/>
                <w:b w:val="false"/>
                <w:bCs w:val="false"/>
                <w:color w:val="444444"/>
                <w:sz w:val="20"/>
                <w:szCs w:val="20"/>
              </w:rPr>
              <w:t xml:space="preserve">14 total issues found</w:t>
            </w:r>
          </w:p>
        </w:tc>
      </w:tr>
    </w:tbl>
    <w:p>
      <w:pPr>
        <w:spacing w:after="0" w:before="120"/>
      </w:pPr>
      <w:r>
        <w:t xml:space="preserve"/>
      </w:r>
    </w:p>
    <w:p>
      <w:pPr>
        <w:pStyle w:val="Heading1"/>
        <w:spacing w:after="160" w:before="360"/>
      </w:pPr>
      <w:r>
        <w:rPr>
          <w:rFonts w:ascii="Arial" w:cs="Arial" w:eastAsia="Arial" w:hAnsi="Arial"/>
          <w:b/>
          <w:bCs/>
          <w:color w:val="1A1A2E"/>
          <w:sz w:val="32"/>
          <w:szCs w:val="32"/>
        </w:rPr>
        <w:t xml:space="preserve">Google Login — Testing Strategy</w:t>
      </w:r>
    </w:p>
    <w:p>
      <w:pPr>
        <w:spacing w:after="80" w:before="80"/>
      </w:pPr>
      <w:r>
        <w:rPr>
          <w:rFonts w:ascii="Arial" w:cs="Arial" w:eastAsia="Arial" w:hAnsi="Arial"/>
          <w:color w:val="222222"/>
          <w:sz w:val="20"/>
          <w:szCs w:val="20"/>
        </w:rPr>
        <w:t xml:space="preserve">Your app uses Google ID tokens (OAuth2 tokeninfo endpoint) for authentication. During testing, there are four practical options: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3680"/>
            <w:tcBorders>
              <w:top w:val="single" w:color="BDC3C7" w:sz="1"/>
              <w:left w:val="single" w:color="BDC3C7" w:sz="1"/>
              <w:bottom w:val="single" w:color="BDC3C7" w:sz="1"/>
              <w:right w:val="single" w:color="BDC3C7"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Pros</w:t>
            </w:r>
          </w:p>
        </w:tc>
        <w:tc>
          <w:tcPr>
            <w:tcW w:type="dxa" w:w="3680"/>
            <w:tcBorders>
              <w:top w:val="single" w:color="BDC3C7" w:sz="1"/>
              <w:left w:val="single" w:color="BDC3C7" w:sz="1"/>
              <w:bottom w:val="single" w:color="BDC3C7" w:sz="1"/>
              <w:right w:val="single" w:color="BDC3C7"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Cons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Mock Google Auth</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No credentials needed; instant; full app coverage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Doesn't test the real OAuth flow</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Dedicated test Google account</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Real OAuth flow; realistic end-to-end</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Requires actual Google account setup</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Bypass auth guard via env flag</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Simplest; no login needed during dev</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Must remember to remove flag in production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C3E50"/>
                <w:sz w:val="18"/>
                <w:szCs w:val="18"/>
              </w:rPr>
              <w:t xml:space="preserve">Inject JWT token directly</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Tests all protected routes without any UI login</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Bypasses the login page entirely</w:t>
            </w:r>
          </w:p>
        </w:tc>
      </w:tr>
    </w:tbl>
    <w:p>
      <w:pPr>
        <w:spacing w:after="0" w:before="120"/>
      </w:pPr>
      <w:r>
        <w:t xml:space="preserve"/>
      </w:r>
    </w:p>
    <w:p>
      <w:pPr>
        <w:pStyle w:val="Heading3"/>
        <w:spacing w:after="80" w:before="200"/>
      </w:pPr>
      <w:r>
        <w:rPr>
          <w:rFonts w:ascii="Arial" w:cs="Arial" w:eastAsia="Arial" w:hAnsi="Arial"/>
          <w:b/>
          <w:bCs/>
          <w:color w:val="2C3E50"/>
          <w:sz w:val="22"/>
          <w:szCs w:val="22"/>
        </w:rPr>
        <w:t xml:space="preserve">Recommended: Inject a JWT Token Directly</w:t>
      </w:r>
    </w:p>
    <w:p>
      <w:pPr>
        <w:spacing w:after="80" w:before="80"/>
      </w:pPr>
      <w:r>
        <w:rPr>
          <w:rFonts w:ascii="Arial" w:cs="Arial" w:eastAsia="Arial" w:hAnsi="Arial"/>
          <w:color w:val="222222"/>
          <w:sz w:val="20"/>
          <w:szCs w:val="20"/>
        </w:rPr>
        <w:t xml:space="preserve">Since the backend uses a simple JWT with a hardcoded secret ("s3cr3t"), you can generate a valid token manually and set it in localStorage under the key 'token'. This lets you access every protected route instantly, without touching Google at all:</w:t>
      </w:r>
    </w:p>
    <w:p>
      <w:pPr>
        <w:spacing w:after="60" w:before="60"/>
        <w:ind w:left="360"/>
      </w:pPr>
      <w:r>
        <w:rPr>
          <w:rFonts w:ascii="Courier New" w:cs="Courier New" w:eastAsia="Courier New" w:hAnsi="Courier New"/>
          <w:color w:val="8E0000"/>
          <w:sz w:val="18"/>
          <w:szCs w:val="18"/>
        </w:rPr>
        <w:t xml:space="preserve">node -e "console.log(require('jsonwebtoken').sign({_id:'&lt;any_user_id&gt;'},'s3cr3t',{expiresIn:'30d'}))"</w:t>
      </w:r>
    </w:p>
    <w:p>
      <w:pPr>
        <w:spacing w:after="80" w:before="80"/>
      </w:pPr>
      <w:r>
        <w:rPr>
          <w:rFonts w:ascii="Arial" w:cs="Arial" w:eastAsia="Arial" w:hAnsi="Arial"/>
          <w:color w:val="222222"/>
          <w:sz w:val="20"/>
          <w:szCs w:val="20"/>
        </w:rPr>
        <w:t xml:space="preserve">Paste the output into your browser console as:</w:t>
      </w:r>
    </w:p>
    <w:p>
      <w:pPr>
        <w:spacing w:after="60" w:before="60"/>
        <w:ind w:left="360"/>
      </w:pPr>
      <w:r>
        <w:rPr>
          <w:rFonts w:ascii="Courier New" w:cs="Courier New" w:eastAsia="Courier New" w:hAnsi="Courier New"/>
          <w:color w:val="8E0000"/>
          <w:sz w:val="18"/>
          <w:szCs w:val="18"/>
        </w:rPr>
        <w:t xml:space="preserve">localStorage.setItem('token', '&lt;paste_token_here&gt;')</w:t>
      </w:r>
    </w:p>
    <w:p>
      <w:pPr>
        <w:spacing w:after="80" w:before="80"/>
      </w:pPr>
      <w:r>
        <w:rPr>
          <w:rFonts w:ascii="Arial" w:cs="Arial" w:eastAsia="Arial" w:hAnsi="Arial"/>
          <w:color w:val="222222"/>
          <w:sz w:val="20"/>
          <w:szCs w:val="20"/>
        </w:rPr>
        <w:t xml:space="preserve">Then refresh the app. You will be logged in without any Google interaction. Remember: once you fix the hardcoded secret (see B-01), you will need to update this step to use your env-based secret.</w:t>
      </w:r>
    </w:p>
    <w:p>
      <w:pPr>
        <w:spacing w:after="0" w:before="120"/>
      </w:pPr>
      <w:r>
        <w:t xml:space="preserve"/>
      </w:r>
    </w:p>
    <w:p>
      <w:pPr>
        <w:pStyle w:val="Heading3"/>
        <w:spacing w:after="80" w:before="200"/>
      </w:pPr>
      <w:r>
        <w:rPr>
          <w:rFonts w:ascii="Arial" w:cs="Arial" w:eastAsia="Arial" w:hAnsi="Arial"/>
          <w:b/>
          <w:bCs/>
          <w:color w:val="2C3E50"/>
          <w:sz w:val="22"/>
          <w:szCs w:val="22"/>
        </w:rPr>
        <w:t xml:space="preserve">For the loginWithGoogle button</w:t>
      </w:r>
    </w:p>
    <w:p>
      <w:pPr>
        <w:spacing w:after="80" w:before="80"/>
      </w:pPr>
      <w:r>
        <w:rPr>
          <w:rFonts w:ascii="Arial" w:cs="Arial" w:eastAsia="Arial" w:hAnsi="Arial"/>
          <w:color w:val="222222"/>
          <w:sz w:val="20"/>
          <w:szCs w:val="20"/>
        </w:rPr>
        <w:t xml:space="preserve">The Google login button in AuthFirebaseSocials calls loginWithGoogle() from useAuth, but JWTContext does not define that function (see bug B-07). The button will throw an error when clicked. To test the full Google flow, either implement it in JWTContext or use a dedicated test Google account with a real client ID configured in your environment.</w:t>
      </w:r>
    </w:p>
    <w:p>
      <w:pPr>
        <w:pBdr>
          <w:bottom w:val="single" w:color="BDC3C7" w:sz="4" w:space="1"/>
        </w:pBdr>
        <w:spacing w:after="160" w:before="160"/>
      </w:pPr>
      <w:r>
        <w:t xml:space="preserve"/>
      </w:r>
    </w:p>
    <w:p>
      <w:pPr>
        <w:pStyle w:val="Heading1"/>
        <w:spacing w:after="160" w:before="360"/>
      </w:pPr>
      <w:r>
        <w:rPr>
          <w:rFonts w:ascii="Arial" w:cs="Arial" w:eastAsia="Arial" w:hAnsi="Arial"/>
          <w:b/>
          <w:bCs/>
          <w:color w:val="1A1A2E"/>
          <w:sz w:val="32"/>
          <w:szCs w:val="32"/>
        </w:rPr>
        <w:t xml:space="preserve">All Issues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4560"/>
        <w:gridCol w:w="2800"/>
      </w:tblGrid>
      <w:tr>
        <w:trPr>
          <w:tblHeader/>
        </w:trPr>
        <w:tc>
          <w:tcPr>
            <w:tcW w:type="dxa" w:w="7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3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456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Title</w:t>
            </w:r>
          </w:p>
        </w:tc>
        <w:tc>
          <w:tcPr>
            <w:tcW w:type="dxa" w:w="2800"/>
            <w:tcBorders>
              <w:top w:val="single" w:color="BDC3C7" w:sz="1"/>
              <w:left w:val="single" w:color="BDC3C7" w:sz="1"/>
              <w:bottom w:val="single" w:color="BDC3C7" w:sz="1"/>
              <w:right w:val="single" w:color="BDC3C7"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B-01</w:t>
            </w:r>
          </w:p>
        </w:tc>
        <w:tc>
          <w:tcPr>
            <w:tcW w:type="dxa" w:w="13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Hardcoded JWT secret key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CheckAuth.js / user.js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B-02</w:t>
            </w:r>
          </w:p>
        </w:tc>
        <w:tc>
          <w:tcPr>
            <w:tcW w:type="dxa" w:w="130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Hardcoded Stripe secret key in source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CheckAuth.js / user.js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B-03</w:t>
            </w:r>
          </w:p>
        </w:tc>
        <w:tc>
          <w:tcPr>
            <w:tcW w:type="dxa" w:w="130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Google auth bypass — missing server-side token verification on CreateUser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controllers/user.js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B-04</w:t>
            </w:r>
          </w:p>
        </w:tc>
        <w:tc>
          <w:tcPr>
            <w:tcW w:type="dxa" w:w="130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Auth token stored in localStorage — XSS risk</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utils/axios.js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B-05</w:t>
            </w:r>
          </w:p>
        </w:tc>
        <w:tc>
          <w:tcPr>
            <w:tcW w:type="dxa" w:w="130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axios Authorization header set once at module load (stale token)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utils/axios.js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B-06</w:t>
            </w:r>
          </w:p>
        </w:tc>
        <w:tc>
          <w:tcPr>
            <w:tcW w:type="dxa" w:w="130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FetchUser exposes all users with no auth guard</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controllers/user.js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B-07</w:t>
            </w:r>
          </w:p>
        </w:tc>
        <w:tc>
          <w:tcPr>
            <w:tcW w:type="dxa" w:w="13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loginWithGoogle not implemented in JWTContext (undefined function)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contexts/JWTContext.jsx</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B-08</w:t>
            </w:r>
          </w:p>
        </w:tc>
        <w:tc>
          <w:tcPr>
            <w:tcW w:type="dxa" w:w="13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JWT token stored under key 'token' but registered as 'accessToken'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JWTContext.jsx / register()</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B-09</w:t>
            </w:r>
          </w:p>
        </w:tc>
        <w:tc>
          <w:tcPr>
            <w:tcW w:type="dxa" w:w="13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Axios interceptor uses window.history.pushState instead of React Router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utils/axios.js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B-10</w:t>
            </w:r>
          </w:p>
        </w:tc>
        <w:tc>
          <w:tcPr>
            <w:tcW w:type="dxa" w:w="13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ChangePasswordEmail uses wrong field casing (IsActive vs isActive)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controllers/user.js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B-11</w:t>
            </w:r>
          </w:p>
        </w:tc>
        <w:tc>
          <w:tcPr>
            <w:tcW w:type="dxa" w:w="130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updateSchema endpoint is publicly accessible (no auth)</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app.js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B-12</w:t>
            </w:r>
          </w:p>
        </w:tc>
        <w:tc>
          <w:tcPr>
            <w:tcW w:type="dxa" w:w="1300"/>
            <w:tcBorders>
              <w:top w:val="single" w:color="BDC3C7" w:sz="1"/>
              <w:left w:val="single" w:color="BDC3C7" w:sz="1"/>
              <w:bottom w:val="single" w:color="BDC3C7" w:sz="1"/>
              <w:right w:val="single" w:color="BDC3C7" w:sz="1"/>
            </w:tcBorders>
            <w:shd w:fill="2980B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Stripe customer creation not awaited (race condition)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controllers/user.js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B-13</w:t>
            </w:r>
          </w:p>
        </w:tc>
        <w:tc>
          <w:tcPr>
            <w:tcW w:type="dxa" w:w="1300"/>
            <w:tcBorders>
              <w:top w:val="single" w:color="BDC3C7" w:sz="1"/>
              <w:left w:val="single" w:color="BDC3C7" w:sz="1"/>
              <w:bottom w:val="single" w:color="BDC3C7" w:sz="1"/>
              <w:right w:val="single" w:color="BDC3C7" w:sz="1"/>
            </w:tcBorders>
            <w:shd w:fill="2980B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error.status() called as function — should be error.status = 404</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app.js</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b/>
                <w:bCs/>
                <w:color w:val="2C3E50"/>
                <w:sz w:val="18"/>
                <w:szCs w:val="18"/>
              </w:rPr>
              <w:t xml:space="preserve">B-14</w:t>
            </w:r>
          </w:p>
        </w:tc>
        <w:tc>
          <w:tcPr>
            <w:tcW w:type="dxa" w:w="1300"/>
            <w:tcBorders>
              <w:top w:val="single" w:color="BDC3C7" w:sz="1"/>
              <w:left w:val="single" w:color="BDC3C7" w:sz="1"/>
              <w:bottom w:val="single" w:color="BDC3C7" w:sz="1"/>
              <w:right w:val="single" w:color="BDC3C7" w:sz="1"/>
            </w:tcBorders>
            <w:shd w:fill="2980B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resetPassword and updateProfile are empty stubs in AuthProvider</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555555"/>
                <w:sz w:val="16"/>
                <w:szCs w:val="16"/>
              </w:rPr>
              <w:t xml:space="preserve">contexts/JWTContext.jsx</w:t>
            </w:r>
          </w:p>
        </w:tc>
      </w:tr>
    </w:tbl>
    <w:p>
      <w:pPr>
        <w:spacing w:after="0" w:before="120"/>
      </w:pPr>
      <w:r>
        <w:t xml:space="preserve"/>
      </w:r>
    </w:p>
    <w:p>
      <w:r>
        <w:br w:type="page"/>
      </w:r>
    </w:p>
    <w:p>
      <w:pPr>
        <w:pStyle w:val="Heading1"/>
        <w:spacing w:after="160" w:before="360"/>
      </w:pPr>
      <w:r>
        <w:rPr>
          <w:rFonts w:ascii="Arial" w:cs="Arial" w:eastAsia="Arial" w:hAnsi="Arial"/>
          <w:b/>
          <w:bCs/>
          <w:color w:val="1A1A2E"/>
          <w:sz w:val="32"/>
          <w:szCs w:val="32"/>
        </w:rPr>
        <w:t xml:space="preserve">Detailed Findings</w:t>
      </w:r>
    </w:p>
    <w:p>
      <w:pPr>
        <w:pStyle w:val="Heading2"/>
        <w:spacing w:after="120" w:before="280"/>
      </w:pPr>
      <w:r>
        <w:rPr>
          <w:rFonts w:ascii="Arial" w:cs="Arial" w:eastAsia="Arial" w:hAnsi="Arial"/>
          <w:b/>
          <w:bCs/>
          <w:color w:val="2C3E50"/>
          <w:sz w:val="26"/>
          <w:szCs w:val="26"/>
        </w:rPr>
        <w:t xml:space="preserve">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B-01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Hardcoded JWT Secret Key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middleware/CheckAuth.js  |  controllers/user.js  (and others)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JWT signing secret is hardcoded as the string "s3cr3t" throughout the codebase. Anyone with read access to the repository can forge valid authentication tokens for any user ID, giving them full admin-level access to every protected route.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Move the secret to an environment variable (e.g., JWT_SECRET) and load it with process.env.JWT_SECRET. Rotate the secret immediately if this repository has ever been pushed to a shared or public location. Use a cryptographically random string of at least 32 characters.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C0392B" w:val="clear"/>
            <w:tcMar>
              <w:top w:type="dxa" w:w="100"/>
              <w:left w:type="dxa" w:w="160"/>
              <w:bottom w:type="dxa" w:w="100"/>
              <w:right w:type="dxa" w:w="160"/>
            </w:tcMar>
          </w:tcPr>
          <w:p>
            <w:r>
              <w:rPr>
                <w:rFonts w:ascii="Arial" w:cs="Arial" w:eastAsia="Arial" w:hAnsi="Arial"/>
                <w:b/>
                <w:bCs/>
                <w:color w:val="FFFFFF"/>
                <w:sz w:val="20"/>
                <w:szCs w:val="20"/>
              </w:rPr>
              <w:t xml:space="preserve">B-02  </w:t>
            </w:r>
            <w:r>
              <w:rPr>
                <w:rFonts w:ascii="Arial" w:cs="Arial" w:eastAsia="Arial" w:hAnsi="Arial"/>
                <w:b/>
                <w:bCs/>
                <w:color w:val="FFFFFF"/>
                <w:sz w:val="20"/>
                <w:szCs w:val="20"/>
              </w:rPr>
              <w:t xml:space="preserve">[CRITICAL]  </w:t>
            </w:r>
            <w:r>
              <w:rPr>
                <w:rFonts w:ascii="Arial" w:cs="Arial" w:eastAsia="Arial" w:hAnsi="Arial"/>
                <w:b/>
                <w:bCs/>
                <w:color w:val="FFFFFF"/>
                <w:sz w:val="20"/>
                <w:szCs w:val="20"/>
              </w:rPr>
              <w:t xml:space="preserve">Hardcoded Stripe Secret Key in Source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middleware/CheckAuth.js  |  controllers/user.js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Stripe secret key (sk_test_...) is hard-coded inline in two files. Even a test-mode Stripe key should not live in source code because it grants access to Stripe's API and customer data, and it will be committed into version history permanently.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Remove both occurrences and load the key via process.env.STRIPE_SECRET_KEY. Add the .env file to .gitignore. If this code has been pushed to any remote, revoke the key in the Stripe dashboard immediately and generate a new one.</w:t>
            </w:r>
          </w:p>
        </w:tc>
      </w:tr>
    </w:tbl>
    <w:p>
      <w:pPr>
        <w:spacing w:after="0" w:before="120"/>
      </w:pPr>
      <w:r>
        <w:t xml:space="preserve"/>
      </w:r>
    </w:p>
    <w:p>
      <w:pPr>
        <w:pStyle w:val="Heading2"/>
        <w:spacing w:after="120" w:before="280"/>
      </w:pPr>
      <w:r>
        <w:rPr>
          <w:rFonts w:ascii="Arial" w:cs="Arial" w:eastAsia="Arial" w:hAnsi="Arial"/>
          <w:b/>
          <w:bCs/>
          <w:color w:val="2C3E50"/>
          <w:sz w:val="26"/>
          <w:szCs w:val="26"/>
        </w:rPr>
        <w:t xml:space="preser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74C3C" w:val="clear"/>
            <w:tcMar>
              <w:top w:type="dxa" w:w="100"/>
              <w:left w:type="dxa" w:w="160"/>
              <w:bottom w:type="dxa" w:w="100"/>
              <w:right w:type="dxa" w:w="160"/>
            </w:tcMar>
          </w:tcPr>
          <w:p>
            <w:r>
              <w:rPr>
                <w:rFonts w:ascii="Arial" w:cs="Arial" w:eastAsia="Arial" w:hAnsi="Arial"/>
                <w:b/>
                <w:bCs/>
                <w:color w:val="FFFFFF"/>
                <w:sz w:val="20"/>
                <w:szCs w:val="20"/>
              </w:rPr>
              <w:t xml:space="preserve">B-03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Missing Google Token Verification in CreateUser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controllers/user.js  —  CreateUser (gmail branch)</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UserLogin handler verifies the Google ID token against Google's tokeninfo endpoint before proceeding. The CreateUser handler (gmail branch) does the same. However, the verification is only applied when authType == 'gmail'. If an attacker sends a request with no authType or a different value, the Google check is skipped entirely and a user record can be created with an arbitrary email address.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Always verify the Google token when a tokenId is present in the request body, regardless of authType. Refactor the guard into a shared middleware function to avoid duplication.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74C3C" w:val="clear"/>
            <w:tcMar>
              <w:top w:type="dxa" w:w="100"/>
              <w:left w:type="dxa" w:w="160"/>
              <w:bottom w:type="dxa" w:w="100"/>
              <w:right w:type="dxa" w:w="160"/>
            </w:tcMar>
          </w:tcPr>
          <w:p>
            <w:r>
              <w:rPr>
                <w:rFonts w:ascii="Arial" w:cs="Arial" w:eastAsia="Arial" w:hAnsi="Arial"/>
                <w:b/>
                <w:bCs/>
                <w:color w:val="FFFFFF"/>
                <w:sz w:val="20"/>
                <w:szCs w:val="20"/>
              </w:rPr>
              <w:t xml:space="preserve">B-04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JWT Token Stored in localStorage — XSS Vulnerability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client/src/utils/axios.js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Storing authentication tokens in localStorage makes them accessible to any JavaScript running on the page. An XSS attack can silently exfiltrate the token and impersonate the user indefinitely (the token lasts 30 days).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Store the JWT in an HttpOnly cookie (set by the server) so JavaScript cannot access it. If localStorage must be kept for now, shorten the token expiry significantly and add a refresh-token flow.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74C3C" w:val="clear"/>
            <w:tcMar>
              <w:top w:type="dxa" w:w="100"/>
              <w:left w:type="dxa" w:w="160"/>
              <w:bottom w:type="dxa" w:w="100"/>
              <w:right w:type="dxa" w:w="160"/>
            </w:tcMar>
          </w:tcPr>
          <w:p>
            <w:r>
              <w:rPr>
                <w:rFonts w:ascii="Arial" w:cs="Arial" w:eastAsia="Arial" w:hAnsi="Arial"/>
                <w:b/>
                <w:bCs/>
                <w:color w:val="FFFFFF"/>
                <w:sz w:val="20"/>
                <w:szCs w:val="20"/>
              </w:rPr>
              <w:t xml:space="preserve">B-05  </w:t>
            </w:r>
            <w:r>
              <w:rPr>
                <w:rFonts w:ascii="Arial" w:cs="Arial" w:eastAsia="Arial" w:hAnsi="Arial"/>
                <w:b/>
                <w:bCs/>
                <w:color w:val="FFFFFF"/>
                <w:sz w:val="20"/>
                <w:szCs w:val="20"/>
              </w:rPr>
              <w:t xml:space="preserve">[HIGH]  </w:t>
            </w:r>
            <w:r>
              <w:rPr>
                <w:rFonts w:ascii="Arial" w:cs="Arial" w:eastAsia="Arial" w:hAnsi="Arial"/>
                <w:b/>
                <w:bCs/>
                <w:color w:val="FFFFFF"/>
                <w:sz w:val="20"/>
                <w:szCs w:val="20"/>
              </w:rPr>
              <w:t xml:space="preserve">Axios Authorization Header Set Once at Module Load — Stale Token Bug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client/src/utils/axios.js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line 'instance.defaults.headers.common["Authorization"] = localStorage.getItem("token")' runs once when the module is first imported. If the user logs in after the module loads (which is the normal flow), the header will be null/undefined for the entire session, causing all authenticated API calls to fail with 401. Even if the page is refreshed after login, this works only by coincidence.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Use a request interceptor instead: instance.interceptors.request.use(config =&gt; { config.headers.Authorization = localStorage.getItem('token'); return config; }). This reads the token fresh on every request.</w:t>
            </w:r>
          </w:p>
        </w:tc>
      </w:tr>
    </w:tbl>
    <w:p>
      <w:pPr>
        <w:spacing w:after="0" w:before="120"/>
      </w:pPr>
      <w:r>
        <w:t xml:space="preserve"/>
      </w:r>
    </w:p>
    <w:p>
      <w:pPr>
        <w:pStyle w:val="Heading2"/>
        <w:spacing w:after="120" w:before="280"/>
      </w:pPr>
      <w:r>
        <w:rPr>
          <w:rFonts w:ascii="Arial" w:cs="Arial" w:eastAsia="Arial" w:hAnsi="Arial"/>
          <w:b/>
          <w:bCs/>
          <w:color w:val="2C3E50"/>
          <w:sz w:val="26"/>
          <w:szCs w:val="26"/>
        </w:rPr>
        <w:t xml:space="preserve">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67E22" w:val="clear"/>
            <w:tcMar>
              <w:top w:type="dxa" w:w="100"/>
              <w:left w:type="dxa" w:w="160"/>
              <w:bottom w:type="dxa" w:w="100"/>
              <w:right w:type="dxa" w:w="160"/>
            </w:tcMar>
          </w:tcPr>
          <w:p>
            <w:r>
              <w:rPr>
                <w:rFonts w:ascii="Arial" w:cs="Arial" w:eastAsia="Arial" w:hAnsi="Arial"/>
                <w:b/>
                <w:bCs/>
                <w:color w:val="FFFFFF"/>
                <w:sz w:val="20"/>
                <w:szCs w:val="20"/>
              </w:rPr>
              <w:t xml:space="preserve">B-07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loginWithGoogle is Not Implemented in JWTContext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client/src/contexts/JWTContext.jsx</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AuthFirebaseSocials calls loginWithGoogle(), loginWithFaceBook(), and loginWithTwitter() from useAuth(). JWTContext only exposes login, logout, register, resetPassword, and updateProfile. Calling loginWithGoogle() at runtime will throw 'loginWithGoogle is not a function'.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Either implement the Google OAuth flow inside JWTContext (calling your backend /api/user/login endpoint with authType: 'gmail') or switch the app to FirebaseContext which already provides these methods. Add an error boundary around the social login buttons so failures are surfaced gracefully.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67E22" w:val="clear"/>
            <w:tcMar>
              <w:top w:type="dxa" w:w="100"/>
              <w:left w:type="dxa" w:w="160"/>
              <w:bottom w:type="dxa" w:w="100"/>
              <w:right w:type="dxa" w:w="160"/>
            </w:tcMar>
          </w:tcPr>
          <w:p>
            <w:r>
              <w:rPr>
                <w:rFonts w:ascii="Arial" w:cs="Arial" w:eastAsia="Arial" w:hAnsi="Arial"/>
                <w:b/>
                <w:bCs/>
                <w:color w:val="FFFFFF"/>
                <w:sz w:val="20"/>
                <w:szCs w:val="20"/>
              </w:rPr>
              <w:t xml:space="preserve">B-08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JWT Token Stored Under Wrong Key in register()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client/src/contexts/JWTContext.jsx  —  register()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login() function stores the token as localStorage.setItem('token', ...) (via setSession). The register() function stores it as localStorage.setItem('accessToken', ...). The axios module and the initialize() effect both read from 'token'. A newly registered user will never be authenticated because the token is saved under the wrong key.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Change the register() function to call setSession(accessToken) instead of setting localStorage.setItem('accessToken', accessToken) directly. This ensures consistent key usage across all auth flows.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67E22" w:val="clear"/>
            <w:tcMar>
              <w:top w:type="dxa" w:w="100"/>
              <w:left w:type="dxa" w:w="160"/>
              <w:bottom w:type="dxa" w:w="100"/>
              <w:right w:type="dxa" w:w="160"/>
            </w:tcMar>
          </w:tcPr>
          <w:p>
            <w:r>
              <w:rPr>
                <w:rFonts w:ascii="Arial" w:cs="Arial" w:eastAsia="Arial" w:hAnsi="Arial"/>
                <w:b/>
                <w:bCs/>
                <w:color w:val="FFFFFF"/>
                <w:sz w:val="20"/>
                <w:szCs w:val="20"/>
              </w:rPr>
              <w:t xml:space="preserve">B-09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Axios Interceptor Uses window.history.pushState Instead of React Router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client/src/utils/axios.js  —  errorHandlerResponse()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On a 401 response the interceptor calls window.history.pushState(..., '/'). This changes the URL in the browser bar but does not trigger a React Router navigation, so the app state and rendered components do not update. The user sees the old page content on the new URL.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Dispatch a navigation action or call your React Router navigate('/') function instead. One approach is to store the navigate function in the Redux store on app init, or to emit a custom event that your App component listens for.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67E22" w:val="clear"/>
            <w:tcMar>
              <w:top w:type="dxa" w:w="100"/>
              <w:left w:type="dxa" w:w="160"/>
              <w:bottom w:type="dxa" w:w="100"/>
              <w:right w:type="dxa" w:w="160"/>
            </w:tcMar>
          </w:tcPr>
          <w:p>
            <w:r>
              <w:rPr>
                <w:rFonts w:ascii="Arial" w:cs="Arial" w:eastAsia="Arial" w:hAnsi="Arial"/>
                <w:b/>
                <w:bCs/>
                <w:color w:val="FFFFFF"/>
                <w:sz w:val="20"/>
                <w:szCs w:val="20"/>
              </w:rPr>
              <w:t xml:space="preserve">B-10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Field Casing Mismatch in ChangePasswordEmail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controllers/user.js  —  ChangePasswordEmail()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function checks result[0].IsDeleted and result[0].IsActive with uppercase 'I'. The Mongoose model uses lowercase camelCase fields (isActive, isDeleted). These comparisons will always evaluate to undefined == true (false), so deleted or disabled accounts are never blocked from resetting their password.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Check your Mongoose model definition and use consistent field names throughout. If the model defines isActive (lowercase), all controller references must match exactly.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E67E22" w:val="clear"/>
            <w:tcMar>
              <w:top w:type="dxa" w:w="100"/>
              <w:left w:type="dxa" w:w="160"/>
              <w:bottom w:type="dxa" w:w="100"/>
              <w:right w:type="dxa" w:w="160"/>
            </w:tcMar>
          </w:tcPr>
          <w:p>
            <w:r>
              <w:rPr>
                <w:rFonts w:ascii="Arial" w:cs="Arial" w:eastAsia="Arial" w:hAnsi="Arial"/>
                <w:b/>
                <w:bCs/>
                <w:color w:val="FFFFFF"/>
                <w:sz w:val="20"/>
                <w:szCs w:val="20"/>
              </w:rPr>
              <w:t xml:space="preserve">B-11  </w:t>
            </w:r>
            <w:r>
              <w:rPr>
                <w:rFonts w:ascii="Arial" w:cs="Arial" w:eastAsia="Arial" w:hAnsi="Arial"/>
                <w:b/>
                <w:bCs/>
                <w:color w:val="FFFFFF"/>
                <w:sz w:val="20"/>
                <w:szCs w:val="20"/>
              </w:rPr>
              <w:t xml:space="preserve">[MEDIUM]  </w:t>
            </w:r>
            <w:r>
              <w:rPr>
                <w:rFonts w:ascii="Arial" w:cs="Arial" w:eastAsia="Arial" w:hAnsi="Arial"/>
                <w:b/>
                <w:bCs/>
                <w:color w:val="FFFFFF"/>
                <w:sz w:val="20"/>
                <w:szCs w:val="20"/>
              </w:rPr>
              <w:t xml:space="preserve">Public /updateSchema Endpoint Has No Authentication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app.js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GET /updateSchema route iterates over all Workout documents and updates their Exercise.media fields in-place. It has no authentication or authorization check. Any unauthenticated user who knows the URL can trigger a bulk database mutation.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Add the CheckAuth middleware to this route, or move the migration logic to a one-time script that runs from the command line. Delete the route entirely once the migration is complete.</w:t>
            </w:r>
          </w:p>
        </w:tc>
      </w:tr>
    </w:tbl>
    <w:p>
      <w:pPr>
        <w:spacing w:after="0" w:before="120"/>
      </w:pPr>
      <w:r>
        <w:t xml:space="preserve"/>
      </w:r>
    </w:p>
    <w:p>
      <w:pPr>
        <w:pStyle w:val="Heading2"/>
        <w:spacing w:after="120" w:before="280"/>
      </w:pPr>
      <w:r>
        <w:rPr>
          <w:rFonts w:ascii="Arial" w:cs="Arial" w:eastAsia="Arial" w:hAnsi="Arial"/>
          <w:b/>
          <w:bCs/>
          <w:color w:val="2C3E50"/>
          <w:sz w:val="26"/>
          <w:szCs w:val="26"/>
        </w:rPr>
        <w:t xml:space="preserv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2980B9" w:val="clear"/>
            <w:tcMar>
              <w:top w:type="dxa" w:w="100"/>
              <w:left w:type="dxa" w:w="160"/>
              <w:bottom w:type="dxa" w:w="100"/>
              <w:right w:type="dxa" w:w="160"/>
            </w:tcMar>
          </w:tcPr>
          <w:p>
            <w:r>
              <w:rPr>
                <w:rFonts w:ascii="Arial" w:cs="Arial" w:eastAsia="Arial" w:hAnsi="Arial"/>
                <w:b/>
                <w:bCs/>
                <w:color w:val="FFFFFF"/>
                <w:sz w:val="20"/>
                <w:szCs w:val="20"/>
              </w:rPr>
              <w:t xml:space="preserve">B-12  </w:t>
            </w:r>
            <w:r>
              <w:rPr>
                <w:rFonts w:ascii="Arial" w:cs="Arial" w:eastAsia="Arial" w:hAnsi="Arial"/>
                <w:b/>
                <w:bCs/>
                <w:color w:val="FFFFFF"/>
                <w:sz w:val="20"/>
                <w:szCs w:val="20"/>
              </w:rPr>
              <w:t xml:space="preserve">[LOW]  </w:t>
            </w:r>
            <w:r>
              <w:rPr>
                <w:rFonts w:ascii="Arial" w:cs="Arial" w:eastAsia="Arial" w:hAnsi="Arial"/>
                <w:b/>
                <w:bCs/>
                <w:color w:val="FFFFFF"/>
                <w:sz w:val="20"/>
                <w:szCs w:val="20"/>
              </w:rPr>
              <w:t xml:space="preserve">Stripe Customer Creation Not Awaited — Race Condition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controllers/user.js  —  CreateUser (non-gmail branch)</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In the non-gmail registration path, result.stripeUserId = customer.id is set and result.save() is called, but neither is awaited. If the next request reads this user record before the save completes, stripeUserId will still be null, and a duplicate Stripe customer record could be created.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Add await before result.save() and ensure the Stripe creation block is inside a proper async/await chain without detached promises.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2980B9" w:val="clear"/>
            <w:tcMar>
              <w:top w:type="dxa" w:w="100"/>
              <w:left w:type="dxa" w:w="160"/>
              <w:bottom w:type="dxa" w:w="100"/>
              <w:right w:type="dxa" w:w="160"/>
            </w:tcMar>
          </w:tcPr>
          <w:p>
            <w:r>
              <w:rPr>
                <w:rFonts w:ascii="Arial" w:cs="Arial" w:eastAsia="Arial" w:hAnsi="Arial"/>
                <w:b/>
                <w:bCs/>
                <w:color w:val="FFFFFF"/>
                <w:sz w:val="20"/>
                <w:szCs w:val="20"/>
              </w:rPr>
              <w:t xml:space="preserve">B-13  </w:t>
            </w:r>
            <w:r>
              <w:rPr>
                <w:rFonts w:ascii="Arial" w:cs="Arial" w:eastAsia="Arial" w:hAnsi="Arial"/>
                <w:b/>
                <w:bCs/>
                <w:color w:val="FFFFFF"/>
                <w:sz w:val="20"/>
                <w:szCs w:val="20"/>
              </w:rPr>
              <w:t xml:space="preserve">[LOW]  </w:t>
            </w:r>
            <w:r>
              <w:rPr>
                <w:rFonts w:ascii="Arial" w:cs="Arial" w:eastAsia="Arial" w:hAnsi="Arial"/>
                <w:b/>
                <w:bCs/>
                <w:color w:val="FFFFFF"/>
                <w:sz w:val="20"/>
                <w:szCs w:val="20"/>
              </w:rPr>
              <w:t xml:space="preserve">error.status() Called as a Function — Should Be a Property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app.js  —  404 error handler middleware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The line error.status(404) calls status as if it were a function, but Error objects have no status method. This will throw a TypeError when a 404 is triggered, causing the error to be swallowed or causing an unhandled exception instead of a clean JSON 404 response.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Change to error.status = 404 (property assignment, not a method call).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DC3C7" w:sz="1"/>
              <w:left w:val="single" w:color="BDC3C7" w:sz="1"/>
              <w:bottom w:val="single" w:color="BDC3C7" w:sz="1"/>
              <w:right w:val="single" w:color="BDC3C7" w:sz="1"/>
            </w:tcBorders>
            <w:shd w:fill="2980B9" w:val="clear"/>
            <w:tcMar>
              <w:top w:type="dxa" w:w="100"/>
              <w:left w:type="dxa" w:w="160"/>
              <w:bottom w:type="dxa" w:w="100"/>
              <w:right w:type="dxa" w:w="160"/>
            </w:tcMar>
          </w:tcPr>
          <w:p>
            <w:r>
              <w:rPr>
                <w:rFonts w:ascii="Arial" w:cs="Arial" w:eastAsia="Arial" w:hAnsi="Arial"/>
                <w:b/>
                <w:bCs/>
                <w:color w:val="FFFFFF"/>
                <w:sz w:val="20"/>
                <w:szCs w:val="20"/>
              </w:rPr>
              <w:t xml:space="preserve">B-14  </w:t>
            </w:r>
            <w:r>
              <w:rPr>
                <w:rFonts w:ascii="Arial" w:cs="Arial" w:eastAsia="Arial" w:hAnsi="Arial"/>
                <w:b/>
                <w:bCs/>
                <w:color w:val="FFFFFF"/>
                <w:sz w:val="20"/>
                <w:szCs w:val="20"/>
              </w:rPr>
              <w:t xml:space="preserve">[LOW]  </w:t>
            </w:r>
            <w:r>
              <w:rPr>
                <w:rFonts w:ascii="Arial" w:cs="Arial" w:eastAsia="Arial" w:hAnsi="Arial"/>
                <w:b/>
                <w:bCs/>
                <w:color w:val="FFFFFF"/>
                <w:sz w:val="20"/>
                <w:szCs w:val="20"/>
              </w:rPr>
              <w:t xml:space="preserve">resetPassword and updateProfile Are Empty Stub Functions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File / Location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Courier New" w:cs="Courier New" w:eastAsia="Courier New" w:hAnsi="Courier New"/>
                <w:color w:val="444444"/>
                <w:sz w:val="18"/>
                <w:szCs w:val="18"/>
              </w:rPr>
              <w:t xml:space="preserve">client/src/contexts/JWTContext.jsx</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Description</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22222"/>
                <w:sz w:val="18"/>
                <w:szCs w:val="18"/>
              </w:rPr>
              <w:t xml:space="preserve">Both resetPassword and updateProfile are defined as () =&gt; {} and exposed on the AuthContext. Any component that calls these functions will silently do nothing. A developer may not realise the feature is unimplemented until testing.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Recommended Fix</w:t>
            </w:r>
          </w:p>
        </w:tc>
        <w:tc>
          <w:tcPr>
            <w:tcW w:type="dxa" w:w="7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5276"/>
                <w:sz w:val="18"/>
                <w:szCs w:val="18"/>
              </w:rPr>
              <w:t xml:space="preserve">Either implement the functions, or replace the stubs with functions that throw a descriptive error (e.g., throw new Error('resetPassword not implemented')) so failures are visible during development.</w:t>
            </w:r>
          </w:p>
        </w:tc>
      </w:tr>
    </w:tbl>
    <w:p>
      <w:pPr>
        <w:spacing w:after="0" w:before="120"/>
      </w:pPr>
      <w:r>
        <w:t xml:space="preserve"/>
      </w:r>
    </w:p>
    <w:p>
      <w:pPr>
        <w:pBdr>
          <w:bottom w:val="single" w:color="BDC3C7" w:sz="4" w:space="1"/>
        </w:pBdr>
        <w:spacing w:after="160" w:before="160"/>
      </w:pPr>
      <w:r>
        <w:t xml:space="preserve"/>
      </w:r>
    </w:p>
    <w:p>
      <w:pPr>
        <w:pStyle w:val="Heading1"/>
        <w:spacing w:after="160" w:before="360"/>
      </w:pPr>
      <w:r>
        <w:rPr>
          <w:rFonts w:ascii="Arial" w:cs="Arial" w:eastAsia="Arial" w:hAnsi="Arial"/>
          <w:b/>
          <w:bCs/>
          <w:color w:val="1A1A2E"/>
          <w:sz w:val="32"/>
          <w:szCs w:val="32"/>
        </w:rPr>
        <w:t xml:space="preserve">Immediate Action Checklist</w:t>
      </w:r>
    </w:p>
    <w:p>
      <w:pPr>
        <w:spacing w:after="80" w:before="80"/>
      </w:pPr>
      <w:r>
        <w:rPr>
          <w:rFonts w:ascii="Arial" w:cs="Arial" w:eastAsia="Arial" w:hAnsi="Arial"/>
          <w:b/>
          <w:bCs/>
          <w:color w:val="222222"/>
          <w:sz w:val="20"/>
          <w:szCs w:val="20"/>
        </w:rPr>
        <w:t xml:space="preserve">Address these before any code is pushed to a shared repository or deployed to production:</w:t>
      </w:r>
    </w:p>
    <w:p>
      <w:pPr>
        <w:pStyle w:val="ListParagraph"/>
        <w:numPr>
          <w:ilvl w:val="0"/>
          <w:numId w:val="2"/>
        </w:numPr>
        <w:spacing w:after="40" w:before="40"/>
      </w:pPr>
      <w:r>
        <w:rPr>
          <w:rFonts w:ascii="Arial" w:cs="Arial" w:eastAsia="Arial" w:hAnsi="Arial"/>
          <w:b/>
          <w:bCs/>
          <w:color w:val="C0392B"/>
          <w:sz w:val="20"/>
          <w:szCs w:val="20"/>
        </w:rPr>
        <w:t xml:space="preserve">Rotate the Stripe key in the Stripe dashboard if it has ever been committed to a shared repo</w:t>
      </w:r>
    </w:p>
    <w:p>
      <w:pPr>
        <w:pStyle w:val="ListParagraph"/>
        <w:numPr>
          <w:ilvl w:val="0"/>
          <w:numId w:val="2"/>
        </w:numPr>
        <w:spacing w:after="40" w:before="40"/>
      </w:pPr>
      <w:r>
        <w:rPr>
          <w:rFonts w:ascii="Arial" w:cs="Arial" w:eastAsia="Arial" w:hAnsi="Arial"/>
          <w:b/>
          <w:bCs/>
          <w:color w:val="C0392B"/>
          <w:sz w:val="20"/>
          <w:szCs w:val="20"/>
        </w:rPr>
        <w:t xml:space="preserve">Replace the hardcoded JWT secret with process.env.JWT_SECRET</w:t>
      </w:r>
    </w:p>
    <w:p>
      <w:pPr>
        <w:pStyle w:val="ListParagraph"/>
        <w:numPr>
          <w:ilvl w:val="0"/>
          <w:numId w:val="2"/>
        </w:numPr>
        <w:spacing w:after="40" w:before="40"/>
      </w:pPr>
      <w:r>
        <w:rPr>
          <w:rFonts w:ascii="Arial" w:cs="Arial" w:eastAsia="Arial" w:hAnsi="Arial"/>
          <w:b/>
          <w:bCs/>
          <w:color w:val="C0392B"/>
          <w:sz w:val="20"/>
          <w:szCs w:val="20"/>
        </w:rPr>
        <w:t xml:space="preserve">Replace the hardcoded Stripe key with process.env.STRIPE_SECRET_KEY</w:t>
      </w:r>
    </w:p>
    <w:p>
      <w:pPr>
        <w:pStyle w:val="ListParagraph"/>
        <w:numPr>
          <w:ilvl w:val="0"/>
          <w:numId w:val="2"/>
        </w:numPr>
        <w:spacing w:after="40" w:before="40"/>
      </w:pPr>
      <w:r>
        <w:rPr>
          <w:rFonts w:ascii="Arial" w:cs="Arial" w:eastAsia="Arial" w:hAnsi="Arial"/>
          <w:b w:val="false"/>
          <w:bCs w:val="false"/>
          <w:color w:val="222222"/>
          <w:sz w:val="20"/>
          <w:szCs w:val="20"/>
        </w:rPr>
        <w:t xml:space="preserve">Fix the axios Authorization header to use a request interceptor (B-05) — most API calls are likely broken right now</w:t>
      </w:r>
    </w:p>
    <w:p>
      <w:pPr>
        <w:pStyle w:val="ListParagraph"/>
        <w:numPr>
          <w:ilvl w:val="0"/>
          <w:numId w:val="2"/>
        </w:numPr>
        <w:spacing w:after="40" w:before="40"/>
      </w:pPr>
      <w:r>
        <w:rPr>
          <w:rFonts w:ascii="Arial" w:cs="Arial" w:eastAsia="Arial" w:hAnsi="Arial"/>
          <w:b w:val="false"/>
          <w:bCs w:val="false"/>
          <w:color w:val="222222"/>
          <w:sz w:val="20"/>
          <w:szCs w:val="20"/>
        </w:rPr>
        <w:t xml:space="preserve">Fix the register() token storage key mismatch (B-08) — new users cannot log in after registering</w:t>
      </w:r>
    </w:p>
    <w:p>
      <w:pPr>
        <w:pStyle w:val="ListParagraph"/>
        <w:numPr>
          <w:ilvl w:val="0"/>
          <w:numId w:val="2"/>
        </w:numPr>
        <w:spacing w:after="40" w:before="40"/>
      </w:pPr>
      <w:r>
        <w:rPr>
          <w:rFonts w:ascii="Arial" w:cs="Arial" w:eastAsia="Arial" w:hAnsi="Arial"/>
          <w:b w:val="false"/>
          <w:bCs w:val="false"/>
          <w:color w:val="222222"/>
          <w:sz w:val="20"/>
          <w:szCs w:val="20"/>
        </w:rPr>
        <w:t xml:space="preserve">Implement loginWithGoogle in JWTContext or wire up FirebaseContext (B-07)</w:t>
      </w:r>
    </w:p>
    <w:p>
      <w:pPr>
        <w:pStyle w:val="ListParagraph"/>
        <w:numPr>
          <w:ilvl w:val="0"/>
          <w:numId w:val="2"/>
        </w:numPr>
        <w:spacing w:after="40" w:before="40"/>
      </w:pPr>
      <w:r>
        <w:rPr>
          <w:rFonts w:ascii="Arial" w:cs="Arial" w:eastAsia="Arial" w:hAnsi="Arial"/>
          <w:b w:val="false"/>
          <w:bCs w:val="false"/>
          <w:color w:val="222222"/>
          <w:sz w:val="20"/>
          <w:szCs w:val="20"/>
        </w:rPr>
        <w:t xml:space="preserve">Add CheckAuth middleware to the /updateSchema route or delete it (B-11)</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4"/>
      </w:pBdr>
    </w:pPr>
    <w:r>
      <w:rPr>
        <w:rFonts w:ascii="Arial" w:cs="Arial" w:eastAsia="Arial" w:hAnsi="Arial"/>
        <w:color w:val="888888"/>
        <w:sz w:val="18"/>
        <w:szCs w:val="18"/>
      </w:rPr>
      <w:t xml:space="preserve">circled-api  |  Bug &amp; Security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2026-03-09T02:28:00.053Z</dcterms:created>
  <dcterms:modified xsi:type="dcterms:W3CDTF">2026-03-09T02:28:00.056Z</dcterms:modified>
</cp:coreProperties>
</file>

<file path=docProps/custom.xml><?xml version="1.0" encoding="utf-8"?>
<Properties xmlns="http://schemas.openxmlformats.org/officeDocument/2006/custom-properties" xmlns:vt="http://schemas.openxmlformats.org/officeDocument/2006/docPropsVTypes"/>
</file>