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C989B3" w14:textId="0263A4A8" w:rsidR="0053161B" w:rsidRDefault="00623330">
      <w:pPr>
        <w:rPr>
          <w:rFonts w:ascii="Cambria" w:hAnsi="Cambria"/>
          <w:b/>
          <w:bCs/>
          <w:color w:val="0070C0"/>
          <w:sz w:val="32"/>
          <w:szCs w:val="32"/>
          <w:lang w:val="en-US"/>
        </w:rPr>
      </w:pPr>
      <w:r w:rsidRPr="009C77BD">
        <w:rPr>
          <w:rFonts w:ascii="Cambria" w:hAnsi="Cambria"/>
          <w:b/>
          <w:bCs/>
          <w:color w:val="0070C0"/>
          <w:sz w:val="32"/>
          <w:szCs w:val="32"/>
          <w:lang w:val="en-US"/>
        </w:rPr>
        <w:t>Insight #1</w:t>
      </w:r>
    </w:p>
    <w:p w14:paraId="43B06A04" w14:textId="77777777" w:rsidR="00A13D24" w:rsidRPr="009C77BD" w:rsidRDefault="00A13D24">
      <w:pPr>
        <w:rPr>
          <w:rFonts w:ascii="Cambria" w:hAnsi="Cambria"/>
          <w:b/>
          <w:bCs/>
          <w:color w:val="0070C0"/>
          <w:sz w:val="32"/>
          <w:szCs w:val="32"/>
          <w:lang w:val="en-US"/>
        </w:rPr>
      </w:pPr>
    </w:p>
    <w:p w14:paraId="2493E1BA" w14:textId="26B0502F" w:rsidR="00623330" w:rsidRPr="00B920CE" w:rsidRDefault="00623330">
      <w:pPr>
        <w:rPr>
          <w:rFonts w:ascii="Cambria" w:hAnsi="Cambria"/>
          <w:lang w:val="en-US"/>
        </w:rPr>
      </w:pPr>
    </w:p>
    <w:p w14:paraId="3271BAE6" w14:textId="51D1E010" w:rsidR="00623330" w:rsidRDefault="00623330" w:rsidP="00A13D24">
      <w:pPr>
        <w:rPr>
          <w:rFonts w:ascii="Cambria" w:hAnsi="Cambria"/>
          <w:b/>
          <w:bCs/>
          <w:color w:val="FF0000"/>
          <w:sz w:val="32"/>
          <w:szCs w:val="32"/>
          <w:shd w:val="clear" w:color="auto" w:fill="FFFFFF"/>
        </w:rPr>
      </w:pPr>
      <w:r w:rsidRPr="00B920CE">
        <w:rPr>
          <w:rFonts w:ascii="Cambria" w:hAnsi="Cambria"/>
          <w:b/>
          <w:bCs/>
          <w:color w:val="FF0000"/>
          <w:sz w:val="32"/>
          <w:szCs w:val="32"/>
          <w:shd w:val="clear" w:color="auto" w:fill="FFFFFF"/>
        </w:rPr>
        <w:t xml:space="preserve">The top </w:t>
      </w:r>
      <w:r w:rsidR="00B920CE" w:rsidRPr="00B920CE">
        <w:rPr>
          <w:rFonts w:ascii="Cambria" w:hAnsi="Cambria"/>
          <w:b/>
          <w:bCs/>
          <w:color w:val="FF0000"/>
          <w:sz w:val="32"/>
          <w:szCs w:val="32"/>
          <w:shd w:val="clear" w:color="auto" w:fill="FFFFFF"/>
          <w:lang w:val="en-US"/>
        </w:rPr>
        <w:t>state</w:t>
      </w:r>
      <w:r w:rsidRPr="00B920CE">
        <w:rPr>
          <w:rFonts w:ascii="Cambria" w:hAnsi="Cambria"/>
          <w:b/>
          <w:bCs/>
          <w:color w:val="FF0000"/>
          <w:sz w:val="32"/>
          <w:szCs w:val="32"/>
          <w:shd w:val="clear" w:color="auto" w:fill="FFFFFF"/>
        </w:rPr>
        <w:t xml:space="preserve"> that has the highest number of unemployment in United States</w:t>
      </w:r>
    </w:p>
    <w:p w14:paraId="7B8D9A41" w14:textId="77777777" w:rsidR="00A13D24" w:rsidRPr="00A13D24" w:rsidRDefault="00A13D24" w:rsidP="00A13D24">
      <w:pPr>
        <w:rPr>
          <w:rFonts w:ascii="Cambria" w:hAnsi="Cambria"/>
          <w:b/>
          <w:bCs/>
          <w:color w:val="FF0000"/>
          <w:sz w:val="32"/>
          <w:szCs w:val="32"/>
          <w:shd w:val="clear" w:color="auto" w:fill="FFFFFF"/>
        </w:rPr>
      </w:pPr>
    </w:p>
    <w:p w14:paraId="39C32E2D" w14:textId="49935E46" w:rsidR="00E0403F" w:rsidRPr="009C77BD" w:rsidRDefault="00623330" w:rsidP="00E0403F">
      <w:pPr>
        <w:rPr>
          <w:rFonts w:ascii="Cambria" w:hAnsi="Cambria"/>
          <w:b/>
          <w:bCs/>
          <w:lang w:val="en-US"/>
        </w:rPr>
      </w:pPr>
      <w:r w:rsidRPr="009C77BD">
        <w:rPr>
          <w:rFonts w:ascii="Cambria" w:hAnsi="Cambria"/>
          <w:b/>
          <w:bCs/>
          <w:lang w:val="en-US"/>
        </w:rPr>
        <w:t>Link:</w:t>
      </w:r>
      <w:r w:rsidR="00B920CE" w:rsidRPr="009C77BD">
        <w:rPr>
          <w:rFonts w:ascii="Cambria" w:hAnsi="Cambria"/>
          <w:b/>
          <w:bCs/>
          <w:lang w:val="en-US"/>
        </w:rPr>
        <w:t xml:space="preserve"> </w:t>
      </w:r>
    </w:p>
    <w:p w14:paraId="1AFECFAD" w14:textId="745E578A" w:rsidR="004E5363" w:rsidRDefault="007A414A" w:rsidP="007A414A">
      <w:pPr>
        <w:rPr>
          <w:rFonts w:ascii="Cambria" w:hAnsi="Cambria"/>
          <w:lang w:val="en-US"/>
        </w:rPr>
      </w:pPr>
      <w:hyperlink r:id="rId4" w:history="1">
        <w:r w:rsidRPr="000F024E">
          <w:rPr>
            <w:rStyle w:val="Hyperlink"/>
            <w:rFonts w:ascii="Cambria" w:hAnsi="Cambria"/>
            <w:lang w:val="en-US"/>
          </w:rPr>
          <w:t>https://public.tableau.com/profile/shammah6534#!/vizhome/Datavisualizationproject1_16093777966480/Unemployment</w:t>
        </w:r>
      </w:hyperlink>
    </w:p>
    <w:p w14:paraId="028D8E1B" w14:textId="77777777" w:rsidR="007A414A" w:rsidRPr="00E0403F" w:rsidRDefault="007A414A" w:rsidP="007A414A">
      <w:pPr>
        <w:rPr>
          <w:rFonts w:ascii="Cambria" w:hAnsi="Cambria"/>
          <w:lang w:val="en-US"/>
        </w:rPr>
      </w:pPr>
    </w:p>
    <w:p w14:paraId="1473F650" w14:textId="4A9EF114" w:rsidR="00E0403F" w:rsidRDefault="00623330" w:rsidP="00A13D24">
      <w:pPr>
        <w:rPr>
          <w:rFonts w:ascii="Cambria" w:hAnsi="Cambria"/>
          <w:lang w:val="en-US"/>
        </w:rPr>
      </w:pPr>
      <w:r w:rsidRPr="009C77BD">
        <w:rPr>
          <w:rFonts w:ascii="Cambria" w:hAnsi="Cambria"/>
          <w:b/>
          <w:bCs/>
          <w:lang w:val="en-US"/>
        </w:rPr>
        <w:t>Summary:</w:t>
      </w:r>
      <w:r w:rsidR="00E0403F">
        <w:rPr>
          <w:rFonts w:ascii="Cambria" w:hAnsi="Cambria"/>
          <w:lang w:val="en-US"/>
        </w:rPr>
        <w:t xml:space="preserve"> </w:t>
      </w:r>
      <w:r w:rsidR="00E0403F">
        <w:rPr>
          <w:rFonts w:ascii="Cambria" w:hAnsi="Cambria"/>
          <w:color w:val="333333"/>
          <w:lang w:val="en-US"/>
        </w:rPr>
        <w:t>As it shows in this bar chart,</w:t>
      </w:r>
      <w:r w:rsidR="00E0403F">
        <w:rPr>
          <w:rFonts w:ascii="Cambria" w:hAnsi="Cambria"/>
          <w:color w:val="333333"/>
        </w:rPr>
        <w:t xml:space="preserve"> Texas state have recorded </w:t>
      </w:r>
      <w:r w:rsidR="00E0403F">
        <w:rPr>
          <w:rFonts w:ascii="Cambria" w:hAnsi="Cambria"/>
          <w:color w:val="333333"/>
          <w:lang w:val="en-US"/>
        </w:rPr>
        <w:t xml:space="preserve">the </w:t>
      </w:r>
      <w:r w:rsidR="00E0403F">
        <w:rPr>
          <w:rFonts w:ascii="Cambria" w:hAnsi="Cambria"/>
          <w:color w:val="333333"/>
        </w:rPr>
        <w:t xml:space="preserve">highest unemployment by 1,711.5 among the </w:t>
      </w:r>
      <w:r w:rsidR="00E0403F">
        <w:rPr>
          <w:rFonts w:ascii="Cambria" w:hAnsi="Cambria"/>
          <w:color w:val="333333"/>
          <w:lang w:val="en-US"/>
        </w:rPr>
        <w:t>other states.</w:t>
      </w:r>
    </w:p>
    <w:p w14:paraId="4E936F05" w14:textId="77777777" w:rsidR="00A13D24" w:rsidRPr="00A13D24" w:rsidRDefault="00A13D24" w:rsidP="00A13D24">
      <w:pPr>
        <w:rPr>
          <w:rFonts w:ascii="Cambria" w:hAnsi="Cambria"/>
          <w:lang w:val="en-US"/>
        </w:rPr>
      </w:pPr>
    </w:p>
    <w:p w14:paraId="3D40F017" w14:textId="6BDF1FF2" w:rsidR="00E0403F" w:rsidRPr="00E0403F" w:rsidRDefault="00623330" w:rsidP="00E0403F">
      <w:pPr>
        <w:rPr>
          <w:rFonts w:ascii="Cambria" w:hAnsi="Cambria"/>
          <w:lang w:val="en-US"/>
        </w:rPr>
      </w:pPr>
      <w:r w:rsidRPr="009C77BD">
        <w:rPr>
          <w:rFonts w:ascii="Cambria" w:hAnsi="Cambria"/>
          <w:b/>
          <w:bCs/>
          <w:lang w:val="en-US"/>
        </w:rPr>
        <w:t>Design:</w:t>
      </w:r>
      <w:r w:rsidR="00E0403F">
        <w:rPr>
          <w:rFonts w:ascii="Cambria" w:hAnsi="Cambria"/>
          <w:lang w:val="en-US"/>
        </w:rPr>
        <w:t xml:space="preserve"> </w:t>
      </w:r>
      <w:r w:rsidR="00E0403F">
        <w:rPr>
          <w:rFonts w:ascii="Cambria" w:hAnsi="Cambria"/>
          <w:color w:val="333333"/>
        </w:rPr>
        <w:t xml:space="preserve">I </w:t>
      </w:r>
      <w:r w:rsidR="00E0403F">
        <w:rPr>
          <w:rFonts w:ascii="Cambria" w:hAnsi="Cambria"/>
          <w:color w:val="333333"/>
          <w:lang w:val="en-US"/>
        </w:rPr>
        <w:t>choose</w:t>
      </w:r>
      <w:r w:rsidR="00E0403F">
        <w:rPr>
          <w:rFonts w:ascii="Cambria" w:hAnsi="Cambria"/>
          <w:color w:val="333333"/>
        </w:rPr>
        <w:t xml:space="preserve"> the vertical bars </w:t>
      </w:r>
      <w:r w:rsidR="00E0403F">
        <w:rPr>
          <w:rFonts w:ascii="Cambria" w:hAnsi="Cambria"/>
          <w:color w:val="333333"/>
          <w:lang w:val="en-US"/>
        </w:rPr>
        <w:t xml:space="preserve">because it’s easier to show the </w:t>
      </w:r>
      <w:r w:rsidR="009C77BD">
        <w:rPr>
          <w:rFonts w:ascii="Cambria" w:hAnsi="Cambria"/>
          <w:color w:val="333333"/>
          <w:lang w:val="en-US"/>
        </w:rPr>
        <w:t>largest to the smallest quantities in an organized proper way. Also, easier for the viewer to tell which has the largest quantity.</w:t>
      </w:r>
    </w:p>
    <w:p w14:paraId="0F09B75A" w14:textId="02CB9E83" w:rsidR="00623330" w:rsidRPr="00B920CE" w:rsidRDefault="00623330">
      <w:pPr>
        <w:rPr>
          <w:rFonts w:ascii="Cambria" w:hAnsi="Cambria"/>
          <w:lang w:val="en-US"/>
        </w:rPr>
      </w:pPr>
    </w:p>
    <w:p w14:paraId="69CF6070" w14:textId="6253C3D4" w:rsidR="00623330" w:rsidRDefault="00623330" w:rsidP="009C77BD">
      <w:pPr>
        <w:rPr>
          <w:rFonts w:ascii="Cambria" w:hAnsi="Cambria"/>
          <w:lang w:val="en-US"/>
        </w:rPr>
      </w:pPr>
      <w:r w:rsidRPr="009C77BD">
        <w:rPr>
          <w:rFonts w:ascii="Cambria" w:hAnsi="Cambria"/>
          <w:b/>
          <w:bCs/>
          <w:lang w:val="en-US"/>
        </w:rPr>
        <w:t>Resources:</w:t>
      </w:r>
      <w:r w:rsidR="009C77BD" w:rsidRPr="009C77BD">
        <w:rPr>
          <w:rFonts w:ascii="Cambria" w:hAnsi="Cambria"/>
          <w:b/>
          <w:bCs/>
          <w:lang w:val="en-US"/>
        </w:rPr>
        <w:t xml:space="preserve"> </w:t>
      </w:r>
      <w:r w:rsidR="009C77BD">
        <w:rPr>
          <w:rFonts w:ascii="Cambria" w:hAnsi="Cambria"/>
          <w:lang w:val="en-US"/>
        </w:rPr>
        <w:t>N/A</w:t>
      </w:r>
    </w:p>
    <w:p w14:paraId="428C95D9" w14:textId="265D8D03" w:rsidR="009C77BD" w:rsidRDefault="009C77BD" w:rsidP="009C77BD">
      <w:pPr>
        <w:rPr>
          <w:rFonts w:ascii="Cambria" w:hAnsi="Cambria"/>
          <w:lang w:val="en-US"/>
        </w:rPr>
      </w:pPr>
    </w:p>
    <w:p w14:paraId="6DF76422" w14:textId="77777777" w:rsidR="009C77BD" w:rsidRPr="00B920CE" w:rsidRDefault="009C77BD" w:rsidP="009C77BD">
      <w:pPr>
        <w:rPr>
          <w:rFonts w:ascii="Cambria" w:hAnsi="Cambria"/>
          <w:lang w:val="en-US"/>
        </w:rPr>
      </w:pPr>
    </w:p>
    <w:p w14:paraId="2949FF37" w14:textId="16D0B188" w:rsidR="00623330" w:rsidRPr="00B920CE" w:rsidRDefault="00623330">
      <w:pPr>
        <w:rPr>
          <w:rFonts w:ascii="Cambria" w:hAnsi="Cambria"/>
          <w:lang w:val="en-US"/>
        </w:rPr>
      </w:pPr>
    </w:p>
    <w:p w14:paraId="5F376BFF" w14:textId="6C36FB50" w:rsidR="00623330" w:rsidRPr="00B920CE" w:rsidRDefault="00623330">
      <w:pPr>
        <w:rPr>
          <w:rFonts w:ascii="Cambria" w:hAnsi="Cambria"/>
          <w:lang w:val="en-US"/>
        </w:rPr>
      </w:pPr>
    </w:p>
    <w:p w14:paraId="240BA646" w14:textId="5881AE0C" w:rsidR="00623330" w:rsidRDefault="00623330" w:rsidP="00623330">
      <w:pPr>
        <w:rPr>
          <w:rFonts w:ascii="Cambria" w:hAnsi="Cambria"/>
          <w:b/>
          <w:bCs/>
          <w:color w:val="0070C0"/>
          <w:sz w:val="32"/>
          <w:szCs w:val="32"/>
          <w:lang w:val="en-US"/>
        </w:rPr>
      </w:pPr>
      <w:r w:rsidRPr="009C77BD">
        <w:rPr>
          <w:rFonts w:ascii="Cambria" w:hAnsi="Cambria"/>
          <w:b/>
          <w:bCs/>
          <w:color w:val="0070C0"/>
          <w:sz w:val="32"/>
          <w:szCs w:val="32"/>
          <w:lang w:val="en-US"/>
        </w:rPr>
        <w:t>Insight #</w:t>
      </w:r>
      <w:r w:rsidRPr="009C77BD">
        <w:rPr>
          <w:rFonts w:ascii="Cambria" w:hAnsi="Cambria"/>
          <w:b/>
          <w:bCs/>
          <w:color w:val="0070C0"/>
          <w:sz w:val="32"/>
          <w:szCs w:val="32"/>
          <w:lang w:val="en-US"/>
        </w:rPr>
        <w:t>2</w:t>
      </w:r>
    </w:p>
    <w:p w14:paraId="01FEEF9C" w14:textId="77777777" w:rsidR="00A13D24" w:rsidRPr="009C77BD" w:rsidRDefault="00A13D24" w:rsidP="00623330">
      <w:pPr>
        <w:rPr>
          <w:rFonts w:ascii="Cambria" w:hAnsi="Cambria"/>
          <w:b/>
          <w:bCs/>
          <w:color w:val="0070C0"/>
          <w:sz w:val="32"/>
          <w:szCs w:val="32"/>
          <w:lang w:val="en-US"/>
        </w:rPr>
      </w:pPr>
    </w:p>
    <w:p w14:paraId="39AE4BB7" w14:textId="51AE03CF" w:rsidR="00623330" w:rsidRPr="000B3355" w:rsidRDefault="009C77BD" w:rsidP="009C77BD">
      <w:pPr>
        <w:pStyle w:val="NormalWeb"/>
        <w:rPr>
          <w:color w:val="FF0000"/>
          <w:lang w:val="en-US"/>
        </w:rPr>
      </w:pPr>
      <w:r w:rsidRPr="000B3355">
        <w:rPr>
          <w:rFonts w:ascii="Cambria" w:hAnsi="Cambria"/>
          <w:b/>
          <w:bCs/>
          <w:color w:val="FF0000"/>
          <w:sz w:val="32"/>
          <w:szCs w:val="32"/>
          <w:lang w:val="en-US"/>
        </w:rPr>
        <w:t>The total average</w:t>
      </w:r>
      <w:r w:rsidRPr="000B3355">
        <w:rPr>
          <w:rFonts w:ascii="Cambria" w:hAnsi="Cambria"/>
          <w:b/>
          <w:bCs/>
          <w:color w:val="FF0000"/>
          <w:sz w:val="32"/>
          <w:szCs w:val="32"/>
        </w:rPr>
        <w:t xml:space="preserve"> of Employe</w:t>
      </w:r>
      <w:r w:rsidRPr="000B3355">
        <w:rPr>
          <w:rFonts w:ascii="Cambria" w:hAnsi="Cambria"/>
          <w:b/>
          <w:bCs/>
          <w:color w:val="FF0000"/>
          <w:sz w:val="32"/>
          <w:szCs w:val="32"/>
          <w:lang w:val="en-US"/>
        </w:rPr>
        <w:t>d</w:t>
      </w:r>
      <w:r w:rsidRPr="000B3355">
        <w:rPr>
          <w:rFonts w:ascii="Cambria" w:hAnsi="Cambria"/>
          <w:b/>
          <w:bCs/>
          <w:color w:val="FF0000"/>
          <w:sz w:val="32"/>
          <w:szCs w:val="32"/>
        </w:rPr>
        <w:t xml:space="preserve"> and </w:t>
      </w:r>
      <w:proofErr w:type="gramStart"/>
      <w:r w:rsidRPr="000B3355">
        <w:rPr>
          <w:rFonts w:ascii="Cambria" w:hAnsi="Cambria"/>
          <w:b/>
          <w:bCs/>
          <w:color w:val="FF0000"/>
          <w:sz w:val="32"/>
          <w:szCs w:val="32"/>
        </w:rPr>
        <w:t>Self Employe</w:t>
      </w:r>
      <w:r w:rsidRPr="000B3355">
        <w:rPr>
          <w:rFonts w:ascii="Cambria" w:hAnsi="Cambria"/>
          <w:b/>
          <w:bCs/>
          <w:color w:val="FF0000"/>
          <w:sz w:val="32"/>
          <w:szCs w:val="32"/>
          <w:lang w:val="en-US"/>
        </w:rPr>
        <w:t>d</w:t>
      </w:r>
      <w:proofErr w:type="gramEnd"/>
      <w:r w:rsidRPr="000B3355">
        <w:rPr>
          <w:rFonts w:ascii="Cambria" w:hAnsi="Cambria"/>
          <w:b/>
          <w:bCs/>
          <w:color w:val="FF0000"/>
          <w:sz w:val="32"/>
          <w:szCs w:val="32"/>
          <w:lang w:val="en-US"/>
        </w:rPr>
        <w:t xml:space="preserve"> people</w:t>
      </w:r>
      <w:r w:rsidRPr="000B3355">
        <w:rPr>
          <w:rFonts w:ascii="Cambria" w:hAnsi="Cambria"/>
          <w:b/>
          <w:bCs/>
          <w:color w:val="FF0000"/>
          <w:sz w:val="32"/>
          <w:szCs w:val="32"/>
        </w:rPr>
        <w:t xml:space="preserve"> in </w:t>
      </w:r>
      <w:r w:rsidRPr="000B3355">
        <w:rPr>
          <w:rFonts w:ascii="Cambria" w:hAnsi="Cambria"/>
          <w:b/>
          <w:bCs/>
          <w:color w:val="FF0000"/>
          <w:sz w:val="32"/>
          <w:szCs w:val="32"/>
          <w:lang w:val="en-US"/>
        </w:rPr>
        <w:t>Texas</w:t>
      </w:r>
      <w:r w:rsidRPr="000B3355">
        <w:rPr>
          <w:rFonts w:ascii="Cambria" w:hAnsi="Cambria"/>
          <w:b/>
          <w:bCs/>
          <w:color w:val="FF0000"/>
          <w:sz w:val="32"/>
          <w:szCs w:val="32"/>
        </w:rPr>
        <w:t xml:space="preserve"> State for </w:t>
      </w:r>
      <w:r w:rsidRPr="000B3355">
        <w:rPr>
          <w:rFonts w:ascii="Cambria" w:hAnsi="Cambria"/>
          <w:b/>
          <w:bCs/>
          <w:color w:val="FF0000"/>
          <w:sz w:val="32"/>
          <w:szCs w:val="32"/>
          <w:lang w:val="en-US"/>
        </w:rPr>
        <w:t>Brooks, Mason, Loving and Borden among the Citizens and the Foreign nationals</w:t>
      </w:r>
    </w:p>
    <w:p w14:paraId="1BF70468" w14:textId="77777777" w:rsidR="007A414A" w:rsidRDefault="00623330" w:rsidP="007A414A">
      <w:pPr>
        <w:rPr>
          <w:rFonts w:ascii="Cambria" w:hAnsi="Cambria"/>
          <w:lang w:val="en-US"/>
        </w:rPr>
      </w:pPr>
      <w:r w:rsidRPr="000B3355">
        <w:rPr>
          <w:rFonts w:ascii="Cambria" w:hAnsi="Cambria"/>
          <w:b/>
          <w:bCs/>
          <w:lang w:val="en-US"/>
        </w:rPr>
        <w:t>Link:</w:t>
      </w:r>
      <w:r w:rsidR="009C77BD">
        <w:rPr>
          <w:rFonts w:ascii="Cambria" w:hAnsi="Cambria"/>
          <w:lang w:val="en-US"/>
        </w:rPr>
        <w:t xml:space="preserve"> </w:t>
      </w:r>
      <w:hyperlink r:id="rId5" w:history="1">
        <w:r w:rsidR="007A414A" w:rsidRPr="000F024E">
          <w:rPr>
            <w:rStyle w:val="Hyperlink"/>
            <w:rFonts w:ascii="Cambria" w:hAnsi="Cambria"/>
            <w:lang w:val="en-US"/>
          </w:rPr>
          <w:t>https://public.tableau.com/profile/shammah6534#!/vizhome/Datavisualizationproject1_16093777966480/Dashboard1</w:t>
        </w:r>
      </w:hyperlink>
    </w:p>
    <w:p w14:paraId="75C8E244" w14:textId="77777777" w:rsidR="007A414A" w:rsidRDefault="007A414A" w:rsidP="007A414A">
      <w:pPr>
        <w:rPr>
          <w:rFonts w:ascii="Cambria" w:hAnsi="Cambria"/>
          <w:lang w:val="en-US"/>
        </w:rPr>
      </w:pPr>
    </w:p>
    <w:p w14:paraId="6CB0E8ED" w14:textId="369D4AE8" w:rsidR="00623330" w:rsidRPr="007A414A" w:rsidRDefault="00623330" w:rsidP="007A414A">
      <w:pPr>
        <w:rPr>
          <w:rFonts w:ascii="Cambria" w:hAnsi="Cambria"/>
          <w:lang w:val="en-US"/>
        </w:rPr>
      </w:pPr>
      <w:r w:rsidRPr="000B3355">
        <w:rPr>
          <w:rFonts w:ascii="Cambria" w:hAnsi="Cambria"/>
          <w:b/>
          <w:bCs/>
          <w:lang w:val="en-US"/>
        </w:rPr>
        <w:t>Summary:</w:t>
      </w:r>
      <w:r w:rsidR="004E5363">
        <w:rPr>
          <w:rFonts w:ascii="Cambria" w:hAnsi="Cambria"/>
          <w:lang w:val="en-US"/>
        </w:rPr>
        <w:t xml:space="preserve"> </w:t>
      </w:r>
      <w:r w:rsidR="004E5363">
        <w:rPr>
          <w:rFonts w:ascii="Cambria" w:hAnsi="Cambria"/>
          <w:color w:val="333333"/>
          <w:lang w:val="en-US"/>
        </w:rPr>
        <w:t xml:space="preserve">As it shows in </w:t>
      </w:r>
      <w:r w:rsidR="004E5363">
        <w:rPr>
          <w:rFonts w:ascii="Cambria" w:hAnsi="Cambria"/>
          <w:color w:val="333333"/>
        </w:rPr>
        <w:t>Dashboard</w:t>
      </w:r>
      <w:r w:rsidR="004E5363">
        <w:rPr>
          <w:rFonts w:ascii="Cambria" w:hAnsi="Cambria"/>
          <w:color w:val="333333"/>
          <w:lang w:val="en-US"/>
        </w:rPr>
        <w:t xml:space="preserve"> in the up left side the </w:t>
      </w:r>
      <w:proofErr w:type="spellStart"/>
      <w:r w:rsidR="004E5363">
        <w:rPr>
          <w:rFonts w:ascii="Cambria" w:hAnsi="Cambria"/>
          <w:color w:val="333333"/>
          <w:lang w:val="en-US"/>
        </w:rPr>
        <w:t>treemap</w:t>
      </w:r>
      <w:r w:rsidR="007A414A">
        <w:rPr>
          <w:rFonts w:ascii="Cambria" w:hAnsi="Cambria"/>
          <w:color w:val="333333"/>
          <w:lang w:val="en-US"/>
        </w:rPr>
        <w:t>s</w:t>
      </w:r>
      <w:proofErr w:type="spellEnd"/>
      <w:r w:rsidR="004E5363">
        <w:rPr>
          <w:rFonts w:ascii="Cambria" w:hAnsi="Cambria"/>
          <w:color w:val="333333"/>
          <w:lang w:val="en-US"/>
        </w:rPr>
        <w:t xml:space="preserve"> chart, the highest average recorded for employed people </w:t>
      </w:r>
      <w:r w:rsidR="000B3355">
        <w:rPr>
          <w:rFonts w:ascii="Cambria" w:hAnsi="Cambria"/>
          <w:color w:val="333333"/>
          <w:lang w:val="en-US"/>
        </w:rPr>
        <w:t xml:space="preserve">2,416 </w:t>
      </w:r>
      <w:r w:rsidR="004E5363">
        <w:rPr>
          <w:rFonts w:ascii="Cambria" w:hAnsi="Cambria"/>
          <w:color w:val="333333"/>
          <w:lang w:val="en-US"/>
        </w:rPr>
        <w:t>shows in Brooks,</w:t>
      </w:r>
      <w:r w:rsidR="00CD192B">
        <w:rPr>
          <w:rFonts w:ascii="Cambria" w:hAnsi="Cambria"/>
          <w:color w:val="333333"/>
          <w:lang w:val="en-US"/>
        </w:rPr>
        <w:t xml:space="preserve"> Texas,</w:t>
      </w:r>
      <w:r w:rsidR="004E5363">
        <w:rPr>
          <w:rFonts w:ascii="Cambria" w:hAnsi="Cambria"/>
          <w:color w:val="333333"/>
          <w:lang w:val="en-US"/>
        </w:rPr>
        <w:t xml:space="preserve"> </w:t>
      </w:r>
      <w:r w:rsidR="00CD192B">
        <w:rPr>
          <w:rFonts w:ascii="Cambria" w:hAnsi="Cambria"/>
          <w:color w:val="333333"/>
          <w:lang w:val="en-US"/>
        </w:rPr>
        <w:t>Self-employed</w:t>
      </w:r>
      <w:r w:rsidR="004E5363">
        <w:rPr>
          <w:rFonts w:ascii="Cambria" w:hAnsi="Cambria"/>
          <w:color w:val="333333"/>
          <w:lang w:val="en-US"/>
        </w:rPr>
        <w:t xml:space="preserve"> average </w:t>
      </w:r>
      <w:r w:rsidR="000B3355">
        <w:rPr>
          <w:rFonts w:ascii="Cambria" w:hAnsi="Cambria"/>
          <w:color w:val="333333"/>
          <w:lang w:val="en-US"/>
        </w:rPr>
        <w:t>recorded</w:t>
      </w:r>
      <w:r w:rsidR="004E5363">
        <w:rPr>
          <w:rFonts w:ascii="Cambria" w:hAnsi="Cambria"/>
          <w:color w:val="333333"/>
          <w:lang w:val="en-US"/>
        </w:rPr>
        <w:t xml:space="preserve"> 6.30 </w:t>
      </w:r>
      <w:r w:rsidR="000B3355">
        <w:rPr>
          <w:rFonts w:ascii="Cambria" w:hAnsi="Cambria"/>
          <w:color w:val="333333"/>
          <w:lang w:val="en-US"/>
        </w:rPr>
        <w:t xml:space="preserve">among </w:t>
      </w:r>
      <w:r w:rsidR="000B3355">
        <w:rPr>
          <w:rFonts w:ascii="Cambria" w:hAnsi="Cambria"/>
          <w:color w:val="333333"/>
          <w:lang w:val="en-US"/>
        </w:rPr>
        <w:t>5,224</w:t>
      </w:r>
      <w:r w:rsidR="000B3355">
        <w:rPr>
          <w:rFonts w:ascii="Cambria" w:hAnsi="Cambria"/>
          <w:color w:val="333333"/>
          <w:lang w:val="en-US"/>
        </w:rPr>
        <w:t xml:space="preserve"> </w:t>
      </w:r>
      <w:r w:rsidR="004E5363">
        <w:rPr>
          <w:rFonts w:ascii="Cambria" w:hAnsi="Cambria"/>
          <w:color w:val="333333"/>
          <w:lang w:val="en-US"/>
        </w:rPr>
        <w:t xml:space="preserve">citizens and </w:t>
      </w:r>
      <w:r w:rsidR="000B3355">
        <w:rPr>
          <w:rFonts w:ascii="Cambria" w:hAnsi="Cambria"/>
          <w:color w:val="333333"/>
          <w:lang w:val="en-US"/>
        </w:rPr>
        <w:t>1,997</w:t>
      </w:r>
      <w:r w:rsidR="000B3355">
        <w:rPr>
          <w:rFonts w:ascii="Cambria" w:hAnsi="Cambria"/>
          <w:color w:val="333333"/>
          <w:lang w:val="en-US"/>
        </w:rPr>
        <w:t xml:space="preserve"> </w:t>
      </w:r>
      <w:r w:rsidR="004E5363">
        <w:rPr>
          <w:rFonts w:ascii="Cambria" w:hAnsi="Cambria"/>
          <w:color w:val="333333"/>
          <w:lang w:val="en-US"/>
        </w:rPr>
        <w:t xml:space="preserve">foreigners. </w:t>
      </w:r>
      <w:r w:rsidR="000B3355">
        <w:rPr>
          <w:rFonts w:ascii="Cambria" w:hAnsi="Cambria"/>
          <w:color w:val="333333"/>
          <w:lang w:val="en-US"/>
        </w:rPr>
        <w:t>Whereas</w:t>
      </w:r>
      <w:r w:rsidR="004E5363">
        <w:rPr>
          <w:rFonts w:ascii="Cambria" w:hAnsi="Cambria"/>
          <w:color w:val="333333"/>
          <w:lang w:val="en-US"/>
        </w:rPr>
        <w:t xml:space="preserve"> Loving</w:t>
      </w:r>
      <w:r w:rsidR="00A13D24">
        <w:rPr>
          <w:rFonts w:ascii="Cambria" w:hAnsi="Cambria"/>
          <w:color w:val="333333"/>
          <w:lang w:val="en-US"/>
        </w:rPr>
        <w:t xml:space="preserve">, Texas, </w:t>
      </w:r>
      <w:r w:rsidR="004E5363">
        <w:rPr>
          <w:rFonts w:ascii="Cambria" w:hAnsi="Cambria"/>
          <w:color w:val="333333"/>
          <w:lang w:val="en-US"/>
        </w:rPr>
        <w:t xml:space="preserve">recorded the least total of average when it comes </w:t>
      </w:r>
      <w:r w:rsidR="000B3355">
        <w:rPr>
          <w:rFonts w:ascii="Cambria" w:hAnsi="Cambria"/>
          <w:color w:val="333333"/>
          <w:lang w:val="en-US"/>
        </w:rPr>
        <w:t xml:space="preserve">to Employed people 62 and self- employed 1.60 considering its small population. </w:t>
      </w:r>
      <w:r w:rsidR="004E5363">
        <w:rPr>
          <w:rFonts w:ascii="Cambria" w:hAnsi="Cambria"/>
          <w:color w:val="333333"/>
          <w:lang w:val="en-US"/>
        </w:rPr>
        <w:t>Comes next the highest average of self-employed people recorded in Mason</w:t>
      </w:r>
      <w:r w:rsidR="00A13D24">
        <w:rPr>
          <w:rFonts w:ascii="Cambria" w:hAnsi="Cambria"/>
          <w:color w:val="333333"/>
          <w:lang w:val="en-US"/>
        </w:rPr>
        <w:t>, Texas</w:t>
      </w:r>
      <w:r w:rsidR="004E5363">
        <w:rPr>
          <w:rFonts w:ascii="Cambria" w:hAnsi="Cambria"/>
          <w:color w:val="333333"/>
          <w:lang w:val="en-US"/>
        </w:rPr>
        <w:t xml:space="preserve"> 21,80</w:t>
      </w:r>
      <w:r w:rsidR="000B3355">
        <w:rPr>
          <w:rFonts w:ascii="Cambria" w:hAnsi="Cambria"/>
          <w:color w:val="333333"/>
          <w:lang w:val="en-US"/>
        </w:rPr>
        <w:t xml:space="preserve"> and </w:t>
      </w:r>
      <w:r w:rsidR="004E5363">
        <w:rPr>
          <w:rFonts w:ascii="Cambria" w:hAnsi="Cambria"/>
          <w:color w:val="333333"/>
          <w:lang w:val="en-US"/>
        </w:rPr>
        <w:t xml:space="preserve">Employed </w:t>
      </w:r>
      <w:r w:rsidR="000B3355">
        <w:rPr>
          <w:rFonts w:ascii="Cambria" w:hAnsi="Cambria"/>
          <w:color w:val="333333"/>
          <w:lang w:val="en-US"/>
        </w:rPr>
        <w:t>ar</w:t>
      </w:r>
      <w:r w:rsidR="004E5363">
        <w:rPr>
          <w:rFonts w:ascii="Cambria" w:hAnsi="Cambria"/>
          <w:color w:val="333333"/>
          <w:lang w:val="en-US"/>
        </w:rPr>
        <w:t>e 2,018</w:t>
      </w:r>
      <w:r w:rsidR="000B3355">
        <w:rPr>
          <w:rFonts w:ascii="Cambria" w:hAnsi="Cambria"/>
          <w:color w:val="333333"/>
          <w:lang w:val="en-US"/>
        </w:rPr>
        <w:t xml:space="preserve"> among 1,032 foreigners and 3034 citizens. </w:t>
      </w:r>
    </w:p>
    <w:p w14:paraId="63DD5157" w14:textId="77777777" w:rsidR="000B3355" w:rsidRDefault="000B3355" w:rsidP="000B3355">
      <w:pPr>
        <w:rPr>
          <w:rFonts w:ascii="Cambria" w:hAnsi="Cambria"/>
          <w:lang w:val="en-US"/>
        </w:rPr>
      </w:pPr>
    </w:p>
    <w:p w14:paraId="2AFD8097" w14:textId="1D8D5F99" w:rsidR="000B3355" w:rsidRPr="000B3355" w:rsidRDefault="00623330" w:rsidP="000B3355">
      <w:pPr>
        <w:pStyle w:val="NormalWeb"/>
        <w:rPr>
          <w:lang w:val="en-US"/>
        </w:rPr>
      </w:pPr>
      <w:r w:rsidRPr="000B3355">
        <w:rPr>
          <w:rFonts w:ascii="Cambria" w:hAnsi="Cambria"/>
          <w:b/>
          <w:bCs/>
          <w:lang w:val="en-US"/>
        </w:rPr>
        <w:lastRenderedPageBreak/>
        <w:t>Design:</w:t>
      </w:r>
      <w:r w:rsidR="000B3355">
        <w:rPr>
          <w:rFonts w:ascii="Cambria" w:hAnsi="Cambria"/>
          <w:lang w:val="en-US"/>
        </w:rPr>
        <w:t xml:space="preserve"> </w:t>
      </w:r>
      <w:r w:rsidR="000B3355">
        <w:rPr>
          <w:rFonts w:ascii="Cambria" w:hAnsi="Cambria"/>
          <w:color w:val="333333"/>
        </w:rPr>
        <w:t xml:space="preserve">I </w:t>
      </w:r>
      <w:r w:rsidR="000B3355">
        <w:rPr>
          <w:rFonts w:ascii="Cambria" w:hAnsi="Cambria"/>
          <w:color w:val="333333"/>
          <w:lang w:val="en-US"/>
        </w:rPr>
        <w:t>chose t</w:t>
      </w:r>
      <w:r w:rsidR="000B3355">
        <w:rPr>
          <w:rFonts w:ascii="Cambria" w:hAnsi="Cambria"/>
          <w:color w:val="333333"/>
        </w:rPr>
        <w:t xml:space="preserve">reemaps chart because </w:t>
      </w:r>
      <w:r w:rsidR="000B3355">
        <w:rPr>
          <w:rFonts w:ascii="Cambria" w:hAnsi="Cambria"/>
          <w:color w:val="333333"/>
          <w:lang w:val="en-US"/>
        </w:rPr>
        <w:t>there are multiple of</w:t>
      </w:r>
      <w:r w:rsidR="000B3355">
        <w:rPr>
          <w:rFonts w:ascii="Cambria" w:hAnsi="Cambria"/>
          <w:color w:val="333333"/>
        </w:rPr>
        <w:t xml:space="preserve"> </w:t>
      </w:r>
      <w:r w:rsidR="000B3355">
        <w:rPr>
          <w:rFonts w:ascii="Cambria" w:hAnsi="Cambria"/>
          <w:color w:val="333333"/>
          <w:lang w:val="en-US"/>
        </w:rPr>
        <w:t xml:space="preserve">countries </w:t>
      </w:r>
      <w:r w:rsidR="000B3355">
        <w:rPr>
          <w:rFonts w:ascii="Cambria" w:hAnsi="Cambria"/>
          <w:color w:val="333333"/>
        </w:rPr>
        <w:t>need</w:t>
      </w:r>
      <w:r w:rsidR="000B3355">
        <w:rPr>
          <w:rFonts w:ascii="Cambria" w:hAnsi="Cambria"/>
          <w:color w:val="333333"/>
          <w:lang w:val="en-US"/>
        </w:rPr>
        <w:t>s</w:t>
      </w:r>
      <w:r w:rsidR="000B3355">
        <w:rPr>
          <w:rFonts w:ascii="Cambria" w:hAnsi="Cambria"/>
          <w:color w:val="333333"/>
        </w:rPr>
        <w:t xml:space="preserve"> to be gathered in </w:t>
      </w:r>
      <w:r w:rsidR="000B3355">
        <w:rPr>
          <w:rFonts w:ascii="Cambria" w:hAnsi="Cambria"/>
          <w:color w:val="333333"/>
          <w:lang w:val="en-US"/>
        </w:rPr>
        <w:t xml:space="preserve">one place with its detail </w:t>
      </w:r>
      <w:r w:rsidR="00A13D24">
        <w:rPr>
          <w:rFonts w:ascii="Cambria" w:hAnsi="Cambria"/>
          <w:color w:val="333333"/>
          <w:lang w:val="en-US"/>
        </w:rPr>
        <w:t>information</w:t>
      </w:r>
      <w:r w:rsidR="000B3355">
        <w:rPr>
          <w:rFonts w:ascii="Cambria" w:hAnsi="Cambria"/>
          <w:color w:val="333333"/>
          <w:lang w:val="en-US"/>
        </w:rPr>
        <w:t xml:space="preserve"> and it’s</w:t>
      </w:r>
      <w:r w:rsidR="000B3355">
        <w:rPr>
          <w:rFonts w:ascii="Cambria" w:hAnsi="Cambria"/>
          <w:color w:val="333333"/>
        </w:rPr>
        <w:t xml:space="preserve"> easier </w:t>
      </w:r>
      <w:r w:rsidR="000B3355">
        <w:rPr>
          <w:rFonts w:ascii="Cambria" w:hAnsi="Cambria"/>
          <w:color w:val="333333"/>
          <w:lang w:val="en-US"/>
        </w:rPr>
        <w:t>for the reader to compare.</w:t>
      </w:r>
    </w:p>
    <w:p w14:paraId="396D387F" w14:textId="77777777" w:rsidR="00623330" w:rsidRPr="00B920CE" w:rsidRDefault="00623330" w:rsidP="00623330">
      <w:pPr>
        <w:rPr>
          <w:rFonts w:ascii="Cambria" w:hAnsi="Cambria"/>
          <w:lang w:val="en-US"/>
        </w:rPr>
      </w:pPr>
    </w:p>
    <w:p w14:paraId="2E1D32DC" w14:textId="47B352DF" w:rsidR="00623330" w:rsidRPr="00B920CE" w:rsidRDefault="00623330" w:rsidP="00623330">
      <w:pPr>
        <w:rPr>
          <w:rFonts w:ascii="Cambria" w:hAnsi="Cambria"/>
          <w:lang w:val="en-US"/>
        </w:rPr>
      </w:pPr>
      <w:r w:rsidRPr="000B3355">
        <w:rPr>
          <w:rFonts w:ascii="Cambria" w:hAnsi="Cambria"/>
          <w:b/>
          <w:bCs/>
          <w:lang w:val="en-US"/>
        </w:rPr>
        <w:t>Resources:</w:t>
      </w:r>
      <w:r w:rsidR="000B3355">
        <w:rPr>
          <w:rFonts w:ascii="Cambria" w:hAnsi="Cambria"/>
          <w:lang w:val="en-US"/>
        </w:rPr>
        <w:t xml:space="preserve"> N/A</w:t>
      </w:r>
    </w:p>
    <w:p w14:paraId="1CF2885B" w14:textId="77777777" w:rsidR="00A13D24" w:rsidRDefault="00A13D24" w:rsidP="00A13D24">
      <w:pPr>
        <w:rPr>
          <w:rFonts w:ascii="Cambria" w:hAnsi="Cambria"/>
          <w:lang w:val="en-US"/>
        </w:rPr>
      </w:pPr>
    </w:p>
    <w:p w14:paraId="1F65D923" w14:textId="77777777" w:rsidR="00A13D24" w:rsidRPr="00B920CE" w:rsidRDefault="00A13D24" w:rsidP="00A13D24">
      <w:pPr>
        <w:rPr>
          <w:rFonts w:ascii="Cambria" w:hAnsi="Cambria"/>
          <w:lang w:val="en-US"/>
        </w:rPr>
      </w:pPr>
    </w:p>
    <w:p w14:paraId="2147D188" w14:textId="5B3E22A0" w:rsidR="00A13D24" w:rsidRDefault="00A13D24" w:rsidP="00A13D24">
      <w:pPr>
        <w:rPr>
          <w:rFonts w:ascii="Cambria" w:hAnsi="Cambria"/>
          <w:lang w:val="en-US"/>
        </w:rPr>
      </w:pPr>
    </w:p>
    <w:p w14:paraId="79C33441" w14:textId="77777777" w:rsidR="00A13D24" w:rsidRPr="00B920CE" w:rsidRDefault="00A13D24" w:rsidP="00A13D24">
      <w:pPr>
        <w:rPr>
          <w:rFonts w:ascii="Cambria" w:hAnsi="Cambria"/>
          <w:lang w:val="en-US"/>
        </w:rPr>
      </w:pPr>
    </w:p>
    <w:p w14:paraId="33BE5FE0" w14:textId="2C3AE0B5" w:rsidR="00623330" w:rsidRDefault="00623330" w:rsidP="00623330">
      <w:pPr>
        <w:rPr>
          <w:rFonts w:ascii="Cambria" w:hAnsi="Cambria"/>
          <w:b/>
          <w:bCs/>
          <w:color w:val="00B0F0"/>
          <w:sz w:val="32"/>
          <w:szCs w:val="32"/>
          <w:lang w:val="en-US"/>
        </w:rPr>
      </w:pPr>
      <w:r w:rsidRPr="000B3355">
        <w:rPr>
          <w:rFonts w:ascii="Cambria" w:hAnsi="Cambria"/>
          <w:b/>
          <w:bCs/>
          <w:color w:val="00B0F0"/>
          <w:sz w:val="32"/>
          <w:szCs w:val="32"/>
          <w:lang w:val="en-US"/>
        </w:rPr>
        <w:t>Insight #</w:t>
      </w:r>
      <w:r w:rsidRPr="000B3355">
        <w:rPr>
          <w:rFonts w:ascii="Cambria" w:hAnsi="Cambria"/>
          <w:b/>
          <w:bCs/>
          <w:color w:val="00B0F0"/>
          <w:sz w:val="32"/>
          <w:szCs w:val="32"/>
          <w:lang w:val="en-US"/>
        </w:rPr>
        <w:t>3</w:t>
      </w:r>
    </w:p>
    <w:p w14:paraId="69CB3999" w14:textId="77777777" w:rsidR="00A13D24" w:rsidRPr="000B3355" w:rsidRDefault="00A13D24" w:rsidP="00623330">
      <w:pPr>
        <w:rPr>
          <w:rFonts w:ascii="Cambria" w:hAnsi="Cambria"/>
          <w:b/>
          <w:bCs/>
          <w:color w:val="00B0F0"/>
          <w:sz w:val="32"/>
          <w:szCs w:val="32"/>
          <w:lang w:val="en-US"/>
        </w:rPr>
      </w:pPr>
    </w:p>
    <w:p w14:paraId="77A3A018" w14:textId="2EB46937" w:rsidR="00623330" w:rsidRPr="004A4C63" w:rsidRDefault="004A4C63" w:rsidP="004A4C63">
      <w:pPr>
        <w:pStyle w:val="NormalWeb"/>
        <w:rPr>
          <w:color w:val="FF0000"/>
          <w:lang w:val="en-US"/>
        </w:rPr>
      </w:pPr>
      <w:r w:rsidRPr="004A4C63">
        <w:rPr>
          <w:rFonts w:ascii="Cambria" w:hAnsi="Cambria"/>
          <w:b/>
          <w:bCs/>
          <w:color w:val="FF0000"/>
          <w:sz w:val="30"/>
          <w:szCs w:val="30"/>
          <w:lang w:val="en-US"/>
        </w:rPr>
        <w:t>Average</w:t>
      </w:r>
      <w:r w:rsidR="000B3355" w:rsidRPr="004A4C63">
        <w:rPr>
          <w:rFonts w:ascii="Cambria" w:hAnsi="Cambria"/>
          <w:b/>
          <w:bCs/>
          <w:color w:val="FF0000"/>
          <w:sz w:val="30"/>
          <w:szCs w:val="30"/>
        </w:rPr>
        <w:t xml:space="preserve"> of Poverty for </w:t>
      </w:r>
      <w:r w:rsidRPr="004A4C63">
        <w:rPr>
          <w:rFonts w:ascii="Cambria" w:hAnsi="Cambria"/>
          <w:b/>
          <w:bCs/>
          <w:color w:val="FF0000"/>
          <w:sz w:val="30"/>
          <w:szCs w:val="30"/>
          <w:lang w:val="en-US"/>
        </w:rPr>
        <w:t>Brooks, Loving, Mason and Borden in Texas state</w:t>
      </w:r>
    </w:p>
    <w:p w14:paraId="266AD8E8" w14:textId="1DF02985" w:rsidR="007A414A" w:rsidRDefault="00623330" w:rsidP="007A414A">
      <w:pPr>
        <w:rPr>
          <w:rFonts w:ascii="Cambria" w:hAnsi="Cambria"/>
          <w:lang w:val="en-US"/>
        </w:rPr>
      </w:pPr>
      <w:r w:rsidRPr="004A4C63">
        <w:rPr>
          <w:rFonts w:ascii="Cambria" w:hAnsi="Cambria"/>
          <w:b/>
          <w:bCs/>
          <w:lang w:val="en-US"/>
        </w:rPr>
        <w:t>Link:</w:t>
      </w:r>
      <w:r w:rsidR="004A4C63">
        <w:rPr>
          <w:rFonts w:ascii="Cambria" w:hAnsi="Cambria"/>
          <w:lang w:val="en-US"/>
        </w:rPr>
        <w:t xml:space="preserve"> </w:t>
      </w:r>
      <w:hyperlink r:id="rId6" w:history="1">
        <w:r w:rsidR="007A414A" w:rsidRPr="000F024E">
          <w:rPr>
            <w:rStyle w:val="Hyperlink"/>
            <w:rFonts w:ascii="Cambria" w:hAnsi="Cambria"/>
            <w:lang w:val="en-US"/>
          </w:rPr>
          <w:t>https://public.tableau.com/profile/shammah6534#!/vizhome/Datavisualizationproject1_16093777966480/Story1</w:t>
        </w:r>
      </w:hyperlink>
    </w:p>
    <w:p w14:paraId="3758ED8B" w14:textId="77777777" w:rsidR="007A414A" w:rsidRDefault="007A414A" w:rsidP="007A414A">
      <w:pPr>
        <w:rPr>
          <w:rFonts w:ascii="Cambria" w:hAnsi="Cambria"/>
          <w:lang w:val="en-US"/>
        </w:rPr>
      </w:pPr>
    </w:p>
    <w:p w14:paraId="2A09AB89" w14:textId="2175981A" w:rsidR="00623330" w:rsidRPr="00B920CE" w:rsidRDefault="00623330" w:rsidP="007A414A">
      <w:pPr>
        <w:rPr>
          <w:rFonts w:ascii="Cambria" w:hAnsi="Cambria"/>
          <w:lang w:val="en-US"/>
        </w:rPr>
      </w:pPr>
      <w:r w:rsidRPr="004A4C63">
        <w:rPr>
          <w:rFonts w:ascii="Cambria" w:hAnsi="Cambria"/>
          <w:b/>
          <w:bCs/>
          <w:lang w:val="en-US"/>
        </w:rPr>
        <w:t>Summary:</w:t>
      </w:r>
      <w:r w:rsidR="004A4C63">
        <w:rPr>
          <w:rFonts w:ascii="Cambria" w:hAnsi="Cambria"/>
          <w:lang w:val="en-US"/>
        </w:rPr>
        <w:t xml:space="preserve"> As it shows in my story line. In the down- left part, in the bar chart it appears that Brooks, Texas recorded the highest Poverty average 39.60, comes next Loving, Texas by 28.90, then Mason, Texas 14.30 and the least one Borden, Texas by 1.40.</w:t>
      </w:r>
    </w:p>
    <w:p w14:paraId="500681A8" w14:textId="77777777" w:rsidR="00623330" w:rsidRPr="00B920CE" w:rsidRDefault="00623330" w:rsidP="00623330">
      <w:pPr>
        <w:rPr>
          <w:rFonts w:ascii="Cambria" w:hAnsi="Cambria"/>
          <w:lang w:val="en-US"/>
        </w:rPr>
      </w:pPr>
    </w:p>
    <w:p w14:paraId="24A8FC09" w14:textId="7BDEB520" w:rsidR="00623330" w:rsidRPr="00B920CE" w:rsidRDefault="00623330" w:rsidP="00A13D24">
      <w:pPr>
        <w:rPr>
          <w:rFonts w:ascii="Cambria" w:hAnsi="Cambria"/>
          <w:lang w:val="en-US"/>
        </w:rPr>
      </w:pPr>
      <w:r w:rsidRPr="004A4C63">
        <w:rPr>
          <w:rFonts w:ascii="Cambria" w:hAnsi="Cambria"/>
          <w:b/>
          <w:bCs/>
          <w:lang w:val="en-US"/>
        </w:rPr>
        <w:t>Design:</w:t>
      </w:r>
      <w:r w:rsidR="004A4C63">
        <w:rPr>
          <w:rFonts w:ascii="Cambria" w:hAnsi="Cambria"/>
          <w:lang w:val="en-US"/>
        </w:rPr>
        <w:t xml:space="preserve"> </w:t>
      </w:r>
      <w:r w:rsidR="004A4C63">
        <w:rPr>
          <w:rFonts w:ascii="Cambria" w:hAnsi="Cambria"/>
          <w:color w:val="333333"/>
        </w:rPr>
        <w:t xml:space="preserve">I </w:t>
      </w:r>
      <w:r w:rsidR="004A4C63">
        <w:rPr>
          <w:rFonts w:ascii="Cambria" w:hAnsi="Cambria"/>
          <w:color w:val="333333"/>
          <w:lang w:val="en-US"/>
        </w:rPr>
        <w:t>choose</w:t>
      </w:r>
      <w:r w:rsidR="004A4C63">
        <w:rPr>
          <w:rFonts w:ascii="Cambria" w:hAnsi="Cambria"/>
          <w:color w:val="333333"/>
        </w:rPr>
        <w:t xml:space="preserve"> the vertical bars </w:t>
      </w:r>
      <w:r w:rsidR="004A4C63">
        <w:rPr>
          <w:rFonts w:ascii="Cambria" w:hAnsi="Cambria"/>
          <w:color w:val="333333"/>
          <w:lang w:val="en-US"/>
        </w:rPr>
        <w:t>because it’s easier to show the largest to the smallest quantities in an organized proper way. Also, easier for the viewer to tell which has the largest quantity.</w:t>
      </w:r>
    </w:p>
    <w:p w14:paraId="01D9B9F1" w14:textId="77777777" w:rsidR="00623330" w:rsidRPr="00B920CE" w:rsidRDefault="00623330" w:rsidP="00623330">
      <w:pPr>
        <w:rPr>
          <w:rFonts w:ascii="Cambria" w:hAnsi="Cambria"/>
          <w:lang w:val="en-US"/>
        </w:rPr>
      </w:pPr>
    </w:p>
    <w:p w14:paraId="72D357AC" w14:textId="00B88DA3" w:rsidR="004A4C63" w:rsidRDefault="00623330" w:rsidP="004A4C63">
      <w:pPr>
        <w:rPr>
          <w:rFonts w:ascii="Cambria" w:hAnsi="Cambria"/>
          <w:lang w:val="en-US"/>
        </w:rPr>
      </w:pPr>
      <w:r w:rsidRPr="00B920CE">
        <w:rPr>
          <w:rFonts w:ascii="Cambria" w:hAnsi="Cambria"/>
          <w:lang w:val="en-US"/>
        </w:rPr>
        <w:t>Resources:</w:t>
      </w:r>
      <w:r w:rsidR="004A4C63">
        <w:rPr>
          <w:rFonts w:ascii="Cambria" w:hAnsi="Cambria"/>
          <w:lang w:val="en-US"/>
        </w:rPr>
        <w:t xml:space="preserve"> N/A</w:t>
      </w:r>
    </w:p>
    <w:p w14:paraId="50B8A38A" w14:textId="77777777" w:rsidR="00A13D24" w:rsidRDefault="00A13D24" w:rsidP="00A13D24">
      <w:pPr>
        <w:rPr>
          <w:rFonts w:ascii="Cambria" w:hAnsi="Cambria"/>
          <w:lang w:val="en-US"/>
        </w:rPr>
      </w:pPr>
    </w:p>
    <w:p w14:paraId="5666BDC6" w14:textId="77777777" w:rsidR="00A13D24" w:rsidRPr="00B920CE" w:rsidRDefault="00A13D24" w:rsidP="00A13D24">
      <w:pPr>
        <w:rPr>
          <w:rFonts w:ascii="Cambria" w:hAnsi="Cambria"/>
          <w:lang w:val="en-US"/>
        </w:rPr>
      </w:pPr>
    </w:p>
    <w:p w14:paraId="3E8B2A33" w14:textId="77777777" w:rsidR="00A13D24" w:rsidRPr="00B920CE" w:rsidRDefault="00A13D24" w:rsidP="00A13D24">
      <w:pPr>
        <w:rPr>
          <w:rFonts w:ascii="Cambria" w:hAnsi="Cambria"/>
          <w:lang w:val="en-US"/>
        </w:rPr>
      </w:pPr>
    </w:p>
    <w:p w14:paraId="0A96048C" w14:textId="6D5B34A1" w:rsidR="00623330" w:rsidRPr="004A4C63" w:rsidRDefault="00623330" w:rsidP="00623330">
      <w:pPr>
        <w:rPr>
          <w:rFonts w:ascii="Cambria" w:hAnsi="Cambria"/>
          <w:b/>
          <w:bCs/>
          <w:sz w:val="32"/>
          <w:szCs w:val="32"/>
          <w:lang w:val="en-US"/>
        </w:rPr>
      </w:pPr>
      <w:r w:rsidRPr="004A4C63">
        <w:rPr>
          <w:rFonts w:ascii="Cambria" w:hAnsi="Cambria"/>
          <w:b/>
          <w:bCs/>
          <w:color w:val="0070C0"/>
          <w:sz w:val="32"/>
          <w:szCs w:val="32"/>
          <w:lang w:val="en-US"/>
        </w:rPr>
        <w:t>Insight #</w:t>
      </w:r>
      <w:r w:rsidRPr="004A4C63">
        <w:rPr>
          <w:rFonts w:ascii="Cambria" w:hAnsi="Cambria"/>
          <w:b/>
          <w:bCs/>
          <w:color w:val="0070C0"/>
          <w:sz w:val="32"/>
          <w:szCs w:val="32"/>
          <w:lang w:val="en-US"/>
        </w:rPr>
        <w:t>4</w:t>
      </w:r>
    </w:p>
    <w:p w14:paraId="383925A2" w14:textId="77777777" w:rsidR="00623330" w:rsidRPr="00B920CE" w:rsidRDefault="00623330" w:rsidP="00623330">
      <w:pPr>
        <w:rPr>
          <w:rFonts w:ascii="Cambria" w:hAnsi="Cambria"/>
          <w:lang w:val="en-US"/>
        </w:rPr>
      </w:pPr>
    </w:p>
    <w:p w14:paraId="0365893A" w14:textId="7F8D3CE5" w:rsidR="00623330" w:rsidRPr="004A4C63" w:rsidRDefault="004A4C63" w:rsidP="00623330">
      <w:pPr>
        <w:rPr>
          <w:rFonts w:ascii="Cambria" w:hAnsi="Cambria"/>
          <w:b/>
          <w:bCs/>
          <w:color w:val="FF0000"/>
          <w:sz w:val="32"/>
          <w:szCs w:val="32"/>
          <w:shd w:val="clear" w:color="auto" w:fill="FFFFFF"/>
          <w:lang w:val="en-US"/>
        </w:rPr>
      </w:pPr>
      <w:r w:rsidRPr="004A4C63">
        <w:rPr>
          <w:rFonts w:ascii="Cambria" w:hAnsi="Cambria"/>
          <w:b/>
          <w:bCs/>
          <w:color w:val="FF0000"/>
          <w:sz w:val="32"/>
          <w:szCs w:val="32"/>
          <w:shd w:val="clear" w:color="auto" w:fill="FFFFFF"/>
          <w:lang w:val="en-US"/>
        </w:rPr>
        <w:t xml:space="preserve">Child poverty </w:t>
      </w:r>
      <w:r w:rsidR="00CD192B">
        <w:rPr>
          <w:rFonts w:ascii="Cambria" w:hAnsi="Cambria"/>
          <w:b/>
          <w:bCs/>
          <w:color w:val="FF0000"/>
          <w:sz w:val="32"/>
          <w:szCs w:val="32"/>
          <w:shd w:val="clear" w:color="auto" w:fill="FFFFFF"/>
          <w:lang w:val="en-US"/>
        </w:rPr>
        <w:t>proportion</w:t>
      </w:r>
      <w:r>
        <w:rPr>
          <w:rFonts w:ascii="Cambria" w:hAnsi="Cambria"/>
          <w:b/>
          <w:bCs/>
          <w:color w:val="FF0000"/>
          <w:sz w:val="32"/>
          <w:szCs w:val="32"/>
          <w:shd w:val="clear" w:color="auto" w:fill="FFFFFF"/>
          <w:lang w:val="en-US"/>
        </w:rPr>
        <w:t xml:space="preserve"> of </w:t>
      </w:r>
      <w:r w:rsidRPr="004A4C63">
        <w:rPr>
          <w:rFonts w:ascii="Cambria" w:hAnsi="Cambria"/>
          <w:b/>
          <w:bCs/>
          <w:color w:val="FF0000"/>
          <w:sz w:val="32"/>
          <w:szCs w:val="32"/>
          <w:shd w:val="clear" w:color="auto" w:fill="FFFFFF"/>
          <w:lang w:val="en-US"/>
        </w:rPr>
        <w:t>Texas state’s countries</w:t>
      </w:r>
    </w:p>
    <w:p w14:paraId="694E3396" w14:textId="77777777" w:rsidR="00623330" w:rsidRPr="00B920CE" w:rsidRDefault="00623330" w:rsidP="00623330">
      <w:pPr>
        <w:rPr>
          <w:rFonts w:ascii="Cambria" w:hAnsi="Cambria"/>
          <w:color w:val="333333"/>
          <w:sz w:val="32"/>
          <w:szCs w:val="32"/>
          <w:shd w:val="clear" w:color="auto" w:fill="FFFFFF"/>
        </w:rPr>
      </w:pPr>
    </w:p>
    <w:p w14:paraId="00D4CA2B" w14:textId="50F7D483" w:rsidR="007A414A" w:rsidRDefault="00623330" w:rsidP="007A414A">
      <w:pPr>
        <w:rPr>
          <w:rFonts w:ascii="Cambria" w:hAnsi="Cambria"/>
          <w:lang w:val="en-US"/>
        </w:rPr>
      </w:pPr>
      <w:r w:rsidRPr="007A414A">
        <w:rPr>
          <w:rFonts w:ascii="Cambria" w:hAnsi="Cambria"/>
          <w:b/>
          <w:bCs/>
          <w:lang w:val="en-US"/>
        </w:rPr>
        <w:t>Link:</w:t>
      </w:r>
      <w:r w:rsidR="00CD192B">
        <w:rPr>
          <w:rFonts w:ascii="Cambria" w:hAnsi="Cambria"/>
          <w:lang w:val="en-US"/>
        </w:rPr>
        <w:t xml:space="preserve"> </w:t>
      </w:r>
      <w:hyperlink r:id="rId7" w:history="1">
        <w:r w:rsidR="007A414A" w:rsidRPr="000F024E">
          <w:rPr>
            <w:rStyle w:val="Hyperlink"/>
            <w:rFonts w:ascii="Cambria" w:hAnsi="Cambria"/>
            <w:lang w:val="en-US"/>
          </w:rPr>
          <w:t>https://public</w:t>
        </w:r>
        <w:r w:rsidR="007A414A" w:rsidRPr="000F024E">
          <w:rPr>
            <w:rStyle w:val="Hyperlink"/>
            <w:rFonts w:ascii="Cambria" w:hAnsi="Cambria"/>
            <w:lang w:val="en-US"/>
          </w:rPr>
          <w:t>.</w:t>
        </w:r>
        <w:r w:rsidR="007A414A" w:rsidRPr="000F024E">
          <w:rPr>
            <w:rStyle w:val="Hyperlink"/>
            <w:rFonts w:ascii="Cambria" w:hAnsi="Cambria"/>
            <w:lang w:val="en-US"/>
          </w:rPr>
          <w:t>tableau</w:t>
        </w:r>
        <w:r w:rsidR="007A414A" w:rsidRPr="000F024E">
          <w:rPr>
            <w:rStyle w:val="Hyperlink"/>
            <w:rFonts w:ascii="Cambria" w:hAnsi="Cambria"/>
            <w:lang w:val="en-US"/>
          </w:rPr>
          <w:t>.</w:t>
        </w:r>
        <w:r w:rsidR="007A414A" w:rsidRPr="000F024E">
          <w:rPr>
            <w:rStyle w:val="Hyperlink"/>
            <w:rFonts w:ascii="Cambria" w:hAnsi="Cambria"/>
            <w:lang w:val="en-US"/>
          </w:rPr>
          <w:t>com/profile/shammah6534#!/vizhome/Datavisualizationproject1_16093777966480/ChildPoverty</w:t>
        </w:r>
      </w:hyperlink>
    </w:p>
    <w:p w14:paraId="7F8D21E3" w14:textId="77777777" w:rsidR="007A414A" w:rsidRDefault="007A414A" w:rsidP="007A414A">
      <w:pPr>
        <w:rPr>
          <w:rFonts w:ascii="Cambria" w:hAnsi="Cambria"/>
          <w:lang w:val="en-US"/>
        </w:rPr>
      </w:pPr>
    </w:p>
    <w:p w14:paraId="1B8F2950" w14:textId="4EA087F8" w:rsidR="00623330" w:rsidRPr="007A414A" w:rsidRDefault="00623330" w:rsidP="007A414A">
      <w:pPr>
        <w:rPr>
          <w:rFonts w:ascii="Cambria" w:hAnsi="Cambria"/>
          <w:lang w:val="en-US"/>
        </w:rPr>
      </w:pPr>
      <w:r w:rsidRPr="00CD192B">
        <w:rPr>
          <w:rFonts w:ascii="Cambria" w:hAnsi="Cambria"/>
          <w:b/>
          <w:bCs/>
          <w:lang w:val="en-US"/>
        </w:rPr>
        <w:t>Summary:</w:t>
      </w:r>
      <w:r w:rsidR="00CD192B">
        <w:rPr>
          <w:rFonts w:ascii="Cambria" w:hAnsi="Cambria"/>
          <w:lang w:val="en-US"/>
        </w:rPr>
        <w:t xml:space="preserve"> </w:t>
      </w:r>
      <w:r w:rsidR="00CD192B">
        <w:rPr>
          <w:rFonts w:ascii="Cambria" w:hAnsi="Cambria"/>
          <w:color w:val="333333"/>
          <w:lang w:val="en-US"/>
        </w:rPr>
        <w:t xml:space="preserve">As it shows in the </w:t>
      </w:r>
      <w:r w:rsidR="00CD192B">
        <w:rPr>
          <w:rFonts w:ascii="Cambria" w:hAnsi="Cambria"/>
          <w:color w:val="333333"/>
        </w:rPr>
        <w:t xml:space="preserve">diagram, </w:t>
      </w:r>
      <w:r w:rsidR="00CD192B">
        <w:rPr>
          <w:rFonts w:ascii="Cambria" w:hAnsi="Cambria"/>
          <w:color w:val="333333"/>
          <w:lang w:val="en-US"/>
        </w:rPr>
        <w:t>t</w:t>
      </w:r>
      <w:r w:rsidR="00CD192B">
        <w:rPr>
          <w:rFonts w:ascii="Cambria" w:hAnsi="Cambria"/>
          <w:color w:val="333333"/>
        </w:rPr>
        <w:t xml:space="preserve">aking into number the population of </w:t>
      </w:r>
      <w:r w:rsidR="00CD192B">
        <w:rPr>
          <w:rFonts w:ascii="Cambria" w:hAnsi="Cambria"/>
          <w:color w:val="333333"/>
          <w:lang w:val="en-US"/>
        </w:rPr>
        <w:t>Texas state</w:t>
      </w:r>
      <w:r w:rsidR="00CD192B">
        <w:rPr>
          <w:rFonts w:ascii="Cambria" w:hAnsi="Cambria"/>
          <w:color w:val="333333"/>
        </w:rPr>
        <w:t xml:space="preserve">, from the map above we find that that the top </w:t>
      </w:r>
      <w:r w:rsidR="00CD192B">
        <w:rPr>
          <w:rFonts w:ascii="Cambria" w:hAnsi="Cambria"/>
          <w:color w:val="333333"/>
          <w:lang w:val="en-US"/>
        </w:rPr>
        <w:t>country who recorded the highest percentage of child poverty is Hudspeth, Texas 262.3% considering the total population 3,330.</w:t>
      </w:r>
      <w:r w:rsidR="00CD192B">
        <w:rPr>
          <w:rFonts w:ascii="Cambria" w:hAnsi="Cambria"/>
          <w:color w:val="333333"/>
        </w:rPr>
        <w:t xml:space="preserve"> </w:t>
      </w:r>
      <w:r w:rsidR="00CD192B">
        <w:rPr>
          <w:rFonts w:ascii="Cambria" w:hAnsi="Cambria"/>
          <w:color w:val="333333"/>
          <w:lang w:val="en-US"/>
        </w:rPr>
        <w:lastRenderedPageBreak/>
        <w:t xml:space="preserve">Whereas the least country Roberts, Texas recorded 5.8% of child poverty by 931 </w:t>
      </w:r>
      <w:r w:rsidR="00A13D24">
        <w:rPr>
          <w:rFonts w:ascii="Cambria" w:hAnsi="Cambria"/>
          <w:color w:val="333333"/>
          <w:lang w:val="en-US"/>
        </w:rPr>
        <w:t>totals</w:t>
      </w:r>
      <w:r w:rsidR="00CD192B">
        <w:rPr>
          <w:rFonts w:ascii="Cambria" w:hAnsi="Cambria"/>
          <w:color w:val="333333"/>
          <w:lang w:val="en-US"/>
        </w:rPr>
        <w:t xml:space="preserve"> of population. </w:t>
      </w:r>
      <w:r w:rsidR="00CD192B">
        <w:rPr>
          <w:rFonts w:ascii="Cambria" w:hAnsi="Cambria"/>
          <w:color w:val="333333"/>
        </w:rPr>
        <w:t xml:space="preserve"> </w:t>
      </w:r>
    </w:p>
    <w:p w14:paraId="0C217B90" w14:textId="39840A56" w:rsidR="00623330" w:rsidRPr="00CD192B" w:rsidRDefault="00623330" w:rsidP="00CD192B">
      <w:pPr>
        <w:pStyle w:val="NormalWeb"/>
        <w:rPr>
          <w:lang w:val="en-US"/>
        </w:rPr>
      </w:pPr>
      <w:r w:rsidRPr="00CD192B">
        <w:rPr>
          <w:rFonts w:ascii="Cambria" w:hAnsi="Cambria"/>
          <w:b/>
          <w:bCs/>
          <w:lang w:val="en-US"/>
        </w:rPr>
        <w:t>Design</w:t>
      </w:r>
      <w:r w:rsidRPr="00B920CE">
        <w:rPr>
          <w:rFonts w:ascii="Cambria" w:hAnsi="Cambria"/>
          <w:lang w:val="en-US"/>
        </w:rPr>
        <w:t>:</w:t>
      </w:r>
      <w:r w:rsidR="00CD192B">
        <w:rPr>
          <w:rFonts w:ascii="Cambria" w:hAnsi="Cambria"/>
          <w:lang w:val="en-US"/>
        </w:rPr>
        <w:t xml:space="preserve"> </w:t>
      </w:r>
      <w:r w:rsidR="00CD192B">
        <w:rPr>
          <w:rFonts w:ascii="Cambria" w:hAnsi="Cambria"/>
          <w:color w:val="333333"/>
          <w:lang w:val="en-US"/>
        </w:rPr>
        <w:t xml:space="preserve">I </w:t>
      </w:r>
      <w:proofErr w:type="spellStart"/>
      <w:r w:rsidR="00CD192B">
        <w:rPr>
          <w:rFonts w:ascii="Cambria" w:hAnsi="Cambria"/>
          <w:color w:val="333333"/>
          <w:lang w:val="en-US"/>
        </w:rPr>
        <w:t>choos</w:t>
      </w:r>
      <w:proofErr w:type="spellEnd"/>
      <w:r w:rsidR="00CD192B">
        <w:rPr>
          <w:rFonts w:ascii="Cambria" w:hAnsi="Cambria"/>
          <w:color w:val="333333"/>
        </w:rPr>
        <w:t>e</w:t>
      </w:r>
      <w:r w:rsidR="00CD192B">
        <w:rPr>
          <w:rFonts w:ascii="Cambria" w:hAnsi="Cambria"/>
          <w:color w:val="333333"/>
          <w:lang w:val="en-US"/>
        </w:rPr>
        <w:t xml:space="preserve"> the</w:t>
      </w:r>
      <w:r w:rsidR="00CD192B">
        <w:rPr>
          <w:rFonts w:ascii="Cambria" w:hAnsi="Cambria"/>
          <w:color w:val="333333"/>
        </w:rPr>
        <w:t xml:space="preserve"> Map diagram </w:t>
      </w:r>
      <w:r w:rsidR="00CD192B">
        <w:rPr>
          <w:rFonts w:ascii="Cambria" w:hAnsi="Cambria"/>
          <w:color w:val="333333"/>
          <w:lang w:val="en-US"/>
        </w:rPr>
        <w:t>because it’s easy to see and find which country has the highest as well as the lowest by the intensity of color or the variety of color which I find interesting and easy.</w:t>
      </w:r>
    </w:p>
    <w:p w14:paraId="024BDF33" w14:textId="1A4C641F" w:rsidR="00623330" w:rsidRPr="00B920CE" w:rsidRDefault="00623330" w:rsidP="00CD192B">
      <w:pPr>
        <w:rPr>
          <w:rFonts w:ascii="Cambria" w:hAnsi="Cambria"/>
          <w:lang w:val="en-US"/>
        </w:rPr>
      </w:pPr>
      <w:r w:rsidRPr="00CD192B">
        <w:rPr>
          <w:rFonts w:ascii="Cambria" w:hAnsi="Cambria"/>
          <w:b/>
          <w:bCs/>
          <w:lang w:val="en-US"/>
        </w:rPr>
        <w:t>Resources:</w:t>
      </w:r>
      <w:r w:rsidR="00CD192B">
        <w:rPr>
          <w:rFonts w:ascii="Cambria" w:hAnsi="Cambria"/>
          <w:lang w:val="en-US"/>
        </w:rPr>
        <w:t xml:space="preserve"> N/A</w:t>
      </w:r>
    </w:p>
    <w:sectPr w:rsidR="00623330" w:rsidRPr="00B920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330"/>
    <w:rsid w:val="000B3355"/>
    <w:rsid w:val="004A4C63"/>
    <w:rsid w:val="004E5363"/>
    <w:rsid w:val="0053161B"/>
    <w:rsid w:val="00623330"/>
    <w:rsid w:val="007A414A"/>
    <w:rsid w:val="009C77BD"/>
    <w:rsid w:val="00A13D24"/>
    <w:rsid w:val="00B920CE"/>
    <w:rsid w:val="00CD192B"/>
    <w:rsid w:val="00E0403F"/>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13DB0152"/>
  <w15:chartTrackingRefBased/>
  <w15:docId w15:val="{B7DB4FA8-2A6D-D045-BFAA-F4BBACEF5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333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4E5363"/>
    <w:rPr>
      <w:color w:val="0563C1" w:themeColor="hyperlink"/>
      <w:u w:val="single"/>
    </w:rPr>
  </w:style>
  <w:style w:type="character" w:styleId="UnresolvedMention">
    <w:name w:val="Unresolved Mention"/>
    <w:basedOn w:val="DefaultParagraphFont"/>
    <w:uiPriority w:val="99"/>
    <w:semiHidden/>
    <w:unhideWhenUsed/>
    <w:rsid w:val="004E5363"/>
    <w:rPr>
      <w:color w:val="605E5C"/>
      <w:shd w:val="clear" w:color="auto" w:fill="E1DFDD"/>
    </w:rPr>
  </w:style>
  <w:style w:type="character" w:styleId="FollowedHyperlink">
    <w:name w:val="FollowedHyperlink"/>
    <w:basedOn w:val="DefaultParagraphFont"/>
    <w:uiPriority w:val="99"/>
    <w:semiHidden/>
    <w:unhideWhenUsed/>
    <w:rsid w:val="007A41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30621">
      <w:bodyDiv w:val="1"/>
      <w:marLeft w:val="0"/>
      <w:marRight w:val="0"/>
      <w:marTop w:val="0"/>
      <w:marBottom w:val="0"/>
      <w:divBdr>
        <w:top w:val="none" w:sz="0" w:space="0" w:color="auto"/>
        <w:left w:val="none" w:sz="0" w:space="0" w:color="auto"/>
        <w:bottom w:val="none" w:sz="0" w:space="0" w:color="auto"/>
        <w:right w:val="none" w:sz="0" w:space="0" w:color="auto"/>
      </w:divBdr>
      <w:divsChild>
        <w:div w:id="680081986">
          <w:marLeft w:val="0"/>
          <w:marRight w:val="0"/>
          <w:marTop w:val="0"/>
          <w:marBottom w:val="0"/>
          <w:divBdr>
            <w:top w:val="none" w:sz="0" w:space="0" w:color="auto"/>
            <w:left w:val="none" w:sz="0" w:space="0" w:color="auto"/>
            <w:bottom w:val="none" w:sz="0" w:space="0" w:color="auto"/>
            <w:right w:val="none" w:sz="0" w:space="0" w:color="auto"/>
          </w:divBdr>
          <w:divsChild>
            <w:div w:id="1962375724">
              <w:marLeft w:val="0"/>
              <w:marRight w:val="0"/>
              <w:marTop w:val="0"/>
              <w:marBottom w:val="0"/>
              <w:divBdr>
                <w:top w:val="none" w:sz="0" w:space="0" w:color="auto"/>
                <w:left w:val="none" w:sz="0" w:space="0" w:color="auto"/>
                <w:bottom w:val="none" w:sz="0" w:space="0" w:color="auto"/>
                <w:right w:val="none" w:sz="0" w:space="0" w:color="auto"/>
              </w:divBdr>
              <w:divsChild>
                <w:div w:id="102748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25321">
      <w:bodyDiv w:val="1"/>
      <w:marLeft w:val="0"/>
      <w:marRight w:val="0"/>
      <w:marTop w:val="0"/>
      <w:marBottom w:val="0"/>
      <w:divBdr>
        <w:top w:val="none" w:sz="0" w:space="0" w:color="auto"/>
        <w:left w:val="none" w:sz="0" w:space="0" w:color="auto"/>
        <w:bottom w:val="none" w:sz="0" w:space="0" w:color="auto"/>
        <w:right w:val="none" w:sz="0" w:space="0" w:color="auto"/>
      </w:divBdr>
      <w:divsChild>
        <w:div w:id="1868986957">
          <w:marLeft w:val="0"/>
          <w:marRight w:val="0"/>
          <w:marTop w:val="0"/>
          <w:marBottom w:val="0"/>
          <w:divBdr>
            <w:top w:val="none" w:sz="0" w:space="0" w:color="auto"/>
            <w:left w:val="none" w:sz="0" w:space="0" w:color="auto"/>
            <w:bottom w:val="none" w:sz="0" w:space="0" w:color="auto"/>
            <w:right w:val="none" w:sz="0" w:space="0" w:color="auto"/>
          </w:divBdr>
          <w:divsChild>
            <w:div w:id="1234857497">
              <w:marLeft w:val="0"/>
              <w:marRight w:val="0"/>
              <w:marTop w:val="0"/>
              <w:marBottom w:val="0"/>
              <w:divBdr>
                <w:top w:val="none" w:sz="0" w:space="0" w:color="auto"/>
                <w:left w:val="none" w:sz="0" w:space="0" w:color="auto"/>
                <w:bottom w:val="none" w:sz="0" w:space="0" w:color="auto"/>
                <w:right w:val="none" w:sz="0" w:space="0" w:color="auto"/>
              </w:divBdr>
              <w:divsChild>
                <w:div w:id="150998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8003">
      <w:bodyDiv w:val="1"/>
      <w:marLeft w:val="0"/>
      <w:marRight w:val="0"/>
      <w:marTop w:val="0"/>
      <w:marBottom w:val="0"/>
      <w:divBdr>
        <w:top w:val="none" w:sz="0" w:space="0" w:color="auto"/>
        <w:left w:val="none" w:sz="0" w:space="0" w:color="auto"/>
        <w:bottom w:val="none" w:sz="0" w:space="0" w:color="auto"/>
        <w:right w:val="none" w:sz="0" w:space="0" w:color="auto"/>
      </w:divBdr>
      <w:divsChild>
        <w:div w:id="209389272">
          <w:marLeft w:val="0"/>
          <w:marRight w:val="0"/>
          <w:marTop w:val="0"/>
          <w:marBottom w:val="0"/>
          <w:divBdr>
            <w:top w:val="none" w:sz="0" w:space="0" w:color="auto"/>
            <w:left w:val="none" w:sz="0" w:space="0" w:color="auto"/>
            <w:bottom w:val="none" w:sz="0" w:space="0" w:color="auto"/>
            <w:right w:val="none" w:sz="0" w:space="0" w:color="auto"/>
          </w:divBdr>
          <w:divsChild>
            <w:div w:id="1607233014">
              <w:marLeft w:val="0"/>
              <w:marRight w:val="0"/>
              <w:marTop w:val="0"/>
              <w:marBottom w:val="0"/>
              <w:divBdr>
                <w:top w:val="none" w:sz="0" w:space="0" w:color="auto"/>
                <w:left w:val="none" w:sz="0" w:space="0" w:color="auto"/>
                <w:bottom w:val="none" w:sz="0" w:space="0" w:color="auto"/>
                <w:right w:val="none" w:sz="0" w:space="0" w:color="auto"/>
              </w:divBdr>
              <w:divsChild>
                <w:div w:id="172655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115166">
      <w:bodyDiv w:val="1"/>
      <w:marLeft w:val="0"/>
      <w:marRight w:val="0"/>
      <w:marTop w:val="0"/>
      <w:marBottom w:val="0"/>
      <w:divBdr>
        <w:top w:val="none" w:sz="0" w:space="0" w:color="auto"/>
        <w:left w:val="none" w:sz="0" w:space="0" w:color="auto"/>
        <w:bottom w:val="none" w:sz="0" w:space="0" w:color="auto"/>
        <w:right w:val="none" w:sz="0" w:space="0" w:color="auto"/>
      </w:divBdr>
      <w:divsChild>
        <w:div w:id="1711421168">
          <w:marLeft w:val="0"/>
          <w:marRight w:val="0"/>
          <w:marTop w:val="0"/>
          <w:marBottom w:val="0"/>
          <w:divBdr>
            <w:top w:val="none" w:sz="0" w:space="0" w:color="auto"/>
            <w:left w:val="none" w:sz="0" w:space="0" w:color="auto"/>
            <w:bottom w:val="none" w:sz="0" w:space="0" w:color="auto"/>
            <w:right w:val="none" w:sz="0" w:space="0" w:color="auto"/>
          </w:divBdr>
          <w:divsChild>
            <w:div w:id="442237965">
              <w:marLeft w:val="0"/>
              <w:marRight w:val="0"/>
              <w:marTop w:val="0"/>
              <w:marBottom w:val="0"/>
              <w:divBdr>
                <w:top w:val="none" w:sz="0" w:space="0" w:color="auto"/>
                <w:left w:val="none" w:sz="0" w:space="0" w:color="auto"/>
                <w:bottom w:val="none" w:sz="0" w:space="0" w:color="auto"/>
                <w:right w:val="none" w:sz="0" w:space="0" w:color="auto"/>
              </w:divBdr>
              <w:divsChild>
                <w:div w:id="59952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5630">
      <w:bodyDiv w:val="1"/>
      <w:marLeft w:val="0"/>
      <w:marRight w:val="0"/>
      <w:marTop w:val="0"/>
      <w:marBottom w:val="0"/>
      <w:divBdr>
        <w:top w:val="none" w:sz="0" w:space="0" w:color="auto"/>
        <w:left w:val="none" w:sz="0" w:space="0" w:color="auto"/>
        <w:bottom w:val="none" w:sz="0" w:space="0" w:color="auto"/>
        <w:right w:val="none" w:sz="0" w:space="0" w:color="auto"/>
      </w:divBdr>
      <w:divsChild>
        <w:div w:id="1650090208">
          <w:marLeft w:val="0"/>
          <w:marRight w:val="0"/>
          <w:marTop w:val="0"/>
          <w:marBottom w:val="0"/>
          <w:divBdr>
            <w:top w:val="none" w:sz="0" w:space="0" w:color="auto"/>
            <w:left w:val="none" w:sz="0" w:space="0" w:color="auto"/>
            <w:bottom w:val="none" w:sz="0" w:space="0" w:color="auto"/>
            <w:right w:val="none" w:sz="0" w:space="0" w:color="auto"/>
          </w:divBdr>
          <w:divsChild>
            <w:div w:id="1589998472">
              <w:marLeft w:val="0"/>
              <w:marRight w:val="0"/>
              <w:marTop w:val="0"/>
              <w:marBottom w:val="0"/>
              <w:divBdr>
                <w:top w:val="none" w:sz="0" w:space="0" w:color="auto"/>
                <w:left w:val="none" w:sz="0" w:space="0" w:color="auto"/>
                <w:bottom w:val="none" w:sz="0" w:space="0" w:color="auto"/>
                <w:right w:val="none" w:sz="0" w:space="0" w:color="auto"/>
              </w:divBdr>
              <w:divsChild>
                <w:div w:id="40896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940080">
      <w:bodyDiv w:val="1"/>
      <w:marLeft w:val="0"/>
      <w:marRight w:val="0"/>
      <w:marTop w:val="0"/>
      <w:marBottom w:val="0"/>
      <w:divBdr>
        <w:top w:val="none" w:sz="0" w:space="0" w:color="auto"/>
        <w:left w:val="none" w:sz="0" w:space="0" w:color="auto"/>
        <w:bottom w:val="none" w:sz="0" w:space="0" w:color="auto"/>
        <w:right w:val="none" w:sz="0" w:space="0" w:color="auto"/>
      </w:divBdr>
      <w:divsChild>
        <w:div w:id="542254831">
          <w:marLeft w:val="0"/>
          <w:marRight w:val="0"/>
          <w:marTop w:val="0"/>
          <w:marBottom w:val="0"/>
          <w:divBdr>
            <w:top w:val="none" w:sz="0" w:space="0" w:color="auto"/>
            <w:left w:val="none" w:sz="0" w:space="0" w:color="auto"/>
            <w:bottom w:val="none" w:sz="0" w:space="0" w:color="auto"/>
            <w:right w:val="none" w:sz="0" w:space="0" w:color="auto"/>
          </w:divBdr>
          <w:divsChild>
            <w:div w:id="1780492425">
              <w:marLeft w:val="0"/>
              <w:marRight w:val="0"/>
              <w:marTop w:val="0"/>
              <w:marBottom w:val="0"/>
              <w:divBdr>
                <w:top w:val="none" w:sz="0" w:space="0" w:color="auto"/>
                <w:left w:val="none" w:sz="0" w:space="0" w:color="auto"/>
                <w:bottom w:val="none" w:sz="0" w:space="0" w:color="auto"/>
                <w:right w:val="none" w:sz="0" w:space="0" w:color="auto"/>
              </w:divBdr>
              <w:divsChild>
                <w:div w:id="183167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354309">
      <w:bodyDiv w:val="1"/>
      <w:marLeft w:val="0"/>
      <w:marRight w:val="0"/>
      <w:marTop w:val="0"/>
      <w:marBottom w:val="0"/>
      <w:divBdr>
        <w:top w:val="none" w:sz="0" w:space="0" w:color="auto"/>
        <w:left w:val="none" w:sz="0" w:space="0" w:color="auto"/>
        <w:bottom w:val="none" w:sz="0" w:space="0" w:color="auto"/>
        <w:right w:val="none" w:sz="0" w:space="0" w:color="auto"/>
      </w:divBdr>
      <w:divsChild>
        <w:div w:id="1199779833">
          <w:marLeft w:val="0"/>
          <w:marRight w:val="0"/>
          <w:marTop w:val="0"/>
          <w:marBottom w:val="0"/>
          <w:divBdr>
            <w:top w:val="none" w:sz="0" w:space="0" w:color="auto"/>
            <w:left w:val="none" w:sz="0" w:space="0" w:color="auto"/>
            <w:bottom w:val="none" w:sz="0" w:space="0" w:color="auto"/>
            <w:right w:val="none" w:sz="0" w:space="0" w:color="auto"/>
          </w:divBdr>
          <w:divsChild>
            <w:div w:id="2046977753">
              <w:marLeft w:val="0"/>
              <w:marRight w:val="0"/>
              <w:marTop w:val="0"/>
              <w:marBottom w:val="0"/>
              <w:divBdr>
                <w:top w:val="none" w:sz="0" w:space="0" w:color="auto"/>
                <w:left w:val="none" w:sz="0" w:space="0" w:color="auto"/>
                <w:bottom w:val="none" w:sz="0" w:space="0" w:color="auto"/>
                <w:right w:val="none" w:sz="0" w:space="0" w:color="auto"/>
              </w:divBdr>
              <w:divsChild>
                <w:div w:id="159960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197567">
      <w:bodyDiv w:val="1"/>
      <w:marLeft w:val="0"/>
      <w:marRight w:val="0"/>
      <w:marTop w:val="0"/>
      <w:marBottom w:val="0"/>
      <w:divBdr>
        <w:top w:val="none" w:sz="0" w:space="0" w:color="auto"/>
        <w:left w:val="none" w:sz="0" w:space="0" w:color="auto"/>
        <w:bottom w:val="none" w:sz="0" w:space="0" w:color="auto"/>
        <w:right w:val="none" w:sz="0" w:space="0" w:color="auto"/>
      </w:divBdr>
      <w:divsChild>
        <w:div w:id="234508190">
          <w:marLeft w:val="0"/>
          <w:marRight w:val="0"/>
          <w:marTop w:val="0"/>
          <w:marBottom w:val="0"/>
          <w:divBdr>
            <w:top w:val="none" w:sz="0" w:space="0" w:color="auto"/>
            <w:left w:val="none" w:sz="0" w:space="0" w:color="auto"/>
            <w:bottom w:val="none" w:sz="0" w:space="0" w:color="auto"/>
            <w:right w:val="none" w:sz="0" w:space="0" w:color="auto"/>
          </w:divBdr>
          <w:divsChild>
            <w:div w:id="1557081705">
              <w:marLeft w:val="0"/>
              <w:marRight w:val="0"/>
              <w:marTop w:val="0"/>
              <w:marBottom w:val="0"/>
              <w:divBdr>
                <w:top w:val="none" w:sz="0" w:space="0" w:color="auto"/>
                <w:left w:val="none" w:sz="0" w:space="0" w:color="auto"/>
                <w:bottom w:val="none" w:sz="0" w:space="0" w:color="auto"/>
                <w:right w:val="none" w:sz="0" w:space="0" w:color="auto"/>
              </w:divBdr>
              <w:divsChild>
                <w:div w:id="45082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478722">
      <w:bodyDiv w:val="1"/>
      <w:marLeft w:val="0"/>
      <w:marRight w:val="0"/>
      <w:marTop w:val="0"/>
      <w:marBottom w:val="0"/>
      <w:divBdr>
        <w:top w:val="none" w:sz="0" w:space="0" w:color="auto"/>
        <w:left w:val="none" w:sz="0" w:space="0" w:color="auto"/>
        <w:bottom w:val="none" w:sz="0" w:space="0" w:color="auto"/>
        <w:right w:val="none" w:sz="0" w:space="0" w:color="auto"/>
      </w:divBdr>
      <w:divsChild>
        <w:div w:id="1150363507">
          <w:marLeft w:val="0"/>
          <w:marRight w:val="0"/>
          <w:marTop w:val="0"/>
          <w:marBottom w:val="0"/>
          <w:divBdr>
            <w:top w:val="none" w:sz="0" w:space="0" w:color="auto"/>
            <w:left w:val="none" w:sz="0" w:space="0" w:color="auto"/>
            <w:bottom w:val="none" w:sz="0" w:space="0" w:color="auto"/>
            <w:right w:val="none" w:sz="0" w:space="0" w:color="auto"/>
          </w:divBdr>
          <w:divsChild>
            <w:div w:id="1918637519">
              <w:marLeft w:val="0"/>
              <w:marRight w:val="0"/>
              <w:marTop w:val="0"/>
              <w:marBottom w:val="0"/>
              <w:divBdr>
                <w:top w:val="none" w:sz="0" w:space="0" w:color="auto"/>
                <w:left w:val="none" w:sz="0" w:space="0" w:color="auto"/>
                <w:bottom w:val="none" w:sz="0" w:space="0" w:color="auto"/>
                <w:right w:val="none" w:sz="0" w:space="0" w:color="auto"/>
              </w:divBdr>
              <w:divsChild>
                <w:div w:id="12073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6543">
      <w:bodyDiv w:val="1"/>
      <w:marLeft w:val="0"/>
      <w:marRight w:val="0"/>
      <w:marTop w:val="0"/>
      <w:marBottom w:val="0"/>
      <w:divBdr>
        <w:top w:val="none" w:sz="0" w:space="0" w:color="auto"/>
        <w:left w:val="none" w:sz="0" w:space="0" w:color="auto"/>
        <w:bottom w:val="none" w:sz="0" w:space="0" w:color="auto"/>
        <w:right w:val="none" w:sz="0" w:space="0" w:color="auto"/>
      </w:divBdr>
      <w:divsChild>
        <w:div w:id="115300134">
          <w:marLeft w:val="0"/>
          <w:marRight w:val="0"/>
          <w:marTop w:val="0"/>
          <w:marBottom w:val="0"/>
          <w:divBdr>
            <w:top w:val="none" w:sz="0" w:space="0" w:color="auto"/>
            <w:left w:val="none" w:sz="0" w:space="0" w:color="auto"/>
            <w:bottom w:val="none" w:sz="0" w:space="0" w:color="auto"/>
            <w:right w:val="none" w:sz="0" w:space="0" w:color="auto"/>
          </w:divBdr>
          <w:divsChild>
            <w:div w:id="189539464">
              <w:marLeft w:val="0"/>
              <w:marRight w:val="0"/>
              <w:marTop w:val="0"/>
              <w:marBottom w:val="0"/>
              <w:divBdr>
                <w:top w:val="none" w:sz="0" w:space="0" w:color="auto"/>
                <w:left w:val="none" w:sz="0" w:space="0" w:color="auto"/>
                <w:bottom w:val="none" w:sz="0" w:space="0" w:color="auto"/>
                <w:right w:val="none" w:sz="0" w:space="0" w:color="auto"/>
              </w:divBdr>
              <w:divsChild>
                <w:div w:id="165703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ublic.tableau.com/profile/shammah6534#!/vizhome/Datavisualizationproject1_16093777966480/ChildPovert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ublic.tableau.com/profile/shammah6534#!/vizhome/Datavisualizationproject1_16093777966480/Story1" TargetMode="External"/><Relationship Id="rId5" Type="http://schemas.openxmlformats.org/officeDocument/2006/relationships/hyperlink" Target="https://public.tableau.com/profile/shammah6534#!/vizhome/Datavisualizationproject1_16093777966480/Dashboard1" TargetMode="External"/><Relationship Id="rId4" Type="http://schemas.openxmlformats.org/officeDocument/2006/relationships/hyperlink" Target="https://public.tableau.com/profile/shammah6534#!/vizhome/Datavisualizationproject1_16093777966480/Unemploymen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Shammah Alhosani</dc:creator>
  <cp:keywords/>
  <dc:description/>
  <cp:lastModifiedBy>Shammah Alhosani</cp:lastModifiedBy>
  <cp:revision>2</cp:revision>
  <dcterms:created xsi:type="dcterms:W3CDTF">2020-12-30T22:03:00Z</dcterms:created>
  <dcterms:modified xsi:type="dcterms:W3CDTF">2020-12-31T02:22:00Z</dcterms:modified>
</cp:coreProperties>
</file>