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NYAKAMENTA COFFEE ESTATE</w:t>
      </w:r>
    </w:p>
    <w:p>
      <w:pPr>
        <w:pStyle w:val="Heading2"/>
        <w:jc w:val="center"/>
      </w:pPr>
      <w:r>
        <w:t xml:space="preserve">Monthly Farm Financial, Operations &amp; SACCO Report — June 2026</w:t>
      </w:r>
    </w:p>
    <w:p>
      <w:pPr>
        <w:pStyle w:val="Heading3"/>
        <w:spacing w:after="100" w:before="200"/>
      </w:pPr>
      <w:r>
        <w:rPr>
          <w:rFonts w:ascii="Book Antiqua" w:cs="Book Antiqua" w:eastAsia="Book Antiqua" w:hAnsi="Book Antiqua"/>
          <w:b/>
          <w:bCs/>
        </w:rPr>
        <w:t xml:space="preserve">1. Executive Summary</w:t>
      </w:r>
    </w:p>
    <w:p>
      <w:pPr>
        <w:spacing w:after="60" w:before="60"/>
      </w:pPr>
      <w:r>
        <w:rPr>
          <w:rFonts w:ascii="Book Antiqua" w:cs="Book Antiqua" w:eastAsia="Book Antiqua" w:hAnsi="Book Antiqua"/>
          <w:b w:val="false"/>
          <w:bCs w:val="false"/>
          <w:sz w:val="20"/>
          <w:szCs w:val="20"/>
        </w:rPr>
        <w:t xml:space="preserve">During June 2026, total farm expenses amounted to UGX 7,664,750. Operational requisitions were UGX 1,524,750 across 24 approved items, and staff salaries were UGX 6,140,000. On the SACCO side, members contributed UGX 4,125,000 in savings, and UGX 1,585,000 was collected in loan repayments.</w:t>
      </w:r>
    </w:p>
    <w:p>
      <w:pPr>
        <w:pStyle w:val="Heading3"/>
        <w:spacing w:after="100" w:before="200"/>
      </w:pPr>
      <w:r>
        <w:rPr>
          <w:rFonts w:ascii="Book Antiqua" w:cs="Book Antiqua" w:eastAsia="Book Antiqua" w:hAnsi="Book Antiqua"/>
          <w:b/>
          <w:bCs/>
        </w:rPr>
        <w:t xml:space="preserve">2. Approved Operational Requisitions (June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Category</w:t>
            </w:r>
          </w:p>
        </w:tc>
        <w:tc>
          <w:tcPr>
            <w:shd w:fill="1E3A5F"/>
          </w:tcPr>
          <w:p>
            <w:pPr>
              <w:jc w:val="left"/>
            </w:pPr>
            <w:r>
              <w:rPr>
                <w:rFonts w:ascii="Book Antiqua" w:cs="Book Antiqua" w:eastAsia="Book Antiqua" w:hAnsi="Book Antiqua"/>
                <w:b/>
                <w:bCs/>
                <w:color w:val="FFFFFF"/>
                <w:sz w:val="18"/>
                <w:szCs w:val="18"/>
              </w:rPr>
              <w:t xml:space="preserve">Description</w:t>
            </w:r>
          </w:p>
        </w:tc>
        <w:tc>
          <w:tcPr>
            <w:shd w:fill="1E3A5F"/>
          </w:tcPr>
          <w:p>
            <w:pPr>
              <w:jc w:val="left"/>
            </w:pPr>
            <w:r>
              <w:rPr>
                <w:rFonts w:ascii="Book Antiqua" w:cs="Book Antiqua" w:eastAsia="Book Antiqua" w:hAnsi="Book Antiqua"/>
                <w:b/>
                <w:bCs/>
                <w:color w:val="FFFFFF"/>
                <w:sz w:val="18"/>
                <w:szCs w:val="18"/>
              </w:rPr>
              <w:t xml:space="preserve">Amount (UGX)</w:t>
            </w:r>
          </w:p>
        </w:tc>
      </w:tr>
      <w:tr>
        <w:tc>
          <w:p>
            <w:pPr>
              <w:jc w:val="left"/>
            </w:pPr>
            <w:r>
              <w:rPr>
                <w:rFonts w:ascii="Book Antiqua" w:cs="Book Antiqua" w:eastAsia="Book Antiqua" w:hAnsi="Book Antiqua"/>
                <w:b w:val="false"/>
                <w:bCs w:val="false"/>
                <w:sz w:val="18"/>
                <w:szCs w:val="18"/>
              </w:rPr>
              <w:t xml:space="preserve">2026-06-12</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2026-06-12</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motocyle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2026-06-12</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2026-06-12</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Brake fluid (1ltr)</w:t>
            </w:r>
          </w:p>
        </w:tc>
        <w:tc>
          <w:p>
            <w:pPr>
              <w:jc w:val="left"/>
            </w:pPr>
            <w:r>
              <w:rPr>
                <w:rFonts w:ascii="Book Antiqua" w:cs="Book Antiqua" w:eastAsia="Book Antiqua" w:hAnsi="Book Antiqua"/>
                <w:b w:val="false"/>
                <w:bCs w:val="false"/>
                <w:sz w:val="18"/>
                <w:szCs w:val="18"/>
              </w:rPr>
              <w:t xml:space="preserve">UGX 8,000</w:t>
            </w:r>
          </w:p>
        </w:tc>
      </w:tr>
      <w:tr>
        <w:tc>
          <w:p>
            <w:pPr>
              <w:jc w:val="left"/>
            </w:pPr>
            <w:r>
              <w:rPr>
                <w:rFonts w:ascii="Book Antiqua" w:cs="Book Antiqua" w:eastAsia="Book Antiqua" w:hAnsi="Book Antiqua"/>
                <w:b w:val="false"/>
                <w:bCs w:val="false"/>
                <w:sz w:val="18"/>
                <w:szCs w:val="18"/>
              </w:rPr>
              <w:t xml:space="preserve">2026-06-12</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Fence shear (1)</w:t>
            </w:r>
          </w:p>
        </w:tc>
        <w:tc>
          <w:p>
            <w:pPr>
              <w:jc w:val="left"/>
            </w:pPr>
            <w:r>
              <w:rPr>
                <w:rFonts w:ascii="Book Antiqua" w:cs="Book Antiqua" w:eastAsia="Book Antiqua" w:hAnsi="Book Antiqua"/>
                <w:b w:val="false"/>
                <w:bCs w:val="false"/>
                <w:sz w:val="18"/>
                <w:szCs w:val="18"/>
              </w:rPr>
              <w:t xml:space="preserve">UGX 55,000</w:t>
            </w:r>
          </w:p>
        </w:tc>
      </w:tr>
      <w:tr>
        <w:tc>
          <w:p>
            <w:pPr>
              <w:jc w:val="left"/>
            </w:pPr>
            <w:r>
              <w:rPr>
                <w:rFonts w:ascii="Book Antiqua" w:cs="Book Antiqua" w:eastAsia="Book Antiqua" w:hAnsi="Book Antiqua"/>
                <w:b w:val="false"/>
                <w:bCs w:val="false"/>
                <w:sz w:val="18"/>
                <w:szCs w:val="18"/>
              </w:rPr>
              <w:t xml:space="preserve">2026-06-17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Motocycle fuel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2026-06-17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2026-06-17</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Tonner (1)</w:t>
            </w:r>
          </w:p>
        </w:tc>
        <w:tc>
          <w:p>
            <w:pPr>
              <w:jc w:val="left"/>
            </w:pPr>
            <w:r>
              <w:rPr>
                <w:rFonts w:ascii="Book Antiqua" w:cs="Book Antiqua" w:eastAsia="Book Antiqua" w:hAnsi="Book Antiqua"/>
                <w:b w:val="false"/>
                <w:bCs w:val="false"/>
                <w:sz w:val="18"/>
                <w:szCs w:val="18"/>
              </w:rPr>
              <w:t xml:space="preserve">UGX 20,000</w:t>
            </w:r>
          </w:p>
        </w:tc>
      </w:tr>
      <w:tr>
        <w:tc>
          <w:p>
            <w:pPr>
              <w:jc w:val="left"/>
            </w:pPr>
            <w:r>
              <w:rPr>
                <w:rFonts w:ascii="Book Antiqua" w:cs="Book Antiqua" w:eastAsia="Book Antiqua" w:hAnsi="Book Antiqua"/>
                <w:b w:val="false"/>
                <w:bCs w:val="false"/>
                <w:sz w:val="18"/>
                <w:szCs w:val="18"/>
              </w:rPr>
              <w:t xml:space="preserve">2026-06-21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posho (100kgs)</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Beans (30kgs)</w:t>
            </w:r>
          </w:p>
        </w:tc>
        <w:tc>
          <w:p>
            <w:pPr>
              <w:jc w:val="left"/>
            </w:pPr>
            <w:r>
              <w:rPr>
                <w:rFonts w:ascii="Book Antiqua" w:cs="Book Antiqua" w:eastAsia="Book Antiqua" w:hAnsi="Book Antiqua"/>
                <w:b w:val="false"/>
                <w:bCs w:val="false"/>
                <w:sz w:val="18"/>
                <w:szCs w:val="18"/>
              </w:rPr>
              <w:t xml:space="preserve">UGX 72,000</w:t>
            </w:r>
          </w:p>
        </w:tc>
      </w:tr>
      <w:tr>
        <w:tc>
          <w:p>
            <w:pPr>
              <w:jc w:val="left"/>
            </w:pPr>
            <w:r>
              <w:rPr>
                <w:rFonts w:ascii="Book Antiqua" w:cs="Book Antiqua" w:eastAsia="Book Antiqua" w:hAnsi="Book Antiqua"/>
                <w:b w:val="false"/>
                <w:bCs w:val="false"/>
                <w:sz w:val="18"/>
                <w:szCs w:val="18"/>
              </w:rPr>
              <w:t xml:space="preserve">2026-06-21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Soap (1)</w:t>
            </w:r>
          </w:p>
        </w:tc>
        <w:tc>
          <w:p>
            <w:pPr>
              <w:jc w:val="left"/>
            </w:pPr>
            <w:r>
              <w:rPr>
                <w:rFonts w:ascii="Book Antiqua" w:cs="Book Antiqua" w:eastAsia="Book Antiqua" w:hAnsi="Book Antiqua"/>
                <w:b w:val="false"/>
                <w:bCs w:val="false"/>
                <w:sz w:val="18"/>
                <w:szCs w:val="18"/>
              </w:rPr>
              <w:t xml:space="preserve">UGX 5,500</w:t>
            </w:r>
          </w:p>
        </w:tc>
      </w:tr>
      <w:tr>
        <w:tc>
          <w:p>
            <w:pPr>
              <w:jc w:val="left"/>
            </w:pPr>
            <w:r>
              <w:rPr>
                <w:rFonts w:ascii="Book Antiqua" w:cs="Book Antiqua" w:eastAsia="Book Antiqua" w:hAnsi="Book Antiqua"/>
                <w:b w:val="false"/>
                <w:bCs w:val="false"/>
                <w:sz w:val="18"/>
                <w:szCs w:val="18"/>
              </w:rPr>
              <w:t xml:space="preserve">2026-06-21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salt (10skts)</w:t>
            </w:r>
          </w:p>
        </w:tc>
        <w:tc>
          <w:p>
            <w:pPr>
              <w:jc w:val="left"/>
            </w:pPr>
            <w:r>
              <w:rPr>
                <w:rFonts w:ascii="Book Antiqua" w:cs="Book Antiqua" w:eastAsia="Book Antiqua" w:hAnsi="Book Antiqua"/>
                <w:b w:val="false"/>
                <w:bCs w:val="false"/>
                <w:sz w:val="18"/>
                <w:szCs w:val="18"/>
              </w:rPr>
              <w:t xml:space="preserve">UGX 8,000</w:t>
            </w:r>
          </w:p>
        </w:tc>
      </w:tr>
      <w:tr>
        <w:tc>
          <w:p>
            <w:pPr>
              <w:jc w:val="left"/>
            </w:pPr>
            <w:r>
              <w:rPr>
                <w:rFonts w:ascii="Book Antiqua" w:cs="Book Antiqua" w:eastAsia="Book Antiqua" w:hAnsi="Book Antiqua"/>
                <w:b w:val="false"/>
                <w:bCs w:val="false"/>
                <w:sz w:val="18"/>
                <w:szCs w:val="18"/>
              </w:rPr>
              <w:t xml:space="preserve">2026-06-21</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Matchbox (1skt)</w:t>
            </w:r>
          </w:p>
        </w:tc>
        <w:tc>
          <w:p>
            <w:pPr>
              <w:jc w:val="left"/>
            </w:pPr>
            <w:r>
              <w:rPr>
                <w:rFonts w:ascii="Book Antiqua" w:cs="Book Antiqua" w:eastAsia="Book Antiqua" w:hAnsi="Book Antiqua"/>
                <w:b w:val="false"/>
                <w:bCs w:val="false"/>
                <w:sz w:val="18"/>
                <w:szCs w:val="18"/>
              </w:rPr>
              <w:t xml:space="preserve">UGX 1,000</w:t>
            </w:r>
          </w:p>
        </w:tc>
      </w:tr>
      <w:tr>
        <w:tc>
          <w:p>
            <w:pPr>
              <w:jc w:val="left"/>
            </w:pPr>
            <w:r>
              <w:rPr>
                <w:rFonts w:ascii="Book Antiqua" w:cs="Book Antiqua" w:eastAsia="Book Antiqua" w:hAnsi="Book Antiqua"/>
                <w:b w:val="false"/>
                <w:bCs w:val="false"/>
                <w:sz w:val="18"/>
                <w:szCs w:val="18"/>
              </w:rPr>
              <w:t xml:space="preserve">2026-06-21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65,000</w:t>
            </w:r>
          </w:p>
        </w:tc>
      </w:tr>
      <w:tr>
        <w:tc>
          <w:p>
            <w:pPr>
              <w:jc w:val="left"/>
            </w:pPr>
            <w:r>
              <w:rPr>
                <w:rFonts w:ascii="Book Antiqua" w:cs="Book Antiqua" w:eastAsia="Book Antiqua" w:hAnsi="Book Antiqua"/>
                <w:b w:val="false"/>
                <w:bCs w:val="false"/>
                <w:sz w:val="18"/>
                <w:szCs w:val="18"/>
              </w:rPr>
              <w:t xml:space="preserve">2026-06-25</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Motocyle fuel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2026-06-25</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2026-06-25</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Liquid soap</w:t>
            </w:r>
          </w:p>
        </w:tc>
        <w:tc>
          <w:p>
            <w:pPr>
              <w:jc w:val="left"/>
            </w:pPr>
            <w:r>
              <w:rPr>
                <w:rFonts w:ascii="Book Antiqua" w:cs="Book Antiqua" w:eastAsia="Book Antiqua" w:hAnsi="Book Antiqua"/>
                <w:b w:val="false"/>
                <w:bCs w:val="false"/>
                <w:sz w:val="18"/>
                <w:szCs w:val="18"/>
              </w:rPr>
              <w:t xml:space="preserve">UGX 15,000</w:t>
            </w:r>
          </w:p>
        </w:tc>
      </w:tr>
      <w:tr>
        <w:tc>
          <w:p>
            <w:pPr>
              <w:jc w:val="left"/>
            </w:pPr>
            <w:r>
              <w:rPr>
                <w:rFonts w:ascii="Book Antiqua" w:cs="Book Antiqua" w:eastAsia="Book Antiqua" w:hAnsi="Book Antiqua"/>
                <w:b w:val="false"/>
                <w:bCs w:val="false"/>
                <w:sz w:val="18"/>
                <w:szCs w:val="18"/>
              </w:rPr>
              <w:t xml:space="preserve">2026-06-25</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Kyarisima’ first aid</w:t>
            </w:r>
          </w:p>
        </w:tc>
        <w:tc>
          <w:p>
            <w:pPr>
              <w:jc w:val="left"/>
            </w:pPr>
            <w:r>
              <w:rPr>
                <w:rFonts w:ascii="Book Antiqua" w:cs="Book Antiqua" w:eastAsia="Book Antiqua" w:hAnsi="Book Antiqua"/>
                <w:b w:val="false"/>
                <w:bCs w:val="false"/>
                <w:sz w:val="18"/>
                <w:szCs w:val="18"/>
              </w:rPr>
              <w:t xml:space="preserve">UGX 40,000</w:t>
            </w:r>
          </w:p>
        </w:tc>
      </w:tr>
      <w:tr>
        <w:tc>
          <w:p>
            <w:pPr>
              <w:jc w:val="left"/>
            </w:pPr>
            <w:r>
              <w:rPr>
                <w:rFonts w:ascii="Book Antiqua" w:cs="Book Antiqua" w:eastAsia="Book Antiqua" w:hAnsi="Book Antiqua"/>
                <w:b w:val="false"/>
                <w:bCs w:val="false"/>
                <w:sz w:val="18"/>
                <w:szCs w:val="18"/>
              </w:rPr>
              <w:t xml:space="preserve">2026-06-25</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2026-06-27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2026-06-28</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Luhunga (15ltrs)</w:t>
            </w:r>
          </w:p>
        </w:tc>
        <w:tc>
          <w:p>
            <w:pPr>
              <w:jc w:val="left"/>
            </w:pPr>
            <w:r>
              <w:rPr>
                <w:rFonts w:ascii="Book Antiqua" w:cs="Book Antiqua" w:eastAsia="Book Antiqua" w:hAnsi="Book Antiqua"/>
                <w:b w:val="false"/>
                <w:bCs w:val="false"/>
                <w:sz w:val="18"/>
                <w:szCs w:val="18"/>
              </w:rPr>
              <w:t xml:space="preserve">UGX 98,250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Motocycle fuel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Axle blade (2)</w:t>
            </w:r>
          </w:p>
        </w:tc>
        <w:tc>
          <w:p>
            <w:pPr>
              <w:jc w:val="left"/>
            </w:pPr>
            <w:r>
              <w:rPr>
                <w:rFonts w:ascii="Book Antiqua" w:cs="Book Antiqua" w:eastAsia="Book Antiqua" w:hAnsi="Book Antiqua"/>
                <w:b w:val="false"/>
                <w:bCs w:val="false"/>
                <w:sz w:val="18"/>
                <w:szCs w:val="18"/>
              </w:rPr>
              <w:t xml:space="preserve">UGX 20,000</w:t>
            </w:r>
          </w:p>
        </w:tc>
      </w:tr>
      <w:tr>
        <w:tc>
          <w:p>
            <w:pPr>
              <w:jc w:val="left"/>
            </w:pPr>
            <w:r>
              <w:rPr>
                <w:rFonts w:ascii="Book Antiqua" w:cs="Book Antiqua" w:eastAsia="Book Antiqua" w:hAnsi="Book Antiqua"/>
                <w:b/>
                <w:bCs/>
                <w:sz w:val="18"/>
                <w:szCs w:val="18"/>
              </w:rPr>
              <w:t xml:space="preserve">Total</w:t>
            </w:r>
          </w:p>
        </w:tc>
        <w:tc>
          <w:p>
            <w:pPr>
              <w:jc w:val="left"/>
            </w:pPr>
            <w:r>
              <w:rPr>
                <w:rFonts w:ascii="Book Antiqua" w:cs="Book Antiqua" w:eastAsia="Book Antiqua" w:hAnsi="Book Antiqua"/>
                <w:b/>
                <w:bCs/>
                <w:sz w:val="18"/>
                <w:szCs w:val="18"/>
              </w:rPr>
              <w:t xml:space="preserve">—</w:t>
            </w:r>
          </w:p>
        </w:tc>
        <w:tc>
          <w:p>
            <w:pPr>
              <w:jc w:val="left"/>
            </w:pPr>
            <w:r>
              <w:rPr>
                <w:rFonts w:ascii="Book Antiqua" w:cs="Book Antiqua" w:eastAsia="Book Antiqua" w:hAnsi="Book Antiqua"/>
                <w:b/>
                <w:bCs/>
                <w:sz w:val="18"/>
                <w:szCs w:val="18"/>
              </w:rPr>
              <w:t xml:space="preserve">June Requisitions Subtotal</w:t>
            </w:r>
          </w:p>
        </w:tc>
        <w:tc>
          <w:p>
            <w:pPr>
              <w:jc w:val="left"/>
            </w:pPr>
            <w:r>
              <w:rPr>
                <w:rFonts w:ascii="Book Antiqua" w:cs="Book Antiqua" w:eastAsia="Book Antiqua" w:hAnsi="Book Antiqua"/>
                <w:b/>
                <w:bCs/>
                <w:sz w:val="18"/>
                <w:szCs w:val="18"/>
              </w:rPr>
              <w:t xml:space="preserve">UGX 1,524,750</w:t>
            </w:r>
          </w:p>
        </w:tc>
      </w:tr>
    </w:tbl>
    <w:p>
      <w:pPr>
        <w:pStyle w:val="Heading3"/>
        <w:spacing w:after="100" w:before="200"/>
      </w:pPr>
      <w:r>
        <w:rPr>
          <w:rFonts w:ascii="Book Antiqua" w:cs="Book Antiqua" w:eastAsia="Book Antiqua" w:hAnsi="Book Antiqua"/>
          <w:b/>
          <w:bCs/>
        </w:rPr>
        <w:t xml:space="preserve">3. Staff Salaries &amp; Payroll (June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Staff Member / Description</w:t>
            </w:r>
          </w:p>
        </w:tc>
        <w:tc>
          <w:tcPr>
            <w:shd w:fill="1E3A5F"/>
          </w:tcPr>
          <w:p>
            <w:pPr>
              <w:jc w:val="left"/>
            </w:pPr>
            <w:r>
              <w:rPr>
                <w:rFonts w:ascii="Book Antiqua" w:cs="Book Antiqua" w:eastAsia="Book Antiqua" w:hAnsi="Book Antiqua"/>
                <w:b/>
                <w:bCs/>
                <w:color w:val="FFFFFF"/>
                <w:sz w:val="18"/>
                <w:szCs w:val="18"/>
              </w:rPr>
              <w:t xml:space="preserve">Gross Salary (UGX)</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Ainebyona Mebo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Ainembabazi Queen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Amos · 2026-06</w:t>
            </w:r>
          </w:p>
        </w:tc>
        <w:tc>
          <w:p>
            <w:pPr>
              <w:jc w:val="left"/>
            </w:pPr>
            <w:r>
              <w:rPr>
                <w:rFonts w:ascii="Book Antiqua" w:cs="Book Antiqua" w:eastAsia="Book Antiqua" w:hAnsi="Book Antiqua"/>
                <w:b w:val="false"/>
                <w:bCs w:val="false"/>
                <w:sz w:val="18"/>
                <w:szCs w:val="18"/>
              </w:rPr>
              <w:t xml:space="preserve">UGX 400,000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Ariho Micheal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Elliot · 2026-06</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Fednand Tumusiime · 2026-06</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Frank Begumanya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Frank manager · 2026-06</w:t>
            </w:r>
          </w:p>
        </w:tc>
        <w:tc>
          <w:p>
            <w:pPr>
              <w:jc w:val="left"/>
            </w:pPr>
            <w:r>
              <w:rPr>
                <w:rFonts w:ascii="Book Antiqua" w:cs="Book Antiqua" w:eastAsia="Book Antiqua" w:hAnsi="Book Antiqua"/>
                <w:b w:val="false"/>
                <w:bCs w:val="false"/>
                <w:sz w:val="18"/>
                <w:szCs w:val="18"/>
              </w:rPr>
              <w:t xml:space="preserve">UGX 1,000,000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Jesica Kamuseveni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Kanyesigye immaculate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Kasumbuza Cosmas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Kazoora Francis · 2026-06</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Kyarisiima Justus · 2026-06</w:t>
            </w:r>
          </w:p>
        </w:tc>
        <w:tc>
          <w:p>
            <w:pPr>
              <w:jc w:val="left"/>
            </w:pPr>
            <w:r>
              <w:rPr>
                <w:rFonts w:ascii="Book Antiqua" w:cs="Book Antiqua" w:eastAsia="Book Antiqua" w:hAnsi="Book Antiqua"/>
                <w:b w:val="false"/>
                <w:bCs w:val="false"/>
                <w:sz w:val="18"/>
                <w:szCs w:val="18"/>
              </w:rPr>
              <w:t xml:space="preserve">UGX 250,000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Mathias Akampurira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Mathias Twijukye · 2026-06</w:t>
            </w:r>
          </w:p>
        </w:tc>
        <w:tc>
          <w:p>
            <w:pPr>
              <w:jc w:val="left"/>
            </w:pPr>
            <w:r>
              <w:rPr>
                <w:rFonts w:ascii="Book Antiqua" w:cs="Book Antiqua" w:eastAsia="Book Antiqua" w:hAnsi="Book Antiqua"/>
                <w:b w:val="false"/>
                <w:bCs w:val="false"/>
                <w:sz w:val="18"/>
                <w:szCs w:val="18"/>
              </w:rPr>
              <w:t xml:space="preserve">UGX 220,000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Mucunguzi Junior · 2026-06</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Mzee Fred Kakombe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Nasasira Ainaea · 2026-06</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Nayebare Prossy · 2026-06</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Nimusiima Sharon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Norman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Nyangoma Sharon · 2026-06</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Simon Kulooba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2026-06-29</w:t>
            </w:r>
          </w:p>
        </w:tc>
        <w:tc>
          <w:p>
            <w:pPr>
              <w:jc w:val="left"/>
            </w:pPr>
            <w:r>
              <w:rPr>
                <w:rFonts w:ascii="Book Antiqua" w:cs="Book Antiqua" w:eastAsia="Book Antiqua" w:hAnsi="Book Antiqua"/>
                <w:b w:val="false"/>
                <w:bCs w:val="false"/>
                <w:sz w:val="18"/>
                <w:szCs w:val="18"/>
              </w:rPr>
              <w:t xml:space="preserve">Salary paid: muzahura alex · 2026-06</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bCs/>
                <w:sz w:val="18"/>
                <w:szCs w:val="18"/>
              </w:rPr>
              <w:t xml:space="preserve">Total</w:t>
            </w:r>
          </w:p>
        </w:tc>
        <w:tc>
          <w:p>
            <w:pPr>
              <w:jc w:val="left"/>
            </w:pPr>
            <w:r>
              <w:rPr>
                <w:rFonts w:ascii="Book Antiqua" w:cs="Book Antiqua" w:eastAsia="Book Antiqua" w:hAnsi="Book Antiqua"/>
                <w:b/>
                <w:bCs/>
                <w:sz w:val="18"/>
                <w:szCs w:val="18"/>
              </w:rPr>
              <w:t xml:space="preserve">June Payroll Subtotal</w:t>
            </w:r>
          </w:p>
        </w:tc>
        <w:tc>
          <w:p>
            <w:pPr>
              <w:jc w:val="left"/>
            </w:pPr>
            <w:r>
              <w:rPr>
                <w:rFonts w:ascii="Book Antiqua" w:cs="Book Antiqua" w:eastAsia="Book Antiqua" w:hAnsi="Book Antiqua"/>
                <w:b/>
                <w:bCs/>
                <w:sz w:val="18"/>
                <w:szCs w:val="18"/>
              </w:rPr>
              <w:t xml:space="preserve">UGX 6,140,000</w:t>
            </w:r>
          </w:p>
        </w:tc>
      </w:tr>
    </w:tbl>
    <w:p>
      <w:pPr>
        <w:pStyle w:val="Heading3"/>
        <w:spacing w:after="100" w:before="200"/>
      </w:pPr>
      <w:r>
        <w:rPr>
          <w:rFonts w:ascii="Book Antiqua" w:cs="Book Antiqua" w:eastAsia="Book Antiqua" w:hAnsi="Book Antiqua"/>
          <w:b/>
          <w:bCs/>
        </w:rPr>
        <w:t xml:space="preserve">4. SACCO Activity &amp; Member Contributions (June 2026)</w:t>
      </w:r>
    </w:p>
    <w:p>
      <w:pPr>
        <w:spacing w:after="60" w:before="60"/>
      </w:pPr>
      <w:r>
        <w:rPr>
          <w:rFonts w:ascii="Book Antiqua" w:cs="Book Antiqua" w:eastAsia="Book Antiqua" w:hAnsi="Book Antiqua"/>
          <w:b w:val="false"/>
          <w:bCs w:val="false"/>
          <w:sz w:val="20"/>
          <w:szCs w:val="20"/>
        </w:rPr>
        <w:t xml:space="preserve">• June SACCO Member Savings Deposits: UGX 4,125,000 (23 members)</w:t>
      </w:r>
    </w:p>
    <w:p>
      <w:pPr>
        <w:spacing w:after="60" w:before="60"/>
      </w:pPr>
      <w:r>
        <w:rPr>
          <w:rFonts w:ascii="Book Antiqua" w:cs="Book Antiqua" w:eastAsia="Book Antiqua" w:hAnsi="Book Antiqua"/>
          <w:b w:val="false"/>
          <w:bCs w:val="false"/>
          <w:sz w:val="20"/>
          <w:szCs w:val="20"/>
        </w:rPr>
        <w:t xml:space="preserve">• June SACCO Loan Repayments Collected: UGX 1,585,000 (18 repayments)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Member Name</w:t>
            </w:r>
          </w:p>
        </w:tc>
        <w:tc>
          <w:tcPr>
            <w:shd w:fill="1E3A5F"/>
          </w:tcPr>
          <w:p>
            <w:pPr>
              <w:jc w:val="left"/>
            </w:pPr>
            <w:r>
              <w:rPr>
                <w:rFonts w:ascii="Book Antiqua" w:cs="Book Antiqua" w:eastAsia="Book Antiqua" w:hAnsi="Book Antiqua"/>
                <w:b/>
                <w:bCs/>
                <w:color w:val="FFFFFF"/>
                <w:sz w:val="18"/>
                <w:szCs w:val="18"/>
              </w:rPr>
              <w:t xml:space="preserve">Activity Type</w:t>
            </w:r>
          </w:p>
        </w:tc>
        <w:tc>
          <w:tcPr>
            <w:shd w:fill="1E3A5F"/>
          </w:tcPr>
          <w:p>
            <w:pPr>
              <w:jc w:val="left"/>
            </w:pPr>
            <w:r>
              <w:rPr>
                <w:rFonts w:ascii="Book Antiqua" w:cs="Book Antiqua" w:eastAsia="Book Antiqua" w:hAnsi="Book Antiqua"/>
                <w:b/>
                <w:bCs/>
                <w:color w:val="FFFFFF"/>
                <w:sz w:val="18"/>
                <w:szCs w:val="18"/>
              </w:rPr>
              <w:t xml:space="preserve">Amount (UGX)</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Ariho Micheal</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Kyarisiima Justus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Nayebare Prossy</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Sonia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Kazoora Francis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Mucunguzi Junior</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Ainembabazi Queen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Ainebyona Mebo</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Mzee Fred Kakombe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Jesica Kamuseveni</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Mathias Twijukye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Nyangoma Sharon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Nasasira Ainaea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Mathias Akampurira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175,000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Fednand Tumusiime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Simon Kulooba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Frank Begumanya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muzahura  alex</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Amos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Madam director</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2,000,000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Norman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Elliot</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jolly</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Ariho Micheal</w:t>
            </w:r>
          </w:p>
        </w:tc>
        <w:tc>
          <w:p>
            <w:pPr>
              <w:jc w:val="left"/>
            </w:pPr>
            <w:r>
              <w:rPr>
                <w:rFonts w:ascii="Book Antiqua" w:cs="Book Antiqua" w:eastAsia="Book Antiqua" w:hAnsi="Book Antiqua"/>
                <w:b w:val="false"/>
                <w:bCs w:val="false"/>
                <w:sz w:val="18"/>
                <w:szCs w:val="18"/>
              </w:rPr>
              <w:t xml:space="preserve">Loan Repayment (#1)</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Kyarisiima Justus</w:t>
            </w:r>
          </w:p>
        </w:tc>
        <w:tc>
          <w:p>
            <w:pPr>
              <w:jc w:val="left"/>
            </w:pPr>
            <w:r>
              <w:rPr>
                <w:rFonts w:ascii="Book Antiqua" w:cs="Book Antiqua" w:eastAsia="Book Antiqua" w:hAnsi="Book Antiqua"/>
                <w:b w:val="false"/>
                <w:bCs w:val="false"/>
                <w:sz w:val="18"/>
                <w:szCs w:val="18"/>
              </w:rPr>
              <w:t xml:space="preserve">Loan Repayment (#2)</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Nayebare Prossy</w:t>
            </w:r>
          </w:p>
        </w:tc>
        <w:tc>
          <w:p>
            <w:pPr>
              <w:jc w:val="left"/>
            </w:pPr>
            <w:r>
              <w:rPr>
                <w:rFonts w:ascii="Book Antiqua" w:cs="Book Antiqua" w:eastAsia="Book Antiqua" w:hAnsi="Book Antiqua"/>
                <w:b w:val="false"/>
                <w:bCs w:val="false"/>
                <w:sz w:val="18"/>
                <w:szCs w:val="18"/>
              </w:rPr>
              <w:t xml:space="preserve">Loan Repayment (#25)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Kazoora Francis</w:t>
            </w:r>
          </w:p>
        </w:tc>
        <w:tc>
          <w:p>
            <w:pPr>
              <w:jc w:val="left"/>
            </w:pPr>
            <w:r>
              <w:rPr>
                <w:rFonts w:ascii="Book Antiqua" w:cs="Book Antiqua" w:eastAsia="Book Antiqua" w:hAnsi="Book Antiqua"/>
                <w:b w:val="false"/>
                <w:bCs w:val="false"/>
                <w:sz w:val="18"/>
                <w:szCs w:val="18"/>
              </w:rPr>
              <w:t xml:space="preserve">Loan Repayment (#5)</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Mucunguzi Junior</w:t>
            </w:r>
          </w:p>
        </w:tc>
        <w:tc>
          <w:p>
            <w:pPr>
              <w:jc w:val="left"/>
            </w:pPr>
            <w:r>
              <w:rPr>
                <w:rFonts w:ascii="Book Antiqua" w:cs="Book Antiqua" w:eastAsia="Book Antiqua" w:hAnsi="Book Antiqua"/>
                <w:b w:val="false"/>
                <w:bCs w:val="false"/>
                <w:sz w:val="18"/>
                <w:szCs w:val="18"/>
              </w:rPr>
              <w:t xml:space="preserve">Loan Repayment (#6)</w:t>
            </w:r>
          </w:p>
        </w:tc>
        <w:tc>
          <w:p>
            <w:pPr>
              <w:jc w:val="left"/>
            </w:pPr>
            <w:r>
              <w:rPr>
                <w:rFonts w:ascii="Book Antiqua" w:cs="Book Antiqua" w:eastAsia="Book Antiqua" w:hAnsi="Book Antiqua"/>
                <w:b w:val="false"/>
                <w:bCs w:val="false"/>
                <w:sz w:val="18"/>
                <w:szCs w:val="18"/>
              </w:rPr>
              <w:t xml:space="preserve">UGX 45,000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Ainembabazi Queen</w:t>
            </w:r>
          </w:p>
        </w:tc>
        <w:tc>
          <w:p>
            <w:pPr>
              <w:jc w:val="left"/>
            </w:pPr>
            <w:r>
              <w:rPr>
                <w:rFonts w:ascii="Book Antiqua" w:cs="Book Antiqua" w:eastAsia="Book Antiqua" w:hAnsi="Book Antiqua"/>
                <w:b w:val="false"/>
                <w:bCs w:val="false"/>
                <w:sz w:val="18"/>
                <w:szCs w:val="18"/>
              </w:rPr>
              <w:t xml:space="preserve">Loan Repayment (#7)</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Kanyesigye immaculate</w:t>
            </w:r>
          </w:p>
        </w:tc>
        <w:tc>
          <w:p>
            <w:pPr>
              <w:jc w:val="left"/>
            </w:pPr>
            <w:r>
              <w:rPr>
                <w:rFonts w:ascii="Book Antiqua" w:cs="Book Antiqua" w:eastAsia="Book Antiqua" w:hAnsi="Book Antiqua"/>
                <w:b w:val="false"/>
                <w:bCs w:val="false"/>
                <w:sz w:val="18"/>
                <w:szCs w:val="18"/>
              </w:rPr>
              <w:t xml:space="preserve">Loan Repayment (#8)</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Mzee Fred Kakombe</w:t>
            </w:r>
          </w:p>
        </w:tc>
        <w:tc>
          <w:p>
            <w:pPr>
              <w:jc w:val="left"/>
            </w:pPr>
            <w:r>
              <w:rPr>
                <w:rFonts w:ascii="Book Antiqua" w:cs="Book Antiqua" w:eastAsia="Book Antiqua" w:hAnsi="Book Antiqua"/>
                <w:b w:val="false"/>
                <w:bCs w:val="false"/>
                <w:sz w:val="18"/>
                <w:szCs w:val="18"/>
              </w:rPr>
              <w:t xml:space="preserve">Loan Repayment (#9)</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Jesica Kamuseveni</w:t>
            </w:r>
          </w:p>
        </w:tc>
        <w:tc>
          <w:p>
            <w:pPr>
              <w:jc w:val="left"/>
            </w:pPr>
            <w:r>
              <w:rPr>
                <w:rFonts w:ascii="Book Antiqua" w:cs="Book Antiqua" w:eastAsia="Book Antiqua" w:hAnsi="Book Antiqua"/>
                <w:b w:val="false"/>
                <w:bCs w:val="false"/>
                <w:sz w:val="18"/>
                <w:szCs w:val="18"/>
              </w:rPr>
              <w:t xml:space="preserve">Loan Repayment (#10)</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Mathias Twijukye</w:t>
            </w:r>
          </w:p>
        </w:tc>
        <w:tc>
          <w:p>
            <w:pPr>
              <w:jc w:val="left"/>
            </w:pPr>
            <w:r>
              <w:rPr>
                <w:rFonts w:ascii="Book Antiqua" w:cs="Book Antiqua" w:eastAsia="Book Antiqua" w:hAnsi="Book Antiqua"/>
                <w:b w:val="false"/>
                <w:bCs w:val="false"/>
                <w:sz w:val="18"/>
                <w:szCs w:val="18"/>
              </w:rPr>
              <w:t xml:space="preserve">Loan Repayment (#11)</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Nasasira Ainaea</w:t>
            </w:r>
          </w:p>
        </w:tc>
        <w:tc>
          <w:p>
            <w:pPr>
              <w:jc w:val="left"/>
            </w:pPr>
            <w:r>
              <w:rPr>
                <w:rFonts w:ascii="Book Antiqua" w:cs="Book Antiqua" w:eastAsia="Book Antiqua" w:hAnsi="Book Antiqua"/>
                <w:b w:val="false"/>
                <w:bCs w:val="false"/>
                <w:sz w:val="18"/>
                <w:szCs w:val="18"/>
              </w:rPr>
              <w:t xml:space="preserve">Loan Repayment (#13)</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Nimusiima Sharon</w:t>
            </w:r>
          </w:p>
        </w:tc>
        <w:tc>
          <w:p>
            <w:pPr>
              <w:jc w:val="left"/>
            </w:pPr>
            <w:r>
              <w:rPr>
                <w:rFonts w:ascii="Book Antiqua" w:cs="Book Antiqua" w:eastAsia="Book Antiqua" w:hAnsi="Book Antiqua"/>
                <w:b w:val="false"/>
                <w:bCs w:val="false"/>
                <w:sz w:val="18"/>
                <w:szCs w:val="18"/>
              </w:rPr>
              <w:t xml:space="preserve">Loan Repayment (#14)</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Fednand Tumusiime</w:t>
            </w:r>
          </w:p>
        </w:tc>
        <w:tc>
          <w:p>
            <w:pPr>
              <w:jc w:val="left"/>
            </w:pPr>
            <w:r>
              <w:rPr>
                <w:rFonts w:ascii="Book Antiqua" w:cs="Book Antiqua" w:eastAsia="Book Antiqua" w:hAnsi="Book Antiqua"/>
                <w:b w:val="false"/>
                <w:bCs w:val="false"/>
                <w:sz w:val="18"/>
                <w:szCs w:val="18"/>
              </w:rPr>
              <w:t xml:space="preserve">Loan Repayment (#15)</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Simon Kulooba</w:t>
            </w:r>
          </w:p>
        </w:tc>
        <w:tc>
          <w:p>
            <w:pPr>
              <w:jc w:val="left"/>
            </w:pPr>
            <w:r>
              <w:rPr>
                <w:rFonts w:ascii="Book Antiqua" w:cs="Book Antiqua" w:eastAsia="Book Antiqua" w:hAnsi="Book Antiqua"/>
                <w:b w:val="false"/>
                <w:bCs w:val="false"/>
                <w:sz w:val="18"/>
                <w:szCs w:val="18"/>
              </w:rPr>
              <w:t xml:space="preserve">Loan Repayment (#16)</w:t>
            </w:r>
          </w:p>
        </w:tc>
        <w:tc>
          <w:p>
            <w:pPr>
              <w:jc w:val="left"/>
            </w:pPr>
            <w:r>
              <w:rPr>
                <w:rFonts w:ascii="Book Antiqua" w:cs="Book Antiqua" w:eastAsia="Book Antiqua" w:hAnsi="Book Antiqua"/>
                <w:b w:val="false"/>
                <w:bCs w:val="false"/>
                <w:sz w:val="18"/>
                <w:szCs w:val="18"/>
              </w:rPr>
              <w:t xml:space="preserve">UGX 30,000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Frank Begumanya</w:t>
            </w:r>
          </w:p>
        </w:tc>
        <w:tc>
          <w:p>
            <w:pPr>
              <w:jc w:val="left"/>
            </w:pPr>
            <w:r>
              <w:rPr>
                <w:rFonts w:ascii="Book Antiqua" w:cs="Book Antiqua" w:eastAsia="Book Antiqua" w:hAnsi="Book Antiqua"/>
                <w:b w:val="false"/>
                <w:bCs w:val="false"/>
                <w:sz w:val="18"/>
                <w:szCs w:val="18"/>
              </w:rPr>
              <w:t xml:space="preserve">Loan Repayment (#17)</w:t>
            </w:r>
          </w:p>
        </w:tc>
        <w:tc>
          <w:p>
            <w:pPr>
              <w:jc w:val="left"/>
            </w:pPr>
            <w:r>
              <w:rPr>
                <w:rFonts w:ascii="Book Antiqua" w:cs="Book Antiqua" w:eastAsia="Book Antiqua" w:hAnsi="Book Antiqua"/>
                <w:b w:val="false"/>
                <w:bCs w:val="false"/>
                <w:sz w:val="18"/>
                <w:szCs w:val="18"/>
              </w:rPr>
              <w:t xml:space="preserve">UGX 30,000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muzahura  alex</w:t>
            </w:r>
          </w:p>
        </w:tc>
        <w:tc>
          <w:p>
            <w:pPr>
              <w:jc w:val="left"/>
            </w:pPr>
            <w:r>
              <w:rPr>
                <w:rFonts w:ascii="Book Antiqua" w:cs="Book Antiqua" w:eastAsia="Book Antiqua" w:hAnsi="Book Antiqua"/>
                <w:b w:val="false"/>
                <w:bCs w:val="false"/>
                <w:sz w:val="18"/>
                <w:szCs w:val="18"/>
              </w:rPr>
              <w:t xml:space="preserve">Loan Repayment (#20)</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Norman</w:t>
            </w:r>
          </w:p>
        </w:tc>
        <w:tc>
          <w:p>
            <w:pPr>
              <w:jc w:val="left"/>
            </w:pPr>
            <w:r>
              <w:rPr>
                <w:rFonts w:ascii="Book Antiqua" w:cs="Book Antiqua" w:eastAsia="Book Antiqua" w:hAnsi="Book Antiqua"/>
                <w:b w:val="false"/>
                <w:bCs w:val="false"/>
                <w:sz w:val="18"/>
                <w:szCs w:val="18"/>
              </w:rPr>
              <w:t xml:space="preserve">Loan Repayment (#26)</w:t>
            </w:r>
          </w:p>
        </w:tc>
        <w:tc>
          <w:p>
            <w:pPr>
              <w:jc w:val="left"/>
            </w:pPr>
            <w:r>
              <w:rPr>
                <w:rFonts w:ascii="Book Antiqua" w:cs="Book Antiqua" w:eastAsia="Book Antiqua" w:hAnsi="Book Antiqua"/>
                <w:b w:val="false"/>
                <w:bCs w:val="false"/>
                <w:sz w:val="18"/>
                <w:szCs w:val="18"/>
              </w:rPr>
              <w:t xml:space="preserve">UGX 20,000</w:t>
            </w:r>
          </w:p>
        </w:tc>
      </w:tr>
      <w:tr>
        <w:tc>
          <w:p>
            <w:pPr>
              <w:jc w:val="left"/>
            </w:pPr>
            <w:r>
              <w:rPr>
                <w:rFonts w:ascii="Book Antiqua" w:cs="Book Antiqua" w:eastAsia="Book Antiqua" w:hAnsi="Book Antiqua"/>
                <w:b w:val="false"/>
                <w:bCs w:val="false"/>
                <w:sz w:val="18"/>
                <w:szCs w:val="18"/>
              </w:rPr>
              <w:t xml:space="preserve">2026-06-30</w:t>
            </w:r>
          </w:p>
        </w:tc>
        <w:tc>
          <w:p>
            <w:pPr>
              <w:jc w:val="left"/>
            </w:pPr>
            <w:r>
              <w:rPr>
                <w:rFonts w:ascii="Book Antiqua" w:cs="Book Antiqua" w:eastAsia="Book Antiqua" w:hAnsi="Book Antiqua"/>
                <w:b w:val="false"/>
                <w:bCs w:val="false"/>
                <w:sz w:val="18"/>
                <w:szCs w:val="18"/>
              </w:rPr>
              <w:t xml:space="preserve">Frank  manager</w:t>
            </w:r>
          </w:p>
        </w:tc>
        <w:tc>
          <w:p>
            <w:pPr>
              <w:jc w:val="left"/>
            </w:pPr>
            <w:r>
              <w:rPr>
                <w:rFonts w:ascii="Book Antiqua" w:cs="Book Antiqua" w:eastAsia="Book Antiqua" w:hAnsi="Book Antiqua"/>
                <w:b w:val="false"/>
                <w:bCs w:val="false"/>
                <w:sz w:val="18"/>
                <w:szCs w:val="18"/>
              </w:rPr>
              <w:t xml:space="preserve">Loan Repayment (#23)</w:t>
            </w:r>
          </w:p>
        </w:tc>
        <w:tc>
          <w:p>
            <w:pPr>
              <w:jc w:val="left"/>
            </w:pPr>
            <w:r>
              <w:rPr>
                <w:rFonts w:ascii="Book Antiqua" w:cs="Book Antiqua" w:eastAsia="Book Antiqua" w:hAnsi="Book Antiqua"/>
                <w:b w:val="false"/>
                <w:bCs w:val="false"/>
                <w:sz w:val="18"/>
                <w:szCs w:val="18"/>
              </w:rPr>
              <w:t xml:space="preserve">UGX 500,000</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2026-08-17T06:19:16.164Z</dcterms:created>
  <dcterms:modified xsi:type="dcterms:W3CDTF">2026-08-17T06:19:16.164Z</dcterms:modified>
</cp:coreProperties>
</file>

<file path=docProps/custom.xml><?xml version="1.0" encoding="utf-8"?>
<Properties xmlns="http://schemas.openxmlformats.org/officeDocument/2006/custom-properties" xmlns:vt="http://schemas.openxmlformats.org/officeDocument/2006/docPropsVTypes"/>
</file>