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0B7FE" w14:textId="77777777" w:rsidR="007B3404" w:rsidRPr="007B3404" w:rsidRDefault="007B3404" w:rsidP="007B3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340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B3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 Feature List for R2v3 Certification Web App</w:t>
      </w:r>
    </w:p>
    <w:p w14:paraId="36FF4F16" w14:textId="77777777" w:rsidR="007B3404" w:rsidRPr="007B3404" w:rsidRDefault="007B3404" w:rsidP="007B3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4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7B34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Functionalities</w:t>
      </w:r>
    </w:p>
    <w:p w14:paraId="7B89C13A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R2v3 Self-Assessment Module</w:t>
      </w:r>
    </w:p>
    <w:p w14:paraId="6EC6BDC9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Interactive questionnaire covering all R2v3 requirements</w:t>
      </w:r>
    </w:p>
    <w:p w14:paraId="596BC1A0" w14:textId="77777777" w:rsid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Real-time scoring and compliance gap analysis</w:t>
      </w:r>
    </w:p>
    <w:p w14:paraId="7E864B12" w14:textId="147AAA44" w:rsidR="0031126B" w:rsidRPr="007B3404" w:rsidRDefault="0031126B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REC Mapping</w:t>
      </w:r>
    </w:p>
    <w:p w14:paraId="15F00FD6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Visual dashboard showing readiness level</w:t>
      </w:r>
    </w:p>
    <w:p w14:paraId="359C501F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Statement Generator</w:t>
      </w:r>
    </w:p>
    <w:p w14:paraId="48BA84C3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Guided tool to create accurate scope statements</w:t>
      </w:r>
    </w:p>
    <w:p w14:paraId="3683FBF7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Industry-specific examples and editable templates</w:t>
      </w:r>
    </w:p>
    <w:p w14:paraId="00660561" w14:textId="7F6B1FF4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Export to PDF</w:t>
      </w:r>
      <w:r w:rsidR="0031126B">
        <w:rPr>
          <w:rFonts w:ascii="Times New Roman" w:eastAsia="Times New Roman" w:hAnsi="Times New Roman" w:cs="Times New Roman"/>
          <w:kern w:val="0"/>
          <w14:ligatures w14:val="none"/>
        </w:rPr>
        <w:t>, Excel</w:t>
      </w:r>
      <w:r w:rsidRPr="007B3404">
        <w:rPr>
          <w:rFonts w:ascii="Times New Roman" w:eastAsia="Times New Roman" w:hAnsi="Times New Roman" w:cs="Times New Roman"/>
          <w:kern w:val="0"/>
          <w14:ligatures w14:val="none"/>
        </w:rPr>
        <w:t xml:space="preserve"> or Word</w:t>
      </w:r>
    </w:p>
    <w:p w14:paraId="64E91B20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Preparation Toolkit</w:t>
      </w:r>
    </w:p>
    <w:p w14:paraId="5DC28001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Customizable audit readiness checklist</w:t>
      </w:r>
    </w:p>
    <w:p w14:paraId="09B58560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Milestone tracking and progress indicators</w:t>
      </w:r>
    </w:p>
    <w:p w14:paraId="13CA73A4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Calendar integration for key deadlines</w:t>
      </w:r>
    </w:p>
    <w:p w14:paraId="58C32428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Audit Simulator</w:t>
      </w:r>
    </w:p>
    <w:p w14:paraId="514EFA9B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Simulated audit scenarios with randomized questions</w:t>
      </w:r>
    </w:p>
    <w:p w14:paraId="5DF0F19C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Instant feedback and scoring</w:t>
      </w:r>
    </w:p>
    <w:p w14:paraId="7F71DDB0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Internal audit report generation</w:t>
      </w:r>
    </w:p>
    <w:p w14:paraId="4E5297FB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Library</w:t>
      </w:r>
    </w:p>
    <w:p w14:paraId="519D5984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Downloadable templates for policies, procedures, logs, and forms</w:t>
      </w:r>
    </w:p>
    <w:p w14:paraId="1C7FF4EC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Editable and exportable formats</w:t>
      </w:r>
    </w:p>
    <w:p w14:paraId="73E3BEA6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Auto-updated documents as standards evolve</w:t>
      </w:r>
    </w:p>
    <w:p w14:paraId="0315D9FF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Corrective Action Tracker</w:t>
      </w:r>
    </w:p>
    <w:p w14:paraId="7858D07E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Assign corrective actions to team members</w:t>
      </w:r>
    </w:p>
    <w:p w14:paraId="02436F36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Status tracking, due dates, and resolution logs</w:t>
      </w:r>
    </w:p>
    <w:p w14:paraId="700E115A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Dashboard view of open and resolved items</w:t>
      </w:r>
    </w:p>
    <w:p w14:paraId="66BCA660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Center</w:t>
      </w:r>
    </w:p>
    <w:p w14:paraId="6E47AB61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Built-in tutorials and walkthroughs for each R2v3 clause</w:t>
      </w:r>
    </w:p>
    <w:p w14:paraId="4E86A7C4" w14:textId="55FB48C1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 xml:space="preserve">Knowledge </w:t>
      </w:r>
      <w:r w:rsidR="0031126B">
        <w:rPr>
          <w:rFonts w:ascii="Times New Roman" w:eastAsia="Times New Roman" w:hAnsi="Times New Roman" w:cs="Times New Roman"/>
          <w:kern w:val="0"/>
          <w14:ligatures w14:val="none"/>
        </w:rPr>
        <w:t>base</w:t>
      </w:r>
    </w:p>
    <w:p w14:paraId="1EDEEA0A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Glossary of R2v3 terminology</w:t>
      </w:r>
    </w:p>
    <w:p w14:paraId="68C54152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Admin Panel</w:t>
      </w:r>
    </w:p>
    <w:p w14:paraId="7267CFC3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Role-based access control for team members</w:t>
      </w:r>
    </w:p>
    <w:p w14:paraId="139A580A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Add/remove seats and manage permissions</w:t>
      </w:r>
    </w:p>
    <w:p w14:paraId="23303633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Activity logs and audit trails</w:t>
      </w:r>
    </w:p>
    <w:p w14:paraId="0B9C0FB5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Consultant Dashboard</w:t>
      </w:r>
    </w:p>
    <w:p w14:paraId="7D1349AC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Manage multiple businesses from one interface</w:t>
      </w:r>
    </w:p>
    <w:p w14:paraId="67FE5128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Assign tasks, monitor progress, and share documents securely</w:t>
      </w:r>
    </w:p>
    <w:p w14:paraId="227C472C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Client-specific document storage and collaboration tools</w:t>
      </w:r>
    </w:p>
    <w:p w14:paraId="14C31C15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Mobile-Optimized UI/UX</w:t>
      </w:r>
    </w:p>
    <w:p w14:paraId="1C1914D8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Fully responsive design for mobile and tablet</w:t>
      </w:r>
    </w:p>
    <w:p w14:paraId="09415353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Touch-friendly navigation and layout</w:t>
      </w:r>
    </w:p>
    <w:p w14:paraId="2A265B1D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Offline access to key tools and documents</w:t>
      </w:r>
    </w:p>
    <w:p w14:paraId="1C8237B6" w14:textId="77777777" w:rsidR="007B3404" w:rsidRPr="007B3404" w:rsidRDefault="007B3404" w:rsidP="007B3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Perpetual Document Updates</w:t>
      </w:r>
    </w:p>
    <w:p w14:paraId="4AA0023B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Automatic updates to all templates and tools as R2v3 evolves</w:t>
      </w:r>
    </w:p>
    <w:p w14:paraId="7782655A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No additional purchase required for new versions</w:t>
      </w:r>
    </w:p>
    <w:p w14:paraId="60771851" w14:textId="77777777" w:rsidR="007B3404" w:rsidRPr="007B3404" w:rsidRDefault="007B3404" w:rsidP="007B34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Notification system for update alerts</w:t>
      </w:r>
    </w:p>
    <w:p w14:paraId="53ECC78C" w14:textId="77777777" w:rsidR="007B3404" w:rsidRPr="007B3404" w:rsidRDefault="007B3404" w:rsidP="007B3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340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💰</w:t>
      </w:r>
      <w:r w:rsidRPr="007B3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Pricing Model</w:t>
      </w:r>
    </w:p>
    <w:p w14:paraId="3DB023D2" w14:textId="77777777" w:rsidR="007B3404" w:rsidRPr="007B3404" w:rsidRDefault="007B3404" w:rsidP="007B3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4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B34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Principles</w:t>
      </w:r>
    </w:p>
    <w:p w14:paraId="295B0097" w14:textId="77777777" w:rsidR="007B3404" w:rsidRPr="007B3404" w:rsidRDefault="007B3404" w:rsidP="007B3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One-time purchase only</w:t>
      </w:r>
    </w:p>
    <w:p w14:paraId="23325768" w14:textId="77777777" w:rsidR="007B3404" w:rsidRPr="007B3404" w:rsidRDefault="007B3404" w:rsidP="007B3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Free lifetime updates</w:t>
      </w:r>
    </w:p>
    <w:p w14:paraId="5D4FED3F" w14:textId="77777777" w:rsidR="007B3404" w:rsidRPr="007B3404" w:rsidRDefault="007B3404" w:rsidP="007B3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No subscriptions</w:t>
      </w:r>
    </w:p>
    <w:p w14:paraId="5E4D7A21" w14:textId="77777777" w:rsidR="007B3404" w:rsidRPr="007B3404" w:rsidRDefault="007B3404" w:rsidP="007B3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Only pay for additional seats or businesses</w:t>
      </w:r>
    </w:p>
    <w:p w14:paraId="5D532192" w14:textId="77777777" w:rsidR="007B3404" w:rsidRPr="007B3404" w:rsidRDefault="007B3404" w:rsidP="007B3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4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🏢</w:t>
      </w:r>
      <w:r w:rsidRPr="007B34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Businesses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693"/>
        <w:gridCol w:w="4254"/>
      </w:tblGrid>
      <w:tr w:rsidR="007B3404" w:rsidRPr="007B3404" w14:paraId="121A05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BD938" w14:textId="77777777" w:rsidR="007B3404" w:rsidRPr="007B3404" w:rsidRDefault="007B3404" w:rsidP="007B3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68092ADC" w14:textId="77777777" w:rsidR="007B3404" w:rsidRPr="007B3404" w:rsidRDefault="007B3404" w:rsidP="007B3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One-Time Price</w:t>
            </w:r>
          </w:p>
        </w:tc>
        <w:tc>
          <w:tcPr>
            <w:tcW w:w="0" w:type="auto"/>
            <w:vAlign w:val="center"/>
            <w:hideMark/>
          </w:tcPr>
          <w:p w14:paraId="42BE1AE1" w14:textId="77777777" w:rsidR="007B3404" w:rsidRPr="007B3404" w:rsidRDefault="007B3404" w:rsidP="007B3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Includes</w:t>
            </w:r>
          </w:p>
        </w:tc>
      </w:tr>
      <w:tr w:rsidR="007B3404" w:rsidRPr="007B3404" w14:paraId="0D544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5399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Solo Business</w:t>
            </w:r>
          </w:p>
        </w:tc>
        <w:tc>
          <w:tcPr>
            <w:tcW w:w="0" w:type="auto"/>
            <w:vAlign w:val="center"/>
            <w:hideMark/>
          </w:tcPr>
          <w:p w14:paraId="4A5EB9AC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$299</w:t>
            </w:r>
          </w:p>
        </w:tc>
        <w:tc>
          <w:tcPr>
            <w:tcW w:w="0" w:type="auto"/>
            <w:vAlign w:val="center"/>
            <w:hideMark/>
          </w:tcPr>
          <w:p w14:paraId="2F05D1F4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business, 1 admin seat, full feature access</w:t>
            </w:r>
          </w:p>
        </w:tc>
      </w:tr>
      <w:tr w:rsidR="007B3404" w:rsidRPr="007B3404" w14:paraId="05DE8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3B4F6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Team Business</w:t>
            </w:r>
          </w:p>
        </w:tc>
        <w:tc>
          <w:tcPr>
            <w:tcW w:w="0" w:type="auto"/>
            <w:vAlign w:val="center"/>
            <w:hideMark/>
          </w:tcPr>
          <w:p w14:paraId="72F22518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4E8600EE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business, up to 5 seats</w:t>
            </w:r>
          </w:p>
        </w:tc>
      </w:tr>
      <w:tr w:rsidR="007B3404" w:rsidRPr="007B3404" w14:paraId="3FD5E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D029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36909EC5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6527B84B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business, up to 20 seats</w:t>
            </w:r>
          </w:p>
        </w:tc>
      </w:tr>
      <w:tr w:rsidR="007B3404" w:rsidRPr="007B3404" w14:paraId="4EEE59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F0AB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Extra Seats</w:t>
            </w:r>
          </w:p>
        </w:tc>
        <w:tc>
          <w:tcPr>
            <w:tcW w:w="0" w:type="auto"/>
            <w:vAlign w:val="center"/>
            <w:hideMark/>
          </w:tcPr>
          <w:p w14:paraId="35BA8326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$25/seat</w:t>
            </w:r>
          </w:p>
        </w:tc>
        <w:tc>
          <w:tcPr>
            <w:tcW w:w="0" w:type="auto"/>
            <w:vAlign w:val="center"/>
            <w:hideMark/>
          </w:tcPr>
          <w:p w14:paraId="4F461707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Add-on for any business tier</w:t>
            </w:r>
          </w:p>
        </w:tc>
      </w:tr>
    </w:tbl>
    <w:p w14:paraId="28F27460" w14:textId="77777777" w:rsidR="007B3404" w:rsidRPr="007B3404" w:rsidRDefault="007B3404" w:rsidP="007B3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4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👔</w:t>
      </w:r>
      <w:r w:rsidRPr="007B34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Consultants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693"/>
        <w:gridCol w:w="2981"/>
      </w:tblGrid>
      <w:tr w:rsidR="007B3404" w:rsidRPr="007B3404" w14:paraId="5BFB22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74164" w14:textId="77777777" w:rsidR="007B3404" w:rsidRPr="007B3404" w:rsidRDefault="007B3404" w:rsidP="007B3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2C449436" w14:textId="77777777" w:rsidR="007B3404" w:rsidRPr="007B3404" w:rsidRDefault="007B3404" w:rsidP="007B3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One-Time Price</w:t>
            </w:r>
          </w:p>
        </w:tc>
        <w:tc>
          <w:tcPr>
            <w:tcW w:w="0" w:type="auto"/>
            <w:vAlign w:val="center"/>
            <w:hideMark/>
          </w:tcPr>
          <w:p w14:paraId="5DF6B142" w14:textId="77777777" w:rsidR="007B3404" w:rsidRPr="007B3404" w:rsidRDefault="007B3404" w:rsidP="007B3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Includes</w:t>
            </w:r>
          </w:p>
        </w:tc>
      </w:tr>
      <w:tr w:rsidR="007B3404" w:rsidRPr="007B3404" w14:paraId="3C2B3B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3CDC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Solo Consultant</w:t>
            </w:r>
          </w:p>
        </w:tc>
        <w:tc>
          <w:tcPr>
            <w:tcW w:w="0" w:type="auto"/>
            <w:vAlign w:val="center"/>
            <w:hideMark/>
          </w:tcPr>
          <w:p w14:paraId="3C7FA388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07B1698F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 up to 3 businesses</w:t>
            </w:r>
          </w:p>
        </w:tc>
      </w:tr>
      <w:tr w:rsidR="007B3404" w:rsidRPr="007B3404" w14:paraId="2404A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C805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Agency Consultant</w:t>
            </w:r>
          </w:p>
        </w:tc>
        <w:tc>
          <w:tcPr>
            <w:tcW w:w="0" w:type="auto"/>
            <w:vAlign w:val="center"/>
            <w:hideMark/>
          </w:tcPr>
          <w:p w14:paraId="3D3E574F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$799</w:t>
            </w:r>
          </w:p>
        </w:tc>
        <w:tc>
          <w:tcPr>
            <w:tcW w:w="0" w:type="auto"/>
            <w:vAlign w:val="center"/>
            <w:hideMark/>
          </w:tcPr>
          <w:p w14:paraId="1BA85655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 up to 10 businesses</w:t>
            </w:r>
          </w:p>
        </w:tc>
      </w:tr>
      <w:tr w:rsidR="007B3404" w:rsidRPr="007B3404" w14:paraId="2AF4D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E4E7B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 Agency</w:t>
            </w:r>
          </w:p>
        </w:tc>
        <w:tc>
          <w:tcPr>
            <w:tcW w:w="0" w:type="auto"/>
            <w:vAlign w:val="center"/>
            <w:hideMark/>
          </w:tcPr>
          <w:p w14:paraId="7125A27E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$1499</w:t>
            </w:r>
          </w:p>
        </w:tc>
        <w:tc>
          <w:tcPr>
            <w:tcW w:w="0" w:type="auto"/>
            <w:vAlign w:val="center"/>
            <w:hideMark/>
          </w:tcPr>
          <w:p w14:paraId="4BD7A57F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 up to 25 businesses</w:t>
            </w:r>
          </w:p>
        </w:tc>
      </w:tr>
      <w:tr w:rsidR="007B3404" w:rsidRPr="007B3404" w14:paraId="6ED70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7ED7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Extra Businesses</w:t>
            </w:r>
          </w:p>
        </w:tc>
        <w:tc>
          <w:tcPr>
            <w:tcW w:w="0" w:type="auto"/>
            <w:vAlign w:val="center"/>
            <w:hideMark/>
          </w:tcPr>
          <w:p w14:paraId="1425A48C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$50/business</w:t>
            </w:r>
          </w:p>
        </w:tc>
        <w:tc>
          <w:tcPr>
            <w:tcW w:w="0" w:type="auto"/>
            <w:vAlign w:val="center"/>
            <w:hideMark/>
          </w:tcPr>
          <w:p w14:paraId="0326494F" w14:textId="77777777" w:rsidR="007B3404" w:rsidRPr="007B3404" w:rsidRDefault="007B3404" w:rsidP="007B34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B340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Add-on for any consultant tier</w:t>
            </w:r>
          </w:p>
        </w:tc>
      </w:tr>
    </w:tbl>
    <w:p w14:paraId="4996983B" w14:textId="77777777" w:rsidR="007B3404" w:rsidRPr="007B3404" w:rsidRDefault="007B3404" w:rsidP="007B3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340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7B3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Competitive Advantages</w:t>
      </w:r>
    </w:p>
    <w:p w14:paraId="315AF137" w14:textId="77777777" w:rsidR="007B3404" w:rsidRPr="007B3404" w:rsidRDefault="007B3404" w:rsidP="007B3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All-in-one R2v3 certification toolkit</w:t>
      </w:r>
    </w:p>
    <w:p w14:paraId="08E4A666" w14:textId="77777777" w:rsidR="007B3404" w:rsidRPr="007B3404" w:rsidRDefault="007B3404" w:rsidP="007B3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No recurring fees—ever</w:t>
      </w:r>
    </w:p>
    <w:p w14:paraId="46D03B3F" w14:textId="77777777" w:rsidR="007B3404" w:rsidRPr="007B3404" w:rsidRDefault="007B3404" w:rsidP="007B3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Free lifetime updates as standards evolve</w:t>
      </w:r>
    </w:p>
    <w:p w14:paraId="3D7DAF76" w14:textId="77777777" w:rsidR="007B3404" w:rsidRPr="007B3404" w:rsidRDefault="007B3404" w:rsidP="007B3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Mobile-first, professional-grade design</w:t>
      </w:r>
    </w:p>
    <w:p w14:paraId="19C117F6" w14:textId="77777777" w:rsidR="007B3404" w:rsidRPr="007B3404" w:rsidRDefault="007B3404" w:rsidP="007B3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Scalable for both businesses and consultants</w:t>
      </w:r>
    </w:p>
    <w:p w14:paraId="1FC106E5" w14:textId="77777777" w:rsidR="007B3404" w:rsidRPr="007B3404" w:rsidRDefault="007B3404" w:rsidP="007B3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404">
        <w:rPr>
          <w:rFonts w:ascii="Times New Roman" w:eastAsia="Times New Roman" w:hAnsi="Times New Roman" w:cs="Times New Roman"/>
          <w:kern w:val="0"/>
          <w14:ligatures w14:val="none"/>
        </w:rPr>
        <w:t>Industry-disrupting pricing model</w:t>
      </w:r>
    </w:p>
    <w:p w14:paraId="41992722" w14:textId="77777777" w:rsidR="00693AB2" w:rsidRDefault="00693AB2"/>
    <w:sectPr w:rsidR="0069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6460"/>
    <w:multiLevelType w:val="multilevel"/>
    <w:tmpl w:val="012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34A2"/>
    <w:multiLevelType w:val="multilevel"/>
    <w:tmpl w:val="B60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D334B"/>
    <w:multiLevelType w:val="multilevel"/>
    <w:tmpl w:val="1E94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1705E"/>
    <w:multiLevelType w:val="multilevel"/>
    <w:tmpl w:val="0C42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D349A"/>
    <w:multiLevelType w:val="multilevel"/>
    <w:tmpl w:val="716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C3279"/>
    <w:multiLevelType w:val="multilevel"/>
    <w:tmpl w:val="F464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478743">
    <w:abstractNumId w:val="1"/>
  </w:num>
  <w:num w:numId="2" w16cid:durableId="727534241">
    <w:abstractNumId w:val="4"/>
  </w:num>
  <w:num w:numId="3" w16cid:durableId="1846704170">
    <w:abstractNumId w:val="3"/>
  </w:num>
  <w:num w:numId="4" w16cid:durableId="872494543">
    <w:abstractNumId w:val="5"/>
  </w:num>
  <w:num w:numId="5" w16cid:durableId="986937600">
    <w:abstractNumId w:val="0"/>
  </w:num>
  <w:num w:numId="6" w16cid:durableId="1054429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04"/>
    <w:rsid w:val="0031126B"/>
    <w:rsid w:val="00693AB2"/>
    <w:rsid w:val="007B3404"/>
    <w:rsid w:val="007D490C"/>
    <w:rsid w:val="00D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1236"/>
  <w15:chartTrackingRefBased/>
  <w15:docId w15:val="{028BD78F-A9C6-42C8-B4A2-5696EC5E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Shamoka J. Aiken</dc:creator>
  <cp:keywords/>
  <dc:description/>
  <cp:lastModifiedBy>Shamoka J. Aiken</cp:lastModifiedBy>
  <cp:revision>2</cp:revision>
  <dcterms:created xsi:type="dcterms:W3CDTF">2025-08-20T22:04:00Z</dcterms:created>
  <dcterms:modified xsi:type="dcterms:W3CDTF">2025-08-20T22:09:00Z</dcterms:modified>
</cp:coreProperties>
</file>