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29E8" w:rsidRPr="00AA03D4" w:rsidRDefault="00BD5036" w:rsidP="0057112E">
      <w:pPr>
        <w:pStyle w:val="Title"/>
        <w:spacing w:line="360" w:lineRule="auto"/>
        <w:jc w:val="center"/>
        <w:rPr>
          <w:rFonts w:ascii="Times" w:hAnsi="Times"/>
          <w:b/>
          <w:sz w:val="36"/>
        </w:rPr>
      </w:pPr>
      <w:r w:rsidRPr="00AA03D4">
        <w:rPr>
          <w:rFonts w:ascii="Times" w:hAnsi="Times"/>
          <w:b/>
          <w:sz w:val="36"/>
        </w:rPr>
        <w:t>Functional and non-Functional Requirements</w:t>
      </w:r>
    </w:p>
    <w:p w:rsidR="006C3E6A" w:rsidRPr="006C3E6A" w:rsidRDefault="006C3E6A" w:rsidP="006C3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AE"/>
        </w:rPr>
      </w:pPr>
      <w:r w:rsidRPr="006C3E6A">
        <w:rPr>
          <w:rFonts w:ascii="Times New Roman" w:eastAsia="Times New Roman" w:hAnsi="Times New Roman" w:cs="Times New Roman"/>
          <w:b/>
          <w:bCs/>
          <w:sz w:val="24"/>
          <w:szCs w:val="36"/>
          <w:lang w:eastAsia="en-AE"/>
        </w:rPr>
        <w:t>Functional Requirements</w:t>
      </w:r>
    </w:p>
    <w:tbl>
      <w:tblPr>
        <w:tblStyle w:val="TableGrid"/>
        <w:tblW w:w="9084" w:type="dxa"/>
        <w:tblLook w:val="04A0" w:firstRow="1" w:lastRow="0" w:firstColumn="1" w:lastColumn="0" w:noHBand="0" w:noVBand="1"/>
      </w:tblPr>
      <w:tblGrid>
        <w:gridCol w:w="2602"/>
        <w:gridCol w:w="6482"/>
      </w:tblGrid>
      <w:tr w:rsidR="006C3E6A" w:rsidRPr="006C3E6A" w:rsidTr="006C3E6A">
        <w:trPr>
          <w:trHeight w:val="369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Requirement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Description</w:t>
            </w:r>
          </w:p>
        </w:tc>
      </w:tr>
      <w:tr w:rsidR="006C3E6A" w:rsidRPr="006C3E6A" w:rsidTr="006C3E6A">
        <w:trPr>
          <w:trHeight w:val="369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User Authentication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allows users to register and securely login.</w:t>
            </w:r>
          </w:p>
        </w:tc>
      </w:tr>
      <w:tr w:rsidR="006C3E6A" w:rsidRPr="006C3E6A" w:rsidTr="006C3E6A">
        <w:trPr>
          <w:trHeight w:val="354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User Management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manages different user accounts.</w:t>
            </w:r>
          </w:p>
        </w:tc>
      </w:tr>
      <w:tr w:rsidR="006C3E6A" w:rsidRPr="006C3E6A" w:rsidTr="006C3E6A">
        <w:trPr>
          <w:trHeight w:val="369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Student Management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stor</w:t>
            </w:r>
            <w:bookmarkStart w:id="0" w:name="_GoBack"/>
            <w:bookmarkEnd w:id="0"/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es student information.</w:t>
            </w:r>
          </w:p>
        </w:tc>
      </w:tr>
      <w:tr w:rsidR="006C3E6A" w:rsidRPr="006C3E6A" w:rsidTr="006C3E6A">
        <w:trPr>
          <w:trHeight w:val="739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Attendance Management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records and displays attendance information.</w:t>
            </w:r>
          </w:p>
        </w:tc>
      </w:tr>
      <w:tr w:rsidR="006C3E6A" w:rsidRPr="006C3E6A" w:rsidTr="006C3E6A">
        <w:trPr>
          <w:trHeight w:val="369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Dashboard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provides an overview of important information.</w:t>
            </w:r>
          </w:p>
        </w:tc>
      </w:tr>
      <w:tr w:rsidR="006C3E6A" w:rsidRPr="006C3E6A" w:rsidTr="006C3E6A">
        <w:trPr>
          <w:trHeight w:val="739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CI/CD Workflow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supports automated testing and deployment processes.</w:t>
            </w:r>
          </w:p>
        </w:tc>
      </w:tr>
      <w:tr w:rsidR="006C3E6A" w:rsidRPr="006C3E6A" w:rsidTr="006C3E6A">
        <w:trPr>
          <w:trHeight w:val="354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Monitoring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evaluates application availability and performance.</w:t>
            </w:r>
          </w:p>
        </w:tc>
      </w:tr>
    </w:tbl>
    <w:p w:rsidR="006C3E6A" w:rsidRPr="006C3E6A" w:rsidRDefault="006C3E6A" w:rsidP="006C3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AE"/>
        </w:rPr>
      </w:pPr>
      <w:r w:rsidRPr="006C3E6A">
        <w:rPr>
          <w:rFonts w:ascii="Times New Roman" w:eastAsia="Times New Roman" w:hAnsi="Times New Roman" w:cs="Times New Roman"/>
          <w:b/>
          <w:bCs/>
          <w:sz w:val="24"/>
          <w:szCs w:val="36"/>
          <w:lang w:eastAsia="en-AE"/>
        </w:rPr>
        <w:t>Non-Functional Requirements</w:t>
      </w:r>
    </w:p>
    <w:tbl>
      <w:tblPr>
        <w:tblStyle w:val="TableGrid"/>
        <w:tblW w:w="9097" w:type="dxa"/>
        <w:tblLook w:val="04A0" w:firstRow="1" w:lastRow="0" w:firstColumn="1" w:lastColumn="0" w:noHBand="0" w:noVBand="1"/>
      </w:tblPr>
      <w:tblGrid>
        <w:gridCol w:w="1970"/>
        <w:gridCol w:w="7127"/>
      </w:tblGrid>
      <w:tr w:rsidR="006C3E6A" w:rsidRPr="006C3E6A" w:rsidTr="006C3E6A">
        <w:trPr>
          <w:trHeight w:val="542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Requirement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Description</w:t>
            </w:r>
          </w:p>
        </w:tc>
      </w:tr>
      <w:tr w:rsidR="006C3E6A" w:rsidRPr="006C3E6A" w:rsidTr="006C3E6A">
        <w:trPr>
          <w:trHeight w:val="542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Performance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should provide acceptable response time.</w:t>
            </w:r>
          </w:p>
        </w:tc>
      </w:tr>
      <w:tr w:rsidR="006C3E6A" w:rsidRPr="006C3E6A" w:rsidTr="006C3E6A">
        <w:trPr>
          <w:trHeight w:val="521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Reliability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system should operate correctly during normal usage.</w:t>
            </w:r>
          </w:p>
        </w:tc>
      </w:tr>
      <w:tr w:rsidR="006C3E6A" w:rsidRPr="006C3E6A" w:rsidTr="006C3E6A">
        <w:trPr>
          <w:trHeight w:val="542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Usability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interface should be simple and user-friendly.</w:t>
            </w:r>
          </w:p>
        </w:tc>
      </w:tr>
      <w:tr w:rsidR="006C3E6A" w:rsidRPr="006C3E6A" w:rsidTr="006C3E6A">
        <w:trPr>
          <w:trHeight w:val="542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Maintainability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The software should support future modification.</w:t>
            </w:r>
          </w:p>
        </w:tc>
      </w:tr>
      <w:tr w:rsidR="006C3E6A" w:rsidRPr="006C3E6A" w:rsidTr="006C3E6A">
        <w:trPr>
          <w:trHeight w:val="542"/>
        </w:trPr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Security</w:t>
            </w:r>
          </w:p>
        </w:tc>
        <w:tc>
          <w:tcPr>
            <w:tcW w:w="0" w:type="auto"/>
            <w:hideMark/>
          </w:tcPr>
          <w:p w:rsidR="006C3E6A" w:rsidRPr="006C3E6A" w:rsidRDefault="006C3E6A" w:rsidP="006C3E6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C3E6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User authentication and data protection should be considered.</w:t>
            </w:r>
          </w:p>
        </w:tc>
      </w:tr>
    </w:tbl>
    <w:p w:rsidR="00BD5036" w:rsidRPr="00BD5036" w:rsidRDefault="00BD5036" w:rsidP="006C3E6A">
      <w:pPr>
        <w:spacing w:before="100" w:beforeAutospacing="1" w:after="100" w:afterAutospacing="1" w:line="360" w:lineRule="auto"/>
        <w:outlineLvl w:val="1"/>
      </w:pPr>
    </w:p>
    <w:sectPr w:rsidR="00BD5036" w:rsidRPr="00BD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36"/>
    <w:rsid w:val="0057112E"/>
    <w:rsid w:val="006C3E6A"/>
    <w:rsid w:val="009A29E8"/>
    <w:rsid w:val="00A926EB"/>
    <w:rsid w:val="00AA03D4"/>
    <w:rsid w:val="00BD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2E75B-89D0-4B24-BA56-BC5EE593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1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50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7112E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571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table" w:styleId="TableGrid">
    <w:name w:val="Table Grid"/>
    <w:basedOn w:val="TableNormal"/>
    <w:uiPriority w:val="39"/>
    <w:rsid w:val="00571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4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6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6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02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1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033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5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9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2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9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0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2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4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7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70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2026-07-23T06:40:00Z</dcterms:created>
  <dcterms:modified xsi:type="dcterms:W3CDTF">2026-07-24T05:38:00Z</dcterms:modified>
</cp:coreProperties>
</file>