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016C5" w14:textId="77777777" w:rsidR="00075CEB" w:rsidRDefault="00000000" w:rsidP="00D5787F">
      <w:pPr>
        <w:pStyle w:val="Title"/>
        <w:spacing w:line="264" w:lineRule="auto"/>
        <w:jc w:val="left"/>
      </w:pPr>
      <w:r>
        <w:t>Project Design Phase Proposed Solution</w:t>
      </w:r>
    </w:p>
    <w:p w14:paraId="4A665ED4" w14:textId="77777777" w:rsidR="00075CEB" w:rsidRDefault="00075CEB">
      <w:pPr>
        <w:pStyle w:val="BodyText"/>
        <w:spacing w:before="26" w:after="1"/>
        <w:rPr>
          <w:b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4076"/>
      </w:tblGrid>
      <w:tr w:rsidR="00075CEB" w14:paraId="5E88427B" w14:textId="77777777">
        <w:trPr>
          <w:trHeight w:val="251"/>
        </w:trPr>
        <w:tc>
          <w:tcPr>
            <w:tcW w:w="4412" w:type="dxa"/>
          </w:tcPr>
          <w:p w14:paraId="5450CDFF" w14:textId="77777777" w:rsidR="00075CE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Date</w:t>
            </w:r>
          </w:p>
        </w:tc>
        <w:tc>
          <w:tcPr>
            <w:tcW w:w="4076" w:type="dxa"/>
          </w:tcPr>
          <w:p w14:paraId="3AFB8774" w14:textId="056F58AF" w:rsidR="00075CEB" w:rsidRDefault="00000000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</w:t>
            </w:r>
            <w:r w:rsidR="00D5787F">
              <w:rPr>
                <w:spacing w:val="-2"/>
                <w:w w:val="105"/>
                <w:sz w:val="20"/>
              </w:rPr>
              <w:t>6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February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2025</w:t>
            </w:r>
          </w:p>
        </w:tc>
      </w:tr>
      <w:tr w:rsidR="00075CEB" w14:paraId="2548EA57" w14:textId="77777777">
        <w:trPr>
          <w:trHeight w:val="252"/>
        </w:trPr>
        <w:tc>
          <w:tcPr>
            <w:tcW w:w="4412" w:type="dxa"/>
          </w:tcPr>
          <w:p w14:paraId="2C6B649E" w14:textId="77777777" w:rsidR="00075CEB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4076" w:type="dxa"/>
          </w:tcPr>
          <w:p w14:paraId="2EFFC582" w14:textId="77777777" w:rsidR="00075CEB" w:rsidRDefault="00000000">
            <w:pPr>
              <w:pStyle w:val="TableParagraph"/>
              <w:spacing w:line="228" w:lineRule="exact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SWTID1744100849</w:t>
            </w:r>
          </w:p>
        </w:tc>
      </w:tr>
      <w:tr w:rsidR="00075CEB" w14:paraId="2C57DDA4" w14:textId="77777777">
        <w:trPr>
          <w:trHeight w:val="251"/>
        </w:trPr>
        <w:tc>
          <w:tcPr>
            <w:tcW w:w="4412" w:type="dxa"/>
          </w:tcPr>
          <w:p w14:paraId="7952C479" w14:textId="77777777" w:rsidR="00075CEB" w:rsidRDefault="00000000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076" w:type="dxa"/>
          </w:tcPr>
          <w:p w14:paraId="774850FC" w14:textId="46D6CEEC" w:rsidR="00075CEB" w:rsidRDefault="00D5787F">
            <w:pPr>
              <w:pStyle w:val="TableParagraph"/>
              <w:spacing w:before="3" w:line="228" w:lineRule="exact"/>
              <w:ind w:left="102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MediBoard</w:t>
            </w:r>
            <w:proofErr w:type="spellEnd"/>
          </w:p>
        </w:tc>
      </w:tr>
      <w:tr w:rsidR="00075CEB" w14:paraId="7A322301" w14:textId="77777777">
        <w:trPr>
          <w:trHeight w:val="251"/>
        </w:trPr>
        <w:tc>
          <w:tcPr>
            <w:tcW w:w="4412" w:type="dxa"/>
          </w:tcPr>
          <w:p w14:paraId="41DEAD6D" w14:textId="77777777" w:rsidR="00075CEB" w:rsidRDefault="00000000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4076" w:type="dxa"/>
          </w:tcPr>
          <w:p w14:paraId="16B00811" w14:textId="77777777" w:rsidR="00075CEB" w:rsidRDefault="00000000">
            <w:pPr>
              <w:pStyle w:val="TableParagraph"/>
              <w:spacing w:before="3" w:line="22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Marks</w:t>
            </w:r>
          </w:p>
        </w:tc>
      </w:tr>
    </w:tbl>
    <w:p w14:paraId="7075CB5B" w14:textId="77777777" w:rsidR="00075CEB" w:rsidRDefault="00075CEB">
      <w:pPr>
        <w:pStyle w:val="BodyText"/>
        <w:spacing w:before="186"/>
        <w:rPr>
          <w:b/>
        </w:rPr>
      </w:pPr>
    </w:p>
    <w:p w14:paraId="720754C5" w14:textId="77777777" w:rsidR="00075CEB" w:rsidRDefault="00000000">
      <w:pPr>
        <w:spacing w:before="1"/>
        <w:ind w:left="72"/>
        <w:rPr>
          <w:b/>
          <w:sz w:val="20"/>
        </w:rPr>
      </w:pPr>
      <w:r>
        <w:rPr>
          <w:b/>
          <w:sz w:val="20"/>
        </w:rPr>
        <w:t>Proposed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Solution</w:t>
      </w:r>
      <w:r>
        <w:rPr>
          <w:b/>
          <w:spacing w:val="20"/>
          <w:sz w:val="20"/>
        </w:rPr>
        <w:t xml:space="preserve"> </w:t>
      </w:r>
      <w:r>
        <w:rPr>
          <w:b/>
          <w:spacing w:val="-2"/>
          <w:sz w:val="20"/>
        </w:rPr>
        <w:t>Template:</w:t>
      </w:r>
    </w:p>
    <w:p w14:paraId="1E4C0D5E" w14:textId="77777777" w:rsidR="00075CEB" w:rsidRDefault="00000000">
      <w:pPr>
        <w:pStyle w:val="BodyText"/>
        <w:spacing w:before="178"/>
        <w:ind w:left="72"/>
      </w:pPr>
      <w:r>
        <w:t>Project</w:t>
      </w:r>
      <w:r>
        <w:rPr>
          <w:spacing w:val="10"/>
        </w:rPr>
        <w:t xml:space="preserve"> </w:t>
      </w:r>
      <w:r>
        <w:t>team</w:t>
      </w:r>
      <w:r>
        <w:rPr>
          <w:spacing w:val="13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fill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proposed</w:t>
      </w:r>
      <w:r>
        <w:rPr>
          <w:spacing w:val="13"/>
        </w:rPr>
        <w:t xml:space="preserve"> </w:t>
      </w:r>
      <w:r>
        <w:t>solution</w:t>
      </w:r>
      <w:r>
        <w:rPr>
          <w:spacing w:val="9"/>
        </w:rPr>
        <w:t xml:space="preserve"> </w:t>
      </w:r>
      <w:r>
        <w:rPr>
          <w:spacing w:val="-2"/>
        </w:rPr>
        <w:t>template.</w:t>
      </w:r>
    </w:p>
    <w:p w14:paraId="66A9961A" w14:textId="77777777" w:rsidR="00075CEB" w:rsidRDefault="00075CEB">
      <w:pPr>
        <w:pStyle w:val="BodyText"/>
        <w:rPr>
          <w:sz w:val="14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439"/>
        <w:gridCol w:w="4236"/>
      </w:tblGrid>
      <w:tr w:rsidR="00075CEB" w14:paraId="03A10F44" w14:textId="77777777">
        <w:trPr>
          <w:trHeight w:val="521"/>
        </w:trPr>
        <w:tc>
          <w:tcPr>
            <w:tcW w:w="847" w:type="dxa"/>
          </w:tcPr>
          <w:p w14:paraId="12F0642D" w14:textId="77777777" w:rsidR="00075CEB" w:rsidRDefault="00000000">
            <w:pPr>
              <w:pStyle w:val="TableParagraph"/>
              <w:spacing w:before="3"/>
              <w:ind w:left="0" w:right="275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05"/>
                <w:sz w:val="20"/>
              </w:rPr>
              <w:t>S.No</w:t>
            </w:r>
            <w:proofErr w:type="spellEnd"/>
            <w:r>
              <w:rPr>
                <w:b/>
                <w:spacing w:val="-2"/>
                <w:w w:val="105"/>
                <w:sz w:val="20"/>
              </w:rPr>
              <w:t>.</w:t>
            </w:r>
          </w:p>
        </w:tc>
        <w:tc>
          <w:tcPr>
            <w:tcW w:w="3439" w:type="dxa"/>
          </w:tcPr>
          <w:p w14:paraId="2B3FC813" w14:textId="77777777" w:rsidR="00075CEB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Parameter</w:t>
            </w:r>
          </w:p>
        </w:tc>
        <w:tc>
          <w:tcPr>
            <w:tcW w:w="4236" w:type="dxa"/>
          </w:tcPr>
          <w:p w14:paraId="48EB3D72" w14:textId="77777777" w:rsidR="00075CEB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Description</w:t>
            </w:r>
          </w:p>
        </w:tc>
      </w:tr>
      <w:tr w:rsidR="00075CEB" w14:paraId="148DC869" w14:textId="77777777">
        <w:trPr>
          <w:trHeight w:val="1010"/>
        </w:trPr>
        <w:tc>
          <w:tcPr>
            <w:tcW w:w="847" w:type="dxa"/>
          </w:tcPr>
          <w:p w14:paraId="54D356CE" w14:textId="77777777" w:rsidR="00075CEB" w:rsidRDefault="00000000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3439" w:type="dxa"/>
          </w:tcPr>
          <w:p w14:paraId="4AB5F207" w14:textId="77777777" w:rsidR="00075CEB" w:rsidRDefault="00000000"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color w:val="212121"/>
                <w:spacing w:val="-2"/>
                <w:w w:val="105"/>
                <w:sz w:val="20"/>
              </w:rPr>
              <w:t>Problem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20"/>
              </w:rPr>
              <w:t>Statement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20"/>
              </w:rPr>
              <w:t>(Problem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20"/>
              </w:rPr>
              <w:t>to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20"/>
              </w:rPr>
              <w:t>be solved)</w:t>
            </w:r>
          </w:p>
        </w:tc>
        <w:tc>
          <w:tcPr>
            <w:tcW w:w="4236" w:type="dxa"/>
          </w:tcPr>
          <w:p w14:paraId="4112E48A" w14:textId="77777777" w:rsidR="00075CEB" w:rsidRDefault="00000000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w w:val="105"/>
                <w:sz w:val="20"/>
              </w:rPr>
              <w:t xml:space="preserve">Difficulty in finding verified doctors, booking appointments, and managing patient-doctor </w:t>
            </w:r>
            <w:r>
              <w:rPr>
                <w:spacing w:val="-2"/>
                <w:w w:val="105"/>
                <w:sz w:val="20"/>
              </w:rPr>
              <w:t>interactions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streamlined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user-friendly</w:t>
            </w:r>
          </w:p>
          <w:p w14:paraId="0CD64E7D" w14:textId="77777777" w:rsidR="00075CEB" w:rsidRDefault="00000000">
            <w:pPr>
              <w:pStyle w:val="TableParagraph"/>
              <w:spacing w:before="0" w:line="223" w:lineRule="exac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way.</w:t>
            </w:r>
          </w:p>
        </w:tc>
      </w:tr>
      <w:tr w:rsidR="00075CEB" w14:paraId="414237C3" w14:textId="77777777">
        <w:trPr>
          <w:trHeight w:val="1512"/>
        </w:trPr>
        <w:tc>
          <w:tcPr>
            <w:tcW w:w="847" w:type="dxa"/>
          </w:tcPr>
          <w:p w14:paraId="1E4E2410" w14:textId="77777777" w:rsidR="00075CEB" w:rsidRDefault="00000000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3439" w:type="dxa"/>
          </w:tcPr>
          <w:p w14:paraId="36CA2AF7" w14:textId="77777777" w:rsidR="00075CEB" w:rsidRDefault="00000000">
            <w:pPr>
              <w:pStyle w:val="TableParagraph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Idea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Solution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20"/>
              </w:rPr>
              <w:t>description</w:t>
            </w:r>
          </w:p>
        </w:tc>
        <w:tc>
          <w:tcPr>
            <w:tcW w:w="4236" w:type="dxa"/>
          </w:tcPr>
          <w:p w14:paraId="04DF2591" w14:textId="72C10AA0" w:rsidR="00075CEB" w:rsidRDefault="00D5787F">
            <w:pPr>
              <w:pStyle w:val="TableParagraph"/>
              <w:spacing w:line="247" w:lineRule="auto"/>
              <w:ind w:right="158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MediBoard</w:t>
            </w:r>
            <w:proofErr w:type="spellEnd"/>
            <w:r w:rsidR="00000000">
              <w:rPr>
                <w:w w:val="105"/>
                <w:sz w:val="20"/>
              </w:rPr>
              <w:t xml:space="preserve"> is a MERN stack-based web platform that connects patients</w:t>
            </w:r>
            <w:r w:rsidR="00000000">
              <w:rPr>
                <w:spacing w:val="-1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 xml:space="preserve">with doctors, enabling appointment booking, profile </w:t>
            </w:r>
            <w:r w:rsidR="00000000">
              <w:rPr>
                <w:spacing w:val="-2"/>
                <w:w w:val="105"/>
                <w:sz w:val="20"/>
              </w:rPr>
              <w:t>management,</w:t>
            </w:r>
            <w:r w:rsidR="00000000">
              <w:rPr>
                <w:spacing w:val="-5"/>
                <w:w w:val="105"/>
                <w:sz w:val="20"/>
              </w:rPr>
              <w:t xml:space="preserve"> </w:t>
            </w:r>
            <w:r w:rsidR="00000000">
              <w:rPr>
                <w:spacing w:val="-2"/>
                <w:w w:val="105"/>
                <w:sz w:val="20"/>
              </w:rPr>
              <w:t>patient</w:t>
            </w:r>
            <w:r w:rsidR="00000000">
              <w:rPr>
                <w:spacing w:val="-7"/>
                <w:w w:val="105"/>
                <w:sz w:val="20"/>
              </w:rPr>
              <w:t xml:space="preserve"> </w:t>
            </w:r>
            <w:r w:rsidR="00000000">
              <w:rPr>
                <w:spacing w:val="-2"/>
                <w:w w:val="105"/>
                <w:sz w:val="20"/>
              </w:rPr>
              <w:t>dashboards,</w:t>
            </w:r>
            <w:r w:rsidR="00000000">
              <w:rPr>
                <w:spacing w:val="-7"/>
                <w:w w:val="105"/>
                <w:sz w:val="20"/>
              </w:rPr>
              <w:t xml:space="preserve"> </w:t>
            </w:r>
            <w:r w:rsidR="00000000">
              <w:rPr>
                <w:spacing w:val="-2"/>
                <w:w w:val="105"/>
                <w:sz w:val="20"/>
              </w:rPr>
              <w:t>and</w:t>
            </w:r>
            <w:r w:rsidR="00000000">
              <w:rPr>
                <w:spacing w:val="-5"/>
                <w:w w:val="105"/>
                <w:sz w:val="20"/>
              </w:rPr>
              <w:t xml:space="preserve"> </w:t>
            </w:r>
            <w:r w:rsidR="00000000">
              <w:rPr>
                <w:spacing w:val="-2"/>
                <w:w w:val="105"/>
                <w:sz w:val="20"/>
              </w:rPr>
              <w:t xml:space="preserve">doctor- </w:t>
            </w:r>
            <w:r w:rsidR="00000000">
              <w:rPr>
                <w:w w:val="105"/>
                <w:sz w:val="20"/>
              </w:rPr>
              <w:t>side appointment status tracking with search</w:t>
            </w:r>
          </w:p>
          <w:p w14:paraId="7FB0EB5C" w14:textId="77777777" w:rsidR="00075CEB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filter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features.</w:t>
            </w:r>
          </w:p>
        </w:tc>
      </w:tr>
      <w:tr w:rsidR="00075CEB" w14:paraId="4182B39A" w14:textId="77777777">
        <w:trPr>
          <w:trHeight w:val="1010"/>
        </w:trPr>
        <w:tc>
          <w:tcPr>
            <w:tcW w:w="847" w:type="dxa"/>
          </w:tcPr>
          <w:p w14:paraId="2461F9C0" w14:textId="77777777" w:rsidR="00075CEB" w:rsidRDefault="00000000">
            <w:pPr>
              <w:pStyle w:val="TableParagraph"/>
              <w:spacing w:before="6"/>
              <w:ind w:left="0" w:right="310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3439" w:type="dxa"/>
          </w:tcPr>
          <w:p w14:paraId="5DB70048" w14:textId="77777777" w:rsidR="00075CEB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Novelty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20"/>
              </w:rPr>
              <w:t>Uniqueness</w:t>
            </w:r>
          </w:p>
        </w:tc>
        <w:tc>
          <w:tcPr>
            <w:tcW w:w="4236" w:type="dxa"/>
          </w:tcPr>
          <w:p w14:paraId="5092B993" w14:textId="77777777" w:rsidR="00075CEB" w:rsidRDefault="00000000">
            <w:pPr>
              <w:pStyle w:val="TableParagraph"/>
              <w:spacing w:before="6" w:line="247" w:lineRule="auto"/>
              <w:ind w:right="158"/>
              <w:rPr>
                <w:sz w:val="20"/>
              </w:rPr>
            </w:pPr>
            <w:r>
              <w:rPr>
                <w:w w:val="105"/>
                <w:sz w:val="20"/>
              </w:rPr>
              <w:t>Separate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login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portals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dashboards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both doctors and patients, real-time appointment tracking,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smart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scheduling,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department-based</w:t>
            </w:r>
          </w:p>
          <w:p w14:paraId="27E61A11" w14:textId="77777777" w:rsidR="00075CEB" w:rsidRDefault="00000000">
            <w:pPr>
              <w:pStyle w:val="TableParagraph"/>
              <w:spacing w:before="1" w:line="228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filtering,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seamless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user experience.</w:t>
            </w:r>
          </w:p>
        </w:tc>
      </w:tr>
      <w:tr w:rsidR="00075CEB" w14:paraId="7EB5DC2D" w14:textId="77777777">
        <w:trPr>
          <w:trHeight w:val="1259"/>
        </w:trPr>
        <w:tc>
          <w:tcPr>
            <w:tcW w:w="847" w:type="dxa"/>
          </w:tcPr>
          <w:p w14:paraId="4E30E1FA" w14:textId="77777777" w:rsidR="00075CEB" w:rsidRDefault="00000000">
            <w:pPr>
              <w:pStyle w:val="TableParagraph"/>
              <w:spacing w:before="3"/>
              <w:ind w:left="0" w:right="310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4.</w:t>
            </w:r>
          </w:p>
        </w:tc>
        <w:tc>
          <w:tcPr>
            <w:tcW w:w="3439" w:type="dxa"/>
          </w:tcPr>
          <w:p w14:paraId="445A1527" w14:textId="77777777" w:rsidR="00075CEB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212121"/>
                <w:spacing w:val="-2"/>
                <w:w w:val="105"/>
                <w:sz w:val="20"/>
              </w:rPr>
              <w:t>Social</w:t>
            </w:r>
            <w:r>
              <w:rPr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20"/>
              </w:rPr>
              <w:t>Impact</w:t>
            </w:r>
            <w:r>
              <w:rPr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20"/>
              </w:rPr>
              <w:t>/ Customer</w:t>
            </w:r>
            <w:r>
              <w:rPr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20"/>
              </w:rPr>
              <w:t>Satisfaction</w:t>
            </w:r>
          </w:p>
        </w:tc>
        <w:tc>
          <w:tcPr>
            <w:tcW w:w="4236" w:type="dxa"/>
          </w:tcPr>
          <w:p w14:paraId="4EEA5122" w14:textId="77777777" w:rsidR="00075CEB" w:rsidRDefault="00000000">
            <w:pPr>
              <w:pStyle w:val="TableParagraph"/>
              <w:spacing w:before="3" w:line="249" w:lineRule="auto"/>
              <w:ind w:right="158"/>
              <w:rPr>
                <w:sz w:val="20"/>
              </w:rPr>
            </w:pPr>
            <w:r>
              <w:rPr>
                <w:w w:val="105"/>
                <w:sz w:val="20"/>
              </w:rPr>
              <w:t xml:space="preserve">Reduces waiting times and effort for both patients and doctors, promotes digital healthcare access, improves patient </w:t>
            </w:r>
            <w:r>
              <w:rPr>
                <w:spacing w:val="-2"/>
                <w:w w:val="105"/>
                <w:sz w:val="20"/>
              </w:rPr>
              <w:t>satisfaction,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supports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organized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doctor</w:t>
            </w:r>
          </w:p>
          <w:p w14:paraId="0E3768A3" w14:textId="77777777" w:rsidR="00075CEB" w:rsidRDefault="00000000">
            <w:pPr>
              <w:pStyle w:val="TableParagraph"/>
              <w:spacing w:before="0" w:line="220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workflow.</w:t>
            </w:r>
          </w:p>
        </w:tc>
      </w:tr>
      <w:tr w:rsidR="00075CEB" w14:paraId="248B07B2" w14:textId="77777777">
        <w:trPr>
          <w:trHeight w:val="1009"/>
        </w:trPr>
        <w:tc>
          <w:tcPr>
            <w:tcW w:w="847" w:type="dxa"/>
          </w:tcPr>
          <w:p w14:paraId="21CC9592" w14:textId="77777777" w:rsidR="00075CEB" w:rsidRDefault="00000000">
            <w:pPr>
              <w:pStyle w:val="TableParagraph"/>
              <w:spacing w:before="8"/>
              <w:ind w:left="0" w:right="310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5.</w:t>
            </w:r>
          </w:p>
        </w:tc>
        <w:tc>
          <w:tcPr>
            <w:tcW w:w="3439" w:type="dxa"/>
          </w:tcPr>
          <w:p w14:paraId="4092D92E" w14:textId="77777777" w:rsidR="00075CEB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212121"/>
                <w:sz w:val="20"/>
              </w:rPr>
              <w:t>Business</w:t>
            </w:r>
            <w:r>
              <w:rPr>
                <w:color w:val="212121"/>
                <w:spacing w:val="17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Model</w:t>
            </w:r>
            <w:r>
              <w:rPr>
                <w:color w:val="212121"/>
                <w:spacing w:val="16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(Revenue</w:t>
            </w:r>
            <w:r>
              <w:rPr>
                <w:color w:val="212121"/>
                <w:spacing w:val="16"/>
                <w:sz w:val="20"/>
              </w:rPr>
              <w:t xml:space="preserve"> </w:t>
            </w:r>
            <w:r>
              <w:rPr>
                <w:color w:val="212121"/>
                <w:spacing w:val="-2"/>
                <w:sz w:val="20"/>
              </w:rPr>
              <w:t>Model)</w:t>
            </w:r>
          </w:p>
        </w:tc>
        <w:tc>
          <w:tcPr>
            <w:tcW w:w="4236" w:type="dxa"/>
          </w:tcPr>
          <w:p w14:paraId="5CA29D10" w14:textId="77777777" w:rsidR="00075CEB" w:rsidRDefault="00000000">
            <w:pPr>
              <w:pStyle w:val="TableParagraph"/>
              <w:spacing w:before="8" w:line="247" w:lineRule="auto"/>
              <w:ind w:right="158"/>
              <w:rPr>
                <w:sz w:val="20"/>
              </w:rPr>
            </w:pPr>
            <w:r>
              <w:rPr>
                <w:w w:val="105"/>
                <w:sz w:val="20"/>
              </w:rPr>
              <w:t xml:space="preserve">Commission-based model from bookings, </w:t>
            </w:r>
            <w:r>
              <w:rPr>
                <w:spacing w:val="-2"/>
                <w:w w:val="105"/>
                <w:sz w:val="20"/>
              </w:rPr>
              <w:t>featured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doctor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listings,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premium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subscription </w:t>
            </w:r>
            <w:r>
              <w:rPr>
                <w:w w:val="105"/>
                <w:sz w:val="20"/>
              </w:rPr>
              <w:t>for clinics, and potential third-party</w:t>
            </w:r>
          </w:p>
          <w:p w14:paraId="65706978" w14:textId="77777777" w:rsidR="00075CEB" w:rsidRDefault="00000000">
            <w:pPr>
              <w:pStyle w:val="TableParagraph"/>
              <w:spacing w:before="2" w:line="225" w:lineRule="exact"/>
              <w:rPr>
                <w:sz w:val="20"/>
              </w:rPr>
            </w:pPr>
            <w:r>
              <w:rPr>
                <w:sz w:val="20"/>
              </w:rPr>
              <w:t>partnerships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(labs/pharmacies).</w:t>
            </w:r>
          </w:p>
        </w:tc>
      </w:tr>
      <w:tr w:rsidR="00075CEB" w14:paraId="37159435" w14:textId="77777777">
        <w:trPr>
          <w:trHeight w:val="1010"/>
        </w:trPr>
        <w:tc>
          <w:tcPr>
            <w:tcW w:w="847" w:type="dxa"/>
          </w:tcPr>
          <w:p w14:paraId="04B30F1C" w14:textId="77777777" w:rsidR="00075CEB" w:rsidRDefault="00000000">
            <w:pPr>
              <w:pStyle w:val="TableParagraph"/>
              <w:spacing w:before="6"/>
              <w:ind w:left="0" w:right="310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6.</w:t>
            </w:r>
          </w:p>
        </w:tc>
        <w:tc>
          <w:tcPr>
            <w:tcW w:w="3439" w:type="dxa"/>
          </w:tcPr>
          <w:p w14:paraId="645757AC" w14:textId="77777777" w:rsidR="00075CEB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212121"/>
                <w:spacing w:val="-2"/>
                <w:w w:val="105"/>
                <w:sz w:val="20"/>
              </w:rPr>
              <w:t>Scalability</w:t>
            </w:r>
            <w:r>
              <w:rPr>
                <w:color w:val="212121"/>
                <w:spacing w:val="-1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20"/>
              </w:rPr>
              <w:t>of the</w:t>
            </w:r>
            <w:r>
              <w:rPr>
                <w:color w:val="212121"/>
                <w:spacing w:val="-1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20"/>
              </w:rPr>
              <w:t>Solution</w:t>
            </w:r>
          </w:p>
        </w:tc>
        <w:tc>
          <w:tcPr>
            <w:tcW w:w="4236" w:type="dxa"/>
          </w:tcPr>
          <w:p w14:paraId="05CB4BA9" w14:textId="77777777" w:rsidR="00075CEB" w:rsidRDefault="00000000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w w:val="105"/>
                <w:sz w:val="20"/>
              </w:rPr>
              <w:t xml:space="preserve">Can scale across cities and regions, add teleconsultation, integrate with mobile apps, </w:t>
            </w:r>
            <w:r>
              <w:rPr>
                <w:spacing w:val="-2"/>
                <w:w w:val="105"/>
                <w:sz w:val="20"/>
              </w:rPr>
              <w:t>include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pharmacy/lab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integrations,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support</w:t>
            </w:r>
          </w:p>
          <w:p w14:paraId="632254A1" w14:textId="77777777" w:rsidR="00075CEB" w:rsidRDefault="00000000">
            <w:pPr>
              <w:pStyle w:val="TableParagraph"/>
              <w:spacing w:before="1" w:line="228" w:lineRule="exact"/>
              <w:rPr>
                <w:sz w:val="20"/>
              </w:rPr>
            </w:pPr>
            <w:r>
              <w:rPr>
                <w:sz w:val="20"/>
              </w:rPr>
              <w:t>multiple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broader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reach.</w:t>
            </w:r>
          </w:p>
        </w:tc>
      </w:tr>
    </w:tbl>
    <w:p w14:paraId="51E3886C" w14:textId="77777777" w:rsidR="00097B69" w:rsidRDefault="00097B69"/>
    <w:sectPr w:rsidR="00097B69">
      <w:type w:val="continuous"/>
      <w:pgSz w:w="12240" w:h="15840"/>
      <w:pgMar w:top="7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5CEB"/>
    <w:rsid w:val="00075CEB"/>
    <w:rsid w:val="00097B69"/>
    <w:rsid w:val="00502FC4"/>
    <w:rsid w:val="00D5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E973"/>
  <w15:docId w15:val="{F8AE0D73-2F44-48D9-8F22-D2B27E12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5"/>
      <w:ind w:left="2947" w:right="2962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Solution.docx</dc:title>
  <cp:lastModifiedBy>saajsaxena12@gmail.com</cp:lastModifiedBy>
  <cp:revision>2</cp:revision>
  <dcterms:created xsi:type="dcterms:W3CDTF">2025-04-18T17:24:00Z</dcterms:created>
  <dcterms:modified xsi:type="dcterms:W3CDTF">2025-04-18T17:25:00Z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2025-04-18T00:00:00Z</vt:filetime>
  </property>
  <property fmtid="{D5CDD505-2E9C-101B-9397-08002B2CF9AE}" pid="4" name="Producer">
    <vt:lpwstr>Microsoft: Print To PDF</vt:lpwstr>
  </property>
</Properties>
</file>