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635F" w:rsidRDefault="00C37BEB">
      <w:pPr>
        <w:rPr>
          <w:rFonts w:ascii="Times New Roman" w:hAnsi="Times New Roman" w:cs="Times New Roman"/>
          <w:b/>
          <w:sz w:val="28"/>
          <w:szCs w:val="28"/>
        </w:rPr>
      </w:pPr>
      <w:r w:rsidRPr="00571B51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5F3E1315" wp14:editId="6B6EFAEC">
            <wp:simplePos x="0" y="0"/>
            <wp:positionH relativeFrom="column">
              <wp:posOffset>-238760</wp:posOffset>
            </wp:positionH>
            <wp:positionV relativeFrom="page">
              <wp:posOffset>1248410</wp:posOffset>
            </wp:positionV>
            <wp:extent cx="7682400" cy="9007200"/>
            <wp:effectExtent l="0" t="0" r="0" b="3810"/>
            <wp:wrapSquare wrapText="bothSides"/>
            <wp:docPr id="1" name="Рисунок 1" descr="C:\Users\mars\Desktop\DSC_01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s\Desktop\DSC_018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4" t="18100" r="7373" b="25165"/>
                    <a:stretch/>
                  </pic:blipFill>
                  <pic:spPr bwMode="auto">
                    <a:xfrm>
                      <a:off x="0" y="0"/>
                      <a:ext cx="7682400" cy="90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                                 1-илова</w:t>
      </w:r>
    </w:p>
    <w:p w:rsidR="00C37BEB" w:rsidRDefault="00C37BEB" w:rsidP="00C37BEB">
      <w:pPr>
        <w:rPr>
          <w:rFonts w:ascii="Times New Roman" w:hAnsi="Times New Roman" w:cs="Times New Roman"/>
          <w:sz w:val="28"/>
          <w:szCs w:val="28"/>
        </w:rPr>
      </w:pPr>
    </w:p>
    <w:p w:rsidR="00C37BEB" w:rsidRDefault="00C37BEB" w:rsidP="00C37BEB">
      <w:pPr>
        <w:tabs>
          <w:tab w:val="left" w:pos="52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bookmarkStart w:id="0" w:name="_GoBack"/>
      <w:bookmarkEnd w:id="0"/>
    </w:p>
    <w:p w:rsidR="00C37BEB" w:rsidRDefault="00C37BEB" w:rsidP="00EA3CF3">
      <w:pPr>
        <w:tabs>
          <w:tab w:val="left" w:pos="527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      </w:t>
      </w:r>
      <w:r w:rsidR="00EA3CF3">
        <w:rPr>
          <w:rFonts w:ascii="Times New Roman" w:hAnsi="Times New Roman" w:cs="Times New Roman"/>
          <w:b/>
          <w:sz w:val="28"/>
          <w:szCs w:val="28"/>
        </w:rPr>
        <w:t xml:space="preserve">                               </w:t>
      </w:r>
      <w:r w:rsidR="00EA3CF3" w:rsidRPr="00E22D47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00BDA866" wp14:editId="06F20B94">
            <wp:simplePos x="0" y="0"/>
            <wp:positionH relativeFrom="column">
              <wp:posOffset>-222885</wp:posOffset>
            </wp:positionH>
            <wp:positionV relativeFrom="paragraph">
              <wp:posOffset>194310</wp:posOffset>
            </wp:positionV>
            <wp:extent cx="6609600" cy="9381600"/>
            <wp:effectExtent l="0" t="0" r="1270" b="0"/>
            <wp:wrapNone/>
            <wp:docPr id="2" name="Рисунок 2" descr="C:\Users\User\Desktop\3-илов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3-илова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6" t="8494" r="3189" b="16422"/>
                    <a:stretch/>
                  </pic:blipFill>
                  <pic:spPr bwMode="auto">
                    <a:xfrm>
                      <a:off x="0" y="0"/>
                      <a:ext cx="6609600" cy="93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</w:rPr>
        <w:t>2-илова</w:t>
      </w:r>
    </w:p>
    <w:p w:rsidR="00C37BEB" w:rsidRDefault="00C37BEB" w:rsidP="00C37BEB">
      <w:pPr>
        <w:tabs>
          <w:tab w:val="left" w:pos="527"/>
        </w:tabs>
        <w:rPr>
          <w:rFonts w:ascii="Times New Roman" w:hAnsi="Times New Roman" w:cs="Times New Roman"/>
          <w:b/>
          <w:sz w:val="28"/>
          <w:szCs w:val="28"/>
        </w:rPr>
      </w:pPr>
    </w:p>
    <w:p w:rsidR="00C37BEB" w:rsidRDefault="00C37BEB" w:rsidP="00C37BEB">
      <w:pPr>
        <w:tabs>
          <w:tab w:val="left" w:pos="527"/>
        </w:tabs>
        <w:rPr>
          <w:rFonts w:ascii="Times New Roman" w:hAnsi="Times New Roman" w:cs="Times New Roman"/>
          <w:b/>
          <w:sz w:val="28"/>
          <w:szCs w:val="28"/>
        </w:rPr>
      </w:pPr>
    </w:p>
    <w:p w:rsidR="00C37BEB" w:rsidRDefault="00C37BEB" w:rsidP="00C37BEB">
      <w:pPr>
        <w:tabs>
          <w:tab w:val="left" w:pos="527"/>
        </w:tabs>
        <w:rPr>
          <w:rFonts w:ascii="Times New Roman" w:hAnsi="Times New Roman" w:cs="Times New Roman"/>
          <w:b/>
          <w:sz w:val="28"/>
          <w:szCs w:val="28"/>
        </w:rPr>
      </w:pPr>
    </w:p>
    <w:p w:rsidR="00C37BEB" w:rsidRDefault="00C37BEB" w:rsidP="00C37BEB">
      <w:pPr>
        <w:tabs>
          <w:tab w:val="left" w:pos="527"/>
        </w:tabs>
        <w:rPr>
          <w:rFonts w:ascii="Times New Roman" w:hAnsi="Times New Roman" w:cs="Times New Roman"/>
          <w:b/>
          <w:sz w:val="28"/>
          <w:szCs w:val="28"/>
        </w:rPr>
      </w:pPr>
    </w:p>
    <w:p w:rsidR="00C37BEB" w:rsidRDefault="00C37BEB" w:rsidP="00C37BEB">
      <w:pPr>
        <w:tabs>
          <w:tab w:val="left" w:pos="527"/>
        </w:tabs>
        <w:rPr>
          <w:rFonts w:ascii="Times New Roman" w:hAnsi="Times New Roman" w:cs="Times New Roman"/>
          <w:b/>
          <w:sz w:val="28"/>
          <w:szCs w:val="28"/>
        </w:rPr>
      </w:pPr>
    </w:p>
    <w:p w:rsidR="00C37BEB" w:rsidRDefault="00C37BEB" w:rsidP="00C37BEB">
      <w:pPr>
        <w:tabs>
          <w:tab w:val="left" w:pos="527"/>
        </w:tabs>
        <w:rPr>
          <w:rFonts w:ascii="Times New Roman" w:hAnsi="Times New Roman" w:cs="Times New Roman"/>
          <w:b/>
          <w:sz w:val="28"/>
          <w:szCs w:val="28"/>
        </w:rPr>
      </w:pPr>
    </w:p>
    <w:p w:rsidR="00C37BEB" w:rsidRDefault="00C37BEB" w:rsidP="00C37BEB">
      <w:pPr>
        <w:tabs>
          <w:tab w:val="left" w:pos="527"/>
        </w:tabs>
        <w:rPr>
          <w:rFonts w:ascii="Times New Roman" w:hAnsi="Times New Roman" w:cs="Times New Roman"/>
          <w:b/>
          <w:sz w:val="28"/>
          <w:szCs w:val="28"/>
        </w:rPr>
      </w:pPr>
    </w:p>
    <w:p w:rsidR="00C37BEB" w:rsidRDefault="00C37BEB" w:rsidP="00C37BEB">
      <w:pPr>
        <w:tabs>
          <w:tab w:val="left" w:pos="527"/>
        </w:tabs>
        <w:rPr>
          <w:rFonts w:ascii="Times New Roman" w:hAnsi="Times New Roman" w:cs="Times New Roman"/>
          <w:b/>
          <w:sz w:val="28"/>
          <w:szCs w:val="28"/>
        </w:rPr>
      </w:pPr>
    </w:p>
    <w:p w:rsidR="00C37BEB" w:rsidRDefault="00C37BEB" w:rsidP="00C37BEB">
      <w:pPr>
        <w:tabs>
          <w:tab w:val="left" w:pos="527"/>
        </w:tabs>
        <w:rPr>
          <w:rFonts w:ascii="Times New Roman" w:hAnsi="Times New Roman" w:cs="Times New Roman"/>
          <w:b/>
          <w:sz w:val="28"/>
          <w:szCs w:val="28"/>
        </w:rPr>
      </w:pPr>
    </w:p>
    <w:p w:rsidR="00C37BEB" w:rsidRDefault="00C37BEB" w:rsidP="00C37BEB">
      <w:pPr>
        <w:tabs>
          <w:tab w:val="left" w:pos="527"/>
        </w:tabs>
        <w:rPr>
          <w:rFonts w:ascii="Times New Roman" w:hAnsi="Times New Roman" w:cs="Times New Roman"/>
          <w:b/>
          <w:sz w:val="28"/>
          <w:szCs w:val="28"/>
        </w:rPr>
      </w:pPr>
    </w:p>
    <w:p w:rsidR="00C37BEB" w:rsidRDefault="00C37BEB" w:rsidP="00C37BEB">
      <w:pPr>
        <w:tabs>
          <w:tab w:val="left" w:pos="527"/>
        </w:tabs>
        <w:rPr>
          <w:rFonts w:ascii="Times New Roman" w:hAnsi="Times New Roman" w:cs="Times New Roman"/>
          <w:b/>
          <w:sz w:val="28"/>
          <w:szCs w:val="28"/>
        </w:rPr>
      </w:pPr>
    </w:p>
    <w:p w:rsidR="00C37BEB" w:rsidRDefault="00C37BEB" w:rsidP="00C37BEB">
      <w:pPr>
        <w:tabs>
          <w:tab w:val="left" w:pos="527"/>
        </w:tabs>
        <w:rPr>
          <w:rFonts w:ascii="Times New Roman" w:hAnsi="Times New Roman" w:cs="Times New Roman"/>
          <w:b/>
          <w:sz w:val="28"/>
          <w:szCs w:val="28"/>
        </w:rPr>
      </w:pPr>
    </w:p>
    <w:p w:rsidR="00C37BEB" w:rsidRDefault="00C37BEB" w:rsidP="00C37BEB">
      <w:pPr>
        <w:tabs>
          <w:tab w:val="left" w:pos="527"/>
        </w:tabs>
        <w:rPr>
          <w:rFonts w:ascii="Times New Roman" w:hAnsi="Times New Roman" w:cs="Times New Roman"/>
          <w:b/>
          <w:sz w:val="28"/>
          <w:szCs w:val="28"/>
        </w:rPr>
      </w:pPr>
    </w:p>
    <w:p w:rsidR="00C37BEB" w:rsidRDefault="00C37BEB" w:rsidP="00C37BEB">
      <w:pPr>
        <w:tabs>
          <w:tab w:val="left" w:pos="527"/>
        </w:tabs>
        <w:rPr>
          <w:rFonts w:ascii="Times New Roman" w:hAnsi="Times New Roman" w:cs="Times New Roman"/>
          <w:b/>
          <w:sz w:val="28"/>
          <w:szCs w:val="28"/>
        </w:rPr>
      </w:pPr>
    </w:p>
    <w:p w:rsidR="00C37BEB" w:rsidRDefault="00C37BEB" w:rsidP="00C37BEB">
      <w:pPr>
        <w:tabs>
          <w:tab w:val="left" w:pos="527"/>
        </w:tabs>
        <w:rPr>
          <w:rFonts w:ascii="Times New Roman" w:hAnsi="Times New Roman" w:cs="Times New Roman"/>
          <w:b/>
          <w:sz w:val="28"/>
          <w:szCs w:val="28"/>
        </w:rPr>
      </w:pPr>
    </w:p>
    <w:p w:rsidR="00C37BEB" w:rsidRDefault="00C37BEB" w:rsidP="00C37BEB">
      <w:pPr>
        <w:tabs>
          <w:tab w:val="left" w:pos="527"/>
        </w:tabs>
        <w:rPr>
          <w:rFonts w:ascii="Times New Roman" w:hAnsi="Times New Roman" w:cs="Times New Roman"/>
          <w:b/>
          <w:sz w:val="28"/>
          <w:szCs w:val="28"/>
        </w:rPr>
      </w:pPr>
    </w:p>
    <w:p w:rsidR="00C37BEB" w:rsidRDefault="00C37BEB" w:rsidP="00C37BEB">
      <w:pPr>
        <w:tabs>
          <w:tab w:val="left" w:pos="527"/>
        </w:tabs>
        <w:rPr>
          <w:rFonts w:ascii="Times New Roman" w:hAnsi="Times New Roman" w:cs="Times New Roman"/>
          <w:b/>
          <w:sz w:val="28"/>
          <w:szCs w:val="28"/>
        </w:rPr>
      </w:pPr>
    </w:p>
    <w:p w:rsidR="00C37BEB" w:rsidRDefault="00C37BEB" w:rsidP="00C37BEB">
      <w:pPr>
        <w:tabs>
          <w:tab w:val="left" w:pos="527"/>
        </w:tabs>
        <w:rPr>
          <w:rFonts w:ascii="Times New Roman" w:hAnsi="Times New Roman" w:cs="Times New Roman"/>
          <w:b/>
          <w:sz w:val="28"/>
          <w:szCs w:val="28"/>
        </w:rPr>
      </w:pPr>
    </w:p>
    <w:p w:rsidR="00C37BEB" w:rsidRDefault="00C37BEB" w:rsidP="00C37BEB">
      <w:pPr>
        <w:tabs>
          <w:tab w:val="left" w:pos="527"/>
        </w:tabs>
        <w:rPr>
          <w:rFonts w:ascii="Times New Roman" w:hAnsi="Times New Roman" w:cs="Times New Roman"/>
          <w:b/>
          <w:sz w:val="28"/>
          <w:szCs w:val="28"/>
        </w:rPr>
      </w:pPr>
    </w:p>
    <w:p w:rsidR="00C37BEB" w:rsidRDefault="00C37BEB" w:rsidP="00C37BEB">
      <w:pPr>
        <w:tabs>
          <w:tab w:val="left" w:pos="527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                                               </w:t>
      </w:r>
      <w:r w:rsidRPr="00C37BEB">
        <w:rPr>
          <w:rFonts w:ascii="Times New Roman" w:hAnsi="Times New Roman" w:cs="Times New Roman"/>
          <w:b/>
          <w:sz w:val="28"/>
          <w:szCs w:val="28"/>
        </w:rPr>
        <w:t>2-илова</w:t>
      </w:r>
    </w:p>
    <w:p w:rsidR="00C37BEB" w:rsidRDefault="00C37BEB" w:rsidP="00C37BEB">
      <w:pPr>
        <w:tabs>
          <w:tab w:val="left" w:pos="527"/>
        </w:tabs>
        <w:rPr>
          <w:rFonts w:ascii="Times New Roman" w:hAnsi="Times New Roman" w:cs="Times New Roman"/>
          <w:b/>
          <w:sz w:val="28"/>
          <w:szCs w:val="28"/>
        </w:rPr>
      </w:pPr>
    </w:p>
    <w:p w:rsidR="00C37BEB" w:rsidRPr="00C37BEB" w:rsidRDefault="00C37BEB" w:rsidP="00C37BEB">
      <w:pPr>
        <w:rPr>
          <w:rFonts w:ascii="Times New Roman" w:hAnsi="Times New Roman" w:cs="Times New Roman"/>
          <w:sz w:val="28"/>
          <w:szCs w:val="28"/>
        </w:rPr>
      </w:pPr>
    </w:p>
    <w:p w:rsidR="00C37BEB" w:rsidRPr="00C37BEB" w:rsidRDefault="00C37BEB" w:rsidP="00C37BEB">
      <w:pPr>
        <w:rPr>
          <w:rFonts w:ascii="Times New Roman" w:hAnsi="Times New Roman" w:cs="Times New Roman"/>
          <w:sz w:val="28"/>
          <w:szCs w:val="28"/>
        </w:rPr>
      </w:pPr>
    </w:p>
    <w:p w:rsidR="005151F4" w:rsidRDefault="005151F4" w:rsidP="00C37BEB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151F4" w:rsidRDefault="005151F4" w:rsidP="00C37BEB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151F4" w:rsidRDefault="005151F4" w:rsidP="00C37BEB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C37BEB" w:rsidRDefault="005151F4" w:rsidP="00C37BEB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</w:t>
      </w:r>
      <w:r w:rsidR="00C37BEB">
        <w:rPr>
          <w:rFonts w:ascii="Times New Roman" w:hAnsi="Times New Roman" w:cs="Times New Roman"/>
          <w:b/>
          <w:sz w:val="28"/>
          <w:szCs w:val="28"/>
        </w:rPr>
        <w:t>3-илова</w:t>
      </w:r>
    </w:p>
    <w:p w:rsidR="00C37BEB" w:rsidRPr="004E056C" w:rsidRDefault="00C37BEB" w:rsidP="00C37BEB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4E056C">
        <w:rPr>
          <w:rFonts w:ascii="Times New Roman" w:eastAsia="Times New Roman" w:hAnsi="Times New Roman" w:cs="Times New Roman"/>
          <w:b/>
          <w:bCs/>
          <w:sz w:val="24"/>
          <w:szCs w:val="24"/>
          <w:lang w:val="uz-Cyrl-UZ" w:eastAsia="ru-RU"/>
        </w:rPr>
        <w:t xml:space="preserve">Хушнуд Худойбердиев. </w:t>
      </w:r>
      <w:r w:rsidRPr="004E056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Яна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мажбурий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аъзолик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.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Нималар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бўляпти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ўзи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?!</w:t>
      </w:r>
    </w:p>
    <w:p w:rsidR="00C37BEB" w:rsidRPr="004E056C" w:rsidRDefault="00C37BEB" w:rsidP="00C37BEB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 05.04.2019  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val="en-US" w:eastAsia="ru-RU"/>
        </w:rPr>
        <w:t>xabar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>.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val="en-US" w:eastAsia="ru-RU"/>
        </w:rPr>
        <w:t>uz</w:t>
      </w:r>
      <w:proofErr w:type="spellEnd"/>
    </w:p>
    <w:p w:rsidR="00C37BEB" w:rsidRPr="004E056C" w:rsidRDefault="00C37BEB" w:rsidP="00C37BEB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  <w:r w:rsidRPr="004E056C">
        <w:rPr>
          <w:rFonts w:ascii="Times New Roman" w:eastAsia="Times New Roman" w:hAnsi="Times New Roman" w:cs="Times New Roman"/>
          <w:noProof/>
          <w:szCs w:val="24"/>
          <w:lang w:eastAsia="ru-RU"/>
        </w:rPr>
        <mc:AlternateContent>
          <mc:Choice Requires="wps">
            <w:drawing>
              <wp:inline distT="0" distB="0" distL="0" distR="0" wp14:anchorId="12727E32" wp14:editId="4D5FF4B8">
                <wp:extent cx="302895" cy="302895"/>
                <wp:effectExtent l="0" t="0" r="0" b="0"/>
                <wp:docPr id="3" name="AutoShape 1" descr="Яна мажбурий аъзолик. Нималар бўляпти ўзи?!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1" o:spid="_x0000_s1026" alt="Описание: Яна мажбурий аъзолик. Нималар бўляпти ўзи?!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" filled="f" stroked="f">
                <o:lock v:ext="edit" aspectratio="t"/>
                <w10:anchorlock/>
              </v:rect>
            </w:pict>
          </mc:Fallback>
        </mc:AlternateContent>
      </w:r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4 апрель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куни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«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Ўзбекистон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Республикасининг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айрим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қонун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ҳужжатларига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ўзгартиш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ва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қўшимчалар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киритиш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тўғрисида</w:t>
      </w:r>
      <w:proofErr w:type="gram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»г</w:t>
      </w:r>
      <w:proofErr w:type="gram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қонун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имзоланибди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, у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бугун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«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Халқ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сўзи»да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> 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fldChar w:fldCharType="begin"/>
      </w:r>
      <w:r w:rsidRPr="004E056C">
        <w:rPr>
          <w:rFonts w:ascii="Times New Roman" w:eastAsia="Times New Roman" w:hAnsi="Times New Roman" w:cs="Times New Roman"/>
          <w:szCs w:val="24"/>
          <w:lang w:eastAsia="ru-RU"/>
        </w:rPr>
        <w:instrText xml:space="preserve"> HYPERLINK "http://xs.uz/uzkr/post/ozbekiston-respublikasining-ajrim-qonun-huzhzhatlariga-ozgartish-va-qoshimchalar-kiritish-togrisida-2" \t "_blank" </w:instrText>
      </w:r>
      <w:r w:rsidRPr="004E056C">
        <w:rPr>
          <w:rFonts w:ascii="Times New Roman" w:eastAsia="Times New Roman" w:hAnsi="Times New Roman" w:cs="Times New Roman"/>
          <w:szCs w:val="24"/>
          <w:lang w:eastAsia="ru-RU"/>
        </w:rPr>
        <w:fldChar w:fldCharType="separate"/>
      </w:r>
      <w:r w:rsidRPr="004E056C">
        <w:rPr>
          <w:rFonts w:ascii="Times New Roman" w:eastAsia="Times New Roman" w:hAnsi="Times New Roman" w:cs="Times New Roman"/>
          <w:szCs w:val="24"/>
          <w:u w:val="single"/>
          <w:lang w:eastAsia="ru-RU"/>
        </w:rPr>
        <w:t>эълон</w:t>
      </w:r>
      <w:proofErr w:type="spellEnd"/>
      <w:r w:rsidRPr="004E056C">
        <w:rPr>
          <w:rFonts w:ascii="Times New Roman" w:eastAsia="Times New Roman" w:hAnsi="Times New Roman" w:cs="Times New Roman"/>
          <w:szCs w:val="24"/>
          <w:u w:val="single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u w:val="single"/>
          <w:lang w:eastAsia="ru-RU"/>
        </w:rPr>
        <w:t>қилинди</w:t>
      </w:r>
      <w:proofErr w:type="spellEnd"/>
      <w:r w:rsidRPr="004E056C">
        <w:rPr>
          <w:rFonts w:ascii="Times New Roman" w:eastAsia="Times New Roman" w:hAnsi="Times New Roman" w:cs="Times New Roman"/>
          <w:szCs w:val="24"/>
          <w:u w:val="single"/>
          <w:lang w:eastAsia="ru-RU"/>
        </w:rPr>
        <w:t>.</w:t>
      </w:r>
      <w:r w:rsidRPr="004E056C">
        <w:rPr>
          <w:rFonts w:ascii="Times New Roman" w:eastAsia="Times New Roman" w:hAnsi="Times New Roman" w:cs="Times New Roman"/>
          <w:szCs w:val="24"/>
          <w:lang w:eastAsia="ru-RU"/>
        </w:rPr>
        <w:fldChar w:fldCharType="end"/>
      </w:r>
    </w:p>
    <w:p w:rsidR="00C37BEB" w:rsidRPr="004E056C" w:rsidRDefault="00C37BEB" w:rsidP="00C37BEB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  <w:lang w:eastAsia="ru-RU"/>
        </w:rPr>
      </w:pP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Мазкур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қонун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билан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«Фермер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хўжалиги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тўғрисида</w:t>
      </w:r>
      <w:proofErr w:type="gram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»г</w:t>
      </w:r>
      <w:proofErr w:type="gram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Қонуннинг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25-моддаси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қуйидаги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мазмундаги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иккинчи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қисм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билан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тўлдирилди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>:</w:t>
      </w:r>
    </w:p>
    <w:p w:rsidR="00C37BEB" w:rsidRPr="004E056C" w:rsidRDefault="00C37BEB" w:rsidP="00C37BEB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  <w:lang w:eastAsia="ru-RU"/>
        </w:rPr>
      </w:pPr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 xml:space="preserve">«Фермер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хўжаликларининг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Ўзбекистон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 xml:space="preserve"> фермер,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деҳқон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хўжаликлари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ва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 xml:space="preserve"> </w:t>
      </w:r>
      <w:proofErr w:type="spellStart"/>
      <w:proofErr w:type="gram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томор</w:t>
      </w:r>
      <w:proofErr w:type="gram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қа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 xml:space="preserve"> ер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эгалари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кенгашига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аъзолиги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мажбурийдир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».</w:t>
      </w:r>
    </w:p>
    <w:p w:rsidR="00C37BEB" w:rsidRPr="004E056C" w:rsidRDefault="00C37BEB" w:rsidP="00C37BEB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  <w:lang w:eastAsia="ru-RU"/>
        </w:rPr>
      </w:pP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Яъни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фермерлар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энди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Кенгашга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мажбуран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аъзо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> 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fldChar w:fldCharType="begin"/>
      </w:r>
      <w:r w:rsidRPr="004E056C">
        <w:rPr>
          <w:rFonts w:ascii="Times New Roman" w:eastAsia="Times New Roman" w:hAnsi="Times New Roman" w:cs="Times New Roman"/>
          <w:szCs w:val="24"/>
          <w:lang w:eastAsia="ru-RU"/>
        </w:rPr>
        <w:instrText xml:space="preserve"> HYPERLINK "https://www.xabar.uz/post/endilikda-fermer-va-dehqonla" \t "_blank" </w:instrText>
      </w:r>
      <w:r w:rsidRPr="004E056C">
        <w:rPr>
          <w:rFonts w:ascii="Times New Roman" w:eastAsia="Times New Roman" w:hAnsi="Times New Roman" w:cs="Times New Roman"/>
          <w:szCs w:val="24"/>
          <w:lang w:eastAsia="ru-RU"/>
        </w:rPr>
        <w:fldChar w:fldCharType="separate"/>
      </w:r>
      <w:r w:rsidRPr="004E056C">
        <w:rPr>
          <w:rFonts w:ascii="Times New Roman" w:eastAsia="Times New Roman" w:hAnsi="Times New Roman" w:cs="Times New Roman"/>
          <w:szCs w:val="24"/>
          <w:u w:val="single"/>
          <w:lang w:eastAsia="ru-RU"/>
        </w:rPr>
        <w:t>қилинадиган</w:t>
      </w:r>
      <w:proofErr w:type="spellEnd"/>
      <w:r w:rsidRPr="004E056C">
        <w:rPr>
          <w:rFonts w:ascii="Times New Roman" w:eastAsia="Times New Roman" w:hAnsi="Times New Roman" w:cs="Times New Roman"/>
          <w:szCs w:val="24"/>
          <w:u w:val="single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u w:val="single"/>
          <w:lang w:eastAsia="ru-RU"/>
        </w:rPr>
        <w:t>бўлди</w:t>
      </w:r>
      <w:proofErr w:type="spellEnd"/>
      <w:r w:rsidRPr="004E056C">
        <w:rPr>
          <w:rFonts w:ascii="Times New Roman" w:eastAsia="Times New Roman" w:hAnsi="Times New Roman" w:cs="Times New Roman"/>
          <w:szCs w:val="24"/>
          <w:u w:val="single"/>
          <w:lang w:eastAsia="ru-RU"/>
        </w:rPr>
        <w:t>.</w:t>
      </w:r>
      <w:r w:rsidRPr="004E056C">
        <w:rPr>
          <w:rFonts w:ascii="Times New Roman" w:eastAsia="Times New Roman" w:hAnsi="Times New Roman" w:cs="Times New Roman"/>
          <w:szCs w:val="24"/>
          <w:lang w:eastAsia="ru-RU"/>
        </w:rPr>
        <w:fldChar w:fldCharType="end"/>
      </w:r>
    </w:p>
    <w:p w:rsidR="00C37BEB" w:rsidRPr="004E056C" w:rsidRDefault="00C37BEB" w:rsidP="00C37BEB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  <w:lang w:eastAsia="ru-RU"/>
        </w:rPr>
      </w:pP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Ўзи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тадбиркорларнинг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Савдо-саноат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палатасига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мажбурий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аъзолиги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каммиди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?!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Нималар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бўляпти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ўзи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>, а?</w:t>
      </w:r>
    </w:p>
    <w:p w:rsidR="00C37BEB" w:rsidRPr="004E056C" w:rsidRDefault="00C37BEB" w:rsidP="00C37BEB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  <w:lang w:eastAsia="ru-RU"/>
        </w:rPr>
      </w:pPr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Барака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топгурлар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,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Фермерлар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кенгаши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нодавлат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нотижорат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ташкилоти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ҳисобланади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(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Савдо-саноат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палатаси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ҳам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>). 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Нодавлат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нотижорат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ташкилотига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Қонун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билан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 xml:space="preserve"> (!)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мажбуран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аъзо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қилиб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бўлмайди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,</w:t>
      </w:r>
      <w:r w:rsidRPr="004E056C">
        <w:rPr>
          <w:rFonts w:ascii="Times New Roman" w:eastAsia="Times New Roman" w:hAnsi="Times New Roman" w:cs="Times New Roman"/>
          <w:szCs w:val="24"/>
          <w:lang w:eastAsia="ru-RU"/>
        </w:rPr>
        <w:t> 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тушунсангизчи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ахир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, Худо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хайрингизни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берсин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>! </w:t>
      </w:r>
    </w:p>
    <w:p w:rsidR="00C37BEB" w:rsidRPr="004E056C" w:rsidRDefault="00C37BEB" w:rsidP="00C37BEB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  <w:lang w:eastAsia="ru-RU"/>
        </w:rPr>
      </w:pP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Депутатлар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қаерга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қарашяпти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,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демоқчимисиз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? Э,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қўйинг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,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эсламайлик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шуларни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>...</w:t>
      </w:r>
    </w:p>
    <w:p w:rsidR="00C37BEB" w:rsidRPr="004E056C" w:rsidRDefault="00C37BEB" w:rsidP="00C37BEB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  <w:lang w:eastAsia="ru-RU"/>
        </w:rPr>
      </w:pPr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Шу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жойида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битта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қизиқ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фактни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айтай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.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Ўтган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йили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октябрь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ойида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худди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шу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қонун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лойиҳаси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Олий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Мажлисда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муҳокама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қилинган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пайти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қуйидагича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> </w:t>
      </w:r>
      <w:hyperlink r:id="rId8" w:tgtFrame="_blank" w:history="1">
        <w:proofErr w:type="gramStart"/>
        <w:r w:rsidRPr="004E056C">
          <w:rPr>
            <w:rFonts w:ascii="Times New Roman" w:eastAsia="Times New Roman" w:hAnsi="Times New Roman" w:cs="Times New Roman"/>
            <w:szCs w:val="24"/>
            <w:u w:val="single"/>
            <w:lang w:eastAsia="ru-RU"/>
          </w:rPr>
          <w:t>хабар</w:t>
        </w:r>
        <w:proofErr w:type="gramEnd"/>
        <w:r w:rsidRPr="004E056C">
          <w:rPr>
            <w:rFonts w:ascii="Times New Roman" w:eastAsia="Times New Roman" w:hAnsi="Times New Roman" w:cs="Times New Roman"/>
            <w:szCs w:val="24"/>
            <w:u w:val="single"/>
            <w:lang w:eastAsia="ru-RU"/>
          </w:rPr>
          <w:t xml:space="preserve"> </w:t>
        </w:r>
        <w:proofErr w:type="spellStart"/>
        <w:r w:rsidRPr="004E056C">
          <w:rPr>
            <w:rFonts w:ascii="Times New Roman" w:eastAsia="Times New Roman" w:hAnsi="Times New Roman" w:cs="Times New Roman"/>
            <w:szCs w:val="24"/>
            <w:u w:val="single"/>
            <w:lang w:eastAsia="ru-RU"/>
          </w:rPr>
          <w:t>чиққан</w:t>
        </w:r>
        <w:proofErr w:type="spellEnd"/>
        <w:r w:rsidRPr="004E056C">
          <w:rPr>
            <w:rFonts w:ascii="Times New Roman" w:eastAsia="Times New Roman" w:hAnsi="Times New Roman" w:cs="Times New Roman"/>
            <w:szCs w:val="24"/>
            <w:u w:val="single"/>
            <w:lang w:eastAsia="ru-RU"/>
          </w:rPr>
          <w:t xml:space="preserve"> </w:t>
        </w:r>
        <w:proofErr w:type="spellStart"/>
        <w:r w:rsidRPr="004E056C">
          <w:rPr>
            <w:rFonts w:ascii="Times New Roman" w:eastAsia="Times New Roman" w:hAnsi="Times New Roman" w:cs="Times New Roman"/>
            <w:szCs w:val="24"/>
            <w:u w:val="single"/>
            <w:lang w:eastAsia="ru-RU"/>
          </w:rPr>
          <w:t>эди</w:t>
        </w:r>
        <w:proofErr w:type="spellEnd"/>
        <w:r w:rsidRPr="004E056C">
          <w:rPr>
            <w:rFonts w:ascii="Times New Roman" w:eastAsia="Times New Roman" w:hAnsi="Times New Roman" w:cs="Times New Roman"/>
            <w:szCs w:val="24"/>
            <w:u w:val="single"/>
            <w:lang w:eastAsia="ru-RU"/>
          </w:rPr>
          <w:t>:</w:t>
        </w:r>
      </w:hyperlink>
    </w:p>
    <w:p w:rsidR="00C37BEB" w:rsidRPr="004E056C" w:rsidRDefault="00C37BEB" w:rsidP="00C37BEB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  <w:lang w:eastAsia="ru-RU"/>
        </w:rPr>
      </w:pPr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«Депутат Расул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Кушербоев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бу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талаб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юқори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турувчи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қонун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> 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ҳужжатларимизга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зид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бўлиб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қолмайдими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, </w:t>
      </w:r>
      <w:proofErr w:type="spellStart"/>
      <w:proofErr w:type="gram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деган</w:t>
      </w:r>
      <w:proofErr w:type="spellEnd"/>
      <w:proofErr w:type="gram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ҳақли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саволни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ўртага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ташлади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>.</w:t>
      </w:r>
    </w:p>
    <w:p w:rsidR="00C37BEB" w:rsidRPr="004E056C" w:rsidRDefault="00C37BEB" w:rsidP="00C37BEB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  <w:lang w:eastAsia="ru-RU"/>
        </w:rPr>
      </w:pPr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Шу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боис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депутат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кенгашга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фермерларнинг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аъзолигини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ихтиёрийликка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асослантириш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мақсадга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мувофиқ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,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деган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таклифни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илгари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сурар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экан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,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Конституциямизда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нодавлат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нотижорат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ташкилотлар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,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уюшмалар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,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жамоат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бирлашмаларига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> 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ихтиёрийликка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асосланган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> 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аъзолик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ҳуқ</w:t>
      </w:r>
      <w:proofErr w:type="gram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у</w:t>
      </w:r>
      <w:proofErr w:type="gram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>қини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мажбуриятга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айлантириб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бўлмаслигини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таъкидлади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.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Бу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жамоат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ташкилоти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ҳисобланган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ушбу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Кенгашни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давлат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органи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вазифасини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бажарувчи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ташкилотга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айлантириб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қўйишини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қайд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этди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>.</w:t>
      </w:r>
    </w:p>
    <w:p w:rsidR="00C37BEB" w:rsidRPr="004E056C" w:rsidRDefault="00C37BEB" w:rsidP="00C37BEB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  <w:lang w:eastAsia="ru-RU"/>
        </w:rPr>
      </w:pPr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Шу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боис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>, 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фермерларда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Кенгашга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аъзо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бўлиш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 xml:space="preserve"> ё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бўлмаслик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ҳуқ</w:t>
      </w:r>
      <w:proofErr w:type="gram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у</w:t>
      </w:r>
      <w:proofErr w:type="gram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қини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қолдириш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мақсадга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мувофиқ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,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деган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> 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якдил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фикр</w:t>
      </w:r>
      <w:r w:rsidRPr="004E056C">
        <w:rPr>
          <w:rFonts w:ascii="Times New Roman" w:eastAsia="Times New Roman" w:hAnsi="Times New Roman" w:cs="Times New Roman"/>
          <w:szCs w:val="24"/>
          <w:lang w:eastAsia="ru-RU"/>
        </w:rPr>
        <w:t>ни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билдирди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>».</w:t>
      </w:r>
    </w:p>
    <w:p w:rsidR="00C37BEB" w:rsidRPr="004E056C" w:rsidRDefault="00C37BEB" w:rsidP="00C37BEB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  <w:lang w:eastAsia="ru-RU"/>
        </w:rPr>
      </w:pP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Кўряпсизми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,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қонунларимизга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зид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бундай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қонунларга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қарши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чиққан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депутатлар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ҳам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бўлган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,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лекин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бу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каби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фикрловчилар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Парламентда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жуда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озчилик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.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Қолганлари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қарсак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чалишни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дўндиришади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лекин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>.</w:t>
      </w:r>
    </w:p>
    <w:p w:rsidR="00C37BEB" w:rsidRPr="004E056C" w:rsidRDefault="00C37BEB" w:rsidP="00C37BEB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  <w:lang w:eastAsia="ru-RU"/>
        </w:rPr>
      </w:pPr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Расул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Кушербаев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gram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юрист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б</w:t>
      </w:r>
      <w:proofErr w:type="gram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ўлмаса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ҳам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,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лекин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буни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онгли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равишда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тушуниб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,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қаршилик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қилибди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.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Хўш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,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Парламентимиздан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ўрин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эгаллаган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юристларчи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(улар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орасида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«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каттаконлари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»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ҳам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бор), улар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қаршилик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қилишмаганмикин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>?</w:t>
      </w:r>
    </w:p>
    <w:p w:rsidR="00C37BEB" w:rsidRPr="004E056C" w:rsidRDefault="00C37BEB" w:rsidP="00C37BEB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Қонунларимиздан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парчалар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:</w:t>
      </w:r>
    </w:p>
    <w:p w:rsidR="00C37BEB" w:rsidRPr="004E056C" w:rsidRDefault="00C37BEB" w:rsidP="00C37BEB">
      <w:pPr>
        <w:numPr>
          <w:ilvl w:val="0"/>
          <w:numId w:val="1"/>
        </w:numPr>
        <w:spacing w:before="100" w:beforeAutospacing="1" w:after="0" w:line="240" w:lineRule="auto"/>
        <w:ind w:left="0"/>
        <w:jc w:val="both"/>
        <w:rPr>
          <w:rFonts w:ascii="Times New Roman" w:eastAsia="Times New Roman" w:hAnsi="Times New Roman" w:cs="Times New Roman"/>
          <w:szCs w:val="24"/>
          <w:lang w:eastAsia="ru-RU"/>
        </w:rPr>
      </w:pP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Ўзбекистон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Республикаси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Конституцияси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, </w:t>
      </w:r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34-модда.</w:t>
      </w:r>
    </w:p>
    <w:p w:rsidR="00C37BEB" w:rsidRPr="004E056C" w:rsidRDefault="00C37BEB" w:rsidP="00C37BEB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  <w:lang w:eastAsia="ru-RU"/>
        </w:rPr>
      </w:pP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Ўзбекистон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Республикаси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фуқаролари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касаба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уюшмаларига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,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сиёсий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партияларга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ва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бошқа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жамоат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бирлашмаларига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уюшиш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,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оммавий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ҳаракатларда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иштирок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этиш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ҳуқ</w:t>
      </w:r>
      <w:proofErr w:type="gram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у</w:t>
      </w:r>
      <w:proofErr w:type="gram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>қига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эгадирлар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>.</w:t>
      </w:r>
    </w:p>
    <w:p w:rsidR="00C37BEB" w:rsidRPr="004E056C" w:rsidRDefault="00C37BEB" w:rsidP="00C37BEB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  <w:lang w:eastAsia="ru-RU"/>
        </w:rPr>
      </w:pPr>
      <w:proofErr w:type="spellStart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>Бу</w:t>
      </w:r>
      <w:proofErr w:type="spellEnd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>ҳуқ</w:t>
      </w:r>
      <w:proofErr w:type="gramStart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>у</w:t>
      </w:r>
      <w:proofErr w:type="gramEnd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>қ</w:t>
      </w:r>
      <w:proofErr w:type="spellEnd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 xml:space="preserve">, </w:t>
      </w:r>
      <w:proofErr w:type="spellStart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>тушуняпсизларми</w:t>
      </w:r>
      <w:proofErr w:type="spellEnd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 xml:space="preserve">, </w:t>
      </w:r>
      <w:proofErr w:type="spellStart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>ҳуқуқ</w:t>
      </w:r>
      <w:proofErr w:type="spellEnd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 xml:space="preserve">! </w:t>
      </w:r>
      <w:proofErr w:type="spellStart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>Мажбурият</w:t>
      </w:r>
      <w:proofErr w:type="spellEnd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>эмас</w:t>
      </w:r>
      <w:proofErr w:type="spellEnd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 xml:space="preserve">. </w:t>
      </w:r>
      <w:proofErr w:type="spellStart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>Хоҳласа</w:t>
      </w:r>
      <w:proofErr w:type="spellEnd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>аъзо</w:t>
      </w:r>
      <w:proofErr w:type="spellEnd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>бўлади</w:t>
      </w:r>
      <w:proofErr w:type="spellEnd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 xml:space="preserve">, </w:t>
      </w:r>
      <w:proofErr w:type="spellStart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>хоҳламаса</w:t>
      </w:r>
      <w:proofErr w:type="spellEnd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>йўқ</w:t>
      </w:r>
      <w:proofErr w:type="spellEnd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>.</w:t>
      </w:r>
    </w:p>
    <w:p w:rsidR="00C37BEB" w:rsidRPr="004E056C" w:rsidRDefault="00C37BEB" w:rsidP="00C37BEB">
      <w:pPr>
        <w:numPr>
          <w:ilvl w:val="0"/>
          <w:numId w:val="2"/>
        </w:numPr>
        <w:spacing w:before="100" w:beforeAutospacing="1" w:after="0" w:line="240" w:lineRule="auto"/>
        <w:ind w:left="0"/>
        <w:jc w:val="both"/>
        <w:rPr>
          <w:rFonts w:ascii="Times New Roman" w:eastAsia="Times New Roman" w:hAnsi="Times New Roman" w:cs="Times New Roman"/>
          <w:szCs w:val="24"/>
          <w:lang w:eastAsia="ru-RU"/>
        </w:rPr>
      </w:pPr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«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Ўзбекистон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Республикасида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жамоат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бирлашмалари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тўғрисида</w:t>
      </w:r>
      <w:proofErr w:type="gram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»г</w:t>
      </w:r>
      <w:proofErr w:type="gram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и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Қонун</w:t>
      </w:r>
      <w:proofErr w:type="spellEnd"/>
    </w:p>
    <w:p w:rsidR="00C37BEB" w:rsidRPr="004E056C" w:rsidRDefault="00C37BEB" w:rsidP="00C37BEB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  <w:lang w:eastAsia="ru-RU"/>
        </w:rPr>
      </w:pPr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 xml:space="preserve">1-модда.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Жамоат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бирлашмаси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тушунчаси</w:t>
      </w:r>
      <w:proofErr w:type="spellEnd"/>
    </w:p>
    <w:p w:rsidR="00C37BEB" w:rsidRPr="004E056C" w:rsidRDefault="00C37BEB" w:rsidP="00C37BEB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  <w:lang w:eastAsia="ru-RU"/>
        </w:rPr>
      </w:pP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Ўз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ҳуқ</w:t>
      </w:r>
      <w:proofErr w:type="gram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у</w:t>
      </w:r>
      <w:proofErr w:type="gram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>қлари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,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эркинликларини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ҳамда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сиёсат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,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иқтисодиёт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,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ижтимоий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ривожланиш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,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фан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,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маданият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, экология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ва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ҳаётнинг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бошқа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соҳаларидаги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қонуний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манфаатларини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биргаликда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рўёбга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чиқариш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учун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бирлашган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фуқароларнинг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> 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хоҳиш-иродаларини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эркин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билдиришлари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> 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натижасида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вужудга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келган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> 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ихтиёрий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> 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тузилма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жамоат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бирлашмасидир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>.</w:t>
      </w:r>
    </w:p>
    <w:p w:rsidR="00C37BEB" w:rsidRPr="004E056C" w:rsidRDefault="00C37BEB" w:rsidP="00C37BEB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  <w:lang w:eastAsia="ru-RU"/>
        </w:rPr>
      </w:pPr>
      <w:proofErr w:type="spellStart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>Эркинлик</w:t>
      </w:r>
      <w:proofErr w:type="spellEnd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>ва</w:t>
      </w:r>
      <w:proofErr w:type="spellEnd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>ихтиёрийлик</w:t>
      </w:r>
      <w:proofErr w:type="spellEnd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>деган</w:t>
      </w:r>
      <w:proofErr w:type="spellEnd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 xml:space="preserve"> </w:t>
      </w:r>
      <w:proofErr w:type="spellStart"/>
      <w:proofErr w:type="gramStart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>тушунчалар</w:t>
      </w:r>
      <w:proofErr w:type="spellEnd"/>
      <w:proofErr w:type="gramEnd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>ҳақида</w:t>
      </w:r>
      <w:proofErr w:type="spellEnd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>ҳеч</w:t>
      </w:r>
      <w:proofErr w:type="spellEnd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>эшитганмисизлар</w:t>
      </w:r>
      <w:proofErr w:type="spellEnd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>?</w:t>
      </w:r>
    </w:p>
    <w:p w:rsidR="00C37BEB" w:rsidRPr="004E056C" w:rsidRDefault="00C37BEB" w:rsidP="00C37BEB">
      <w:pPr>
        <w:numPr>
          <w:ilvl w:val="0"/>
          <w:numId w:val="3"/>
        </w:numPr>
        <w:spacing w:before="100" w:beforeAutospacing="1" w:after="0" w:line="240" w:lineRule="auto"/>
        <w:ind w:left="0"/>
        <w:jc w:val="both"/>
        <w:rPr>
          <w:rFonts w:ascii="Times New Roman" w:eastAsia="Times New Roman" w:hAnsi="Times New Roman" w:cs="Times New Roman"/>
          <w:szCs w:val="24"/>
          <w:lang w:eastAsia="ru-RU"/>
        </w:rPr>
      </w:pPr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«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Нодавлат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нотижорат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ташкилотлари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тўғрисида</w:t>
      </w:r>
      <w:proofErr w:type="gram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»г</w:t>
      </w:r>
      <w:proofErr w:type="gram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и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Қонун</w:t>
      </w:r>
      <w:proofErr w:type="spellEnd"/>
    </w:p>
    <w:p w:rsidR="00C37BEB" w:rsidRPr="004E056C" w:rsidRDefault="00C37BEB" w:rsidP="00C37BEB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  <w:lang w:eastAsia="ru-RU"/>
        </w:rPr>
      </w:pPr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 xml:space="preserve">2-модда.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Нодавлат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нотижорат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ташкилоти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тушунчаси</w:t>
      </w:r>
      <w:proofErr w:type="spellEnd"/>
    </w:p>
    <w:p w:rsidR="00C37BEB" w:rsidRPr="004E056C" w:rsidRDefault="00C37BEB" w:rsidP="00C37BEB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  <w:lang w:eastAsia="ru-RU"/>
        </w:rPr>
      </w:pP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Нодавлат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нотижорат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ташкилоти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—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жисмоний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ва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(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ёки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)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юридик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шахслар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томонидан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> 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ихтиёрийлик</w:t>
      </w:r>
      <w:proofErr w:type="spellEnd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b/>
          <w:bCs/>
          <w:szCs w:val="24"/>
          <w:lang w:eastAsia="ru-RU"/>
        </w:rPr>
        <w:t>асосида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> 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ташкил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этилган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,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даромад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(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фойда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)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олишни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ўз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фаолиятининг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асосий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мақ</w:t>
      </w:r>
      <w:proofErr w:type="gram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сади</w:t>
      </w:r>
      <w:proofErr w:type="spellEnd"/>
      <w:proofErr w:type="gram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қилиб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олмаган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ҳамда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олинган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даромадларни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(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фойдани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)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ўз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қатнашчилари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(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аъзолари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)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ўртасида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тақсимламайдиган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ўзини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ўзи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бошқариш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szCs w:val="24"/>
          <w:lang w:eastAsia="ru-RU"/>
        </w:rPr>
        <w:t>ташкилотидир</w:t>
      </w:r>
      <w:proofErr w:type="spellEnd"/>
      <w:r w:rsidRPr="004E056C">
        <w:rPr>
          <w:rFonts w:ascii="Times New Roman" w:eastAsia="Times New Roman" w:hAnsi="Times New Roman" w:cs="Times New Roman"/>
          <w:szCs w:val="24"/>
          <w:lang w:eastAsia="ru-RU"/>
        </w:rPr>
        <w:t>.</w:t>
      </w:r>
    </w:p>
    <w:p w:rsidR="00C37BEB" w:rsidRPr="004E056C" w:rsidRDefault="00C37BEB" w:rsidP="00C37BEB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  <w:lang w:eastAsia="ru-RU"/>
        </w:rPr>
      </w:pPr>
      <w:proofErr w:type="spellStart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>Қонунларимизга</w:t>
      </w:r>
      <w:proofErr w:type="spellEnd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>кўра</w:t>
      </w:r>
      <w:proofErr w:type="spellEnd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 xml:space="preserve">, </w:t>
      </w:r>
      <w:proofErr w:type="spellStart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>нодавлат</w:t>
      </w:r>
      <w:proofErr w:type="spellEnd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>нотижорат</w:t>
      </w:r>
      <w:proofErr w:type="spellEnd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>ташкилотлари</w:t>
      </w:r>
      <w:proofErr w:type="spellEnd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>фақат</w:t>
      </w:r>
      <w:proofErr w:type="spellEnd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>ва</w:t>
      </w:r>
      <w:proofErr w:type="spellEnd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>фақат</w:t>
      </w:r>
      <w:proofErr w:type="spellEnd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>ихтиёрийлик</w:t>
      </w:r>
      <w:proofErr w:type="spellEnd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>асосида</w:t>
      </w:r>
      <w:proofErr w:type="spellEnd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>тузилиши</w:t>
      </w:r>
      <w:proofErr w:type="spellEnd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>мумкин</w:t>
      </w:r>
      <w:proofErr w:type="spellEnd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>холос</w:t>
      </w:r>
      <w:proofErr w:type="spellEnd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 xml:space="preserve">. </w:t>
      </w:r>
      <w:proofErr w:type="spellStart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>Бошқача</w:t>
      </w:r>
      <w:proofErr w:type="spellEnd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>йўли</w:t>
      </w:r>
      <w:proofErr w:type="spellEnd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>йўқ</w:t>
      </w:r>
      <w:proofErr w:type="spellEnd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 xml:space="preserve">, </w:t>
      </w:r>
      <w:proofErr w:type="spellStart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>бўлмаган</w:t>
      </w:r>
      <w:proofErr w:type="spellEnd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>ҳам</w:t>
      </w:r>
      <w:proofErr w:type="spellEnd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 xml:space="preserve">. </w:t>
      </w:r>
      <w:proofErr w:type="spellStart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>Фақат</w:t>
      </w:r>
      <w:proofErr w:type="spellEnd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>Ўзбекистондагина</w:t>
      </w:r>
      <w:proofErr w:type="spellEnd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>истисно</w:t>
      </w:r>
      <w:proofErr w:type="spellEnd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>бўлиши</w:t>
      </w:r>
      <w:proofErr w:type="spellEnd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 xml:space="preserve"> </w:t>
      </w:r>
      <w:proofErr w:type="spellStart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>мумкин</w:t>
      </w:r>
      <w:proofErr w:type="spellEnd"/>
      <w:r w:rsidRPr="004E056C">
        <w:rPr>
          <w:rFonts w:ascii="Times New Roman" w:eastAsia="Times New Roman" w:hAnsi="Times New Roman" w:cs="Times New Roman"/>
          <w:i/>
          <w:iCs/>
          <w:szCs w:val="24"/>
          <w:lang w:eastAsia="ru-RU"/>
        </w:rPr>
        <w:t>.</w:t>
      </w:r>
    </w:p>
    <w:p w:rsidR="00C37BEB" w:rsidRPr="004E056C" w:rsidRDefault="00C37BEB" w:rsidP="00C37BEB">
      <w:pPr>
        <w:spacing w:after="0" w:line="240" w:lineRule="auto"/>
        <w:rPr>
          <w:rFonts w:ascii="Times New Roman" w:hAnsi="Times New Roman" w:cs="Times New Roman"/>
          <w:szCs w:val="24"/>
        </w:rPr>
      </w:pPr>
    </w:p>
    <w:p w:rsidR="00C37BEB" w:rsidRDefault="00C37BEB" w:rsidP="00C37BEB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C37BEB" w:rsidRDefault="00C37BEB" w:rsidP="00C37BEB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                               4-илова</w:t>
      </w:r>
    </w:p>
    <w:p w:rsidR="00C37BEB" w:rsidRPr="00C37BEB" w:rsidRDefault="00C37BEB" w:rsidP="00C37BEB">
      <w:pPr>
        <w:shd w:val="clear" w:color="auto" w:fill="FFFFFF"/>
        <w:spacing w:after="0" w:line="240" w:lineRule="auto"/>
        <w:jc w:val="center"/>
        <w:rPr>
          <w:rFonts w:ascii="DINPro" w:eastAsia="Times New Roman" w:hAnsi="DINPro" w:cs="Times New Roman"/>
          <w:color w:val="000000"/>
          <w:sz w:val="20"/>
          <w:szCs w:val="20"/>
          <w:lang w:eastAsia="ru-RU"/>
        </w:rPr>
      </w:pPr>
      <w:r w:rsidRPr="00C37BEB">
        <w:rPr>
          <w:rFonts w:ascii="PTSerif" w:eastAsia="Times New Roman" w:hAnsi="PTSerif" w:cs="Times New Roman"/>
          <w:b/>
          <w:bCs/>
          <w:color w:val="000000"/>
          <w:spacing w:val="-2"/>
          <w:sz w:val="38"/>
          <w:szCs w:val="38"/>
          <w:lang w:eastAsia="ru-RU"/>
        </w:rPr>
        <w:t>“</w:t>
      </w:r>
      <w:proofErr w:type="spellStart"/>
      <w:r w:rsidRPr="0093161D">
        <w:rPr>
          <w:rFonts w:ascii="PTSerif" w:eastAsia="Times New Roman" w:hAnsi="PTSerif" w:cs="Times New Roman"/>
          <w:b/>
          <w:bCs/>
          <w:color w:val="000000"/>
          <w:spacing w:val="-2"/>
          <w:sz w:val="38"/>
          <w:szCs w:val="38"/>
          <w:lang w:eastAsia="ru-RU"/>
        </w:rPr>
        <w:t>Қонунчилигимиз</w:t>
      </w:r>
      <w:proofErr w:type="spellEnd"/>
      <w:r w:rsidRPr="00C37BEB">
        <w:rPr>
          <w:rFonts w:ascii="PTSerif" w:eastAsia="Times New Roman" w:hAnsi="PTSerif" w:cs="Times New Roman"/>
          <w:b/>
          <w:bCs/>
          <w:color w:val="000000"/>
          <w:spacing w:val="-2"/>
          <w:sz w:val="38"/>
          <w:szCs w:val="38"/>
          <w:lang w:eastAsia="ru-RU"/>
        </w:rPr>
        <w:t xml:space="preserve"> “</w:t>
      </w:r>
      <w:r w:rsidRPr="0093161D">
        <w:rPr>
          <w:rFonts w:ascii="PTSerif" w:eastAsia="Times New Roman" w:hAnsi="PTSerif" w:cs="Times New Roman"/>
          <w:b/>
          <w:bCs/>
          <w:color w:val="000000"/>
          <w:spacing w:val="-2"/>
          <w:sz w:val="38"/>
          <w:szCs w:val="38"/>
          <w:lang w:eastAsia="ru-RU"/>
        </w:rPr>
        <w:t>бардак</w:t>
      </w:r>
      <w:r w:rsidRPr="00C37BEB">
        <w:rPr>
          <w:rFonts w:ascii="PTSerif" w:eastAsia="Times New Roman" w:hAnsi="PTSerif" w:cs="Times New Roman"/>
          <w:b/>
          <w:bCs/>
          <w:color w:val="000000"/>
          <w:spacing w:val="-2"/>
          <w:sz w:val="38"/>
          <w:szCs w:val="38"/>
          <w:lang w:eastAsia="ru-RU"/>
        </w:rPr>
        <w:t xml:space="preserve">” </w:t>
      </w:r>
      <w:proofErr w:type="spellStart"/>
      <w:r w:rsidRPr="0093161D">
        <w:rPr>
          <w:rFonts w:ascii="PTSerif" w:eastAsia="Times New Roman" w:hAnsi="PTSerif" w:cs="Times New Roman"/>
          <w:b/>
          <w:bCs/>
          <w:color w:val="000000"/>
          <w:spacing w:val="-2"/>
          <w:sz w:val="38"/>
          <w:szCs w:val="38"/>
          <w:lang w:eastAsia="ru-RU"/>
        </w:rPr>
        <w:t>аҳволга</w:t>
      </w:r>
      <w:proofErr w:type="spellEnd"/>
      <w:r w:rsidRPr="00C37BEB">
        <w:rPr>
          <w:rFonts w:ascii="PTSerif" w:eastAsia="Times New Roman" w:hAnsi="PTSerif" w:cs="Times New Roman"/>
          <w:b/>
          <w:bCs/>
          <w:color w:val="000000"/>
          <w:spacing w:val="-2"/>
          <w:sz w:val="38"/>
          <w:szCs w:val="38"/>
          <w:lang w:eastAsia="ru-RU"/>
        </w:rPr>
        <w:t xml:space="preserve"> </w:t>
      </w:r>
      <w:proofErr w:type="spellStart"/>
      <w:r w:rsidRPr="0093161D">
        <w:rPr>
          <w:rFonts w:ascii="PTSerif" w:eastAsia="Times New Roman" w:hAnsi="PTSerif" w:cs="Times New Roman"/>
          <w:b/>
          <w:bCs/>
          <w:color w:val="000000"/>
          <w:spacing w:val="-2"/>
          <w:sz w:val="38"/>
          <w:szCs w:val="38"/>
          <w:lang w:eastAsia="ru-RU"/>
        </w:rPr>
        <w:t>келиб</w:t>
      </w:r>
      <w:proofErr w:type="spellEnd"/>
      <w:r w:rsidRPr="00C37BEB">
        <w:rPr>
          <w:rFonts w:ascii="PTSerif" w:eastAsia="Times New Roman" w:hAnsi="PTSerif" w:cs="Times New Roman"/>
          <w:b/>
          <w:bCs/>
          <w:color w:val="000000"/>
          <w:spacing w:val="-2"/>
          <w:sz w:val="38"/>
          <w:szCs w:val="38"/>
          <w:lang w:eastAsia="ru-RU"/>
        </w:rPr>
        <w:t xml:space="preserve"> </w:t>
      </w:r>
      <w:proofErr w:type="spellStart"/>
      <w:r w:rsidRPr="0093161D">
        <w:rPr>
          <w:rFonts w:ascii="PTSerif" w:eastAsia="Times New Roman" w:hAnsi="PTSerif" w:cs="Times New Roman"/>
          <w:b/>
          <w:bCs/>
          <w:color w:val="000000"/>
          <w:spacing w:val="-2"/>
          <w:sz w:val="38"/>
          <w:szCs w:val="38"/>
          <w:lang w:eastAsia="ru-RU"/>
        </w:rPr>
        <w:t>қолган</w:t>
      </w:r>
      <w:proofErr w:type="spellEnd"/>
      <w:r w:rsidRPr="00C37BEB">
        <w:rPr>
          <w:rFonts w:ascii="PTSerif" w:eastAsia="Times New Roman" w:hAnsi="PTSerif" w:cs="Times New Roman"/>
          <w:b/>
          <w:bCs/>
          <w:color w:val="000000"/>
          <w:spacing w:val="-2"/>
          <w:sz w:val="38"/>
          <w:szCs w:val="38"/>
          <w:lang w:eastAsia="ru-RU"/>
        </w:rPr>
        <w:t xml:space="preserve">” ─ </w:t>
      </w:r>
      <w:proofErr w:type="spellStart"/>
      <w:r w:rsidRPr="0093161D">
        <w:rPr>
          <w:rFonts w:ascii="PTSerif" w:eastAsia="Times New Roman" w:hAnsi="PTSerif" w:cs="Times New Roman"/>
          <w:b/>
          <w:bCs/>
          <w:color w:val="000000"/>
          <w:spacing w:val="-2"/>
          <w:sz w:val="38"/>
          <w:szCs w:val="38"/>
          <w:lang w:eastAsia="ru-RU"/>
        </w:rPr>
        <w:t>Танзила</w:t>
      </w:r>
      <w:proofErr w:type="spellEnd"/>
      <w:r w:rsidRPr="00C37BEB">
        <w:rPr>
          <w:rFonts w:ascii="PTSerif" w:eastAsia="Times New Roman" w:hAnsi="PTSerif" w:cs="Times New Roman"/>
          <w:b/>
          <w:bCs/>
          <w:color w:val="000000"/>
          <w:spacing w:val="-2"/>
          <w:sz w:val="38"/>
          <w:szCs w:val="38"/>
          <w:lang w:eastAsia="ru-RU"/>
        </w:rPr>
        <w:t xml:space="preserve"> </w:t>
      </w:r>
      <w:proofErr w:type="spellStart"/>
      <w:r w:rsidRPr="0093161D">
        <w:rPr>
          <w:rFonts w:ascii="PTSerif" w:eastAsia="Times New Roman" w:hAnsi="PTSerif" w:cs="Times New Roman"/>
          <w:b/>
          <w:bCs/>
          <w:color w:val="000000"/>
          <w:spacing w:val="-2"/>
          <w:sz w:val="38"/>
          <w:szCs w:val="38"/>
          <w:lang w:eastAsia="ru-RU"/>
        </w:rPr>
        <w:t>Норбоева</w:t>
      </w:r>
      <w:proofErr w:type="spellEnd"/>
      <w:r w:rsidRPr="00C37BEB">
        <w:rPr>
          <w:rFonts w:ascii="PTSerif" w:eastAsia="Times New Roman" w:hAnsi="PTSerif" w:cs="Times New Roman"/>
          <w:b/>
          <w:bCs/>
          <w:color w:val="000000"/>
          <w:spacing w:val="-2"/>
          <w:sz w:val="38"/>
          <w:szCs w:val="38"/>
          <w:lang w:eastAsia="ru-RU"/>
        </w:rPr>
        <w:t xml:space="preserve">   </w:t>
      </w:r>
      <w:r w:rsidRPr="00C37BEB">
        <w:rPr>
          <w:rFonts w:ascii="DINPro" w:eastAsia="Times New Roman" w:hAnsi="DINPro" w:cs="Times New Roman"/>
          <w:color w:val="000000"/>
          <w:sz w:val="20"/>
          <w:szCs w:val="20"/>
          <w:lang w:eastAsia="ru-RU"/>
        </w:rPr>
        <w:t xml:space="preserve">00:01  19.09.2019  </w:t>
      </w:r>
      <w:r>
        <w:rPr>
          <w:rFonts w:ascii="DINPro" w:eastAsia="Times New Roman" w:hAnsi="DINPro" w:cs="Times New Roman"/>
          <w:color w:val="000000"/>
          <w:sz w:val="20"/>
          <w:szCs w:val="20"/>
          <w:lang w:val="en-US" w:eastAsia="ru-RU"/>
        </w:rPr>
        <w:t>kun</w:t>
      </w:r>
      <w:r w:rsidRPr="00C37BEB">
        <w:rPr>
          <w:rFonts w:ascii="DINPro" w:eastAsia="Times New Roman" w:hAnsi="DINPro" w:cs="Times New Roman"/>
          <w:color w:val="000000"/>
          <w:sz w:val="20"/>
          <w:szCs w:val="20"/>
          <w:lang w:eastAsia="ru-RU"/>
        </w:rPr>
        <w:t>.</w:t>
      </w:r>
      <w:proofErr w:type="spellStart"/>
      <w:r>
        <w:rPr>
          <w:rFonts w:ascii="DINPro" w:eastAsia="Times New Roman" w:hAnsi="DINPro" w:cs="Times New Roman"/>
          <w:color w:val="000000"/>
          <w:sz w:val="20"/>
          <w:szCs w:val="20"/>
          <w:lang w:val="en-US" w:eastAsia="ru-RU"/>
        </w:rPr>
        <w:t>uz</w:t>
      </w:r>
      <w:proofErr w:type="spellEnd"/>
    </w:p>
    <w:p w:rsidR="00C37BEB" w:rsidRPr="00C37BEB" w:rsidRDefault="00C37BEB" w:rsidP="00C37BEB">
      <w:pPr>
        <w:shd w:val="clear" w:color="auto" w:fill="FFFFFF"/>
        <w:spacing w:after="0" w:line="240" w:lineRule="auto"/>
        <w:jc w:val="center"/>
        <w:rPr>
          <w:rFonts w:ascii="DINPro" w:eastAsia="Times New Roman" w:hAnsi="DINPro" w:cs="Times New Roman"/>
          <w:color w:val="000000"/>
          <w:sz w:val="20"/>
          <w:szCs w:val="20"/>
          <w:lang w:eastAsia="ru-RU"/>
        </w:rPr>
      </w:pPr>
    </w:p>
    <w:p w:rsidR="00C37BEB" w:rsidRPr="0099536F" w:rsidRDefault="00C37BEB" w:rsidP="00C37BE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  <w:lang w:eastAsia="ru-RU"/>
        </w:rPr>
      </w:pPr>
      <w:r w:rsidRPr="0099536F">
        <w:rPr>
          <w:rFonts w:ascii="Times New Roman" w:eastAsia="Times New Roman" w:hAnsi="Times New Roman" w:cs="Times New Roman"/>
          <w:b/>
          <w:bCs/>
          <w:noProof/>
          <w:color w:val="000000"/>
          <w:spacing w:val="-2"/>
          <w:sz w:val="24"/>
          <w:szCs w:val="24"/>
          <w:lang w:eastAsia="ru-RU"/>
        </w:rPr>
        <w:drawing>
          <wp:anchor distT="0" distB="0" distL="114300" distR="114300" simplePos="0" relativeHeight="251663360" behindDoc="0" locked="0" layoutInCell="1" allowOverlap="1" wp14:anchorId="4C178A54" wp14:editId="3E228F36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1270635" cy="1174115"/>
            <wp:effectExtent l="0" t="0" r="5715" b="6985"/>
            <wp:wrapSquare wrapText="bothSides"/>
            <wp:docPr id="4" name="Рисунок 4" descr="D:\РАБОЧИЙ СТОЛ\2019 йил сентябрь воқеалари\19.09.2019\kyGpWYobfv-TjwsmX7af4RWokXZAg7D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РАБОЧИЙ СТОЛ\2019 йил сентябрь воқеалари\19.09.2019\kyGpWYobfv-TjwsmX7af4RWokXZAg7DX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66" t="18197" r="21028"/>
                    <a:stretch/>
                  </pic:blipFill>
                  <pic:spPr bwMode="auto">
                    <a:xfrm>
                      <a:off x="0" y="0"/>
                      <a:ext cx="1270635" cy="117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C37BEB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18 </w:t>
      </w:r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сентябрь</w:t>
      </w:r>
      <w:r w:rsidRPr="00C37BEB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куни</w:t>
      </w:r>
      <w:proofErr w:type="spellEnd"/>
      <w:r w:rsidRPr="00C37BEB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халқ</w:t>
      </w:r>
      <w:proofErr w:type="spellEnd"/>
      <w:r w:rsidRPr="00C37BEB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депутатлари</w:t>
      </w:r>
      <w:proofErr w:type="spellEnd"/>
      <w:r w:rsidRPr="00C37BEB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Тошкент</w:t>
      </w:r>
      <w:proofErr w:type="spellEnd"/>
      <w:r w:rsidRPr="00C37BEB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proofErr w:type="gram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ша</w:t>
      </w:r>
      <w:proofErr w:type="gram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ҳар</w:t>
      </w:r>
      <w:proofErr w:type="spellEnd"/>
      <w:r w:rsidRPr="00C37BEB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кенгашининг</w:t>
      </w:r>
      <w:proofErr w:type="spellEnd"/>
      <w:r w:rsidRPr="00C37BEB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58-</w:t>
      </w:r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сессияси</w:t>
      </w:r>
      <w:r w:rsidRPr="00C37BEB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бўлиб</w:t>
      </w:r>
      <w:proofErr w:type="spellEnd"/>
      <w:r w:rsidRPr="00C37BEB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ўтди</w:t>
      </w:r>
      <w:proofErr w:type="spellEnd"/>
      <w:r w:rsidRPr="00C37BEB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.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Унда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Тошкент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proofErr w:type="gram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ша</w:t>
      </w:r>
      <w:proofErr w:type="gram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ҳрида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кичик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бизнес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ва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хусусий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тадбиркорликни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янада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ривожлантириш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масаласи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кўрилди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.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Сессияда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Олий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Мажлис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Сенати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Раиси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Танзила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Норбоева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ҳам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иштирок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этди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. </w:t>
      </w:r>
    </w:p>
    <w:p w:rsidR="00C37BEB" w:rsidRPr="0099536F" w:rsidRDefault="00C37BEB" w:rsidP="00C37BE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Сессияда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нутқ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сўзлаган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Сенат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Раиси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депутатлар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олдига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икки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вазифани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қатъий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белгилаб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қўйди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.</w:t>
      </w:r>
    </w:p>
    <w:p w:rsidR="00C37BEB" w:rsidRPr="0099536F" w:rsidRDefault="00C37BEB" w:rsidP="00C37BE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“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Бизнинг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қонунчилигимиз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“бардак”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аҳволга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келиб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қолган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.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Жамият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учун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керакли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қонунлар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қабул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қилинади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.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Лекин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кейин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бирон-бир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вазирлик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ёки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идора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қонуности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ҳужжатини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шунақа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“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чиройли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”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ишлаб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чиқади-ки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,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натижада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ў</w:t>
      </w:r>
      <w:proofErr w:type="gram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ша</w:t>
      </w:r>
      <w:proofErr w:type="spellEnd"/>
      <w:proofErr w:type="gram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қонун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ишламайди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.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Ижро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масаласида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ўзларининг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ички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қарор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ва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буйруқларини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proofErr w:type="gram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р</w:t>
      </w:r>
      <w:proofErr w:type="gram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ўкач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қилиб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олишади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.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Бир-бирини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инкор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қиладиган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қонунлар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ҳам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жуда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кўп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.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Керак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бўлса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,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бундай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қонунларнинг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ҳаммасини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бекор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қилиб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,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битта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яхлит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кодекс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ҳолига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келтириш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керак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.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Қонунларни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ишлаб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чиқишда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ҳаволаки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нормаларга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мутлақо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ўрин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қолдирмаслигимиз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лозим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.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Булар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олдимизда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турган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бирламчи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вазифа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.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Иккинчи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вазифа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,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қонунлар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қабул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қилинаверади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,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лекин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улар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ишламаса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,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оддий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қоғоздан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заррача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фарқи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йўқ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.</w:t>
      </w:r>
    </w:p>
    <w:p w:rsidR="00C37BEB" w:rsidRPr="0099536F" w:rsidRDefault="00C37BEB" w:rsidP="00C37BE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Маҳаллий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кенгашлар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қонунларнинг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жойлардаги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ижросини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назорат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қилиши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лозим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.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Қонунларнинг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ҳудудлардаги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татбиғ</w:t>
      </w:r>
      <w:proofErr w:type="gram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б</w:t>
      </w:r>
      <w:proofErr w:type="gram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ўйича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маҳаллий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кенгашлар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ўз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дастурини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ишлаб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чиқиши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керак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.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Масалан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,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яқинда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гендер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тенглиги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тўғрисида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жуда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яхши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бир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қонунни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қабул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қилдик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. </w:t>
      </w:r>
      <w:proofErr w:type="gram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Шу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б</w:t>
      </w:r>
      <w:proofErr w:type="gram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ўйича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қандай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ишлар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қилдингизлар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?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Ишончим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комил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,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ҳалигача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бу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қонун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бўйича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биронта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дастур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ишлаб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чиққанингиз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йўқ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”, ─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дея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депутатларга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мурожаат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қилди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Танзила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Норбоева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.</w:t>
      </w:r>
    </w:p>
    <w:p w:rsidR="00C37BEB" w:rsidRPr="0099536F" w:rsidRDefault="00C37BEB" w:rsidP="00C37BE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Шунингдек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, Сенат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Раиси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маҳаллий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кенгаш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депутатларини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ижро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идоралари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фаолияти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устидан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назоратга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чақирди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. </w:t>
      </w:r>
    </w:p>
    <w:p w:rsidR="00C37BEB" w:rsidRPr="0099536F" w:rsidRDefault="00C37BEB" w:rsidP="00C37BE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“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Давлат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раҳбари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келса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,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вазирлар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планшетларни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қаторлатиб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қўйиб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,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зў</w:t>
      </w:r>
      <w:proofErr w:type="gram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р</w:t>
      </w:r>
      <w:proofErr w:type="spellEnd"/>
      <w:proofErr w:type="gram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ваъдалар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беради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,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зўр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интервьюлар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беради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.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Лекин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давлат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раҳбари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кетгач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,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улардан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дарак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ҳам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йўқ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.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Айтилган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ваъдалар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ваъдалигича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қолиб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кетади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,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эсдан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чиқади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.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Ёки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яна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Президент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келадиган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бўлиб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қолса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,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югуриб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келиб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,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сизларнинг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ўзларингизга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ҳамма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ишни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қилдиради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.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Вазирларни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олиб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келтириб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,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ҳисобот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сўранглар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,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ижрони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талаб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қилинглар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.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Айтилган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ишни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қилсин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,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уддасидан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proofErr w:type="gram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чи</w:t>
      </w:r>
      <w:proofErr w:type="gram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қа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олмаса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, нега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қилолмаслигини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тушунтириб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,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ёзиб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берсин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.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Талаб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этилса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,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уларга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ишончсизлик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вотумини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билдиришимиз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ҳам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мумкин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. Вотум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билдириш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ваколатини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балки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маҳаллий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кенгашларга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ҳам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берармиз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,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шунда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уларнинг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кучи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билинади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”, ─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дея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таъкидлади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Норбоева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.</w:t>
      </w:r>
    </w:p>
    <w:p w:rsidR="00C37BEB" w:rsidRPr="0099536F" w:rsidRDefault="00C37BEB" w:rsidP="00C37BE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Шунингдек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,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Танзила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Норбоева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халқ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депутатлари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маҳаллий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кенгашларининг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ваколатларини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кенгайтириш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, депутат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сўрови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билан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бирга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кенгаш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сўрови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амалиётини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жорий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қилиш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масаласи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кўриб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чиқилаётганини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маълум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қилди</w:t>
      </w:r>
      <w:proofErr w:type="spellEnd"/>
      <w:r w:rsidRPr="0099536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.</w:t>
      </w:r>
    </w:p>
    <w:p w:rsidR="00C37BEB" w:rsidRPr="0099536F" w:rsidRDefault="00C37BEB" w:rsidP="00C37BE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r w:rsidRPr="0099536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Энг</w:t>
      </w:r>
      <w:proofErr w:type="spellEnd"/>
      <w:r w:rsidRPr="0099536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сўнгги</w:t>
      </w:r>
      <w:proofErr w:type="spellEnd"/>
      <w:r w:rsidRPr="0099536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хабарлардан</w:t>
      </w:r>
      <w:proofErr w:type="spellEnd"/>
      <w:r w:rsidRPr="0099536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биринчи</w:t>
      </w:r>
      <w:proofErr w:type="spellEnd"/>
      <w:r w:rsidRPr="0099536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бўлиб</w:t>
      </w:r>
      <w:proofErr w:type="spellEnd"/>
      <w:r w:rsidRPr="0099536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хабардор</w:t>
      </w:r>
      <w:proofErr w:type="spellEnd"/>
      <w:r w:rsidRPr="0099536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бўлинг</w:t>
      </w:r>
      <w:proofErr w:type="spellEnd"/>
      <w:r w:rsidRPr="0099536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proofErr w:type="spellStart"/>
      <w:r w:rsidRPr="0099536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Kun.uz'ни</w:t>
      </w:r>
      <w:proofErr w:type="spellEnd"/>
      <w:r w:rsidRPr="0099536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ижтимоий</w:t>
      </w:r>
      <w:proofErr w:type="spellEnd"/>
      <w:r w:rsidRPr="0099536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тармоқларда</w:t>
      </w:r>
      <w:proofErr w:type="spellEnd"/>
      <w:r w:rsidRPr="0099536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ҳам</w:t>
      </w:r>
      <w:proofErr w:type="spellEnd"/>
      <w:r w:rsidRPr="0099536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9536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кузатинг</w:t>
      </w:r>
      <w:proofErr w:type="spellEnd"/>
    </w:p>
    <w:p w:rsidR="00C37BEB" w:rsidRPr="00C37BEB" w:rsidRDefault="00C37BEB" w:rsidP="00C37BEB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sectPr w:rsidR="00C37BEB" w:rsidRPr="00C37BEB" w:rsidSect="00C37BEB">
      <w:pgSz w:w="11906" w:h="16838"/>
      <w:pgMar w:top="794" w:right="454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PTSerif">
    <w:altName w:val="Times New Roman"/>
    <w:panose1 w:val="00000000000000000000"/>
    <w:charset w:val="00"/>
    <w:family w:val="roman"/>
    <w:notTrueType/>
    <w:pitch w:val="default"/>
  </w:font>
  <w:font w:name="DINPro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301BE9"/>
    <w:multiLevelType w:val="multilevel"/>
    <w:tmpl w:val="D0D2A16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74C6A8A"/>
    <w:multiLevelType w:val="multilevel"/>
    <w:tmpl w:val="D9620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9B73453"/>
    <w:multiLevelType w:val="multilevel"/>
    <w:tmpl w:val="20721A6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7BEB"/>
    <w:rsid w:val="004B635F"/>
    <w:rsid w:val="005151F4"/>
    <w:rsid w:val="00C37BEB"/>
    <w:rsid w:val="00EA3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.me/deputat_kusherbayev/121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1057</Words>
  <Characters>6025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7068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2</cp:revision>
  <dcterms:created xsi:type="dcterms:W3CDTF">2020-12-07T09:57:00Z</dcterms:created>
  <dcterms:modified xsi:type="dcterms:W3CDTF">2021-01-08T03:44:00Z</dcterms:modified>
</cp:coreProperties>
</file>