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MChJ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банк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филиялига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пардозлик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керамик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гишт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чикариш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буйича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 завод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курилиши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хитой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давлатидан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дастгохлар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келиш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уз бизнес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лойихами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ТЭО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курсаткичлари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Билан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топширганман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банк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филиали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бошкарувчиси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Бобир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Сатторов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кредит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бошлиги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лойихамни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макуллашди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кредит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таминоти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Билан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таминлашини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билдиришди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 2018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давомидабарча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керакли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хужжатларни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тайёрлатишди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тошкентга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банкни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бош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офисига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Тошкендан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лойихани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икки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булишни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буйришди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сабабини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эса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уша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вакитга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хитой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йуналиши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буйича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йуклигини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бохор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валютани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беришин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килишди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унамадим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лекин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йуклигини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албатта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янги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утиб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валютани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кечиктирме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беришига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ишонтиришгандан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кейин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рози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2018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декаб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курилиш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1,5 мля кредит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маблагини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молиялаштириш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буйича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шартнома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имзоладик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r w:rsidRPr="00803A25">
        <w:rPr>
          <w:rFonts w:ascii="Times New Roman" w:hAnsi="Times New Roman" w:cs="Times New Roman"/>
          <w:sz w:val="24"/>
          <w:szCs w:val="24"/>
        </w:rPr>
        <w:t xml:space="preserve">2019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январь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3A25">
        <w:rPr>
          <w:rFonts w:ascii="Times New Roman" w:hAnsi="Times New Roman" w:cs="Times New Roman"/>
          <w:sz w:val="24"/>
          <w:szCs w:val="24"/>
        </w:rPr>
        <w:t>ой</w:t>
      </w:r>
      <w:proofErr w:type="gram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давомида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кредитни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Мен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апрелни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охири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май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курилишни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тугатиб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иккинчи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этаб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хужжатларни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топширдим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вакит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давомида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бош офис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рахбарияти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алишиб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кушимча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талаблар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куйила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>.</w:t>
      </w:r>
    </w:p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Бошланишига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таминоти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етишмаслиги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сабабли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бошланишига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аккредитив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асосида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бошлангич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тулов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амалга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оширилиши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керак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Дастгохлар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келгандан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сунг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гаровга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олиниб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колган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чикарилиши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назарда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тутилган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Бош офис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тулик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таминотини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беришимни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сунгра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молиялаштирилиши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билдирди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Вилоят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хокимини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кабулига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булаётган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муаммони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айтганимла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филмал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бошкарувчиси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Саторов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таминоти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булса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муаммо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молиялаштирилишини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билдирди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Шундан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сунг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хокимимиз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гаров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таминотини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ошикчаси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Билан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кютамнлаб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берди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хуждатлар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кайтада</w:t>
      </w:r>
      <w:bookmarkStart w:id="0" w:name="_GoBack"/>
      <w:bookmarkEnd w:id="0"/>
      <w:r w:rsidRPr="00803A25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тайёрланиб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бош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офисга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чикаоилди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Бош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офисдан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карздорлиги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бор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экан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шуни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ёпсин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муаммо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берамиз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деган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жавоб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хати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келди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Вахоланки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ТЭО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курсатгичларида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август,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сентябир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ойларигача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яъни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чикаришни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йулга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куйгунимча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тулаш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салохиятим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етишини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колган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туловларни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чикаришни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оркасидан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кайтаришимни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курсатганман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тулашга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имконим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йуклигини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билдирдим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Банк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ходимлари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карздорликни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ёпмасез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узул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кесил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молиялаштирмаслмкларини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айтди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Карз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хавола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декабрь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ойигача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карздорликни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ёпдим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якуни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колганини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январь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ойида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кредит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маблагини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чикариб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молиялаштиришини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айтишди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A25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Куриб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турганиздек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иккинчи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боскични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халигача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молияоаштиришгани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Хозирда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айланма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маблаги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экан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карздорлиги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мавжуд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булганлиги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боис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молиялаштирмаслигини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айтишябди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16D" w:rsidRPr="00803A25" w:rsidRDefault="00803A25" w:rsidP="00803A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Мени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айбим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президентимизни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гапларига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ишониб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тадбиркорлик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шугулланишни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бошлаганимми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? 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Хозирда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жуда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кийин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ахволдаман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боримни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шу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тикдим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охир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окибат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бошлаган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ишимни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охирига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етме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банкрот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холатиламан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Камига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соглигимни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йукотдим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оиламни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кийин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ахволга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солиб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куйдим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Сиздан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илтимос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Жохонгир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ака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ёрдам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Беринг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йилдан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бери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сабр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жонимам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кийналиб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кетди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ортик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чидолмиман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хатто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улимимга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рози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булиб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A25">
        <w:rPr>
          <w:rFonts w:ascii="Times New Roman" w:hAnsi="Times New Roman" w:cs="Times New Roman"/>
          <w:sz w:val="24"/>
          <w:szCs w:val="24"/>
        </w:rPr>
        <w:t>юрибман</w:t>
      </w:r>
      <w:proofErr w:type="spellEnd"/>
      <w:r w:rsidRPr="00803A25">
        <w:rPr>
          <w:rFonts w:ascii="Times New Roman" w:hAnsi="Times New Roman" w:cs="Times New Roman"/>
          <w:sz w:val="24"/>
          <w:szCs w:val="24"/>
        </w:rPr>
        <w:t>.</w:t>
      </w:r>
    </w:p>
    <w:sectPr w:rsidR="0032516D" w:rsidRPr="0080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25"/>
    <w:rsid w:val="0032516D"/>
    <w:rsid w:val="0080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user_internet</dc:creator>
  <cp:keywords/>
  <dc:description/>
  <cp:lastModifiedBy>user_internet</cp:lastModifiedBy>
  <cp:revision>1</cp:revision>
  <dcterms:created xsi:type="dcterms:W3CDTF">2021-02-15T09:31:00Z</dcterms:created>
  <dcterms:modified xsi:type="dcterms:W3CDTF">2021-02-15T09:39:00Z</dcterms:modified>
</cp:coreProperties>
</file>