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2A" w:rsidRDefault="0067702A" w:rsidP="0067702A">
      <w:pPr>
        <w:pStyle w:val="a3"/>
        <w:ind w:firstLine="750"/>
        <w:jc w:val="both"/>
      </w:pPr>
      <w:r>
        <w:rPr>
          <w:rStyle w:val="a4"/>
        </w:rPr>
        <w:t>61-модда. Жарима миқдори</w:t>
      </w:r>
    </w:p>
    <w:p w:rsidR="0067702A" w:rsidRDefault="0067702A" w:rsidP="0067702A">
      <w:pPr>
        <w:pStyle w:val="a3"/>
        <w:ind w:firstLine="750"/>
        <w:jc w:val="both"/>
      </w:pPr>
      <w:r>
        <w:t>Юридик шахслар ҳамда юридик шахс ташкил этмаган ҳолда тадбиркорлик фаолиятини амалга оширувчи шахсларга нисбатан жарима қуйидаги миқдорларда қўлланилади:</w:t>
      </w:r>
    </w:p>
    <w:p w:rsidR="0067702A" w:rsidRDefault="0067702A" w:rsidP="0067702A">
      <w:pPr>
        <w:pStyle w:val="a3"/>
        <w:ind w:firstLine="750"/>
        <w:jc w:val="both"/>
      </w:pPr>
      <w:r>
        <w:t>хабардор қилиш тартибида фаолият юритиш учун белгиланган талаб ва шартларнинг бажарилганлиги юзасидан ваколатли органга ёлғон ёки нотўғри маълумотлар берганлик учун – базавий ҳисоблаш миқдорининг юз бараваридан икки юз бараваригача;</w:t>
      </w:r>
    </w:p>
    <w:p w:rsidR="0067702A" w:rsidRDefault="0067702A" w:rsidP="0067702A">
      <w:pPr>
        <w:pStyle w:val="a3"/>
        <w:ind w:firstLine="750"/>
        <w:jc w:val="both"/>
      </w:pPr>
      <w:r>
        <w:t>ваколатли органни хабардор этмасдан фаолиятни амалга оширганлик учун – базавий ҳисоблаш миқдорининг икки юз бараваридан уч юз бараваригача;</w:t>
      </w:r>
    </w:p>
    <w:p w:rsidR="0067702A" w:rsidRDefault="0067702A" w:rsidP="0067702A">
      <w:pPr>
        <w:pStyle w:val="a3"/>
        <w:ind w:firstLine="750"/>
        <w:jc w:val="both"/>
      </w:pPr>
      <w:r>
        <w:t>рухсат этиш хусусиятига эга ҳужжатсиз фаолиятни (ҳаракатни) амалга оширганлик ёки рухсат этиш хусусиятига эга ҳужжатларни қалбаки ҳужжатлардан фойдаланган ҳолда олганлик учун – базавий ҳисоблаш миқдорининг уч юз бараваридан тўрт юз бараваригача;</w:t>
      </w:r>
    </w:p>
    <w:p w:rsidR="0067702A" w:rsidRDefault="0067702A" w:rsidP="0067702A">
      <w:pPr>
        <w:pStyle w:val="a3"/>
        <w:ind w:firstLine="750"/>
        <w:jc w:val="both"/>
      </w:pPr>
      <w:r>
        <w:t>фаолиятни лицензиясиз амалга оширганлик ёки лицензияларни қалбаки ҳужжатлардан фойдаланган ҳолда олганлик учун – базавий ҳисоблаш миқдорининг тўрт юз бараваридан беш юз бараваригача.</w:t>
      </w:r>
    </w:p>
    <w:p w:rsidR="0067702A" w:rsidRDefault="0067702A" w:rsidP="0067702A">
      <w:pPr>
        <w:pStyle w:val="a3"/>
        <w:ind w:firstLine="750"/>
        <w:jc w:val="both"/>
      </w:pPr>
      <w:r>
        <w:t>Ундирилган жарима миқдорининг ўн фоизи ваколатли органнинг бюджетдан ташқари жамғармасига, қолган қисми Давлат бюджетига ўтказилади.</w:t>
      </w:r>
    </w:p>
    <w:p w:rsidR="00095BF4" w:rsidRDefault="00095BF4">
      <w:bookmarkStart w:id="0" w:name="_GoBack"/>
      <w:bookmarkEnd w:id="0"/>
    </w:p>
    <w:sectPr w:rsidR="00095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99"/>
    <w:rsid w:val="00095BF4"/>
    <w:rsid w:val="00145551"/>
    <w:rsid w:val="00316A7C"/>
    <w:rsid w:val="00372E7A"/>
    <w:rsid w:val="00404971"/>
    <w:rsid w:val="00593299"/>
    <w:rsid w:val="00621417"/>
    <w:rsid w:val="0067702A"/>
    <w:rsid w:val="006A5F8C"/>
    <w:rsid w:val="00972D35"/>
    <w:rsid w:val="009E6E9B"/>
    <w:rsid w:val="00B83488"/>
    <w:rsid w:val="00C37517"/>
    <w:rsid w:val="00E24956"/>
    <w:rsid w:val="00F22EB1"/>
    <w:rsid w:val="00F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0B005-CEE6-4EFF-8EBB-CC3B81F6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7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Shernazarov</dc:creator>
  <cp:keywords/>
  <dc:description/>
  <cp:lastModifiedBy>Akmal Shernazarov</cp:lastModifiedBy>
  <cp:revision>2</cp:revision>
  <dcterms:created xsi:type="dcterms:W3CDTF">2021-01-12T04:39:00Z</dcterms:created>
  <dcterms:modified xsi:type="dcterms:W3CDTF">2021-01-12T04:39:00Z</dcterms:modified>
</cp:coreProperties>
</file>