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E97" w:rsidRDefault="00121E97" w:rsidP="00121E97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Президенти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Мирзиёев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Бош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вазири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Нарендра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Модининг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таклифига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биноан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17-18 январь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кунлари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ушбу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мамлакатда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амалий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ташриф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, «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Жўшқин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Гужарат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– 2019» IX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халқаро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инвестиция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саммитида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иштирок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этди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</w:t>
      </w:r>
    </w:p>
    <w:p w:rsidR="00121E97" w:rsidRDefault="00121E97" w:rsidP="00121E97">
      <w:pPr>
        <w:spacing w:after="100" w:afterAutospacing="1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</w:pPr>
      <w:hyperlink r:id="rId5" w:history="1">
        <w:r w:rsidRPr="000826AA">
          <w:rPr>
            <w:rStyle w:val="a3"/>
            <w:rFonts w:ascii="Times New Roman" w:eastAsia="Times New Roman" w:hAnsi="Times New Roman" w:cs="Times New Roman"/>
            <w:b/>
            <w:bCs/>
            <w:spacing w:val="-2"/>
            <w:sz w:val="28"/>
            <w:szCs w:val="28"/>
            <w:lang w:eastAsia="ru-RU"/>
          </w:rPr>
          <w:t>http://uza.uz/uz/posts/zbekiston-indiston-k-p-irraali-amkorlikni-yanada-musta-kamlash-18-01-2019</w:t>
        </w:r>
      </w:hyperlink>
    </w:p>
    <w:p w:rsidR="00121E97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Президенти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Мирзиёев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Бош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вазири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Нарендра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Модининг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таклифига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биноан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17-18 январь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кунлари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ушбу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мамлакатда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амалий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ташриф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, «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Жўшқин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Гужарат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– 2019» IX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халқаро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инвестиция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саммитида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иштирок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этди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</w:t>
      </w:r>
    </w:p>
    <w:p w:rsidR="00121E97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раҳбари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18 январь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куни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Гандинагар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ҳрида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“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Жўшқин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Гужарат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2019”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саммити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доирасида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Бош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вазири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Нарендра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Моди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учрашди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Бош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вазир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Президентимизни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яна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бор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ташрифи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самимий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қутлар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экан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нуфузли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делегациясининг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саммит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ишидаги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иштироки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учун</w:t>
      </w:r>
      <w:proofErr w:type="spellEnd"/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чуқур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миннатдорлик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изҳор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ташрифи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олий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даражадаги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мулоқотнинг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мантиқий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давоми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шунингдек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мамлакатларимиз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ўртасида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тобора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мустаҳкамланиб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бораётган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дўстлик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шериклик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муносабатларининг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яна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ёрқин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далилидир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Учрашувда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октябрь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ойида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ташрифи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якунлари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эришилган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келишувлар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имзоланган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битимларнинг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амалий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ижроси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боғлиқ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масалалар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шунингдек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томонлама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кў</w:t>
      </w:r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</w:t>
      </w:r>
      <w:proofErr w:type="spellEnd"/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қиррали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кенгайтириш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истиқболлари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кўриб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чиқилди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Ташрифдан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сўнг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қисқа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вақт</w:t>
      </w:r>
      <w:proofErr w:type="spellEnd"/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давомида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барча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йўналишдаги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алоқалар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фаоллашгани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қайд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ҳафта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Самарқанд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ҳрида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«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Марказий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Осиё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»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мулоқоти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ташқи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вазирларининг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Афғонистон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иштирокидаги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биринчи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учрашуви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Савдо-иқтисодий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соҳасида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Тошкентда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қўшма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Тадбиркорликни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ривожлантириш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маркази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фаолиятини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бошлади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Мамлакатимизда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саноат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конфедерацияси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ваколатхонаси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очилиши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кўзда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тутилмоқда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Саммит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арафасида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Гужаратда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ишбилармонлар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кенгашининг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биринчи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мажлиси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Тошкент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ҳрида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илғор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ахборот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технологиялари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технопарки,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Андижон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вилоятида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фармацевтика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зонаси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этилмоқда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lastRenderedPageBreak/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Эксимбанки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ижтимоий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муҳим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лойиҳаларни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молиялаштириш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учун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қиймати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200 миллион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долларга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тенг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кредит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линияси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ажратиш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келишувга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эришилди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Янги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ўқув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йилидан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бошлаб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мамлакатимизда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етакчи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олий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ўқув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юртлари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Амити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Шарда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университетлари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бошлайди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раҳбарлари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ахборот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-коммуникация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технологиялари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соғлиқни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сақлаш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фармацевтика,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заргарлик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саноати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қишлоқ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хўжалиги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сайёҳлик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инфратузилмасини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модернизация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қилиш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бошқ</w:t>
      </w:r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ўналишлардаги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устувор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лойиҳалар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дастурларининг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амалий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ижросини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жадаллаштириш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зарурлигини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қайд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Маданий-гуманитар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алмашувни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янада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кенгайтириш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масалаларига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алоҳида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эътибор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қаратилди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Шунингдек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минтақавий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сиёсатнинг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долзарб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масалалари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фикр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алмашилди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Мирзиёев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Бош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вазири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Нарендра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Моди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мамлакат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кў</w:t>
      </w:r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</w:t>
      </w:r>
      <w:proofErr w:type="spellEnd"/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қиррали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фаол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ривожлантириш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йўлида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қатъий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эканликларини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таъкидладилар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Учрашув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сўнггида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уран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етказиб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бериш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имзоланган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узоқ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муддатли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келишувни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алмашиш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маросими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Гандинагар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ҳридаги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“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Маҳатма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Мандир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”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кўргазмалар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мажмуасида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«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Жўшқин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Гужарат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2019» IX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инвестиция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саммити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Саммитда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Мирзиёев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шунингдек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Австралия, Канада, Франция, Япония, Норвегия,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Нидерландия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Польша, Корея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Дания, Чехия, Мальта, Таиланд, БАА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каби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мамлакатлардан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ҳукумат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раҳбарлари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халқаро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ташкилотлар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трансмиллий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корпорациялар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бошлиқлари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экспертлар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иштирок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Йирик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иқтисодий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анжуманда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Мирзиёев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нутқ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сўзлади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Гужарат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штати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қадимдан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савдо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тадбиркорликда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етакчи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ҳудуд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бўлиб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келгани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мазкур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саммит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ана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шу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анъаналарни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давом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эттириб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замонавий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бизнес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руҳини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намоён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қилаётганини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таъкидлади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раҳбари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узоқ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муддатли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стратегик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шерикликни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мустаҳкамлаш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ташқи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сиёсатининг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устувор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йўналишларидан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эканини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алоҳида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қайд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этиб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икки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томонлама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ҳамкорликни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кенгайтириш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учун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қатор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таклиф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ташаббусларни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илгари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сурди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433DA2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–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Эрамиздан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аввалги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III-II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асрларда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ҳинд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заминини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Марказий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Осиё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Буюк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йў</w:t>
      </w:r>
      <w:proofErr w:type="gram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ли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бо</w:t>
      </w:r>
      <w:proofErr w:type="gram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ғлагани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яхши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маълум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Бугун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ҳам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Марказий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Жанубий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Осиё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бозорлари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ўртасидаги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ишончли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савдо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транспорт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коммуникацияларини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яратиш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ҳар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қачонгидан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долзарбдир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Биз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Трансафғон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темир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йўли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лойиҳасини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муҳокама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қиляпмиз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Истиқболда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бу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й</w:t>
      </w:r>
      <w:proofErr w:type="gram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ўл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Жанубий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Осиёга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жумладан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Чохбаҳор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порти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орқали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Ҳиндистонга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чиқиш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имконини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беради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–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деди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Мирзиёев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раҳбари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ахборот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технологиялари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дастурий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таъминот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қишлоқ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хўжалиги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қайта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тикланадиган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энергия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ушбу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соҳалар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учун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мутахассислар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тайёрлаш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қўшма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лойиҳаларни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амалга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оширишни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таклиф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Бу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дастлабки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ҳаракатлар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бошланган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lastRenderedPageBreak/>
        <w:t>Сармоядорларни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жалб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қилиш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учун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қулай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шароитлар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яратилиши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алоҳида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таъкидланди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аввало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кимё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саноати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энергетика, фармацевтика,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тўқимачилик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чарм-пойабзал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туризм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соҳаларидаги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истиқболли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лойиҳаларни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амалга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оширишдан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манфаатдор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–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Гужаратнинг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улкан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иқтисодий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салоҳияти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Андижон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вилояти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шериклик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алоқаларидан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келиб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чиқиб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шоҳ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Бобур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туғилган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улуғ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Акбаршоҳ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аждодларининг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ватани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бўлмиш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Андижонда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минтақалари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бизнес-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форумини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шу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йили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ўтказишни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таклиф</w:t>
      </w:r>
      <w:proofErr w:type="spellEnd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spacing w:val="-2"/>
          <w:sz w:val="28"/>
          <w:szCs w:val="28"/>
          <w:shd w:val="clear" w:color="auto" w:fill="FFFFFF"/>
          <w:lang w:eastAsia="ru-RU"/>
        </w:rPr>
        <w:t>қиламиз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–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деди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Давлатимиз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раҳбари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2020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йилда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“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маданияти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йили</w:t>
      </w:r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”н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“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маданияти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йили”ни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ўтказиш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жорий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йилда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юртимизда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Ёшлар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фестивалини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қилиш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таклифини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илгари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сурди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Президентимиз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сўзининг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якунида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юртимизнинг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саноат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инвестиция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сайёҳлик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салоҳияти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бой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тарихи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маданияти</w:t>
      </w:r>
      <w:proofErr w:type="spellEnd"/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ҳақида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танишиш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имконини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берувчи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саммит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доирасида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ташкил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этилган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кўргазмасига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барчани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таклиф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қилди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“</w:t>
      </w:r>
      <w:proofErr w:type="spellStart"/>
      <w:proofErr w:type="gram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</w:t>
      </w:r>
      <w:proofErr w:type="gram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ўшқин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Гужарат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– 2019"”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саммитида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сўзга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чиққанлар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ҳамкор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мамлакатлар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ўртасида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ўзаро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тажриба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технология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алмашиш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янги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шериклар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ва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инвестициялар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жалб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йўлларини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топиш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бўйича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нуқтаи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назарларини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баён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этди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AD73F0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Шу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билан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Ўзбекистон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Президенти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Шавкат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Мирзиёевнинг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Ҳиндистон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Республикасига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амалий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ташрифи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якунига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етди</w:t>
      </w:r>
      <w:proofErr w:type="spellEnd"/>
      <w:r w:rsidRPr="00121E97">
        <w:rPr>
          <w:rFonts w:ascii="Times New Roman" w:eastAsia="Times New Roman" w:hAnsi="Times New Roman" w:cs="Times New Roman"/>
          <w:spacing w:val="-2"/>
          <w:sz w:val="28"/>
          <w:szCs w:val="28"/>
          <w:shd w:val="clear" w:color="auto" w:fill="FFFFFF"/>
          <w:lang w:eastAsia="ru-RU"/>
        </w:rPr>
        <w:t>.</w:t>
      </w:r>
    </w:p>
    <w:p w:rsidR="00121E97" w:rsidRPr="00121E97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Умар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Асроров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,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ЎзА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 </w:t>
      </w:r>
    </w:p>
    <w:p w:rsidR="00121E97" w:rsidRPr="00121E97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121E97" w:rsidRPr="00121E97" w:rsidRDefault="00121E97" w:rsidP="00121E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Гандинагар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 xml:space="preserve"> – </w:t>
      </w:r>
      <w:proofErr w:type="spellStart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Тошкент</w:t>
      </w:r>
      <w:proofErr w:type="spellEnd"/>
      <w:r w:rsidRPr="00121E97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</w:t>
      </w:r>
    </w:p>
    <w:p w:rsidR="00B52330" w:rsidRPr="00121E97" w:rsidRDefault="00B52330" w:rsidP="00121E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52330" w:rsidRPr="00121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04"/>
    <w:rsid w:val="00121E97"/>
    <w:rsid w:val="00433DA2"/>
    <w:rsid w:val="00602004"/>
    <w:rsid w:val="00AD73F0"/>
    <w:rsid w:val="00B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1E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1E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21E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1E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1E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21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za.uz/uz/posts/zbekiston-indiston-k-p-irraali-amkorlikni-yanada-musta-kamlash-18-01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952</Words>
  <Characters>5427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2020-11-11T02:09:00Z</dcterms:created>
  <dcterms:modified xsi:type="dcterms:W3CDTF">2020-11-11T02:12:00Z</dcterms:modified>
</cp:coreProperties>
</file>