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AEF" w:rsidRDefault="00410AEF" w:rsidP="00410AEF">
      <w:pPr>
        <w:jc w:val="center"/>
        <w:rPr>
          <w:rFonts w:ascii="Times New Roman" w:hAnsi="Times New Roman" w:cs="Times New Roman"/>
          <w:b/>
          <w:sz w:val="36"/>
          <w:szCs w:val="36"/>
          <w:lang w:val="uz-Cyrl-UZ"/>
        </w:rPr>
      </w:pPr>
    </w:p>
    <w:p w:rsidR="00410AEF" w:rsidRPr="000D348E" w:rsidRDefault="00410AEF" w:rsidP="00410AEF">
      <w:pPr>
        <w:jc w:val="center"/>
        <w:rPr>
          <w:rFonts w:ascii="Times New Roman" w:hAnsi="Times New Roman" w:cs="Times New Roman"/>
          <w:b/>
          <w:sz w:val="36"/>
          <w:szCs w:val="36"/>
        </w:rPr>
      </w:pPr>
      <w:r w:rsidRPr="00410AEF">
        <w:rPr>
          <w:rFonts w:ascii="Times New Roman" w:hAnsi="Times New Roman" w:cs="Times New Roman"/>
          <w:b/>
          <w:sz w:val="36"/>
          <w:szCs w:val="36"/>
          <w:lang w:val="uz-Cyrl-UZ"/>
        </w:rPr>
        <w:t>ЎЗБЕКИСТ</w:t>
      </w:r>
      <w:r>
        <w:rPr>
          <w:rFonts w:ascii="Times New Roman" w:hAnsi="Times New Roman" w:cs="Times New Roman"/>
          <w:b/>
          <w:sz w:val="36"/>
          <w:szCs w:val="36"/>
          <w:lang w:val="uz-Cyrl-UZ"/>
        </w:rPr>
        <w:t>ОН РЕСПУБЛИКАСИ АДЛИЯ ВАЗИРЛИГИ</w:t>
      </w:r>
    </w:p>
    <w:p w:rsidR="00410AEF" w:rsidRDefault="00410AEF" w:rsidP="00410AEF">
      <w:pPr>
        <w:jc w:val="center"/>
        <w:rPr>
          <w:rFonts w:ascii="Times New Roman" w:hAnsi="Times New Roman" w:cs="Times New Roman"/>
          <w:b/>
          <w:sz w:val="28"/>
          <w:szCs w:val="28"/>
          <w:lang w:val="uz-Cyrl-UZ"/>
        </w:rPr>
      </w:pPr>
    </w:p>
    <w:p w:rsidR="00410AEF" w:rsidRDefault="00410AEF" w:rsidP="00410AEF">
      <w:pPr>
        <w:jc w:val="center"/>
        <w:rPr>
          <w:rFonts w:ascii="Times New Roman" w:hAnsi="Times New Roman" w:cs="Times New Roman"/>
          <w:b/>
          <w:sz w:val="28"/>
          <w:szCs w:val="28"/>
          <w:lang w:val="uz-Cyrl-UZ"/>
        </w:rPr>
      </w:pPr>
    </w:p>
    <w:p w:rsidR="00410AEF" w:rsidRDefault="00410AEF" w:rsidP="00410AEF">
      <w:pPr>
        <w:jc w:val="center"/>
        <w:rPr>
          <w:rFonts w:ascii="Times New Roman" w:hAnsi="Times New Roman" w:cs="Times New Roman"/>
          <w:b/>
          <w:sz w:val="28"/>
          <w:szCs w:val="28"/>
          <w:lang w:val="uz-Cyrl-UZ"/>
        </w:rPr>
      </w:pPr>
    </w:p>
    <w:p w:rsidR="00410AEF" w:rsidRPr="00410AEF" w:rsidRDefault="00410AEF" w:rsidP="00410AEF">
      <w:pPr>
        <w:jc w:val="center"/>
        <w:rPr>
          <w:rFonts w:ascii="Times New Roman" w:hAnsi="Times New Roman" w:cs="Times New Roman"/>
          <w:b/>
          <w:sz w:val="36"/>
          <w:szCs w:val="36"/>
          <w:lang w:val="uz-Cyrl-UZ"/>
        </w:rPr>
      </w:pPr>
      <w:r w:rsidRPr="00410AEF">
        <w:rPr>
          <w:rFonts w:ascii="Times New Roman" w:hAnsi="Times New Roman" w:cs="Times New Roman"/>
          <w:b/>
          <w:sz w:val="36"/>
          <w:szCs w:val="36"/>
          <w:lang w:val="uz-Cyrl-UZ"/>
        </w:rPr>
        <w:t xml:space="preserve">Бошқарув сифати индикаторлари </w:t>
      </w:r>
    </w:p>
    <w:p w:rsidR="00410AEF" w:rsidRPr="00410AEF" w:rsidRDefault="00410AEF" w:rsidP="00410AEF">
      <w:pPr>
        <w:jc w:val="center"/>
        <w:rPr>
          <w:rFonts w:ascii="Times New Roman" w:hAnsi="Times New Roman" w:cs="Times New Roman"/>
          <w:b/>
          <w:sz w:val="36"/>
          <w:szCs w:val="36"/>
          <w:lang w:val="uz-Cyrl-UZ"/>
        </w:rPr>
      </w:pPr>
    </w:p>
    <w:p w:rsidR="00410AEF" w:rsidRPr="00410AEF" w:rsidRDefault="00410AEF" w:rsidP="00410AEF">
      <w:pPr>
        <w:jc w:val="center"/>
        <w:rPr>
          <w:rFonts w:ascii="Times New Roman" w:hAnsi="Times New Roman" w:cs="Times New Roman"/>
          <w:b/>
          <w:sz w:val="36"/>
          <w:szCs w:val="36"/>
          <w:lang w:val="uz-Cyrl-UZ"/>
        </w:rPr>
      </w:pPr>
      <w:r w:rsidRPr="00410AEF">
        <w:rPr>
          <w:rFonts w:ascii="Times New Roman" w:hAnsi="Times New Roman" w:cs="Times New Roman"/>
          <w:b/>
          <w:sz w:val="36"/>
          <w:szCs w:val="36"/>
          <w:lang w:val="uz-Cyrl-UZ"/>
        </w:rPr>
        <w:t>Ҳуқуқ устуворлиги индекси</w:t>
      </w:r>
    </w:p>
    <w:p w:rsidR="00410AEF" w:rsidRPr="00410AEF" w:rsidRDefault="00410AEF" w:rsidP="00410AEF">
      <w:pPr>
        <w:jc w:val="center"/>
        <w:rPr>
          <w:rFonts w:ascii="Times New Roman" w:hAnsi="Times New Roman" w:cs="Times New Roman"/>
          <w:b/>
          <w:sz w:val="36"/>
          <w:szCs w:val="36"/>
          <w:lang w:val="uz-Cyrl-UZ"/>
        </w:rPr>
      </w:pPr>
    </w:p>
    <w:p w:rsidR="00410AEF" w:rsidRPr="00410AEF" w:rsidRDefault="00410AEF" w:rsidP="00410AEF">
      <w:pPr>
        <w:jc w:val="center"/>
        <w:rPr>
          <w:rFonts w:ascii="Times New Roman" w:hAnsi="Times New Roman" w:cs="Times New Roman"/>
          <w:b/>
          <w:sz w:val="36"/>
          <w:szCs w:val="36"/>
          <w:lang w:val="uz-Cyrl-UZ"/>
        </w:rPr>
      </w:pPr>
      <w:r w:rsidRPr="00410AEF">
        <w:rPr>
          <w:rFonts w:ascii="Times New Roman" w:hAnsi="Times New Roman" w:cs="Times New Roman"/>
          <w:b/>
          <w:sz w:val="36"/>
          <w:szCs w:val="36"/>
          <w:lang w:val="uz-Cyrl-UZ"/>
        </w:rPr>
        <w:t>Жаҳон мамлакатлари демократия индекси</w:t>
      </w:r>
    </w:p>
    <w:p w:rsidR="00410AEF" w:rsidRDefault="00410AEF" w:rsidP="00410AEF">
      <w:pPr>
        <w:jc w:val="center"/>
        <w:rPr>
          <w:rFonts w:ascii="Times New Roman" w:hAnsi="Times New Roman" w:cs="Times New Roman"/>
          <w:b/>
          <w:sz w:val="28"/>
          <w:szCs w:val="28"/>
          <w:lang w:val="uz-Cyrl-UZ"/>
        </w:rPr>
      </w:pPr>
    </w:p>
    <w:p w:rsidR="00410AEF" w:rsidRDefault="00410AEF" w:rsidP="00410AEF">
      <w:pPr>
        <w:jc w:val="center"/>
        <w:rPr>
          <w:rFonts w:ascii="Times New Roman" w:hAnsi="Times New Roman" w:cs="Times New Roman"/>
          <w:b/>
          <w:sz w:val="28"/>
          <w:szCs w:val="28"/>
          <w:lang w:val="uz-Cyrl-UZ"/>
        </w:rPr>
      </w:pPr>
    </w:p>
    <w:p w:rsidR="00410AEF" w:rsidRPr="00410AEF" w:rsidRDefault="00410AEF" w:rsidP="00410AEF">
      <w:pPr>
        <w:jc w:val="center"/>
        <w:rPr>
          <w:rFonts w:ascii="Times New Roman" w:hAnsi="Times New Roman" w:cs="Times New Roman"/>
          <w:b/>
          <w:sz w:val="36"/>
          <w:szCs w:val="36"/>
          <w:lang w:val="uz-Cyrl-UZ"/>
        </w:rPr>
      </w:pPr>
      <w:r>
        <w:rPr>
          <w:rFonts w:ascii="Times New Roman" w:hAnsi="Times New Roman" w:cs="Times New Roman"/>
          <w:b/>
          <w:sz w:val="36"/>
          <w:szCs w:val="36"/>
          <w:lang w:val="uz-Cyrl-UZ"/>
        </w:rPr>
        <w:t xml:space="preserve">Ўзбекистоннинг </w:t>
      </w:r>
      <w:r w:rsidRPr="00410AEF">
        <w:rPr>
          <w:rFonts w:ascii="Times New Roman" w:hAnsi="Times New Roman" w:cs="Times New Roman"/>
          <w:b/>
          <w:sz w:val="36"/>
          <w:szCs w:val="36"/>
          <w:lang w:val="uz-Cyrl-UZ"/>
        </w:rPr>
        <w:t>2018-2019 йиллар</w:t>
      </w:r>
      <w:r>
        <w:rPr>
          <w:rFonts w:ascii="Times New Roman" w:hAnsi="Times New Roman" w:cs="Times New Roman"/>
          <w:b/>
          <w:sz w:val="36"/>
          <w:szCs w:val="36"/>
          <w:lang w:val="uz-Cyrl-UZ"/>
        </w:rPr>
        <w:t>даги кўрсаткичлари</w:t>
      </w:r>
    </w:p>
    <w:p w:rsidR="00410AEF" w:rsidRDefault="00410AEF">
      <w:pPr>
        <w:rPr>
          <w:rFonts w:ascii="Times New Roman" w:hAnsi="Times New Roman" w:cs="Times New Roman"/>
          <w:b/>
          <w:sz w:val="28"/>
          <w:szCs w:val="28"/>
          <w:lang w:val="uz-Cyrl-UZ"/>
        </w:rPr>
      </w:pPr>
      <w:r>
        <w:rPr>
          <w:rFonts w:ascii="Times New Roman" w:hAnsi="Times New Roman" w:cs="Times New Roman"/>
          <w:b/>
          <w:sz w:val="28"/>
          <w:szCs w:val="28"/>
          <w:lang w:val="uz-Cyrl-UZ"/>
        </w:rPr>
        <w:br w:type="page"/>
      </w:r>
    </w:p>
    <w:p w:rsidR="00D911F1" w:rsidRPr="00773363" w:rsidRDefault="00D911F1" w:rsidP="00D911F1">
      <w:pPr>
        <w:spacing w:after="0" w:line="240" w:lineRule="auto"/>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lastRenderedPageBreak/>
        <w:t xml:space="preserve">Жаҳон банкининг Бошқарув сифати индикаторлари бўйича </w:t>
      </w:r>
      <w:r w:rsidRPr="00773363">
        <w:rPr>
          <w:rFonts w:ascii="Times New Roman" w:hAnsi="Times New Roman" w:cs="Times New Roman"/>
          <w:b/>
          <w:sz w:val="28"/>
          <w:szCs w:val="28"/>
          <w:lang w:val="uz-Cyrl-UZ"/>
        </w:rPr>
        <w:br/>
        <w:t xml:space="preserve">Ўзбекистон Республикасининг 2018-2019 йилларда тўплаган баллари ва ўринлари </w:t>
      </w:r>
    </w:p>
    <w:p w:rsidR="00D911F1" w:rsidRPr="00773363" w:rsidRDefault="00D911F1" w:rsidP="00D911F1">
      <w:pPr>
        <w:spacing w:after="0" w:line="240" w:lineRule="auto"/>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СОЛИШТИРМА ЖАДВАЛИ</w:t>
      </w:r>
    </w:p>
    <w:p w:rsidR="00D911F1" w:rsidRPr="00773363" w:rsidRDefault="00D911F1" w:rsidP="00D911F1">
      <w:pPr>
        <w:spacing w:after="0" w:line="240" w:lineRule="auto"/>
        <w:jc w:val="center"/>
        <w:rPr>
          <w:rFonts w:ascii="Times New Roman" w:hAnsi="Times New Roman" w:cs="Times New Roman"/>
          <w:b/>
          <w:lang w:val="uz-Cyrl-UZ"/>
        </w:rPr>
      </w:pPr>
    </w:p>
    <w:p w:rsidR="00D911F1" w:rsidRPr="00773363" w:rsidRDefault="00D911F1" w:rsidP="00D911F1">
      <w:pPr>
        <w:spacing w:after="0" w:line="240" w:lineRule="auto"/>
        <w:rPr>
          <w:rFonts w:ascii="Times New Roman" w:hAnsi="Times New Roman" w:cs="Times New Roman"/>
          <w:i/>
          <w:lang w:val="uz-Cyrl-UZ"/>
        </w:rPr>
      </w:pPr>
      <w:r w:rsidRPr="00773363">
        <w:rPr>
          <w:rFonts w:ascii="Times New Roman" w:hAnsi="Times New Roman" w:cs="Times New Roman"/>
          <w:i/>
          <w:lang w:val="uz-Cyrl-UZ"/>
        </w:rPr>
        <w:t xml:space="preserve">Бошқарув сифати индикаторлари доирасида 2019 йил учун жами </w:t>
      </w:r>
      <w:r w:rsidRPr="00773363">
        <w:rPr>
          <w:rFonts w:ascii="Times New Roman" w:hAnsi="Times New Roman" w:cs="Times New Roman"/>
          <w:b/>
          <w:i/>
          <w:lang w:val="uz-Cyrl-UZ"/>
        </w:rPr>
        <w:t>214 мамлакат</w:t>
      </w:r>
      <w:r w:rsidRPr="00773363">
        <w:rPr>
          <w:rFonts w:ascii="Times New Roman" w:hAnsi="Times New Roman" w:cs="Times New Roman"/>
          <w:i/>
          <w:lang w:val="uz-Cyrl-UZ"/>
        </w:rPr>
        <w:t xml:space="preserve"> ва алоҳида олинган ҳудудлар қамраб олинган (2018 йилда – 212 та). </w:t>
      </w:r>
    </w:p>
    <w:p w:rsidR="00D911F1" w:rsidRDefault="00D911F1" w:rsidP="00D911F1">
      <w:pPr>
        <w:spacing w:after="0" w:line="240" w:lineRule="auto"/>
        <w:rPr>
          <w:rFonts w:ascii="Times New Roman" w:hAnsi="Times New Roman" w:cs="Times New Roman"/>
          <w:i/>
          <w:sz w:val="24"/>
          <w:szCs w:val="24"/>
          <w:lang w:val="uz-Cyrl-UZ"/>
        </w:rPr>
      </w:pPr>
      <w:r w:rsidRPr="00773363">
        <w:rPr>
          <w:rFonts w:ascii="Times New Roman" w:hAnsi="Times New Roman" w:cs="Times New Roman"/>
          <w:i/>
          <w:sz w:val="24"/>
          <w:szCs w:val="24"/>
          <w:lang w:val="uz-Cyrl-UZ"/>
        </w:rPr>
        <w:t xml:space="preserve">Индикаторлар бўйича мамлакатларга минимал </w:t>
      </w:r>
      <w:r w:rsidRPr="00773363">
        <w:rPr>
          <w:rFonts w:ascii="Times New Roman" w:hAnsi="Times New Roman" w:cs="Times New Roman"/>
          <w:b/>
          <w:i/>
          <w:sz w:val="24"/>
          <w:szCs w:val="24"/>
          <w:lang w:val="uz-Cyrl-UZ"/>
        </w:rPr>
        <w:t>-2,5 дан</w:t>
      </w:r>
      <w:r w:rsidRPr="00773363">
        <w:rPr>
          <w:rFonts w:ascii="Times New Roman" w:hAnsi="Times New Roman" w:cs="Times New Roman"/>
          <w:i/>
          <w:sz w:val="24"/>
          <w:szCs w:val="24"/>
          <w:lang w:val="uz-Cyrl-UZ"/>
        </w:rPr>
        <w:t xml:space="preserve"> максимал </w:t>
      </w:r>
      <w:r w:rsidRPr="00773363">
        <w:rPr>
          <w:rFonts w:ascii="Times New Roman" w:hAnsi="Times New Roman" w:cs="Times New Roman"/>
          <w:b/>
          <w:i/>
          <w:sz w:val="24"/>
          <w:szCs w:val="24"/>
          <w:lang w:val="uz-Cyrl-UZ"/>
        </w:rPr>
        <w:t>+2,5 гача</w:t>
      </w:r>
      <w:r w:rsidRPr="00773363">
        <w:rPr>
          <w:rFonts w:ascii="Times New Roman" w:hAnsi="Times New Roman" w:cs="Times New Roman"/>
          <w:i/>
          <w:sz w:val="24"/>
          <w:szCs w:val="24"/>
          <w:lang w:val="uz-Cyrl-UZ"/>
        </w:rPr>
        <w:t xml:space="preserve"> бўлган оралиқда балл берилади, бунда 0 баллдан паст баҳо олган мамлакатларда бошқарув сифати жаҳон миқёсидаги ўртача кўрсаткичдан пастлигини англатади.</w:t>
      </w:r>
      <w:r w:rsidR="00E43586">
        <w:rPr>
          <w:rFonts w:ascii="Times New Roman" w:hAnsi="Times New Roman" w:cs="Times New Roman"/>
          <w:i/>
          <w:sz w:val="24"/>
          <w:szCs w:val="24"/>
          <w:lang w:val="uz-Cyrl-UZ"/>
        </w:rPr>
        <w:br/>
        <w:t xml:space="preserve">Ҳар бир индикатор бўйича баҳоларни шакллантиришда фойдаланиладиган ахборот манбаларининг маълумотлари асосида Жаҳон банки тадқиқотчилари </w:t>
      </w:r>
      <w:r w:rsidR="00E43586" w:rsidRPr="0074015B">
        <w:rPr>
          <w:rFonts w:ascii="Times New Roman" w:hAnsi="Times New Roman" w:cs="Times New Roman"/>
          <w:b/>
          <w:i/>
          <w:sz w:val="24"/>
          <w:szCs w:val="24"/>
          <w:lang w:val="uz-Cyrl-UZ"/>
        </w:rPr>
        <w:t>0</w:t>
      </w:r>
      <w:r w:rsidR="00E43586">
        <w:rPr>
          <w:rFonts w:ascii="Times New Roman" w:hAnsi="Times New Roman" w:cs="Times New Roman"/>
          <w:i/>
          <w:sz w:val="24"/>
          <w:szCs w:val="24"/>
          <w:lang w:val="uz-Cyrl-UZ"/>
        </w:rPr>
        <w:t xml:space="preserve"> дан </w:t>
      </w:r>
      <w:r w:rsidR="00E43586" w:rsidRPr="0074015B">
        <w:rPr>
          <w:rFonts w:ascii="Times New Roman" w:hAnsi="Times New Roman" w:cs="Times New Roman"/>
          <w:b/>
          <w:i/>
          <w:sz w:val="24"/>
          <w:szCs w:val="24"/>
          <w:lang w:val="uz-Cyrl-UZ"/>
        </w:rPr>
        <w:t xml:space="preserve">1 </w:t>
      </w:r>
      <w:r w:rsidR="00E43586">
        <w:rPr>
          <w:rFonts w:ascii="Times New Roman" w:hAnsi="Times New Roman" w:cs="Times New Roman"/>
          <w:i/>
          <w:sz w:val="24"/>
          <w:szCs w:val="24"/>
          <w:lang w:val="uz-Cyrl-UZ"/>
        </w:rPr>
        <w:t>гача бўлган ягона бирликка келтириб олинади.</w:t>
      </w:r>
    </w:p>
    <w:p w:rsidR="009D5A91" w:rsidRPr="00773363" w:rsidRDefault="009D5A91" w:rsidP="00677040">
      <w:pPr>
        <w:spacing w:after="0" w:line="240" w:lineRule="auto"/>
        <w:jc w:val="center"/>
        <w:rPr>
          <w:rFonts w:ascii="Times New Roman" w:hAnsi="Times New Roman" w:cs="Times New Roman"/>
          <w:b/>
          <w:lang w:val="uz-Cyrl-UZ"/>
        </w:rPr>
      </w:pPr>
    </w:p>
    <w:tbl>
      <w:tblPr>
        <w:tblStyle w:val="a3"/>
        <w:tblW w:w="16013" w:type="dxa"/>
        <w:tblLayout w:type="fixed"/>
        <w:tblLook w:val="04A0" w:firstRow="1" w:lastRow="0" w:firstColumn="1" w:lastColumn="0" w:noHBand="0" w:noVBand="1"/>
      </w:tblPr>
      <w:tblGrid>
        <w:gridCol w:w="817"/>
        <w:gridCol w:w="6521"/>
        <w:gridCol w:w="1842"/>
        <w:gridCol w:w="1560"/>
        <w:gridCol w:w="1417"/>
        <w:gridCol w:w="1588"/>
        <w:gridCol w:w="2268"/>
      </w:tblGrid>
      <w:tr w:rsidR="00663F1D" w:rsidRPr="00E43586" w:rsidTr="00663F1D">
        <w:tc>
          <w:tcPr>
            <w:tcW w:w="817" w:type="dxa"/>
            <w:vMerge w:val="restart"/>
            <w:shd w:val="clear" w:color="auto" w:fill="FFF2CC" w:themeFill="accent4" w:themeFillTint="33"/>
            <w:vAlign w:val="center"/>
          </w:tcPr>
          <w:p w:rsidR="00663F1D" w:rsidRPr="00773363" w:rsidRDefault="00663F1D" w:rsidP="006D7898">
            <w:pPr>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w:t>
            </w:r>
          </w:p>
        </w:tc>
        <w:tc>
          <w:tcPr>
            <w:tcW w:w="6521" w:type="dxa"/>
            <w:vMerge w:val="restart"/>
            <w:shd w:val="clear" w:color="auto" w:fill="FFF2CC" w:themeFill="accent4" w:themeFillTint="33"/>
            <w:vAlign w:val="center"/>
          </w:tcPr>
          <w:p w:rsidR="00663F1D" w:rsidRPr="00773363" w:rsidRDefault="00663F1D" w:rsidP="00773363">
            <w:pPr>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Индикаторлар/субиндикаторларнинг номланиши</w:t>
            </w:r>
          </w:p>
        </w:tc>
        <w:tc>
          <w:tcPr>
            <w:tcW w:w="4819" w:type="dxa"/>
            <w:gridSpan w:val="3"/>
            <w:shd w:val="clear" w:color="auto" w:fill="FFF2CC" w:themeFill="accent4" w:themeFillTint="33"/>
            <w:vAlign w:val="center"/>
          </w:tcPr>
          <w:p w:rsidR="00663F1D" w:rsidRPr="00773363" w:rsidRDefault="00663F1D" w:rsidP="00773363">
            <w:pPr>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Ўзбекистон</w:t>
            </w:r>
            <w:r>
              <w:rPr>
                <w:rFonts w:ascii="Times New Roman" w:hAnsi="Times New Roman" w:cs="Times New Roman"/>
                <w:b/>
                <w:sz w:val="28"/>
                <w:szCs w:val="28"/>
                <w:lang w:val="uz-Cyrl-UZ"/>
              </w:rPr>
              <w:t xml:space="preserve">нинг </w:t>
            </w:r>
            <w:r>
              <w:rPr>
                <w:rFonts w:ascii="Times New Roman" w:hAnsi="Times New Roman" w:cs="Times New Roman"/>
                <w:b/>
                <w:sz w:val="28"/>
                <w:szCs w:val="28"/>
                <w:lang w:val="uz-Cyrl-UZ"/>
              </w:rPr>
              <w:br/>
              <w:t xml:space="preserve">ўрни ва </w:t>
            </w:r>
            <w:r w:rsidRPr="00773363">
              <w:rPr>
                <w:rFonts w:ascii="Times New Roman" w:hAnsi="Times New Roman" w:cs="Times New Roman"/>
                <w:b/>
                <w:sz w:val="28"/>
                <w:szCs w:val="28"/>
                <w:lang w:val="uz-Cyrl-UZ"/>
              </w:rPr>
              <w:t>тўплаган балл</w:t>
            </w:r>
            <w:r>
              <w:rPr>
                <w:rFonts w:ascii="Times New Roman" w:hAnsi="Times New Roman" w:cs="Times New Roman"/>
                <w:b/>
                <w:sz w:val="28"/>
                <w:szCs w:val="28"/>
                <w:lang w:val="uz-Cyrl-UZ"/>
              </w:rPr>
              <w:t>и</w:t>
            </w:r>
          </w:p>
        </w:tc>
        <w:tc>
          <w:tcPr>
            <w:tcW w:w="1588" w:type="dxa"/>
            <w:vMerge w:val="restart"/>
            <w:shd w:val="clear" w:color="auto" w:fill="FFF2CC" w:themeFill="accent4" w:themeFillTint="33"/>
            <w:vAlign w:val="center"/>
          </w:tcPr>
          <w:p w:rsidR="00663F1D" w:rsidRPr="00773363" w:rsidRDefault="00663F1D" w:rsidP="006D7898">
            <w:pPr>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Манбалари</w:t>
            </w:r>
          </w:p>
        </w:tc>
        <w:tc>
          <w:tcPr>
            <w:tcW w:w="2268" w:type="dxa"/>
            <w:vMerge w:val="restart"/>
            <w:shd w:val="clear" w:color="auto" w:fill="FFF2CC" w:themeFill="accent4" w:themeFillTint="33"/>
          </w:tcPr>
          <w:p w:rsidR="00663F1D" w:rsidRPr="00663F1D" w:rsidRDefault="00663F1D" w:rsidP="006D7898">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Масъул вазирлик ва идоралар</w:t>
            </w:r>
          </w:p>
        </w:tc>
      </w:tr>
      <w:tr w:rsidR="00663F1D" w:rsidRPr="00E43586" w:rsidTr="00663F1D">
        <w:tc>
          <w:tcPr>
            <w:tcW w:w="817" w:type="dxa"/>
            <w:vMerge/>
            <w:shd w:val="clear" w:color="auto" w:fill="FFF2CC" w:themeFill="accent4" w:themeFillTint="33"/>
            <w:vAlign w:val="center"/>
          </w:tcPr>
          <w:p w:rsidR="00663F1D" w:rsidRPr="00773363" w:rsidRDefault="00663F1D" w:rsidP="006D7898">
            <w:pPr>
              <w:jc w:val="center"/>
              <w:rPr>
                <w:rFonts w:ascii="Times New Roman" w:hAnsi="Times New Roman" w:cs="Times New Roman"/>
                <w:b/>
                <w:sz w:val="28"/>
                <w:szCs w:val="28"/>
                <w:lang w:val="uz-Cyrl-UZ"/>
              </w:rPr>
            </w:pPr>
          </w:p>
        </w:tc>
        <w:tc>
          <w:tcPr>
            <w:tcW w:w="6521" w:type="dxa"/>
            <w:vMerge/>
            <w:shd w:val="clear" w:color="auto" w:fill="FFF2CC" w:themeFill="accent4" w:themeFillTint="33"/>
            <w:vAlign w:val="center"/>
          </w:tcPr>
          <w:p w:rsidR="00663F1D" w:rsidRPr="00773363" w:rsidRDefault="00663F1D" w:rsidP="006D7898">
            <w:pPr>
              <w:jc w:val="center"/>
              <w:rPr>
                <w:rFonts w:ascii="Times New Roman" w:hAnsi="Times New Roman" w:cs="Times New Roman"/>
                <w:b/>
                <w:sz w:val="28"/>
                <w:szCs w:val="28"/>
                <w:lang w:val="uz-Cyrl-UZ"/>
              </w:rPr>
            </w:pPr>
          </w:p>
        </w:tc>
        <w:tc>
          <w:tcPr>
            <w:tcW w:w="1842" w:type="dxa"/>
            <w:shd w:val="clear" w:color="auto" w:fill="FFF2CC" w:themeFill="accent4" w:themeFillTint="33"/>
            <w:vAlign w:val="center"/>
          </w:tcPr>
          <w:p w:rsidR="00663F1D" w:rsidRPr="00773363" w:rsidRDefault="00663F1D" w:rsidP="000D126A">
            <w:pPr>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2018</w:t>
            </w:r>
          </w:p>
        </w:tc>
        <w:tc>
          <w:tcPr>
            <w:tcW w:w="1560" w:type="dxa"/>
            <w:shd w:val="clear" w:color="auto" w:fill="FFF2CC" w:themeFill="accent4" w:themeFillTint="33"/>
            <w:vAlign w:val="center"/>
          </w:tcPr>
          <w:p w:rsidR="00663F1D" w:rsidRPr="00773363" w:rsidRDefault="00663F1D" w:rsidP="000D126A">
            <w:pPr>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2019</w:t>
            </w:r>
          </w:p>
        </w:tc>
        <w:tc>
          <w:tcPr>
            <w:tcW w:w="1417" w:type="dxa"/>
            <w:shd w:val="clear" w:color="auto" w:fill="FFF2CC" w:themeFill="accent4" w:themeFillTint="33"/>
            <w:vAlign w:val="center"/>
          </w:tcPr>
          <w:p w:rsidR="00663F1D" w:rsidRPr="00773363" w:rsidRDefault="00663F1D" w:rsidP="006D7898">
            <w:pPr>
              <w:jc w:val="center"/>
              <w:rPr>
                <w:rFonts w:ascii="Times New Roman" w:hAnsi="Times New Roman" w:cs="Times New Roman"/>
                <w:b/>
                <w:sz w:val="24"/>
                <w:szCs w:val="24"/>
                <w:lang w:val="uz-Cyrl-UZ"/>
              </w:rPr>
            </w:pPr>
            <w:r w:rsidRPr="00773363">
              <w:rPr>
                <w:rFonts w:ascii="Times New Roman" w:hAnsi="Times New Roman" w:cs="Times New Roman"/>
                <w:b/>
                <w:sz w:val="24"/>
                <w:szCs w:val="24"/>
                <w:lang w:val="uz-Cyrl-UZ"/>
              </w:rPr>
              <w:t>фарқи</w:t>
            </w:r>
          </w:p>
        </w:tc>
        <w:tc>
          <w:tcPr>
            <w:tcW w:w="1588" w:type="dxa"/>
            <w:vMerge/>
            <w:shd w:val="clear" w:color="auto" w:fill="FFF2CC" w:themeFill="accent4" w:themeFillTint="33"/>
            <w:vAlign w:val="center"/>
          </w:tcPr>
          <w:p w:rsidR="00663F1D" w:rsidRPr="00773363" w:rsidRDefault="00663F1D" w:rsidP="006D7898">
            <w:pPr>
              <w:jc w:val="center"/>
              <w:rPr>
                <w:rFonts w:ascii="Times New Roman" w:hAnsi="Times New Roman" w:cs="Times New Roman"/>
                <w:b/>
                <w:sz w:val="28"/>
                <w:szCs w:val="28"/>
                <w:lang w:val="uz-Cyrl-UZ"/>
              </w:rPr>
            </w:pPr>
          </w:p>
        </w:tc>
        <w:tc>
          <w:tcPr>
            <w:tcW w:w="2268" w:type="dxa"/>
            <w:vMerge/>
            <w:shd w:val="clear" w:color="auto" w:fill="FFF2CC" w:themeFill="accent4" w:themeFillTint="33"/>
          </w:tcPr>
          <w:p w:rsidR="00663F1D" w:rsidRPr="00773363" w:rsidRDefault="00663F1D" w:rsidP="006D7898">
            <w:pPr>
              <w:jc w:val="center"/>
              <w:rPr>
                <w:rFonts w:ascii="Times New Roman" w:hAnsi="Times New Roman" w:cs="Times New Roman"/>
                <w:b/>
                <w:sz w:val="28"/>
                <w:szCs w:val="28"/>
                <w:lang w:val="uz-Cyrl-UZ"/>
              </w:rPr>
            </w:pPr>
          </w:p>
        </w:tc>
      </w:tr>
      <w:tr w:rsidR="00663F1D" w:rsidRPr="00E43586" w:rsidTr="00663F1D">
        <w:tc>
          <w:tcPr>
            <w:tcW w:w="817" w:type="dxa"/>
            <w:vMerge w:val="restart"/>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w:t>
            </w:r>
          </w:p>
        </w:tc>
        <w:tc>
          <w:tcPr>
            <w:tcW w:w="6521" w:type="dxa"/>
            <w:vMerge w:val="restart"/>
            <w:shd w:val="clear" w:color="auto" w:fill="DEEAF6" w:themeFill="accent1" w:themeFillTint="33"/>
            <w:vAlign w:val="center"/>
          </w:tcPr>
          <w:p w:rsidR="00663F1D" w:rsidRPr="00773363" w:rsidRDefault="00663F1D" w:rsidP="004E6B58">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Сиёсий барқарорлик ва зўравонлик/терроризмнинг мавжуд эмаслиги</w:t>
            </w:r>
          </w:p>
        </w:tc>
        <w:tc>
          <w:tcPr>
            <w:tcW w:w="1842" w:type="dxa"/>
            <w:shd w:val="clear" w:color="auto" w:fill="C5E0B3" w:themeFill="accent6" w:themeFillTint="66"/>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 xml:space="preserve">136-ўрин </w:t>
            </w:r>
          </w:p>
        </w:tc>
        <w:tc>
          <w:tcPr>
            <w:tcW w:w="1560" w:type="dxa"/>
            <w:shd w:val="clear" w:color="auto" w:fill="C5E0B3" w:themeFill="accent6" w:themeFillTint="66"/>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135-ўрин</w:t>
            </w:r>
          </w:p>
        </w:tc>
        <w:tc>
          <w:tcPr>
            <w:tcW w:w="1417" w:type="dxa"/>
            <w:shd w:val="clear" w:color="auto" w:fill="C5E0B3" w:themeFill="accent6" w:themeFillTint="66"/>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+1</w:t>
            </w:r>
          </w:p>
        </w:tc>
        <w:tc>
          <w:tcPr>
            <w:tcW w:w="1588" w:type="dxa"/>
            <w:vMerge/>
            <w:shd w:val="clear" w:color="auto" w:fill="FFF2CC" w:themeFill="accent4" w:themeFillTint="33"/>
            <w:vAlign w:val="center"/>
          </w:tcPr>
          <w:p w:rsidR="00663F1D" w:rsidRPr="00773363" w:rsidRDefault="00663F1D" w:rsidP="000D126A">
            <w:pPr>
              <w:jc w:val="center"/>
              <w:rPr>
                <w:rFonts w:ascii="Times New Roman" w:hAnsi="Times New Roman" w:cs="Times New Roman"/>
                <w:b/>
                <w:sz w:val="28"/>
                <w:szCs w:val="28"/>
                <w:lang w:val="uz-Cyrl-UZ"/>
              </w:rPr>
            </w:pPr>
          </w:p>
        </w:tc>
        <w:tc>
          <w:tcPr>
            <w:tcW w:w="2268" w:type="dxa"/>
            <w:vMerge/>
            <w:shd w:val="clear" w:color="auto" w:fill="FFF2CC" w:themeFill="accent4" w:themeFillTint="33"/>
          </w:tcPr>
          <w:p w:rsidR="00663F1D" w:rsidRPr="00773363" w:rsidRDefault="00663F1D" w:rsidP="000D126A">
            <w:pPr>
              <w:jc w:val="center"/>
              <w:rPr>
                <w:rFonts w:ascii="Times New Roman" w:hAnsi="Times New Roman" w:cs="Times New Roman"/>
                <w:b/>
                <w:sz w:val="28"/>
                <w:szCs w:val="28"/>
                <w:lang w:val="uz-Cyrl-UZ"/>
              </w:rPr>
            </w:pPr>
          </w:p>
        </w:tc>
      </w:tr>
      <w:tr w:rsidR="00663F1D" w:rsidRPr="00773363" w:rsidTr="00663F1D">
        <w:tc>
          <w:tcPr>
            <w:tcW w:w="817" w:type="dxa"/>
            <w:vMerge/>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p>
        </w:tc>
        <w:tc>
          <w:tcPr>
            <w:tcW w:w="6521" w:type="dxa"/>
            <w:vMerge/>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p>
        </w:tc>
        <w:tc>
          <w:tcPr>
            <w:tcW w:w="1842" w:type="dxa"/>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-0,29</w:t>
            </w:r>
          </w:p>
        </w:tc>
        <w:tc>
          <w:tcPr>
            <w:tcW w:w="1560" w:type="dxa"/>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-0,27</w:t>
            </w:r>
          </w:p>
        </w:tc>
        <w:tc>
          <w:tcPr>
            <w:tcW w:w="1417" w:type="dxa"/>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+0,02</w:t>
            </w:r>
          </w:p>
        </w:tc>
        <w:tc>
          <w:tcPr>
            <w:tcW w:w="1588" w:type="dxa"/>
            <w:vMerge/>
            <w:shd w:val="clear" w:color="auto" w:fill="FFF2CC" w:themeFill="accent4" w:themeFillTint="33"/>
            <w:vAlign w:val="center"/>
          </w:tcPr>
          <w:p w:rsidR="00663F1D" w:rsidRPr="00773363" w:rsidRDefault="00663F1D" w:rsidP="000D126A">
            <w:pPr>
              <w:jc w:val="center"/>
              <w:rPr>
                <w:rFonts w:ascii="Times New Roman" w:hAnsi="Times New Roman" w:cs="Times New Roman"/>
                <w:b/>
                <w:sz w:val="28"/>
                <w:szCs w:val="28"/>
                <w:lang w:val="uz-Cyrl-UZ"/>
              </w:rPr>
            </w:pPr>
          </w:p>
        </w:tc>
        <w:tc>
          <w:tcPr>
            <w:tcW w:w="2268" w:type="dxa"/>
            <w:vMerge/>
            <w:shd w:val="clear" w:color="auto" w:fill="FFF2CC" w:themeFill="accent4" w:themeFillTint="33"/>
          </w:tcPr>
          <w:p w:rsidR="00663F1D" w:rsidRPr="00773363" w:rsidRDefault="00663F1D" w:rsidP="000D126A">
            <w:pPr>
              <w:jc w:val="center"/>
              <w:rPr>
                <w:rFonts w:ascii="Times New Roman" w:hAnsi="Times New Roman" w:cs="Times New Roman"/>
                <w:b/>
                <w:sz w:val="28"/>
                <w:szCs w:val="28"/>
                <w:lang w:val="uz-Cyrl-UZ"/>
              </w:rPr>
            </w:pPr>
          </w:p>
        </w:tc>
      </w:tr>
      <w:tr w:rsidR="00663F1D" w:rsidRPr="00773363"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1.1</w:t>
            </w:r>
          </w:p>
        </w:tc>
        <w:tc>
          <w:tcPr>
            <w:tcW w:w="6521" w:type="dxa"/>
            <w:vAlign w:val="center"/>
          </w:tcPr>
          <w:p w:rsidR="00663F1D" w:rsidRPr="00773363" w:rsidRDefault="00663F1D" w:rsidP="00144A4C">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Фуқаролик конфликтларининг самарали чекланганлиги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1</w:t>
            </w:r>
          </w:p>
        </w:tc>
        <w:tc>
          <w:tcPr>
            <w:tcW w:w="1560" w:type="dxa"/>
            <w:vAlign w:val="center"/>
          </w:tcPr>
          <w:p w:rsidR="00663F1D" w:rsidRPr="00773363" w:rsidRDefault="00663F1D" w:rsidP="000D126A">
            <w:pPr>
              <w:jc w:val="center"/>
              <w:rPr>
                <w:rFonts w:ascii="Times New Roman" w:hAnsi="Times New Roman" w:cs="Times New Roman"/>
                <w:sz w:val="28"/>
                <w:szCs w:val="28"/>
                <w:lang w:val="en-US"/>
              </w:rPr>
            </w:pPr>
            <w:r w:rsidRPr="00773363">
              <w:rPr>
                <w:rFonts w:ascii="Times New Roman" w:hAnsi="Times New Roman" w:cs="Times New Roman"/>
                <w:sz w:val="28"/>
                <w:szCs w:val="28"/>
                <w:lang w:val="en-US"/>
              </w:rPr>
              <w:t>1</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Бутунжаҳон Одил судлов лойиҳасининг Ҳуқуқ устуворлиги индекси</w:t>
            </w:r>
          </w:p>
        </w:tc>
        <w:tc>
          <w:tcPr>
            <w:tcW w:w="2268" w:type="dxa"/>
          </w:tcPr>
          <w:p w:rsidR="00663F1D" w:rsidRPr="00773363" w:rsidRDefault="00663F1D" w:rsidP="000D126A">
            <w:pPr>
              <w:jc w:val="center"/>
              <w:rPr>
                <w:rFonts w:ascii="Times New Roman" w:hAnsi="Times New Roman" w:cs="Times New Roman"/>
                <w:sz w:val="28"/>
                <w:szCs w:val="28"/>
                <w:lang w:val="uz-Cyrl-UZ"/>
              </w:rPr>
            </w:pPr>
          </w:p>
        </w:tc>
      </w:tr>
      <w:tr w:rsidR="00663F1D" w:rsidRPr="004E6B58"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1.2</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Қуролли конфликтларнинг йўқлиги;</w:t>
            </w:r>
          </w:p>
          <w:p w:rsidR="00663F1D" w:rsidRPr="00773363" w:rsidRDefault="00663F1D" w:rsidP="000D126A">
            <w:pPr>
              <w:jc w:val="both"/>
              <w:rPr>
                <w:rFonts w:ascii="Times New Roman" w:hAnsi="Times New Roman" w:cs="Times New Roman"/>
                <w:sz w:val="28"/>
                <w:szCs w:val="28"/>
              </w:rPr>
            </w:pPr>
            <w:r w:rsidRPr="00773363">
              <w:rPr>
                <w:rFonts w:ascii="Times New Roman" w:hAnsi="Times New Roman" w:cs="Times New Roman"/>
                <w:sz w:val="28"/>
                <w:szCs w:val="28"/>
                <w:lang w:val="uz-Cyrl-UZ"/>
              </w:rPr>
              <w:t>Намойишлар вақтида оммавий тартибсизликларнинг бўлмаслиги;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Ҳокимиятнинг тинч йўл билан алмашинуви;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Фуқаролик тартибсизликлари;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Халқаро конфликтлар/терроризм таҳдиди.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w:t>
            </w:r>
            <w:r w:rsidRPr="004E6B58">
              <w:rPr>
                <w:rFonts w:ascii="Times New Roman" w:hAnsi="Times New Roman" w:cs="Times New Roman"/>
                <w:sz w:val="28"/>
                <w:szCs w:val="28"/>
                <w:lang w:val="uz-Cyrl-UZ"/>
              </w:rPr>
              <w:t xml:space="preserve">The </w:t>
            </w:r>
            <w:r w:rsidRPr="00773363">
              <w:rPr>
                <w:rFonts w:ascii="Times New Roman" w:hAnsi="Times New Roman" w:cs="Times New Roman"/>
                <w:sz w:val="28"/>
                <w:szCs w:val="28"/>
                <w:lang w:val="uz-Cyrl-UZ"/>
              </w:rPr>
              <w:t xml:space="preserve">Economist Intelligence </w:t>
            </w:r>
            <w:r w:rsidRPr="004E6B58">
              <w:rPr>
                <w:rFonts w:ascii="Times New Roman" w:hAnsi="Times New Roman" w:cs="Times New Roman"/>
                <w:sz w:val="28"/>
                <w:szCs w:val="28"/>
                <w:lang w:val="uz-Cyrl-UZ"/>
              </w:rPr>
              <w:t>Unit</w:t>
            </w:r>
            <w:r w:rsidRPr="00773363">
              <w:rPr>
                <w:rFonts w:ascii="Times New Roman" w:hAnsi="Times New Roman" w:cs="Times New Roman"/>
                <w:sz w:val="28"/>
                <w:szCs w:val="28"/>
                <w:lang w:val="uz-Cyrl-UZ"/>
              </w:rPr>
              <w:t>” компаниясининг</w:t>
            </w:r>
          </w:p>
          <w:p w:rsidR="00663F1D" w:rsidRDefault="00663F1D" w:rsidP="000D126A">
            <w:pPr>
              <w:jc w:val="center"/>
              <w:rPr>
                <w:rFonts w:ascii="Times New Roman" w:hAnsi="Times New Roman" w:cs="Times New Roman"/>
                <w:sz w:val="28"/>
                <w:szCs w:val="28"/>
                <w:lang w:val="uz-Cyrl-UZ"/>
              </w:rPr>
            </w:pPr>
            <w:r w:rsidRPr="004E6B58">
              <w:rPr>
                <w:rFonts w:ascii="Times New Roman" w:hAnsi="Times New Roman" w:cs="Times New Roman"/>
                <w:sz w:val="28"/>
                <w:szCs w:val="28"/>
                <w:lang w:val="uz-Cyrl-UZ"/>
              </w:rPr>
              <w:t>Жаҳон мамлакатлари демократи</w:t>
            </w:r>
            <w:r w:rsidRPr="004E6B58">
              <w:rPr>
                <w:rFonts w:ascii="Times New Roman" w:hAnsi="Times New Roman" w:cs="Times New Roman"/>
                <w:sz w:val="28"/>
                <w:szCs w:val="28"/>
                <w:lang w:val="uz-Cyrl-UZ"/>
              </w:rPr>
              <w:lastRenderedPageBreak/>
              <w:t>яси индекси</w:t>
            </w:r>
            <w:r>
              <w:rPr>
                <w:rFonts w:ascii="Times New Roman" w:hAnsi="Times New Roman" w:cs="Times New Roman"/>
                <w:sz w:val="28"/>
                <w:szCs w:val="28"/>
                <w:lang w:val="uz-Cyrl-UZ"/>
              </w:rPr>
              <w:t>,</w:t>
            </w:r>
          </w:p>
          <w:p w:rsidR="00663F1D" w:rsidRPr="00773363" w:rsidRDefault="00663F1D" w:rsidP="004E6B58">
            <w:pPr>
              <w:jc w:val="center"/>
              <w:rPr>
                <w:rFonts w:ascii="Times New Roman" w:hAnsi="Times New Roman" w:cs="Times New Roman"/>
                <w:b/>
                <w:sz w:val="28"/>
                <w:szCs w:val="28"/>
                <w:lang w:val="uz-Cyrl-UZ"/>
              </w:rPr>
            </w:pPr>
            <w:r>
              <w:rPr>
                <w:rFonts w:ascii="Times New Roman" w:hAnsi="Times New Roman" w:cs="Times New Roman"/>
                <w:sz w:val="28"/>
                <w:szCs w:val="28"/>
                <w:lang w:val="uz-Cyrl-UZ"/>
              </w:rPr>
              <w:t>Мамлакатга оид шарҳи</w:t>
            </w:r>
            <w:r w:rsidRPr="00773363">
              <w:rPr>
                <w:rFonts w:ascii="Times New Roman" w:hAnsi="Times New Roman" w:cs="Times New Roman"/>
                <w:sz w:val="28"/>
                <w:szCs w:val="28"/>
                <w:lang w:val="uz-Cyrl-UZ"/>
              </w:rPr>
              <w:t xml:space="preserve"> </w:t>
            </w:r>
          </w:p>
        </w:tc>
        <w:tc>
          <w:tcPr>
            <w:tcW w:w="2268" w:type="dxa"/>
          </w:tcPr>
          <w:p w:rsidR="00663F1D" w:rsidRPr="00773363" w:rsidRDefault="00663F1D" w:rsidP="000D126A">
            <w:pPr>
              <w:jc w:val="center"/>
              <w:rPr>
                <w:rFonts w:ascii="Times New Roman" w:hAnsi="Times New Roman" w:cs="Times New Roman"/>
                <w:sz w:val="28"/>
                <w:szCs w:val="28"/>
                <w:lang w:val="uz-Cyrl-UZ"/>
              </w:rPr>
            </w:pPr>
          </w:p>
        </w:tc>
      </w:tr>
      <w:tr w:rsidR="00663F1D" w:rsidRPr="00173F94"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1.3</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Ҳуқуқ устуворлиги принципининг бузилиши;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Сиёсий террор;</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 томонидан қийноқлар қўлланиши;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 томонидан ўзбошимчалик билан қамоққа олинишлар.</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410AEF" w:rsidRDefault="00663F1D" w:rsidP="000A0CC5">
            <w:pPr>
              <w:jc w:val="center"/>
              <w:rPr>
                <w:rFonts w:ascii="Times New Roman" w:hAnsi="Times New Roman" w:cs="Times New Roman"/>
                <w:sz w:val="26"/>
                <w:szCs w:val="26"/>
                <w:lang w:val="uz-Cyrl-UZ"/>
              </w:rPr>
            </w:pPr>
            <w:r w:rsidRPr="00410AEF">
              <w:rPr>
                <w:rFonts w:ascii="Times New Roman" w:hAnsi="Times New Roman" w:cs="Times New Roman"/>
                <w:sz w:val="26"/>
                <w:szCs w:val="26"/>
                <w:lang w:val="uz-Cyrl-UZ"/>
              </w:rPr>
              <w:t xml:space="preserve">Бингемтон университетнинг </w:t>
            </w:r>
          </w:p>
          <w:p w:rsidR="00663F1D" w:rsidRPr="00410AEF" w:rsidRDefault="00663F1D" w:rsidP="000D126A">
            <w:pPr>
              <w:jc w:val="center"/>
              <w:rPr>
                <w:rFonts w:ascii="Times New Roman" w:hAnsi="Times New Roman" w:cs="Times New Roman"/>
                <w:sz w:val="26"/>
                <w:szCs w:val="26"/>
                <w:lang w:val="uz-Cyrl-UZ"/>
              </w:rPr>
            </w:pPr>
            <w:r w:rsidRPr="00410AEF">
              <w:rPr>
                <w:rFonts w:ascii="Times New Roman" w:hAnsi="Times New Roman" w:cs="Times New Roman"/>
                <w:sz w:val="26"/>
                <w:szCs w:val="26"/>
                <w:lang w:val="uz-Cyrl-UZ"/>
              </w:rPr>
              <w:t xml:space="preserve">“Cingranelli-Richards Human rights database” маълумотномаси ва Шимолий Каролина Университетининг </w:t>
            </w:r>
          </w:p>
          <w:p w:rsidR="00663F1D" w:rsidRPr="00773363" w:rsidRDefault="00663F1D" w:rsidP="000A0CC5">
            <w:pPr>
              <w:jc w:val="center"/>
              <w:rPr>
                <w:rFonts w:ascii="Times New Roman" w:hAnsi="Times New Roman" w:cs="Times New Roman"/>
                <w:sz w:val="28"/>
                <w:szCs w:val="28"/>
                <w:lang w:val="en-US"/>
              </w:rPr>
            </w:pPr>
            <w:r w:rsidRPr="00410AEF">
              <w:rPr>
                <w:rFonts w:ascii="Times New Roman" w:hAnsi="Times New Roman" w:cs="Times New Roman"/>
                <w:sz w:val="26"/>
                <w:szCs w:val="26"/>
                <w:lang w:val="uz-Cyrl-UZ"/>
              </w:rPr>
              <w:t>“</w:t>
            </w:r>
            <w:r w:rsidRPr="00410AEF">
              <w:rPr>
                <w:rFonts w:ascii="Times New Roman" w:hAnsi="Times New Roman" w:cs="Times New Roman"/>
                <w:sz w:val="26"/>
                <w:szCs w:val="26"/>
                <w:lang w:val="en-US"/>
              </w:rPr>
              <w:t>Political Terror Scale</w:t>
            </w:r>
            <w:r w:rsidRPr="00410AEF">
              <w:rPr>
                <w:rFonts w:ascii="Times New Roman" w:hAnsi="Times New Roman" w:cs="Times New Roman"/>
                <w:sz w:val="26"/>
                <w:szCs w:val="26"/>
                <w:lang w:val="uz-Cyrl-UZ"/>
              </w:rPr>
              <w:t>”</w:t>
            </w:r>
            <w:r w:rsidRPr="00410AEF">
              <w:rPr>
                <w:rFonts w:ascii="Times New Roman" w:hAnsi="Times New Roman" w:cs="Times New Roman"/>
                <w:sz w:val="26"/>
                <w:szCs w:val="26"/>
                <w:lang w:val="en-US"/>
              </w:rPr>
              <w:t xml:space="preserve"> </w:t>
            </w:r>
            <w:r w:rsidRPr="00410AEF">
              <w:rPr>
                <w:rFonts w:ascii="Times New Roman" w:hAnsi="Times New Roman" w:cs="Times New Roman"/>
                <w:sz w:val="26"/>
                <w:szCs w:val="26"/>
                <w:lang w:val="uz-Cyrl-UZ"/>
              </w:rPr>
              <w:t>маълумотномаси</w:t>
            </w:r>
          </w:p>
        </w:tc>
        <w:tc>
          <w:tcPr>
            <w:tcW w:w="2268" w:type="dxa"/>
          </w:tcPr>
          <w:p w:rsidR="00663F1D" w:rsidRPr="00410AEF" w:rsidRDefault="00663F1D" w:rsidP="000A0CC5">
            <w:pPr>
              <w:jc w:val="center"/>
              <w:rPr>
                <w:rFonts w:ascii="Times New Roman" w:hAnsi="Times New Roman" w:cs="Times New Roman"/>
                <w:sz w:val="26"/>
                <w:szCs w:val="26"/>
                <w:lang w:val="uz-Cyrl-UZ"/>
              </w:rPr>
            </w:pPr>
          </w:p>
        </w:tc>
      </w:tr>
      <w:tr w:rsidR="00663F1D" w:rsidRPr="00773363"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1.4</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Ички конфликтларнинг интенсивлиги: этник, диний ёки минтақавий;</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Яширин сиёсий ташкилотлар томонидан жамоат тартиби бузилишининг интенсивлиги;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Ижтимоий конфликтлар (шу жумладан ер ресурслари бўйича) интенсивлиги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0,92</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0,92</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Франция иқтисодиёт вазирлиги ва Француз тараққиёт агентлиги институционал ташкилотл</w:t>
            </w:r>
            <w:r w:rsidRPr="00773363">
              <w:rPr>
                <w:rFonts w:ascii="Times New Roman" w:hAnsi="Times New Roman" w:cs="Times New Roman"/>
                <w:sz w:val="28"/>
                <w:szCs w:val="28"/>
                <w:lang w:val="uz-Cyrl-UZ"/>
              </w:rPr>
              <w:lastRenderedPageBreak/>
              <w:t>ар маълумотлар базаси</w:t>
            </w:r>
          </w:p>
        </w:tc>
        <w:tc>
          <w:tcPr>
            <w:tcW w:w="2268" w:type="dxa"/>
          </w:tcPr>
          <w:p w:rsidR="00663F1D" w:rsidRPr="00773363" w:rsidRDefault="00663F1D" w:rsidP="000D126A">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1.5</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Норозилик ва тартибсизликлар;</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Терроризм (шу жумладан унинг пайдо бўлиш хавфи);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Давлатлараро қуролли конфликтларнинг пайдо бўлиш хавфи;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Фуқаролик уруши бўлиши хавфи.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0,67</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0,67</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0A0CC5" w:rsidRDefault="00663F1D" w:rsidP="000D126A">
            <w:pPr>
              <w:jc w:val="center"/>
              <w:rPr>
                <w:rFonts w:ascii="Times New Roman" w:hAnsi="Times New Roman" w:cs="Times New Roman"/>
                <w:sz w:val="28"/>
                <w:szCs w:val="28"/>
                <w:lang w:val="uz-Cyrl-UZ"/>
              </w:rPr>
            </w:pPr>
            <w:r w:rsidRPr="004E6B58">
              <w:rPr>
                <w:rFonts w:ascii="Times New Roman" w:hAnsi="Times New Roman" w:cs="Times New Roman"/>
                <w:sz w:val="28"/>
                <w:szCs w:val="28"/>
                <w:lang w:val="uz-Cyrl-UZ"/>
              </w:rPr>
              <w:t>“IHS Markit” компаниясининг</w:t>
            </w:r>
            <w:r w:rsidRPr="004E6B58">
              <w:rPr>
                <w:rFonts w:ascii="Times New Roman" w:hAnsi="Times New Roman" w:cs="Times New Roman"/>
                <w:sz w:val="28"/>
                <w:szCs w:val="28"/>
                <w:lang w:val="uz-Cyrl-UZ"/>
              </w:rPr>
              <w:br/>
              <w:t xml:space="preserve"> “Жаҳон иқтисодий хизмати” маърузаси (“World Economic Service)</w:t>
            </w:r>
          </w:p>
        </w:tc>
        <w:tc>
          <w:tcPr>
            <w:tcW w:w="2268" w:type="dxa"/>
          </w:tcPr>
          <w:p w:rsidR="00663F1D" w:rsidRPr="004E6B58" w:rsidRDefault="00663F1D" w:rsidP="000D126A">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1.6</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Хавфсизликка таҳдид даражаси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0A0CC5">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 xml:space="preserve">iJET </w:t>
            </w:r>
            <w:r>
              <w:rPr>
                <w:rFonts w:ascii="Times New Roman" w:hAnsi="Times New Roman" w:cs="Times New Roman"/>
                <w:sz w:val="28"/>
                <w:szCs w:val="28"/>
                <w:lang w:val="uz-Cyrl-UZ"/>
              </w:rPr>
              <w:t>ташкилотининг “</w:t>
            </w:r>
            <w:r w:rsidRPr="00773363">
              <w:rPr>
                <w:rFonts w:ascii="Times New Roman" w:hAnsi="Times New Roman" w:cs="Times New Roman"/>
                <w:sz w:val="28"/>
                <w:szCs w:val="28"/>
                <w:lang w:val="uz-Cyrl-UZ"/>
              </w:rPr>
              <w:t>Country Security Risk Ratings</w:t>
            </w:r>
            <w:r>
              <w:rPr>
                <w:rFonts w:ascii="Times New Roman" w:hAnsi="Times New Roman" w:cs="Times New Roman"/>
                <w:sz w:val="28"/>
                <w:szCs w:val="28"/>
                <w:lang w:val="uz-Cyrl-UZ"/>
              </w:rPr>
              <w:t>” индекси</w:t>
            </w:r>
          </w:p>
        </w:tc>
        <w:tc>
          <w:tcPr>
            <w:tcW w:w="2268" w:type="dxa"/>
          </w:tcPr>
          <w:p w:rsidR="00663F1D" w:rsidRPr="00773363" w:rsidRDefault="00663F1D" w:rsidP="000A0CC5">
            <w:pPr>
              <w:jc w:val="center"/>
              <w:rPr>
                <w:rFonts w:ascii="Times New Roman" w:hAnsi="Times New Roman" w:cs="Times New Roman"/>
                <w:sz w:val="28"/>
                <w:szCs w:val="28"/>
                <w:lang w:val="uz-Cyrl-UZ"/>
              </w:rPr>
            </w:pPr>
          </w:p>
        </w:tc>
      </w:tr>
      <w:tr w:rsidR="00663F1D" w:rsidRPr="00773363" w:rsidTr="00663F1D">
        <w:tc>
          <w:tcPr>
            <w:tcW w:w="817" w:type="dxa"/>
            <w:vMerge w:val="restart"/>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2.</w:t>
            </w:r>
          </w:p>
        </w:tc>
        <w:tc>
          <w:tcPr>
            <w:tcW w:w="6521" w:type="dxa"/>
            <w:vMerge w:val="restart"/>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Ҳукумат самарадорлиги</w:t>
            </w:r>
          </w:p>
        </w:tc>
        <w:tc>
          <w:tcPr>
            <w:tcW w:w="1842" w:type="dxa"/>
            <w:shd w:val="clear" w:color="auto" w:fill="C5E0B3" w:themeFill="accent6" w:themeFillTint="66"/>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 xml:space="preserve">139-ўрин </w:t>
            </w:r>
          </w:p>
        </w:tc>
        <w:tc>
          <w:tcPr>
            <w:tcW w:w="1560" w:type="dxa"/>
            <w:shd w:val="clear" w:color="auto" w:fill="C5E0B3" w:themeFill="accent6" w:themeFillTint="66"/>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138-ўрин</w:t>
            </w:r>
            <w:r w:rsidRPr="00773363">
              <w:rPr>
                <w:rFonts w:ascii="Times New Roman" w:hAnsi="Times New Roman" w:cs="Times New Roman"/>
                <w:b/>
                <w:sz w:val="28"/>
                <w:szCs w:val="28"/>
                <w:lang w:val="uz-Cyrl-UZ"/>
              </w:rPr>
              <w:t xml:space="preserve"> </w:t>
            </w:r>
          </w:p>
        </w:tc>
        <w:tc>
          <w:tcPr>
            <w:tcW w:w="1417" w:type="dxa"/>
            <w:shd w:val="clear" w:color="auto" w:fill="C5E0B3" w:themeFill="accent6" w:themeFillTint="66"/>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+1</w:t>
            </w:r>
          </w:p>
        </w:tc>
        <w:tc>
          <w:tcPr>
            <w:tcW w:w="1588" w:type="dxa"/>
            <w:vMerge w:val="restart"/>
            <w:shd w:val="clear" w:color="auto" w:fill="DEEAF6" w:themeFill="accent1" w:themeFillTint="33"/>
            <w:vAlign w:val="center"/>
          </w:tcPr>
          <w:p w:rsidR="00663F1D" w:rsidRPr="00773363" w:rsidRDefault="00663F1D" w:rsidP="000D126A">
            <w:pPr>
              <w:jc w:val="center"/>
              <w:rPr>
                <w:rFonts w:ascii="Times New Roman" w:hAnsi="Times New Roman" w:cs="Times New Roman"/>
                <w:sz w:val="28"/>
                <w:szCs w:val="28"/>
                <w:lang w:val="uz-Cyrl-UZ"/>
              </w:rPr>
            </w:pPr>
          </w:p>
        </w:tc>
        <w:tc>
          <w:tcPr>
            <w:tcW w:w="2268" w:type="dxa"/>
            <w:shd w:val="clear" w:color="auto" w:fill="DEEAF6" w:themeFill="accent1" w:themeFillTint="33"/>
          </w:tcPr>
          <w:p w:rsidR="00663F1D" w:rsidRPr="00773363" w:rsidRDefault="00663F1D" w:rsidP="000D126A">
            <w:pPr>
              <w:jc w:val="center"/>
              <w:rPr>
                <w:rFonts w:ascii="Times New Roman" w:hAnsi="Times New Roman" w:cs="Times New Roman"/>
                <w:sz w:val="28"/>
                <w:szCs w:val="28"/>
                <w:lang w:val="uz-Cyrl-UZ"/>
              </w:rPr>
            </w:pPr>
          </w:p>
        </w:tc>
      </w:tr>
      <w:tr w:rsidR="00663F1D" w:rsidRPr="00773363" w:rsidTr="00663F1D">
        <w:tc>
          <w:tcPr>
            <w:tcW w:w="817" w:type="dxa"/>
            <w:vMerge/>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p>
        </w:tc>
        <w:tc>
          <w:tcPr>
            <w:tcW w:w="6521" w:type="dxa"/>
            <w:vMerge/>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p>
        </w:tc>
        <w:tc>
          <w:tcPr>
            <w:tcW w:w="1842" w:type="dxa"/>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-0,55</w:t>
            </w:r>
          </w:p>
        </w:tc>
        <w:tc>
          <w:tcPr>
            <w:tcW w:w="1560" w:type="dxa"/>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-0,51</w:t>
            </w:r>
          </w:p>
        </w:tc>
        <w:tc>
          <w:tcPr>
            <w:tcW w:w="1417" w:type="dxa"/>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+0,04</w:t>
            </w:r>
          </w:p>
        </w:tc>
        <w:tc>
          <w:tcPr>
            <w:tcW w:w="1588" w:type="dxa"/>
            <w:vMerge/>
            <w:shd w:val="clear" w:color="auto" w:fill="DEEAF6" w:themeFill="accent1" w:themeFillTint="33"/>
            <w:vAlign w:val="center"/>
          </w:tcPr>
          <w:p w:rsidR="00663F1D" w:rsidRPr="00773363" w:rsidRDefault="00663F1D" w:rsidP="000D126A">
            <w:pPr>
              <w:jc w:val="center"/>
              <w:rPr>
                <w:rFonts w:ascii="Times New Roman" w:hAnsi="Times New Roman" w:cs="Times New Roman"/>
                <w:sz w:val="28"/>
                <w:szCs w:val="28"/>
                <w:lang w:val="uz-Cyrl-UZ"/>
              </w:rPr>
            </w:pPr>
          </w:p>
        </w:tc>
        <w:tc>
          <w:tcPr>
            <w:tcW w:w="2268" w:type="dxa"/>
            <w:shd w:val="clear" w:color="auto" w:fill="DEEAF6" w:themeFill="accent1" w:themeFillTint="33"/>
          </w:tcPr>
          <w:p w:rsidR="00663F1D" w:rsidRPr="00773363" w:rsidRDefault="00663F1D" w:rsidP="000D126A">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2.1</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Ресурслар тақсимотининг самарадорлиги;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Бошқарув даражаси;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Муросага келиш.</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0,35</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0,35</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Бертельсман фондининг Трансформация индекси</w:t>
            </w:r>
          </w:p>
        </w:tc>
        <w:tc>
          <w:tcPr>
            <w:tcW w:w="2268" w:type="dxa"/>
          </w:tcPr>
          <w:p w:rsidR="00663F1D" w:rsidRPr="00773363" w:rsidRDefault="00663F1D" w:rsidP="000D126A">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2.2</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мактабларининг баҳоланиши;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Асосий тиббий хизматларнинг баҳоланиши;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Ичимлик суви билан таъминланганлик ва санитария ҳолати;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Электр энергияси тармоғи;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Транспорт инфратузилмасининг ривожланганлик даражаси;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Техник хизмат кўрсатиш ва қаттиқ чиқиндиларни йўқ қилиш</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0,54</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0,54</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Франция иқтисодиёт вазирлиги ва Француз тараққиёт агентлиги институционал ташкилотлар маълумотлар базаси</w:t>
            </w:r>
          </w:p>
        </w:tc>
        <w:tc>
          <w:tcPr>
            <w:tcW w:w="2268" w:type="dxa"/>
          </w:tcPr>
          <w:p w:rsidR="00663F1D" w:rsidRPr="00773363" w:rsidRDefault="00663F1D" w:rsidP="000D126A">
            <w:pPr>
              <w:jc w:val="center"/>
              <w:rPr>
                <w:rFonts w:ascii="Times New Roman" w:hAnsi="Times New Roman" w:cs="Times New Roman"/>
                <w:sz w:val="28"/>
                <w:szCs w:val="28"/>
                <w:lang w:val="uz-Cyrl-UZ"/>
              </w:rPr>
            </w:pPr>
          </w:p>
        </w:tc>
      </w:tr>
      <w:tr w:rsidR="00663F1D" w:rsidRPr="00173F94" w:rsidTr="00663F1D">
        <w:tc>
          <w:tcPr>
            <w:tcW w:w="817" w:type="dxa"/>
            <w:vAlign w:val="center"/>
          </w:tcPr>
          <w:p w:rsidR="00663F1D" w:rsidRPr="001054FA" w:rsidRDefault="00663F1D" w:rsidP="000D126A">
            <w:pPr>
              <w:jc w:val="center"/>
              <w:rPr>
                <w:rFonts w:ascii="Times New Roman" w:hAnsi="Times New Roman" w:cs="Times New Roman"/>
                <w:sz w:val="28"/>
                <w:szCs w:val="28"/>
                <w:lang w:val="uz-Cyrl-UZ"/>
              </w:rPr>
            </w:pPr>
            <w:r w:rsidRPr="001054FA">
              <w:rPr>
                <w:rFonts w:ascii="Times New Roman" w:hAnsi="Times New Roman" w:cs="Times New Roman"/>
                <w:sz w:val="28"/>
                <w:szCs w:val="28"/>
                <w:lang w:val="uz-Cyrl-UZ"/>
              </w:rPr>
              <w:t>2.3</w:t>
            </w:r>
          </w:p>
        </w:tc>
        <w:tc>
          <w:tcPr>
            <w:tcW w:w="6521" w:type="dxa"/>
            <w:vAlign w:val="center"/>
          </w:tcPr>
          <w:p w:rsidR="00663F1D" w:rsidRPr="001054FA" w:rsidRDefault="00663F1D" w:rsidP="000D126A">
            <w:pPr>
              <w:jc w:val="both"/>
              <w:rPr>
                <w:rFonts w:ascii="Times New Roman" w:hAnsi="Times New Roman" w:cs="Times New Roman"/>
                <w:sz w:val="28"/>
                <w:szCs w:val="28"/>
                <w:lang w:val="uz-Cyrl-UZ"/>
              </w:rPr>
            </w:pPr>
            <w:r w:rsidRPr="001054FA">
              <w:rPr>
                <w:rFonts w:ascii="Times New Roman" w:hAnsi="Times New Roman" w:cs="Times New Roman"/>
                <w:sz w:val="28"/>
                <w:szCs w:val="28"/>
                <w:lang w:val="uz-Cyrl-UZ"/>
              </w:rPr>
              <w:t>Қишлоқ хўжалигини ривожлантириш учун давлат ресурсларини тақсимлаш ва бошқариш</w:t>
            </w:r>
          </w:p>
        </w:tc>
        <w:tc>
          <w:tcPr>
            <w:tcW w:w="1842" w:type="dxa"/>
            <w:vAlign w:val="center"/>
          </w:tcPr>
          <w:p w:rsidR="00663F1D" w:rsidRPr="001054FA" w:rsidRDefault="00663F1D" w:rsidP="000D126A">
            <w:pPr>
              <w:jc w:val="center"/>
              <w:rPr>
                <w:rFonts w:ascii="Times New Roman" w:hAnsi="Times New Roman" w:cs="Times New Roman"/>
                <w:sz w:val="28"/>
                <w:szCs w:val="28"/>
                <w:lang w:val="uz-Cyrl-UZ"/>
              </w:rPr>
            </w:pPr>
            <w:r w:rsidRPr="001054FA">
              <w:rPr>
                <w:rFonts w:ascii="Times New Roman" w:hAnsi="Times New Roman" w:cs="Times New Roman"/>
                <w:sz w:val="28"/>
                <w:szCs w:val="28"/>
                <w:lang w:val="uz-Cyrl-UZ"/>
              </w:rPr>
              <w:t>0,22</w:t>
            </w:r>
          </w:p>
        </w:tc>
        <w:tc>
          <w:tcPr>
            <w:tcW w:w="1560" w:type="dxa"/>
            <w:vAlign w:val="center"/>
          </w:tcPr>
          <w:p w:rsidR="00663F1D" w:rsidRPr="001054FA" w:rsidRDefault="00663F1D" w:rsidP="000D126A">
            <w:pPr>
              <w:jc w:val="center"/>
              <w:rPr>
                <w:rFonts w:ascii="Times New Roman" w:hAnsi="Times New Roman" w:cs="Times New Roman"/>
                <w:sz w:val="28"/>
                <w:szCs w:val="28"/>
                <w:lang w:val="uz-Cyrl-UZ"/>
              </w:rPr>
            </w:pPr>
            <w:r w:rsidRPr="001054FA">
              <w:rPr>
                <w:rFonts w:ascii="Times New Roman" w:hAnsi="Times New Roman" w:cs="Times New Roman"/>
                <w:sz w:val="28"/>
                <w:szCs w:val="28"/>
                <w:lang w:val="uz-Cyrl-UZ"/>
              </w:rPr>
              <w:t>0,22</w:t>
            </w:r>
          </w:p>
        </w:tc>
        <w:tc>
          <w:tcPr>
            <w:tcW w:w="1417" w:type="dxa"/>
            <w:vAlign w:val="center"/>
          </w:tcPr>
          <w:p w:rsidR="00663F1D" w:rsidRPr="001054FA" w:rsidRDefault="00663F1D" w:rsidP="000D126A">
            <w:pPr>
              <w:jc w:val="center"/>
              <w:rPr>
                <w:rFonts w:ascii="Times New Roman" w:hAnsi="Times New Roman" w:cs="Times New Roman"/>
                <w:sz w:val="28"/>
                <w:szCs w:val="28"/>
                <w:lang w:val="uz-Cyrl-UZ"/>
              </w:rPr>
            </w:pPr>
            <w:r w:rsidRPr="001054FA">
              <w:rPr>
                <w:rFonts w:ascii="Times New Roman" w:hAnsi="Times New Roman" w:cs="Times New Roman"/>
                <w:sz w:val="28"/>
                <w:szCs w:val="28"/>
                <w:lang w:val="uz-Cyrl-UZ"/>
              </w:rPr>
              <w:t>0</w:t>
            </w:r>
          </w:p>
        </w:tc>
        <w:tc>
          <w:tcPr>
            <w:tcW w:w="1588" w:type="dxa"/>
            <w:vAlign w:val="center"/>
          </w:tcPr>
          <w:p w:rsidR="00663F1D" w:rsidRPr="001054FA" w:rsidRDefault="00663F1D" w:rsidP="000D126A">
            <w:pPr>
              <w:jc w:val="center"/>
              <w:rPr>
                <w:rFonts w:ascii="Times New Roman" w:hAnsi="Times New Roman" w:cs="Times New Roman"/>
                <w:sz w:val="28"/>
                <w:szCs w:val="28"/>
                <w:lang w:val="uz-Cyrl-UZ"/>
              </w:rPr>
            </w:pPr>
            <w:r w:rsidRPr="001054FA">
              <w:rPr>
                <w:rFonts w:ascii="Times New Roman" w:hAnsi="Times New Roman" w:cs="Times New Roman"/>
                <w:sz w:val="28"/>
                <w:szCs w:val="28"/>
                <w:lang w:val="uz-Cyrl-UZ"/>
              </w:rPr>
              <w:t>Халқаро қишлоқ хўжалигини ривожлантириш фондининг “Қишлоқ ҳўжалигини баҳолаш” тадқиқоти</w:t>
            </w:r>
          </w:p>
          <w:p w:rsidR="00663F1D" w:rsidRPr="001054FA" w:rsidRDefault="00663F1D" w:rsidP="000D126A">
            <w:pPr>
              <w:jc w:val="center"/>
              <w:rPr>
                <w:rFonts w:ascii="Times New Roman" w:hAnsi="Times New Roman" w:cs="Times New Roman"/>
                <w:sz w:val="28"/>
                <w:szCs w:val="28"/>
                <w:lang w:val="uz-Cyrl-UZ"/>
              </w:rPr>
            </w:pPr>
            <w:r w:rsidRPr="001054FA">
              <w:rPr>
                <w:rFonts w:ascii="Times New Roman" w:hAnsi="Times New Roman" w:cs="Times New Roman"/>
                <w:sz w:val="28"/>
                <w:szCs w:val="28"/>
                <w:lang w:val="uz-Cyrl-UZ"/>
              </w:rPr>
              <w:t>(“Rural Sector Performance Assessments”)</w:t>
            </w:r>
          </w:p>
        </w:tc>
        <w:tc>
          <w:tcPr>
            <w:tcW w:w="2268" w:type="dxa"/>
          </w:tcPr>
          <w:p w:rsidR="00663F1D" w:rsidRPr="001054FA" w:rsidRDefault="00663F1D" w:rsidP="000D126A">
            <w:pPr>
              <w:jc w:val="center"/>
              <w:rPr>
                <w:rFonts w:ascii="Times New Roman" w:hAnsi="Times New Roman" w:cs="Times New Roman"/>
                <w:sz w:val="28"/>
                <w:szCs w:val="28"/>
                <w:lang w:val="uz-Cyrl-UZ"/>
              </w:rPr>
            </w:pPr>
          </w:p>
        </w:tc>
      </w:tr>
      <w:tr w:rsidR="00663F1D" w:rsidRPr="004E6B58"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2.4</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Бюрократия сифати/ҳокимият институтлари самарадорлиги;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Ҳаддан ортиқ бюрократия/сансалорлик</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Default="00663F1D" w:rsidP="000A0CC5">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w:t>
            </w:r>
            <w:r w:rsidRPr="004E6B58">
              <w:rPr>
                <w:rFonts w:ascii="Times New Roman" w:hAnsi="Times New Roman" w:cs="Times New Roman"/>
                <w:sz w:val="28"/>
                <w:szCs w:val="28"/>
                <w:lang w:val="uz-Cyrl-UZ"/>
              </w:rPr>
              <w:t xml:space="preserve">The </w:t>
            </w:r>
            <w:r w:rsidRPr="00773363">
              <w:rPr>
                <w:rFonts w:ascii="Times New Roman" w:hAnsi="Times New Roman" w:cs="Times New Roman"/>
                <w:sz w:val="28"/>
                <w:szCs w:val="28"/>
                <w:lang w:val="uz-Cyrl-UZ"/>
              </w:rPr>
              <w:t xml:space="preserve">Economist Intelligence </w:t>
            </w:r>
            <w:r w:rsidRPr="004E6B58">
              <w:rPr>
                <w:rFonts w:ascii="Times New Roman" w:hAnsi="Times New Roman" w:cs="Times New Roman"/>
                <w:sz w:val="28"/>
                <w:szCs w:val="28"/>
                <w:lang w:val="uz-Cyrl-UZ"/>
              </w:rPr>
              <w:lastRenderedPageBreak/>
              <w:t>Unit</w:t>
            </w:r>
            <w:r w:rsidRPr="00773363">
              <w:rPr>
                <w:rFonts w:ascii="Times New Roman" w:hAnsi="Times New Roman" w:cs="Times New Roman"/>
                <w:sz w:val="28"/>
                <w:szCs w:val="28"/>
                <w:lang w:val="uz-Cyrl-UZ"/>
              </w:rPr>
              <w:t>” компаниясининг</w:t>
            </w:r>
          </w:p>
          <w:p w:rsidR="00663F1D" w:rsidRDefault="00663F1D" w:rsidP="000A0CC5">
            <w:pPr>
              <w:jc w:val="center"/>
              <w:rPr>
                <w:rFonts w:ascii="Times New Roman" w:hAnsi="Times New Roman" w:cs="Times New Roman"/>
                <w:sz w:val="28"/>
                <w:szCs w:val="28"/>
                <w:lang w:val="uz-Cyrl-UZ"/>
              </w:rPr>
            </w:pPr>
            <w:r w:rsidRPr="004E6B58">
              <w:rPr>
                <w:rFonts w:ascii="Times New Roman" w:hAnsi="Times New Roman" w:cs="Times New Roman"/>
                <w:sz w:val="28"/>
                <w:szCs w:val="28"/>
                <w:lang w:val="uz-Cyrl-UZ"/>
              </w:rPr>
              <w:t>Жаҳон мамлакатлари демократияси индекси</w:t>
            </w:r>
          </w:p>
          <w:p w:rsidR="00663F1D" w:rsidRPr="00773363" w:rsidRDefault="00663F1D" w:rsidP="000A0CC5">
            <w:pPr>
              <w:jc w:val="center"/>
              <w:rPr>
                <w:rFonts w:ascii="Times New Roman" w:hAnsi="Times New Roman" w:cs="Times New Roman"/>
                <w:sz w:val="28"/>
                <w:szCs w:val="28"/>
                <w:lang w:val="uz-Cyrl-UZ"/>
              </w:rPr>
            </w:pPr>
            <w:r>
              <w:rPr>
                <w:rFonts w:ascii="Times New Roman" w:hAnsi="Times New Roman" w:cs="Times New Roman"/>
                <w:sz w:val="28"/>
                <w:szCs w:val="28"/>
                <w:lang w:val="uz-Cyrl-UZ"/>
              </w:rPr>
              <w:t>Мамлакатга оид шарҳи</w:t>
            </w:r>
          </w:p>
        </w:tc>
        <w:tc>
          <w:tcPr>
            <w:tcW w:w="2268" w:type="dxa"/>
          </w:tcPr>
          <w:p w:rsidR="00663F1D" w:rsidRPr="00773363" w:rsidRDefault="00663F1D" w:rsidP="000A0CC5">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2.5</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бошқаруви сифати даражаси;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Даромадларни сафарбар қилиш самарадорлиги;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Бюджет ва молия бошқаруви сифати даражаси.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0,57</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0,57</w:t>
            </w:r>
          </w:p>
        </w:tc>
        <w:tc>
          <w:tcPr>
            <w:tcW w:w="1417" w:type="dxa"/>
            <w:vAlign w:val="center"/>
          </w:tcPr>
          <w:p w:rsidR="00663F1D" w:rsidRPr="00773363" w:rsidRDefault="00663F1D" w:rsidP="001B3CC4">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D15E7" w:rsidRDefault="00663F1D" w:rsidP="000D126A">
            <w:pPr>
              <w:jc w:val="center"/>
              <w:rPr>
                <w:rFonts w:ascii="Times New Roman" w:hAnsi="Times New Roman" w:cs="Times New Roman"/>
                <w:sz w:val="28"/>
                <w:szCs w:val="28"/>
                <w:lang w:val="uz-Cyrl-UZ"/>
              </w:rPr>
            </w:pPr>
            <w:r>
              <w:rPr>
                <w:rFonts w:ascii="Times New Roman" w:hAnsi="Times New Roman" w:cs="Times New Roman"/>
                <w:sz w:val="28"/>
                <w:szCs w:val="28"/>
                <w:lang w:val="uz-Cyrl-UZ"/>
              </w:rPr>
              <w:t xml:space="preserve">Осиё тараққиёт банки </w:t>
            </w:r>
            <w:r w:rsidRPr="00E8598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Мамлакатга оид сиёсати ва институционал баҳолаш маълумотлари </w:t>
            </w:r>
            <w:r>
              <w:rPr>
                <w:rFonts w:ascii="Times New Roman" w:hAnsi="Times New Roman" w:cs="Times New Roman"/>
                <w:sz w:val="28"/>
                <w:szCs w:val="28"/>
                <w:lang w:val="uz-Cyrl-UZ"/>
              </w:rPr>
              <w:br/>
              <w:t>(</w:t>
            </w:r>
            <w:r w:rsidRPr="00E85982">
              <w:rPr>
                <w:rFonts w:ascii="Times New Roman" w:hAnsi="Times New Roman" w:cs="Times New Roman"/>
                <w:sz w:val="28"/>
                <w:szCs w:val="28"/>
                <w:lang w:val="uz-Cyrl-UZ"/>
              </w:rPr>
              <w:t>Country Policy and Institutional Assessments (ASD)</w:t>
            </w:r>
          </w:p>
        </w:tc>
        <w:tc>
          <w:tcPr>
            <w:tcW w:w="2268" w:type="dxa"/>
          </w:tcPr>
          <w:p w:rsidR="00663F1D" w:rsidRDefault="00663F1D" w:rsidP="000D126A">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2.6</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Жамоат транспорти тизимидан қониқиш;</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Йўллар ва магистраллар ҳолатидан қониқиш;</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Таълим тизимидан қониқиш.</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0,74</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0,75</w:t>
            </w:r>
          </w:p>
        </w:tc>
        <w:tc>
          <w:tcPr>
            <w:tcW w:w="1417" w:type="dxa"/>
            <w:vAlign w:val="center"/>
          </w:tcPr>
          <w:p w:rsidR="00663F1D" w:rsidRPr="00773363" w:rsidRDefault="00663F1D" w:rsidP="001B3CC4">
            <w:pPr>
              <w:jc w:val="center"/>
              <w:rPr>
                <w:rFonts w:ascii="Times New Roman" w:hAnsi="Times New Roman" w:cs="Times New Roman"/>
                <w:sz w:val="28"/>
                <w:szCs w:val="28"/>
                <w:lang w:val="uz-Cyrl-UZ"/>
              </w:rPr>
            </w:pPr>
            <w:r w:rsidRPr="00773363">
              <w:rPr>
                <w:rFonts w:ascii="Times New Roman" w:hAnsi="Times New Roman" w:cs="Times New Roman"/>
                <w:color w:val="FF0000"/>
                <w:sz w:val="28"/>
                <w:szCs w:val="28"/>
                <w:lang w:val="uz-Cyrl-UZ"/>
              </w:rPr>
              <w:t>+0,01</w:t>
            </w:r>
          </w:p>
        </w:tc>
        <w:tc>
          <w:tcPr>
            <w:tcW w:w="1588" w:type="dxa"/>
            <w:vAlign w:val="center"/>
          </w:tcPr>
          <w:p w:rsidR="00663F1D" w:rsidRPr="000A0CC5" w:rsidRDefault="00663F1D" w:rsidP="000D126A">
            <w:pPr>
              <w:jc w:val="center"/>
              <w:rPr>
                <w:rFonts w:ascii="Times New Roman" w:hAnsi="Times New Roman" w:cs="Times New Roman"/>
                <w:sz w:val="28"/>
                <w:szCs w:val="28"/>
                <w:lang w:val="uz-Cyrl-UZ"/>
              </w:rPr>
            </w:pPr>
            <w:r w:rsidRPr="004E6B58">
              <w:rPr>
                <w:rFonts w:ascii="Times New Roman" w:hAnsi="Times New Roman" w:cs="Times New Roman"/>
                <w:sz w:val="28"/>
                <w:szCs w:val="28"/>
                <w:lang w:val="uz-Cyrl-UZ"/>
              </w:rPr>
              <w:t xml:space="preserve">Gallup ташкилотининг “Gallup </w:t>
            </w:r>
            <w:r w:rsidRPr="004E6B58">
              <w:rPr>
                <w:rFonts w:ascii="Times New Roman" w:hAnsi="Times New Roman" w:cs="Times New Roman"/>
                <w:sz w:val="28"/>
                <w:szCs w:val="28"/>
                <w:lang w:val="uz-Cyrl-UZ"/>
              </w:rPr>
              <w:lastRenderedPageBreak/>
              <w:t>World Poll (GWP)” сўрови</w:t>
            </w:r>
          </w:p>
        </w:tc>
        <w:tc>
          <w:tcPr>
            <w:tcW w:w="2268" w:type="dxa"/>
          </w:tcPr>
          <w:p w:rsidR="00663F1D" w:rsidRPr="004E6B58" w:rsidRDefault="00663F1D" w:rsidP="000D126A">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2.7</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бошқаруви сифати даражаси;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Даромадларни сафарбар қилиш самарадорлиги;</w:t>
            </w:r>
          </w:p>
          <w:p w:rsidR="00663F1D" w:rsidRPr="00773363" w:rsidRDefault="00663F1D" w:rsidP="000D126A">
            <w:pPr>
              <w:jc w:val="both"/>
              <w:rPr>
                <w:rFonts w:ascii="Times New Roman" w:hAnsi="Times New Roman" w:cs="Times New Roman"/>
                <w:sz w:val="28"/>
                <w:szCs w:val="28"/>
              </w:rPr>
            </w:pPr>
            <w:r w:rsidRPr="00773363">
              <w:rPr>
                <w:rFonts w:ascii="Times New Roman" w:hAnsi="Times New Roman" w:cs="Times New Roman"/>
                <w:sz w:val="28"/>
                <w:szCs w:val="28"/>
                <w:lang w:val="uz-Cyrl-UZ"/>
              </w:rPr>
              <w:t>Бюджет ва молия бошқаруви сифати даражаси.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0,53</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0,57</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color w:val="FF0000"/>
                <w:sz w:val="28"/>
                <w:szCs w:val="28"/>
                <w:lang w:val="uz-Cyrl-UZ"/>
              </w:rPr>
              <w:t>+0,04</w:t>
            </w:r>
          </w:p>
        </w:tc>
        <w:tc>
          <w:tcPr>
            <w:tcW w:w="1588" w:type="dxa"/>
            <w:vAlign w:val="center"/>
          </w:tcPr>
          <w:p w:rsidR="00663F1D" w:rsidRPr="00E85982" w:rsidRDefault="00663F1D" w:rsidP="00410AEF">
            <w:pPr>
              <w:jc w:val="center"/>
              <w:rPr>
                <w:rFonts w:ascii="Times New Roman" w:hAnsi="Times New Roman" w:cs="Times New Roman"/>
                <w:sz w:val="28"/>
                <w:szCs w:val="28"/>
                <w:lang w:val="uz-Cyrl-UZ"/>
              </w:rPr>
            </w:pPr>
            <w:r>
              <w:rPr>
                <w:rFonts w:ascii="Times New Roman" w:hAnsi="Times New Roman" w:cs="Times New Roman"/>
                <w:sz w:val="28"/>
                <w:szCs w:val="28"/>
                <w:lang w:val="uz-Cyrl-UZ"/>
              </w:rPr>
              <w:t xml:space="preserve">Жаҳон банкининг Мамлакатга оид сиёсати ва институционал баҳолаш маълумотлари </w:t>
            </w:r>
            <w:r>
              <w:rPr>
                <w:rFonts w:ascii="Times New Roman" w:hAnsi="Times New Roman" w:cs="Times New Roman"/>
                <w:sz w:val="28"/>
                <w:szCs w:val="28"/>
                <w:lang w:val="uz-Cyrl-UZ"/>
              </w:rPr>
              <w:br/>
              <w:t>(</w:t>
            </w:r>
            <w:r w:rsidRPr="00E85982">
              <w:rPr>
                <w:rFonts w:ascii="Times New Roman" w:hAnsi="Times New Roman" w:cs="Times New Roman"/>
                <w:sz w:val="28"/>
                <w:szCs w:val="28"/>
                <w:lang w:val="uz-Cyrl-UZ"/>
              </w:rPr>
              <w:t>Country Policy and Institutional Assessments (CPIA)</w:t>
            </w:r>
          </w:p>
        </w:tc>
        <w:tc>
          <w:tcPr>
            <w:tcW w:w="2268" w:type="dxa"/>
          </w:tcPr>
          <w:p w:rsidR="00663F1D" w:rsidRDefault="00663F1D" w:rsidP="00410AEF">
            <w:pPr>
              <w:jc w:val="center"/>
              <w:rPr>
                <w:rFonts w:ascii="Times New Roman" w:hAnsi="Times New Roman" w:cs="Times New Roman"/>
                <w:sz w:val="28"/>
                <w:szCs w:val="28"/>
                <w:lang w:val="uz-Cyrl-UZ"/>
              </w:rPr>
            </w:pPr>
          </w:p>
        </w:tc>
      </w:tr>
      <w:tr w:rsidR="00663F1D" w:rsidRPr="00773363" w:rsidTr="00663F1D">
        <w:tc>
          <w:tcPr>
            <w:tcW w:w="817" w:type="dxa"/>
            <w:vMerge w:val="restart"/>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3.</w:t>
            </w:r>
          </w:p>
        </w:tc>
        <w:tc>
          <w:tcPr>
            <w:tcW w:w="6521" w:type="dxa"/>
            <w:vMerge w:val="restart"/>
            <w:shd w:val="clear" w:color="auto" w:fill="DEEAF6" w:themeFill="accent1" w:themeFillTint="33"/>
            <w:vAlign w:val="center"/>
          </w:tcPr>
          <w:p w:rsidR="00663F1D" w:rsidRPr="00773363" w:rsidRDefault="00663F1D" w:rsidP="00ED15E7">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Аҳоли фикрини ҳисобга олиш ва ҳисобдорли</w:t>
            </w:r>
            <w:r>
              <w:rPr>
                <w:rFonts w:ascii="Times New Roman" w:hAnsi="Times New Roman" w:cs="Times New Roman"/>
                <w:b/>
                <w:sz w:val="28"/>
                <w:szCs w:val="28"/>
                <w:lang w:val="uz-Cyrl-UZ"/>
              </w:rPr>
              <w:t>к</w:t>
            </w:r>
          </w:p>
        </w:tc>
        <w:tc>
          <w:tcPr>
            <w:tcW w:w="1842" w:type="dxa"/>
            <w:shd w:val="clear" w:color="auto" w:fill="C5E0B3" w:themeFill="accent6" w:themeFillTint="66"/>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 xml:space="preserve">191-ўрин </w:t>
            </w:r>
          </w:p>
        </w:tc>
        <w:tc>
          <w:tcPr>
            <w:tcW w:w="1560" w:type="dxa"/>
            <w:shd w:val="clear" w:color="auto" w:fill="C5E0B3" w:themeFill="accent6" w:themeFillTint="66"/>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en-US"/>
              </w:rPr>
              <w:t>190</w:t>
            </w:r>
            <w:r w:rsidRPr="00773363">
              <w:rPr>
                <w:rFonts w:ascii="Times New Roman" w:hAnsi="Times New Roman" w:cs="Times New Roman"/>
                <w:b/>
                <w:sz w:val="28"/>
                <w:szCs w:val="28"/>
                <w:lang w:val="uz-Cyrl-UZ"/>
              </w:rPr>
              <w:t>-ўрин</w:t>
            </w:r>
            <w:r w:rsidRPr="00773363">
              <w:rPr>
                <w:rFonts w:ascii="Times New Roman" w:hAnsi="Times New Roman" w:cs="Times New Roman"/>
                <w:b/>
                <w:sz w:val="28"/>
                <w:szCs w:val="28"/>
                <w:lang w:val="en-US"/>
              </w:rPr>
              <w:t xml:space="preserve"> </w:t>
            </w:r>
          </w:p>
        </w:tc>
        <w:tc>
          <w:tcPr>
            <w:tcW w:w="1417" w:type="dxa"/>
            <w:shd w:val="clear" w:color="auto" w:fill="C5E0B3" w:themeFill="accent6" w:themeFillTint="66"/>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+1</w:t>
            </w:r>
          </w:p>
        </w:tc>
        <w:tc>
          <w:tcPr>
            <w:tcW w:w="1588" w:type="dxa"/>
            <w:vMerge w:val="restart"/>
            <w:shd w:val="clear" w:color="auto" w:fill="DEEAF6" w:themeFill="accent1" w:themeFillTint="33"/>
            <w:vAlign w:val="center"/>
          </w:tcPr>
          <w:p w:rsidR="00663F1D" w:rsidRPr="00773363" w:rsidRDefault="00663F1D" w:rsidP="000D126A">
            <w:pPr>
              <w:jc w:val="center"/>
              <w:rPr>
                <w:rFonts w:ascii="Times New Roman" w:hAnsi="Times New Roman" w:cs="Times New Roman"/>
                <w:b/>
                <w:sz w:val="28"/>
                <w:szCs w:val="28"/>
                <w:lang w:val="uz-Cyrl-UZ"/>
              </w:rPr>
            </w:pPr>
          </w:p>
        </w:tc>
        <w:tc>
          <w:tcPr>
            <w:tcW w:w="2268" w:type="dxa"/>
            <w:shd w:val="clear" w:color="auto" w:fill="DEEAF6" w:themeFill="accent1" w:themeFillTint="33"/>
          </w:tcPr>
          <w:p w:rsidR="00663F1D" w:rsidRPr="00773363" w:rsidRDefault="00663F1D" w:rsidP="000D126A">
            <w:pPr>
              <w:jc w:val="center"/>
              <w:rPr>
                <w:rFonts w:ascii="Times New Roman" w:hAnsi="Times New Roman" w:cs="Times New Roman"/>
                <w:b/>
                <w:sz w:val="28"/>
                <w:szCs w:val="28"/>
                <w:lang w:val="uz-Cyrl-UZ"/>
              </w:rPr>
            </w:pPr>
          </w:p>
        </w:tc>
      </w:tr>
      <w:tr w:rsidR="00663F1D" w:rsidRPr="00773363" w:rsidTr="00663F1D">
        <w:tc>
          <w:tcPr>
            <w:tcW w:w="817" w:type="dxa"/>
            <w:vMerge/>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p>
        </w:tc>
        <w:tc>
          <w:tcPr>
            <w:tcW w:w="6521" w:type="dxa"/>
            <w:vMerge/>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p>
        </w:tc>
        <w:tc>
          <w:tcPr>
            <w:tcW w:w="1842" w:type="dxa"/>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-1,62</w:t>
            </w:r>
          </w:p>
        </w:tc>
        <w:tc>
          <w:tcPr>
            <w:tcW w:w="1560" w:type="dxa"/>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en-US"/>
              </w:rPr>
            </w:pPr>
            <w:r w:rsidRPr="00773363">
              <w:rPr>
                <w:rFonts w:ascii="Times New Roman" w:hAnsi="Times New Roman" w:cs="Times New Roman"/>
                <w:b/>
                <w:sz w:val="28"/>
                <w:szCs w:val="28"/>
                <w:lang w:val="en-US"/>
              </w:rPr>
              <w:t>-1</w:t>
            </w:r>
            <w:r w:rsidRPr="00773363">
              <w:rPr>
                <w:rFonts w:ascii="Times New Roman" w:hAnsi="Times New Roman" w:cs="Times New Roman"/>
                <w:b/>
                <w:sz w:val="28"/>
                <w:szCs w:val="28"/>
                <w:lang w:val="uz-Cyrl-UZ"/>
              </w:rPr>
              <w:t>,</w:t>
            </w:r>
            <w:r w:rsidRPr="00773363">
              <w:rPr>
                <w:rFonts w:ascii="Times New Roman" w:hAnsi="Times New Roman" w:cs="Times New Roman"/>
                <w:b/>
                <w:sz w:val="28"/>
                <w:szCs w:val="28"/>
                <w:lang w:val="en-US"/>
              </w:rPr>
              <w:t>61</w:t>
            </w:r>
          </w:p>
        </w:tc>
        <w:tc>
          <w:tcPr>
            <w:tcW w:w="1417" w:type="dxa"/>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+0,01</w:t>
            </w:r>
          </w:p>
        </w:tc>
        <w:tc>
          <w:tcPr>
            <w:tcW w:w="1588" w:type="dxa"/>
            <w:vMerge/>
            <w:shd w:val="clear" w:color="auto" w:fill="DEEAF6" w:themeFill="accent1" w:themeFillTint="33"/>
            <w:vAlign w:val="center"/>
          </w:tcPr>
          <w:p w:rsidR="00663F1D" w:rsidRPr="00773363" w:rsidRDefault="00663F1D" w:rsidP="000D126A">
            <w:pPr>
              <w:jc w:val="center"/>
              <w:rPr>
                <w:rFonts w:ascii="Times New Roman" w:hAnsi="Times New Roman" w:cs="Times New Roman"/>
                <w:b/>
                <w:sz w:val="28"/>
                <w:szCs w:val="28"/>
                <w:lang w:val="uz-Cyrl-UZ"/>
              </w:rPr>
            </w:pPr>
          </w:p>
        </w:tc>
        <w:tc>
          <w:tcPr>
            <w:tcW w:w="2268" w:type="dxa"/>
            <w:shd w:val="clear" w:color="auto" w:fill="DEEAF6" w:themeFill="accent1" w:themeFillTint="33"/>
          </w:tcPr>
          <w:p w:rsidR="00663F1D" w:rsidRPr="00773363" w:rsidRDefault="00663F1D" w:rsidP="000D126A">
            <w:pPr>
              <w:jc w:val="center"/>
              <w:rPr>
                <w:rFonts w:ascii="Times New Roman" w:hAnsi="Times New Roman" w:cs="Times New Roman"/>
                <w:b/>
                <w:sz w:val="28"/>
                <w:szCs w:val="28"/>
                <w:lang w:val="uz-Cyrl-UZ"/>
              </w:rPr>
            </w:pPr>
          </w:p>
        </w:tc>
      </w:tr>
      <w:tr w:rsidR="00663F1D" w:rsidRPr="00663F1D"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3.1</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Демократия индекси;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хизматчиларининг жавобгарлиги;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Инсон ҳуқуқлари;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Йиғилиш ва уюшмалар эркинлиги;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Шахсий манфаатдорлик.</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0,16</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0,16</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Default="00663F1D" w:rsidP="00ED15E7">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w:t>
            </w:r>
            <w:r w:rsidRPr="004E6B58">
              <w:rPr>
                <w:rFonts w:ascii="Times New Roman" w:hAnsi="Times New Roman" w:cs="Times New Roman"/>
                <w:sz w:val="28"/>
                <w:szCs w:val="28"/>
                <w:lang w:val="uz-Cyrl-UZ"/>
              </w:rPr>
              <w:t xml:space="preserve">The </w:t>
            </w:r>
            <w:r w:rsidRPr="00773363">
              <w:rPr>
                <w:rFonts w:ascii="Times New Roman" w:hAnsi="Times New Roman" w:cs="Times New Roman"/>
                <w:sz w:val="28"/>
                <w:szCs w:val="28"/>
                <w:lang w:val="uz-Cyrl-UZ"/>
              </w:rPr>
              <w:t xml:space="preserve">Economist Intelligence </w:t>
            </w:r>
            <w:r w:rsidRPr="004E6B58">
              <w:rPr>
                <w:rFonts w:ascii="Times New Roman" w:hAnsi="Times New Roman" w:cs="Times New Roman"/>
                <w:sz w:val="28"/>
                <w:szCs w:val="28"/>
                <w:lang w:val="uz-Cyrl-UZ"/>
              </w:rPr>
              <w:t>Unit</w:t>
            </w:r>
            <w:r w:rsidRPr="00773363">
              <w:rPr>
                <w:rFonts w:ascii="Times New Roman" w:hAnsi="Times New Roman" w:cs="Times New Roman"/>
                <w:sz w:val="28"/>
                <w:szCs w:val="28"/>
                <w:lang w:val="uz-Cyrl-UZ"/>
              </w:rPr>
              <w:t>” компаниясининг</w:t>
            </w:r>
          </w:p>
          <w:p w:rsidR="00663F1D" w:rsidRPr="00773363" w:rsidRDefault="00663F1D" w:rsidP="000D126A">
            <w:pPr>
              <w:jc w:val="center"/>
              <w:rPr>
                <w:rFonts w:ascii="Times New Roman" w:hAnsi="Times New Roman" w:cs="Times New Roman"/>
                <w:sz w:val="28"/>
                <w:szCs w:val="28"/>
                <w:lang w:val="uz-Cyrl-UZ"/>
              </w:rPr>
            </w:pPr>
            <w:r w:rsidRPr="004E6B58">
              <w:rPr>
                <w:rFonts w:ascii="Times New Roman" w:hAnsi="Times New Roman" w:cs="Times New Roman"/>
                <w:sz w:val="28"/>
                <w:szCs w:val="28"/>
                <w:lang w:val="uz-Cyrl-UZ"/>
              </w:rPr>
              <w:t>Жаҳон мамлакатлари демократи</w:t>
            </w:r>
            <w:r w:rsidRPr="004E6B58">
              <w:rPr>
                <w:rFonts w:ascii="Times New Roman" w:hAnsi="Times New Roman" w:cs="Times New Roman"/>
                <w:sz w:val="28"/>
                <w:szCs w:val="28"/>
                <w:lang w:val="uz-Cyrl-UZ"/>
              </w:rPr>
              <w:lastRenderedPageBreak/>
              <w:t>яси индекси</w:t>
            </w:r>
          </w:p>
        </w:tc>
        <w:tc>
          <w:tcPr>
            <w:tcW w:w="2268" w:type="dxa"/>
          </w:tcPr>
          <w:p w:rsidR="00663F1D" w:rsidRPr="00773363" w:rsidRDefault="00663F1D" w:rsidP="00ED15E7">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3.2</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Сиёсий иштирок;</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Жамиятда демократик институтларнинг барқарорлиги;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Сиёсий ва ижтимоий интеграция.</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0,24</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0,24</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Бертельсман фондининг Трансформация индекси</w:t>
            </w:r>
          </w:p>
        </w:tc>
        <w:tc>
          <w:tcPr>
            <w:tcW w:w="2268" w:type="dxa"/>
          </w:tcPr>
          <w:p w:rsidR="00663F1D" w:rsidRPr="00773363" w:rsidRDefault="00663F1D" w:rsidP="000D126A">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3.3</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Сиёсий ҳуқуқлар;</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Фуқаролик эркинликлари;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Матбуот эркинлиги индекси;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Медиа;</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Фуқаролик жамияти институтлари;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Сайлов жараёнлари;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Интернет эркинлиги.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0,05</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0,09</w:t>
            </w:r>
          </w:p>
        </w:tc>
        <w:tc>
          <w:tcPr>
            <w:tcW w:w="1417" w:type="dxa"/>
            <w:vAlign w:val="center"/>
          </w:tcPr>
          <w:p w:rsidR="00663F1D" w:rsidRPr="00773363" w:rsidRDefault="00663F1D" w:rsidP="00A9666C">
            <w:pPr>
              <w:jc w:val="center"/>
              <w:rPr>
                <w:rFonts w:ascii="Times New Roman" w:hAnsi="Times New Roman" w:cs="Times New Roman"/>
                <w:sz w:val="28"/>
                <w:szCs w:val="28"/>
                <w:lang w:val="uz-Cyrl-UZ"/>
              </w:rPr>
            </w:pPr>
            <w:r w:rsidRPr="00773363">
              <w:rPr>
                <w:rFonts w:ascii="Times New Roman" w:hAnsi="Times New Roman" w:cs="Times New Roman"/>
                <w:color w:val="FF0000"/>
                <w:sz w:val="28"/>
                <w:szCs w:val="28"/>
                <w:lang w:val="uz-Cyrl-UZ"/>
              </w:rPr>
              <w:t>+0,04</w:t>
            </w:r>
          </w:p>
        </w:tc>
        <w:tc>
          <w:tcPr>
            <w:tcW w:w="1588" w:type="dxa"/>
            <w:vAlign w:val="center"/>
          </w:tcPr>
          <w:p w:rsidR="00663F1D" w:rsidRPr="004E6B58" w:rsidRDefault="00663F1D" w:rsidP="000D126A">
            <w:pPr>
              <w:jc w:val="center"/>
              <w:rPr>
                <w:rFonts w:ascii="Times New Roman" w:hAnsi="Times New Roman" w:cs="Times New Roman"/>
                <w:sz w:val="28"/>
                <w:szCs w:val="28"/>
                <w:lang w:val="uz-Cyrl-UZ"/>
              </w:rPr>
            </w:pPr>
            <w:r w:rsidRPr="004E6B58">
              <w:rPr>
                <w:rFonts w:ascii="Times New Roman" w:hAnsi="Times New Roman" w:cs="Times New Roman"/>
                <w:sz w:val="28"/>
                <w:szCs w:val="28"/>
                <w:lang w:val="uz-Cyrl-UZ"/>
              </w:rPr>
              <w:t>Freedom House ташкилотинин</w:t>
            </w:r>
            <w:r>
              <w:rPr>
                <w:rFonts w:ascii="Times New Roman" w:hAnsi="Times New Roman" w:cs="Times New Roman"/>
                <w:sz w:val="28"/>
                <w:szCs w:val="28"/>
                <w:lang w:val="uz-Cyrl-UZ"/>
              </w:rPr>
              <w:t>г</w:t>
            </w:r>
            <w:r w:rsidRPr="004E6B58">
              <w:rPr>
                <w:rFonts w:ascii="Times New Roman" w:hAnsi="Times New Roman" w:cs="Times New Roman"/>
                <w:sz w:val="28"/>
                <w:szCs w:val="28"/>
                <w:lang w:val="uz-Cyrl-UZ"/>
              </w:rPr>
              <w:t xml:space="preserve"> </w:t>
            </w:r>
          </w:p>
          <w:p w:rsidR="00663F1D" w:rsidRPr="00E56CE8" w:rsidRDefault="00663F1D" w:rsidP="000A0CC5">
            <w:pPr>
              <w:jc w:val="center"/>
              <w:rPr>
                <w:rFonts w:ascii="Times New Roman" w:hAnsi="Times New Roman" w:cs="Times New Roman"/>
                <w:sz w:val="28"/>
                <w:szCs w:val="28"/>
                <w:lang w:val="uz-Cyrl-UZ"/>
              </w:rPr>
            </w:pPr>
            <w:r w:rsidRPr="004E6B58">
              <w:rPr>
                <w:rFonts w:ascii="Times New Roman" w:hAnsi="Times New Roman" w:cs="Times New Roman"/>
                <w:sz w:val="28"/>
                <w:szCs w:val="28"/>
                <w:lang w:val="uz-Cyrl-UZ"/>
              </w:rPr>
              <w:t>“</w:t>
            </w:r>
            <w:r w:rsidRPr="004E6B58">
              <w:rPr>
                <w:rFonts w:ascii="Times New Roman" w:hAnsi="Times New Roman" w:cs="Times New Roman"/>
                <w:sz w:val="28"/>
                <w:szCs w:val="28"/>
                <w:lang w:val="en-US"/>
              </w:rPr>
              <w:t>Freedom in the World (FRW)</w:t>
            </w:r>
            <w:r w:rsidRPr="004E6B58">
              <w:rPr>
                <w:rFonts w:ascii="Times New Roman" w:hAnsi="Times New Roman" w:cs="Times New Roman"/>
                <w:sz w:val="28"/>
                <w:szCs w:val="28"/>
                <w:lang w:val="uz-Cyrl-UZ"/>
              </w:rPr>
              <w:t>”</w:t>
            </w:r>
            <w:r w:rsidRPr="004E6B58">
              <w:rPr>
                <w:rFonts w:ascii="Times New Roman" w:hAnsi="Times New Roman" w:cs="Times New Roman"/>
                <w:sz w:val="28"/>
                <w:szCs w:val="28"/>
                <w:lang w:val="en-US"/>
              </w:rPr>
              <w:t xml:space="preserve">, </w:t>
            </w:r>
            <w:r w:rsidRPr="004E6B58">
              <w:rPr>
                <w:rFonts w:ascii="Times New Roman" w:hAnsi="Times New Roman" w:cs="Times New Roman"/>
                <w:sz w:val="28"/>
                <w:szCs w:val="28"/>
                <w:lang w:val="uz-Cyrl-UZ"/>
              </w:rPr>
              <w:t>“</w:t>
            </w:r>
            <w:r w:rsidRPr="004E6B58">
              <w:rPr>
                <w:rFonts w:ascii="Times New Roman" w:hAnsi="Times New Roman" w:cs="Times New Roman"/>
                <w:sz w:val="28"/>
                <w:szCs w:val="28"/>
                <w:lang w:val="en-US"/>
              </w:rPr>
              <w:t>Freedom of the Press (FRP)</w:t>
            </w:r>
            <w:r w:rsidRPr="004E6B58">
              <w:rPr>
                <w:rFonts w:ascii="Times New Roman" w:hAnsi="Times New Roman" w:cs="Times New Roman"/>
                <w:sz w:val="28"/>
                <w:szCs w:val="28"/>
                <w:lang w:val="uz-Cyrl-UZ"/>
              </w:rPr>
              <w:t>”</w:t>
            </w:r>
            <w:r w:rsidRPr="004E6B58">
              <w:rPr>
                <w:rFonts w:ascii="Times New Roman" w:hAnsi="Times New Roman" w:cs="Times New Roman"/>
                <w:sz w:val="28"/>
                <w:szCs w:val="28"/>
                <w:lang w:val="en-US"/>
              </w:rPr>
              <w:t xml:space="preserve">, </w:t>
            </w:r>
            <w:r w:rsidRPr="004E6B58">
              <w:rPr>
                <w:rFonts w:ascii="Times New Roman" w:hAnsi="Times New Roman" w:cs="Times New Roman"/>
                <w:sz w:val="28"/>
                <w:szCs w:val="28"/>
                <w:lang w:val="uz-Cyrl-UZ"/>
              </w:rPr>
              <w:t>“</w:t>
            </w:r>
            <w:r w:rsidRPr="004E6B58">
              <w:rPr>
                <w:rFonts w:ascii="Times New Roman" w:hAnsi="Times New Roman" w:cs="Times New Roman"/>
                <w:sz w:val="28"/>
                <w:szCs w:val="28"/>
                <w:lang w:val="en-US"/>
              </w:rPr>
              <w:t>Freedom of the Net (FON)</w:t>
            </w:r>
            <w:r w:rsidRPr="004E6B58">
              <w:rPr>
                <w:rFonts w:ascii="Times New Roman" w:hAnsi="Times New Roman" w:cs="Times New Roman"/>
                <w:sz w:val="28"/>
                <w:szCs w:val="28"/>
                <w:lang w:val="uz-Cyrl-UZ"/>
              </w:rPr>
              <w:t>”</w:t>
            </w:r>
            <w:r w:rsidRPr="004E6B58">
              <w:rPr>
                <w:rFonts w:ascii="Times New Roman" w:hAnsi="Times New Roman" w:cs="Times New Roman"/>
                <w:sz w:val="28"/>
                <w:szCs w:val="28"/>
                <w:lang w:val="en-US"/>
              </w:rPr>
              <w:t xml:space="preserve">, </w:t>
            </w:r>
            <w:r w:rsidRPr="004E6B58">
              <w:rPr>
                <w:rFonts w:ascii="Times New Roman" w:hAnsi="Times New Roman" w:cs="Times New Roman"/>
                <w:sz w:val="28"/>
                <w:szCs w:val="28"/>
                <w:lang w:val="uz-Cyrl-UZ"/>
              </w:rPr>
              <w:t>“</w:t>
            </w:r>
            <w:r w:rsidRPr="004E6B58">
              <w:rPr>
                <w:rFonts w:ascii="Times New Roman" w:hAnsi="Times New Roman" w:cs="Times New Roman"/>
                <w:sz w:val="28"/>
                <w:szCs w:val="28"/>
                <w:lang w:val="en-US"/>
              </w:rPr>
              <w:t>Nations in Transit (FNT)</w:t>
            </w:r>
            <w:r w:rsidRPr="004E6B58">
              <w:rPr>
                <w:rFonts w:ascii="Times New Roman" w:hAnsi="Times New Roman" w:cs="Times New Roman"/>
                <w:sz w:val="28"/>
                <w:szCs w:val="28"/>
                <w:lang w:val="uz-Cyrl-UZ"/>
              </w:rPr>
              <w:t>”</w:t>
            </w:r>
            <w:r w:rsidRPr="004E6B58">
              <w:rPr>
                <w:rFonts w:ascii="Times New Roman" w:hAnsi="Times New Roman" w:cs="Times New Roman"/>
                <w:sz w:val="28"/>
                <w:szCs w:val="28"/>
                <w:lang w:val="en-US"/>
              </w:rPr>
              <w:t xml:space="preserve"> </w:t>
            </w:r>
            <w:r w:rsidRPr="004E6B58">
              <w:rPr>
                <w:rFonts w:ascii="Times New Roman" w:hAnsi="Times New Roman" w:cs="Times New Roman"/>
                <w:sz w:val="28"/>
                <w:szCs w:val="28"/>
                <w:lang w:val="uz-Cyrl-UZ"/>
              </w:rPr>
              <w:t>сўровномалари</w:t>
            </w:r>
          </w:p>
        </w:tc>
        <w:tc>
          <w:tcPr>
            <w:tcW w:w="2268" w:type="dxa"/>
          </w:tcPr>
          <w:p w:rsidR="00663F1D" w:rsidRPr="004E6B58" w:rsidRDefault="00663F1D" w:rsidP="000D126A">
            <w:pPr>
              <w:jc w:val="center"/>
              <w:rPr>
                <w:rFonts w:ascii="Times New Roman" w:hAnsi="Times New Roman" w:cs="Times New Roman"/>
                <w:sz w:val="28"/>
                <w:szCs w:val="28"/>
                <w:lang w:val="uz-Cyrl-UZ"/>
              </w:rPr>
            </w:pPr>
          </w:p>
        </w:tc>
      </w:tr>
      <w:tr w:rsidR="00663F1D" w:rsidRPr="00173F94"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3.4</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Қишлоқ хўжалиги корхоналари учун бўйича сиёсий-ҳуқуқий база;</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Ҳукумат ва қишлоқ хўжалиги корхоналари ўртасидаги мулоқотни юмшатиш;</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Фермер-деҳқон хўжаликлари учун ҳуқуқий база ва автономия.</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0,50</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0,50</w:t>
            </w:r>
          </w:p>
        </w:tc>
        <w:tc>
          <w:tcPr>
            <w:tcW w:w="1417" w:type="dxa"/>
            <w:vAlign w:val="center"/>
          </w:tcPr>
          <w:p w:rsidR="00663F1D" w:rsidRPr="00773363" w:rsidRDefault="00663F1D" w:rsidP="00A9666C">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4E6B58" w:rsidRDefault="00663F1D" w:rsidP="00E56CE8">
            <w:pPr>
              <w:jc w:val="center"/>
              <w:rPr>
                <w:rFonts w:ascii="Times New Roman" w:hAnsi="Times New Roman" w:cs="Times New Roman"/>
                <w:sz w:val="28"/>
                <w:szCs w:val="28"/>
                <w:lang w:val="uz-Cyrl-UZ"/>
              </w:rPr>
            </w:pPr>
            <w:r w:rsidRPr="004E6B58">
              <w:rPr>
                <w:rFonts w:ascii="Times New Roman" w:hAnsi="Times New Roman" w:cs="Times New Roman"/>
                <w:sz w:val="28"/>
                <w:szCs w:val="28"/>
                <w:lang w:val="uz-Cyrl-UZ"/>
              </w:rPr>
              <w:t>Халқаро қишлоқ хўжалигини ривожлант</w:t>
            </w:r>
            <w:r w:rsidRPr="004E6B58">
              <w:rPr>
                <w:rFonts w:ascii="Times New Roman" w:hAnsi="Times New Roman" w:cs="Times New Roman"/>
                <w:sz w:val="28"/>
                <w:szCs w:val="28"/>
                <w:lang w:val="uz-Cyrl-UZ"/>
              </w:rPr>
              <w:lastRenderedPageBreak/>
              <w:t>ириш фондининг “Қишлоқ ҳўжалигини баҳолаш” тадқиқоти</w:t>
            </w:r>
          </w:p>
          <w:p w:rsidR="00663F1D" w:rsidRPr="00773363" w:rsidRDefault="00663F1D" w:rsidP="00E56CE8">
            <w:pPr>
              <w:jc w:val="center"/>
              <w:rPr>
                <w:rFonts w:ascii="Times New Roman" w:hAnsi="Times New Roman" w:cs="Times New Roman"/>
                <w:sz w:val="28"/>
                <w:szCs w:val="28"/>
                <w:lang w:val="uz-Cyrl-UZ"/>
              </w:rPr>
            </w:pPr>
            <w:r w:rsidRPr="004E6B58">
              <w:rPr>
                <w:rFonts w:ascii="Times New Roman" w:hAnsi="Times New Roman" w:cs="Times New Roman"/>
                <w:sz w:val="28"/>
                <w:szCs w:val="28"/>
                <w:lang w:val="uz-Cyrl-UZ"/>
              </w:rPr>
              <w:t>(“Rural Sector Performance Assessments”)</w:t>
            </w:r>
          </w:p>
        </w:tc>
        <w:tc>
          <w:tcPr>
            <w:tcW w:w="2268" w:type="dxa"/>
          </w:tcPr>
          <w:p w:rsidR="00663F1D" w:rsidRPr="004E6B58" w:rsidRDefault="00663F1D" w:rsidP="00E56CE8">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3.5</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Миллий даражада сайловлар эркинлиги;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Сайлов жараёнида қонунбузарликларнинг мавжудлиги;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Ҳокимияти институтлари ўз вазифаларини қонун ва нормаларга кўра бажари</w:t>
            </w:r>
            <w:r>
              <w:rPr>
                <w:rFonts w:ascii="Times New Roman" w:hAnsi="Times New Roman" w:cs="Times New Roman"/>
                <w:sz w:val="28"/>
                <w:szCs w:val="28"/>
                <w:lang w:val="uz-Cyrl-UZ"/>
              </w:rPr>
              <w:t>лиши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Матбуот эркинлиги;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Уюшмалар эркинлиги;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Йиғилиш, митинг ва намойишлар эркинлиги;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Камчилик ҳуқуқларининг таъминланганлиги (иммигрантлар, диний камчилик, жинсий, лингвистик, этник ва б.);</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Халқаро валюта фонди ҳисоботи чоп этил</w:t>
            </w:r>
            <w:r>
              <w:rPr>
                <w:rFonts w:ascii="Times New Roman" w:hAnsi="Times New Roman" w:cs="Times New Roman"/>
                <w:sz w:val="28"/>
                <w:szCs w:val="28"/>
                <w:lang w:val="uz-Cyrl-UZ"/>
              </w:rPr>
              <w:t>иши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Чоп этиладиган давлат бюджети ҳақидаги маълумотларнинг ишончлилиги (тўлиқлик, ишончлилик ва б.);</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унитар корхоналари ҳисоботларининг ишончлилиги;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Базавий иқтисодий ва молиявий статистиканинг ишончлилиги (миллий ҳисоботлар, ташқи савдо, валюта ва б.);</w:t>
            </w:r>
          </w:p>
          <w:p w:rsidR="00663F1D"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Давлатнинг иқтисодий сиёсати оммавий муҳокама қилин</w:t>
            </w:r>
            <w:r>
              <w:rPr>
                <w:rFonts w:ascii="Times New Roman" w:hAnsi="Times New Roman" w:cs="Times New Roman"/>
                <w:sz w:val="28"/>
                <w:szCs w:val="28"/>
                <w:lang w:val="uz-Cyrl-UZ"/>
              </w:rPr>
              <w:t>иши;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буюртмалари ва харидлари тизимининг шаффофлиги;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Мамлакатга кириш эркинлиги;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Фуқароларнинг дунё бўйлаб эркин ҳаракатланиши;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Медиа соҳасида ҳақиқий плюрализм;</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Интернет ва нашрларга кириш эркинлиги.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0,31</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0,31</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Франция иқтисодиёт вазирлиги ва Француз тараққиёт агентлиги институционал ташкилотлар маълумотлар базаси</w:t>
            </w:r>
          </w:p>
        </w:tc>
        <w:tc>
          <w:tcPr>
            <w:tcW w:w="2268" w:type="dxa"/>
          </w:tcPr>
          <w:p w:rsidR="00663F1D" w:rsidRPr="00773363" w:rsidRDefault="00663F1D" w:rsidP="000D126A">
            <w:pPr>
              <w:jc w:val="center"/>
              <w:rPr>
                <w:rFonts w:ascii="Times New Roman" w:hAnsi="Times New Roman" w:cs="Times New Roman"/>
                <w:sz w:val="28"/>
                <w:szCs w:val="28"/>
                <w:lang w:val="uz-Cyrl-UZ"/>
              </w:rPr>
            </w:pPr>
          </w:p>
        </w:tc>
      </w:tr>
      <w:tr w:rsidR="00663F1D" w:rsidRPr="005A6AB4" w:rsidTr="00663F1D">
        <w:tc>
          <w:tcPr>
            <w:tcW w:w="817" w:type="dxa"/>
            <w:shd w:val="clear" w:color="auto" w:fill="FFFFFF" w:themeFill="background1"/>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3.6</w:t>
            </w:r>
          </w:p>
        </w:tc>
        <w:tc>
          <w:tcPr>
            <w:tcW w:w="6521" w:type="dxa"/>
            <w:shd w:val="clear" w:color="auto" w:fill="FFFFFF" w:themeFill="background1"/>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Сўз эркинлиги;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Медиа соҳасида плюрализм;</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Профессионал журналистик стандартлар;</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Медианинг иқтисодий самарадорлиги;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Мустақил ОАВ мустақиллиги.</w:t>
            </w:r>
          </w:p>
        </w:tc>
        <w:tc>
          <w:tcPr>
            <w:tcW w:w="1842" w:type="dxa"/>
            <w:shd w:val="clear" w:color="auto" w:fill="FFFFFF" w:themeFill="background1"/>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0,18</w:t>
            </w:r>
          </w:p>
        </w:tc>
        <w:tc>
          <w:tcPr>
            <w:tcW w:w="1560" w:type="dxa"/>
            <w:shd w:val="clear" w:color="auto" w:fill="FFFFFF" w:themeFill="background1"/>
            <w:vAlign w:val="center"/>
          </w:tcPr>
          <w:p w:rsidR="00663F1D" w:rsidRPr="00773363" w:rsidRDefault="00663F1D" w:rsidP="000D126A">
            <w:pPr>
              <w:jc w:val="center"/>
              <w:rPr>
                <w:rFonts w:ascii="Times New Roman" w:hAnsi="Times New Roman" w:cs="Times New Roman"/>
                <w:sz w:val="28"/>
                <w:szCs w:val="28"/>
                <w:lang w:val="uz-Cyrl-UZ"/>
              </w:rPr>
            </w:pPr>
            <w:r>
              <w:rPr>
                <w:rFonts w:ascii="Times New Roman" w:hAnsi="Times New Roman" w:cs="Times New Roman"/>
                <w:sz w:val="28"/>
                <w:szCs w:val="28"/>
                <w:lang w:val="uz-Cyrl-UZ"/>
              </w:rPr>
              <w:t>–</w:t>
            </w:r>
          </w:p>
        </w:tc>
        <w:tc>
          <w:tcPr>
            <w:tcW w:w="1417" w:type="dxa"/>
            <w:shd w:val="clear" w:color="auto" w:fill="FFFFFF" w:themeFill="background1"/>
            <w:vAlign w:val="center"/>
          </w:tcPr>
          <w:p w:rsidR="00663F1D" w:rsidRPr="00773363" w:rsidRDefault="00663F1D" w:rsidP="000D126A">
            <w:pPr>
              <w:jc w:val="center"/>
              <w:rPr>
                <w:rFonts w:ascii="Times New Roman" w:hAnsi="Times New Roman" w:cs="Times New Roman"/>
                <w:sz w:val="28"/>
                <w:szCs w:val="28"/>
                <w:lang w:val="uz-Cyrl-UZ"/>
              </w:rPr>
            </w:pPr>
            <w:r>
              <w:rPr>
                <w:rFonts w:ascii="Times New Roman" w:hAnsi="Times New Roman" w:cs="Times New Roman"/>
                <w:sz w:val="28"/>
                <w:szCs w:val="28"/>
                <w:lang w:val="uz-Cyrl-UZ"/>
              </w:rPr>
              <w:t>–</w:t>
            </w:r>
          </w:p>
        </w:tc>
        <w:tc>
          <w:tcPr>
            <w:tcW w:w="1588" w:type="dxa"/>
            <w:shd w:val="clear" w:color="auto" w:fill="FFFFFF" w:themeFill="background1"/>
            <w:vAlign w:val="center"/>
          </w:tcPr>
          <w:p w:rsidR="00663F1D" w:rsidRPr="00E108A0" w:rsidRDefault="00663F1D" w:rsidP="000D126A">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International Research and Exchanges Board</w:t>
            </w: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 xml:space="preserve"> </w:t>
            </w:r>
            <w:r>
              <w:rPr>
                <w:rFonts w:ascii="Times New Roman" w:hAnsi="Times New Roman" w:cs="Times New Roman"/>
                <w:sz w:val="28"/>
                <w:szCs w:val="28"/>
                <w:lang w:val="uz-Cyrl-UZ"/>
              </w:rPr>
              <w:t>(</w:t>
            </w:r>
            <w:r>
              <w:rPr>
                <w:rFonts w:ascii="Times New Roman" w:hAnsi="Times New Roman" w:cs="Times New Roman"/>
                <w:sz w:val="28"/>
                <w:szCs w:val="28"/>
                <w:lang w:val="en-US"/>
              </w:rPr>
              <w:t>IREX</w:t>
            </w:r>
            <w:r>
              <w:rPr>
                <w:rFonts w:ascii="Times New Roman" w:hAnsi="Times New Roman" w:cs="Times New Roman"/>
                <w:sz w:val="28"/>
                <w:szCs w:val="28"/>
                <w:lang w:val="uz-Cyrl-UZ"/>
              </w:rPr>
              <w:t xml:space="preserve">) </w:t>
            </w:r>
            <w:r w:rsidRPr="00E108A0">
              <w:rPr>
                <w:rFonts w:ascii="Times New Roman" w:hAnsi="Times New Roman" w:cs="Times New Roman"/>
                <w:sz w:val="28"/>
                <w:szCs w:val="28"/>
                <w:lang w:val="uz-Cyrl-UZ"/>
              </w:rPr>
              <w:t>халқаро ноҳукумат ташкилотининг</w:t>
            </w:r>
          </w:p>
          <w:p w:rsidR="00663F1D" w:rsidRPr="005A6AB4" w:rsidRDefault="00663F1D" w:rsidP="005A6AB4">
            <w:pPr>
              <w:jc w:val="center"/>
              <w:rPr>
                <w:rFonts w:ascii="Times New Roman" w:hAnsi="Times New Roman" w:cs="Times New Roman"/>
                <w:sz w:val="28"/>
                <w:szCs w:val="28"/>
                <w:highlight w:val="yellow"/>
                <w:lang w:val="uz-Cyrl-UZ"/>
              </w:rPr>
            </w:pP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Media Sustainability Index</w:t>
            </w:r>
            <w:r w:rsidRPr="00E108A0">
              <w:rPr>
                <w:rFonts w:ascii="Times New Roman" w:hAnsi="Times New Roman" w:cs="Times New Roman"/>
                <w:sz w:val="28"/>
                <w:szCs w:val="28"/>
                <w:lang w:val="uz-Cyrl-UZ"/>
              </w:rPr>
              <w:t>” индекси</w:t>
            </w:r>
          </w:p>
        </w:tc>
        <w:tc>
          <w:tcPr>
            <w:tcW w:w="2268" w:type="dxa"/>
            <w:shd w:val="clear" w:color="auto" w:fill="FFFFFF" w:themeFill="background1"/>
          </w:tcPr>
          <w:p w:rsidR="00663F1D" w:rsidRPr="00E108A0" w:rsidRDefault="00663F1D" w:rsidP="000D126A">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3.7</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ОАВ эркинлиги индекси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0,46</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0,47</w:t>
            </w:r>
          </w:p>
        </w:tc>
        <w:tc>
          <w:tcPr>
            <w:tcW w:w="1417" w:type="dxa"/>
            <w:vAlign w:val="center"/>
          </w:tcPr>
          <w:p w:rsidR="00663F1D" w:rsidRPr="00773363" w:rsidRDefault="00663F1D" w:rsidP="00A9666C">
            <w:pPr>
              <w:jc w:val="center"/>
              <w:rPr>
                <w:rFonts w:ascii="Times New Roman" w:hAnsi="Times New Roman" w:cs="Times New Roman"/>
                <w:color w:val="FF0000"/>
                <w:sz w:val="28"/>
                <w:szCs w:val="28"/>
                <w:lang w:val="uz-Cyrl-UZ"/>
              </w:rPr>
            </w:pPr>
            <w:r w:rsidRPr="00773363">
              <w:rPr>
                <w:rFonts w:ascii="Times New Roman" w:hAnsi="Times New Roman" w:cs="Times New Roman"/>
                <w:color w:val="FF0000"/>
                <w:sz w:val="28"/>
                <w:szCs w:val="28"/>
                <w:lang w:val="uz-Cyrl-UZ"/>
              </w:rPr>
              <w:t>+0,01</w:t>
            </w:r>
          </w:p>
        </w:tc>
        <w:tc>
          <w:tcPr>
            <w:tcW w:w="1588"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Чегара билмас муҳбирлар ташкилотининг Матбуот эркинлиги индекси</w:t>
            </w:r>
          </w:p>
        </w:tc>
        <w:tc>
          <w:tcPr>
            <w:tcW w:w="2268" w:type="dxa"/>
          </w:tcPr>
          <w:p w:rsidR="00663F1D" w:rsidRPr="00773363" w:rsidRDefault="00663F1D" w:rsidP="000D126A">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3.7</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Фикр билдириш эркинлиги;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Уюшмалар эркинлиги;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Ҳалол сайловлар.</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0,21</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0,22</w:t>
            </w:r>
          </w:p>
        </w:tc>
        <w:tc>
          <w:tcPr>
            <w:tcW w:w="1417" w:type="dxa"/>
            <w:vAlign w:val="center"/>
          </w:tcPr>
          <w:p w:rsidR="00663F1D" w:rsidRPr="00773363" w:rsidRDefault="00663F1D" w:rsidP="000D126A">
            <w:pPr>
              <w:jc w:val="center"/>
              <w:rPr>
                <w:rFonts w:ascii="Times New Roman" w:hAnsi="Times New Roman" w:cs="Times New Roman"/>
                <w:color w:val="FF0000"/>
                <w:sz w:val="28"/>
                <w:szCs w:val="28"/>
                <w:lang w:val="uz-Cyrl-UZ"/>
              </w:rPr>
            </w:pPr>
            <w:r w:rsidRPr="00773363">
              <w:rPr>
                <w:rFonts w:ascii="Times New Roman" w:hAnsi="Times New Roman" w:cs="Times New Roman"/>
                <w:color w:val="FF0000"/>
                <w:sz w:val="28"/>
                <w:szCs w:val="28"/>
                <w:lang w:val="uz-Cyrl-UZ"/>
              </w:rPr>
              <w:t>+0,01</w:t>
            </w:r>
          </w:p>
        </w:tc>
        <w:tc>
          <w:tcPr>
            <w:tcW w:w="1588" w:type="dxa"/>
            <w:shd w:val="clear" w:color="auto" w:fill="auto"/>
            <w:vAlign w:val="center"/>
          </w:tcPr>
          <w:p w:rsidR="00663F1D" w:rsidRPr="00773363" w:rsidRDefault="00663F1D" w:rsidP="000D126A">
            <w:pPr>
              <w:jc w:val="center"/>
              <w:rPr>
                <w:rFonts w:ascii="Times New Roman" w:hAnsi="Times New Roman" w:cs="Times New Roman"/>
                <w:sz w:val="28"/>
                <w:szCs w:val="28"/>
                <w:lang w:val="uz-Cyrl-UZ"/>
              </w:rPr>
            </w:pPr>
            <w:r>
              <w:rPr>
                <w:rFonts w:ascii="Times New Roman" w:hAnsi="Times New Roman" w:cs="Times New Roman"/>
                <w:sz w:val="28"/>
                <w:szCs w:val="28"/>
                <w:lang w:val="uz-Cyrl-UZ"/>
              </w:rPr>
              <w:t>Нотр-дам университе</w:t>
            </w:r>
            <w:r>
              <w:rPr>
                <w:rFonts w:ascii="Times New Roman" w:hAnsi="Times New Roman" w:cs="Times New Roman"/>
                <w:sz w:val="28"/>
                <w:szCs w:val="28"/>
                <w:lang w:val="uz-Cyrl-UZ"/>
              </w:rPr>
              <w:lastRenderedPageBreak/>
              <w:t xml:space="preserve">ти ва Гётебург университетининг </w:t>
            </w:r>
            <w:r>
              <w:rPr>
                <w:rFonts w:ascii="Times New Roman" w:hAnsi="Times New Roman" w:cs="Times New Roman"/>
                <w:sz w:val="28"/>
                <w:szCs w:val="28"/>
                <w:lang w:val="uz-Cyrl-UZ"/>
              </w:rPr>
              <w:br/>
              <w:t>“Демократиянинг турли жиҳатлари лойиҳаси” маълумотлари</w:t>
            </w:r>
          </w:p>
        </w:tc>
        <w:tc>
          <w:tcPr>
            <w:tcW w:w="2268" w:type="dxa"/>
          </w:tcPr>
          <w:p w:rsidR="00663F1D" w:rsidRDefault="00663F1D" w:rsidP="000D126A">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3.8</w:t>
            </w:r>
          </w:p>
        </w:tc>
        <w:tc>
          <w:tcPr>
            <w:tcW w:w="6521" w:type="dxa"/>
            <w:vAlign w:val="center"/>
          </w:tcPr>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 тармоқлари ваколатлари чекланганлиги;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Фундаментал ҳуқуқларнинг таъминланганлиги;</w:t>
            </w:r>
          </w:p>
          <w:p w:rsidR="00663F1D" w:rsidRPr="00773363" w:rsidRDefault="00663F1D" w:rsidP="000D126A">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Ҳукумат очиқлиги.</w:t>
            </w:r>
          </w:p>
        </w:tc>
        <w:tc>
          <w:tcPr>
            <w:tcW w:w="1842"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0,35</w:t>
            </w:r>
          </w:p>
        </w:tc>
        <w:tc>
          <w:tcPr>
            <w:tcW w:w="1560"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0,36</w:t>
            </w:r>
          </w:p>
        </w:tc>
        <w:tc>
          <w:tcPr>
            <w:tcW w:w="1417"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color w:val="FF0000"/>
                <w:sz w:val="28"/>
                <w:szCs w:val="28"/>
                <w:lang w:val="uz-Cyrl-UZ"/>
              </w:rPr>
              <w:t>+0,01</w:t>
            </w:r>
          </w:p>
        </w:tc>
        <w:tc>
          <w:tcPr>
            <w:tcW w:w="1588" w:type="dxa"/>
            <w:vAlign w:val="center"/>
          </w:tcPr>
          <w:p w:rsidR="00663F1D" w:rsidRPr="00773363" w:rsidRDefault="00663F1D" w:rsidP="000D126A">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 xml:space="preserve">Бутунжаҳон Одил судлов лойиҳасининг Ҳуқуқ </w:t>
            </w:r>
            <w:r>
              <w:rPr>
                <w:rFonts w:ascii="Times New Roman" w:hAnsi="Times New Roman" w:cs="Times New Roman"/>
                <w:sz w:val="28"/>
                <w:szCs w:val="28"/>
                <w:lang w:val="uz-Cyrl-UZ"/>
              </w:rPr>
              <w:t>устуворлиги</w:t>
            </w:r>
            <w:r w:rsidRPr="00773363">
              <w:rPr>
                <w:rFonts w:ascii="Times New Roman" w:hAnsi="Times New Roman" w:cs="Times New Roman"/>
                <w:sz w:val="28"/>
                <w:szCs w:val="28"/>
                <w:lang w:val="uz-Cyrl-UZ"/>
              </w:rPr>
              <w:t xml:space="preserve"> индекси</w:t>
            </w:r>
          </w:p>
        </w:tc>
        <w:tc>
          <w:tcPr>
            <w:tcW w:w="2268" w:type="dxa"/>
          </w:tcPr>
          <w:p w:rsidR="00663F1D" w:rsidRPr="00773363" w:rsidRDefault="00663F1D" w:rsidP="000D126A">
            <w:pPr>
              <w:jc w:val="center"/>
              <w:rPr>
                <w:rFonts w:ascii="Times New Roman" w:hAnsi="Times New Roman" w:cs="Times New Roman"/>
                <w:sz w:val="28"/>
                <w:szCs w:val="28"/>
                <w:lang w:val="uz-Cyrl-UZ"/>
              </w:rPr>
            </w:pPr>
          </w:p>
        </w:tc>
      </w:tr>
      <w:tr w:rsidR="00663F1D" w:rsidRPr="00773363" w:rsidTr="00663F1D">
        <w:tc>
          <w:tcPr>
            <w:tcW w:w="817" w:type="dxa"/>
            <w:vMerge w:val="restart"/>
            <w:shd w:val="clear" w:color="auto" w:fill="DEEAF6" w:themeFill="accent1" w:themeFillTint="33"/>
            <w:vAlign w:val="center"/>
          </w:tcPr>
          <w:p w:rsidR="00663F1D" w:rsidRPr="00773363" w:rsidRDefault="00663F1D" w:rsidP="000D126A">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4</w:t>
            </w:r>
            <w:r>
              <w:rPr>
                <w:rFonts w:ascii="Times New Roman" w:hAnsi="Times New Roman" w:cs="Times New Roman"/>
                <w:b/>
                <w:sz w:val="28"/>
                <w:szCs w:val="28"/>
                <w:lang w:val="uz-Cyrl-UZ"/>
              </w:rPr>
              <w:t>.</w:t>
            </w:r>
          </w:p>
        </w:tc>
        <w:tc>
          <w:tcPr>
            <w:tcW w:w="6521" w:type="dxa"/>
            <w:vMerge w:val="restart"/>
            <w:shd w:val="clear" w:color="auto" w:fill="DEEAF6" w:themeFill="accent1" w:themeFillTint="33"/>
            <w:vAlign w:val="center"/>
          </w:tcPr>
          <w:p w:rsidR="00663F1D" w:rsidRPr="00773363" w:rsidRDefault="00663F1D" w:rsidP="00ED15E7">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Тартибга солиш с</w:t>
            </w:r>
            <w:r>
              <w:rPr>
                <w:rFonts w:ascii="Times New Roman" w:hAnsi="Times New Roman" w:cs="Times New Roman"/>
                <w:b/>
                <w:sz w:val="28"/>
                <w:szCs w:val="28"/>
                <w:lang w:val="uz-Cyrl-UZ"/>
              </w:rPr>
              <w:t xml:space="preserve">ифати </w:t>
            </w:r>
          </w:p>
        </w:tc>
        <w:tc>
          <w:tcPr>
            <w:tcW w:w="1842" w:type="dxa"/>
            <w:shd w:val="clear" w:color="auto" w:fill="C5E0B3" w:themeFill="accent6" w:themeFillTint="66"/>
            <w:vAlign w:val="center"/>
          </w:tcPr>
          <w:p w:rsidR="00663F1D" w:rsidRPr="00773363" w:rsidRDefault="00663F1D" w:rsidP="000D126A">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184-ўрин</w:t>
            </w:r>
          </w:p>
        </w:tc>
        <w:tc>
          <w:tcPr>
            <w:tcW w:w="1560" w:type="dxa"/>
            <w:shd w:val="clear" w:color="auto" w:fill="C5E0B3" w:themeFill="accent6" w:themeFillTint="66"/>
            <w:vAlign w:val="center"/>
          </w:tcPr>
          <w:p w:rsidR="00663F1D" w:rsidRPr="00773363" w:rsidRDefault="00663F1D" w:rsidP="000D126A">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182-ўрин</w:t>
            </w:r>
          </w:p>
        </w:tc>
        <w:tc>
          <w:tcPr>
            <w:tcW w:w="1417" w:type="dxa"/>
            <w:shd w:val="clear" w:color="auto" w:fill="C5E0B3" w:themeFill="accent6" w:themeFillTint="66"/>
            <w:vAlign w:val="center"/>
          </w:tcPr>
          <w:p w:rsidR="00663F1D" w:rsidRPr="00773363" w:rsidRDefault="00663F1D" w:rsidP="00815884">
            <w:pPr>
              <w:spacing w:before="80" w:after="8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+2</w:t>
            </w:r>
          </w:p>
        </w:tc>
        <w:tc>
          <w:tcPr>
            <w:tcW w:w="1588" w:type="dxa"/>
            <w:vMerge w:val="restart"/>
            <w:shd w:val="clear" w:color="auto" w:fill="DEEAF6" w:themeFill="accent1" w:themeFillTint="33"/>
            <w:vAlign w:val="center"/>
          </w:tcPr>
          <w:p w:rsidR="00663F1D" w:rsidRPr="00773363" w:rsidRDefault="00663F1D" w:rsidP="000D126A">
            <w:pPr>
              <w:jc w:val="center"/>
              <w:rPr>
                <w:rFonts w:ascii="Times New Roman" w:hAnsi="Times New Roman" w:cs="Times New Roman"/>
                <w:b/>
                <w:sz w:val="28"/>
                <w:szCs w:val="28"/>
                <w:lang w:val="en-US"/>
              </w:rPr>
            </w:pPr>
          </w:p>
        </w:tc>
        <w:tc>
          <w:tcPr>
            <w:tcW w:w="2268" w:type="dxa"/>
            <w:shd w:val="clear" w:color="auto" w:fill="DEEAF6" w:themeFill="accent1" w:themeFillTint="33"/>
          </w:tcPr>
          <w:p w:rsidR="00663F1D" w:rsidRPr="00773363" w:rsidRDefault="00663F1D" w:rsidP="000D126A">
            <w:pPr>
              <w:jc w:val="center"/>
              <w:rPr>
                <w:rFonts w:ascii="Times New Roman" w:hAnsi="Times New Roman" w:cs="Times New Roman"/>
                <w:b/>
                <w:sz w:val="28"/>
                <w:szCs w:val="28"/>
                <w:lang w:val="en-US"/>
              </w:rPr>
            </w:pPr>
          </w:p>
        </w:tc>
      </w:tr>
      <w:tr w:rsidR="00663F1D" w:rsidRPr="00773363" w:rsidTr="00663F1D">
        <w:tc>
          <w:tcPr>
            <w:tcW w:w="817" w:type="dxa"/>
            <w:vMerge/>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p>
        </w:tc>
        <w:tc>
          <w:tcPr>
            <w:tcW w:w="6521" w:type="dxa"/>
            <w:vMerge/>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p>
        </w:tc>
        <w:tc>
          <w:tcPr>
            <w:tcW w:w="1842" w:type="dxa"/>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-1,09</w:t>
            </w:r>
          </w:p>
        </w:tc>
        <w:tc>
          <w:tcPr>
            <w:tcW w:w="1560" w:type="dxa"/>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-0,99</w:t>
            </w:r>
          </w:p>
        </w:tc>
        <w:tc>
          <w:tcPr>
            <w:tcW w:w="1417" w:type="dxa"/>
            <w:shd w:val="clear" w:color="auto" w:fill="DEEAF6" w:themeFill="accent1" w:themeFillTint="33"/>
            <w:vAlign w:val="center"/>
          </w:tcPr>
          <w:p w:rsidR="00663F1D" w:rsidRPr="00773363" w:rsidRDefault="00663F1D" w:rsidP="00773363">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+0,10</w:t>
            </w:r>
          </w:p>
        </w:tc>
        <w:tc>
          <w:tcPr>
            <w:tcW w:w="1588" w:type="dxa"/>
            <w:vMerge/>
            <w:shd w:val="clear" w:color="auto" w:fill="DEEAF6" w:themeFill="accent1" w:themeFillTint="33"/>
            <w:vAlign w:val="center"/>
          </w:tcPr>
          <w:p w:rsidR="00663F1D" w:rsidRPr="00773363" w:rsidRDefault="00663F1D" w:rsidP="00773363">
            <w:pPr>
              <w:jc w:val="center"/>
              <w:rPr>
                <w:rFonts w:ascii="Times New Roman" w:hAnsi="Times New Roman" w:cs="Times New Roman"/>
                <w:b/>
                <w:sz w:val="28"/>
                <w:szCs w:val="28"/>
                <w:lang w:val="en-US"/>
              </w:rPr>
            </w:pPr>
          </w:p>
        </w:tc>
        <w:tc>
          <w:tcPr>
            <w:tcW w:w="2268" w:type="dxa"/>
            <w:shd w:val="clear" w:color="auto" w:fill="DEEAF6" w:themeFill="accent1" w:themeFillTint="33"/>
          </w:tcPr>
          <w:p w:rsidR="00663F1D" w:rsidRPr="00773363" w:rsidRDefault="00663F1D" w:rsidP="00773363">
            <w:pPr>
              <w:jc w:val="center"/>
              <w:rPr>
                <w:rFonts w:ascii="Times New Roman" w:hAnsi="Times New Roman" w:cs="Times New Roman"/>
                <w:b/>
                <w:sz w:val="28"/>
                <w:szCs w:val="28"/>
                <w:lang w:val="en-US"/>
              </w:rPr>
            </w:pPr>
          </w:p>
        </w:tc>
      </w:tr>
      <w:tr w:rsidR="00663F1D" w:rsidRPr="00663F1D" w:rsidTr="00663F1D">
        <w:tc>
          <w:tcPr>
            <w:tcW w:w="8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4.1</w:t>
            </w:r>
          </w:p>
        </w:tc>
        <w:tc>
          <w:tcPr>
            <w:tcW w:w="6521" w:type="dxa"/>
            <w:vAlign w:val="center"/>
          </w:tcPr>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Савдо сиёсати;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Бизнес юритиш учун тартибга солиш муҳити.</w:t>
            </w:r>
          </w:p>
        </w:tc>
        <w:tc>
          <w:tcPr>
            <w:tcW w:w="1842"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0,60</w:t>
            </w:r>
          </w:p>
        </w:tc>
        <w:tc>
          <w:tcPr>
            <w:tcW w:w="1560"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0,60</w:t>
            </w:r>
          </w:p>
        </w:tc>
        <w:tc>
          <w:tcPr>
            <w:tcW w:w="14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85982" w:rsidRDefault="00663F1D" w:rsidP="00773363">
            <w:pPr>
              <w:jc w:val="center"/>
              <w:rPr>
                <w:rFonts w:ascii="Times New Roman" w:hAnsi="Times New Roman" w:cs="Times New Roman"/>
                <w:sz w:val="28"/>
                <w:szCs w:val="28"/>
                <w:lang w:val="uz-Cyrl-UZ"/>
              </w:rPr>
            </w:pPr>
            <w:r>
              <w:rPr>
                <w:rFonts w:ascii="Times New Roman" w:hAnsi="Times New Roman" w:cs="Times New Roman"/>
                <w:sz w:val="28"/>
                <w:szCs w:val="28"/>
                <w:lang w:val="uz-Cyrl-UZ"/>
              </w:rPr>
              <w:t xml:space="preserve">Осиё тараққиёт банки </w:t>
            </w:r>
            <w:r w:rsidRPr="00E8598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Мамлакатга оид сиёсати ва институционал баҳолаш маълумотлари </w:t>
            </w:r>
            <w:r>
              <w:rPr>
                <w:rFonts w:ascii="Times New Roman" w:hAnsi="Times New Roman" w:cs="Times New Roman"/>
                <w:sz w:val="28"/>
                <w:szCs w:val="28"/>
                <w:lang w:val="uz-Cyrl-UZ"/>
              </w:rPr>
              <w:br/>
            </w:r>
            <w:r>
              <w:rPr>
                <w:rFonts w:ascii="Times New Roman" w:hAnsi="Times New Roman" w:cs="Times New Roman"/>
                <w:sz w:val="28"/>
                <w:szCs w:val="28"/>
                <w:lang w:val="uz-Cyrl-UZ"/>
              </w:rPr>
              <w:lastRenderedPageBreak/>
              <w:t>(</w:t>
            </w:r>
            <w:r w:rsidRPr="00E85982">
              <w:rPr>
                <w:rFonts w:ascii="Times New Roman" w:hAnsi="Times New Roman" w:cs="Times New Roman"/>
                <w:sz w:val="28"/>
                <w:szCs w:val="28"/>
                <w:lang w:val="uz-Cyrl-UZ"/>
              </w:rPr>
              <w:t>Country Policy and Institutional Assessments (ASD)</w:t>
            </w:r>
          </w:p>
        </w:tc>
        <w:tc>
          <w:tcPr>
            <w:tcW w:w="2268" w:type="dxa"/>
          </w:tcPr>
          <w:p w:rsidR="00663F1D" w:rsidRDefault="00663F1D" w:rsidP="00773363">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4.2</w:t>
            </w:r>
          </w:p>
        </w:tc>
        <w:tc>
          <w:tcPr>
            <w:tcW w:w="6521" w:type="dxa"/>
            <w:vAlign w:val="center"/>
          </w:tcPr>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Бозорни ташкил этиш</w:t>
            </w:r>
          </w:p>
        </w:tc>
        <w:tc>
          <w:tcPr>
            <w:tcW w:w="1842"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0,30</w:t>
            </w:r>
          </w:p>
        </w:tc>
        <w:tc>
          <w:tcPr>
            <w:tcW w:w="1560"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0,30</w:t>
            </w:r>
          </w:p>
        </w:tc>
        <w:tc>
          <w:tcPr>
            <w:tcW w:w="14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773363">
            <w:pPr>
              <w:jc w:val="center"/>
              <w:rPr>
                <w:rFonts w:ascii="Times New Roman" w:hAnsi="Times New Roman" w:cs="Times New Roman"/>
                <w:sz w:val="28"/>
                <w:szCs w:val="28"/>
                <w:lang w:val="en-US"/>
              </w:rPr>
            </w:pPr>
            <w:r w:rsidRPr="00773363">
              <w:rPr>
                <w:rFonts w:ascii="Times New Roman" w:hAnsi="Times New Roman" w:cs="Times New Roman"/>
                <w:sz w:val="28"/>
                <w:szCs w:val="28"/>
                <w:lang w:val="uz-Cyrl-UZ"/>
              </w:rPr>
              <w:t>Бертельсман фондининг Трансформация индекси</w:t>
            </w:r>
          </w:p>
        </w:tc>
        <w:tc>
          <w:tcPr>
            <w:tcW w:w="2268" w:type="dxa"/>
          </w:tcPr>
          <w:p w:rsidR="00663F1D" w:rsidRPr="00773363" w:rsidRDefault="00663F1D" w:rsidP="00773363">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4.3</w:t>
            </w:r>
          </w:p>
        </w:tc>
        <w:tc>
          <w:tcPr>
            <w:tcW w:w="6521" w:type="dxa"/>
            <w:vAlign w:val="center"/>
          </w:tcPr>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Носоғлом рақобат амалиётининг мавжудлиги;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Нархларни назорат қилиш;</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Камситувчи тариф ва божларнинг мавжудлиги;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Ички бозорни ҳаддан ортиқ ҳимоя қилиш (протекционизм ва маҳаллий ишлаб чиқарувчиларни ҳаддан ортиқ ҳимоя қилиш);</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Камситувчи солиқларнинг мавжудлиги.</w:t>
            </w:r>
          </w:p>
        </w:tc>
        <w:tc>
          <w:tcPr>
            <w:tcW w:w="1842"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0,10</w:t>
            </w:r>
          </w:p>
        </w:tc>
        <w:tc>
          <w:tcPr>
            <w:tcW w:w="1560"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0,10</w:t>
            </w:r>
          </w:p>
        </w:tc>
        <w:tc>
          <w:tcPr>
            <w:tcW w:w="14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Default="00663F1D" w:rsidP="00E56CE8">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w:t>
            </w:r>
            <w:r w:rsidRPr="004E6B58">
              <w:rPr>
                <w:rFonts w:ascii="Times New Roman" w:hAnsi="Times New Roman" w:cs="Times New Roman"/>
                <w:sz w:val="28"/>
                <w:szCs w:val="28"/>
                <w:lang w:val="uz-Cyrl-UZ"/>
              </w:rPr>
              <w:t xml:space="preserve">The </w:t>
            </w:r>
            <w:r w:rsidRPr="00773363">
              <w:rPr>
                <w:rFonts w:ascii="Times New Roman" w:hAnsi="Times New Roman" w:cs="Times New Roman"/>
                <w:sz w:val="28"/>
                <w:szCs w:val="28"/>
                <w:lang w:val="uz-Cyrl-UZ"/>
              </w:rPr>
              <w:t xml:space="preserve">Economist Intelligence </w:t>
            </w:r>
            <w:r w:rsidRPr="004E6B58">
              <w:rPr>
                <w:rFonts w:ascii="Times New Roman" w:hAnsi="Times New Roman" w:cs="Times New Roman"/>
                <w:sz w:val="28"/>
                <w:szCs w:val="28"/>
                <w:lang w:val="uz-Cyrl-UZ"/>
              </w:rPr>
              <w:t>Unit</w:t>
            </w:r>
            <w:r w:rsidRPr="00773363">
              <w:rPr>
                <w:rFonts w:ascii="Times New Roman" w:hAnsi="Times New Roman" w:cs="Times New Roman"/>
                <w:sz w:val="28"/>
                <w:szCs w:val="28"/>
                <w:lang w:val="uz-Cyrl-UZ"/>
              </w:rPr>
              <w:t>” компаниясининг</w:t>
            </w:r>
          </w:p>
          <w:p w:rsidR="00663F1D" w:rsidRPr="00773363" w:rsidRDefault="00663F1D" w:rsidP="00E56CE8">
            <w:pPr>
              <w:jc w:val="center"/>
              <w:rPr>
                <w:rFonts w:ascii="Times New Roman" w:hAnsi="Times New Roman" w:cs="Times New Roman"/>
                <w:sz w:val="28"/>
                <w:szCs w:val="28"/>
                <w:lang w:val="uz-Cyrl-UZ"/>
              </w:rPr>
            </w:pPr>
            <w:r>
              <w:rPr>
                <w:rFonts w:ascii="Times New Roman" w:hAnsi="Times New Roman" w:cs="Times New Roman"/>
                <w:sz w:val="28"/>
                <w:szCs w:val="28"/>
                <w:lang w:val="uz-Cyrl-UZ"/>
              </w:rPr>
              <w:t>Мамлакатга оид шарҳи</w:t>
            </w:r>
          </w:p>
        </w:tc>
        <w:tc>
          <w:tcPr>
            <w:tcW w:w="2268" w:type="dxa"/>
          </w:tcPr>
          <w:p w:rsidR="00663F1D" w:rsidRPr="00773363" w:rsidRDefault="00663F1D" w:rsidP="00E56CE8">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4.4</w:t>
            </w:r>
          </w:p>
        </w:tc>
        <w:tc>
          <w:tcPr>
            <w:tcW w:w="6521" w:type="dxa"/>
            <w:vAlign w:val="center"/>
          </w:tcPr>
          <w:p w:rsidR="00663F1D" w:rsidRPr="00C055DE" w:rsidRDefault="00663F1D" w:rsidP="00773363">
            <w:pPr>
              <w:jc w:val="both"/>
              <w:rPr>
                <w:rFonts w:ascii="Times New Roman" w:hAnsi="Times New Roman" w:cs="Times New Roman"/>
                <w:sz w:val="28"/>
                <w:szCs w:val="28"/>
                <w:u w:val="single"/>
                <w:lang w:val="uz-Cyrl-UZ"/>
              </w:rPr>
            </w:pPr>
            <w:r w:rsidRPr="00C055DE">
              <w:rPr>
                <w:rFonts w:ascii="Times New Roman" w:hAnsi="Times New Roman" w:cs="Times New Roman"/>
                <w:sz w:val="28"/>
                <w:szCs w:val="28"/>
                <w:u w:val="single"/>
                <w:lang w:val="uz-Cyrl-UZ"/>
              </w:rPr>
              <w:t>Ҳаддан ортиқ тартибга солиш (бизнес очиш ва юритиш учун ҳаддан ортиқ бюрократик тўсиқлар ва харажатлар);</w:t>
            </w:r>
            <w:bookmarkStart w:id="0" w:name="_GoBack"/>
            <w:bookmarkEnd w:id="0"/>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Солиқ тўлашга ноқобиллик (солиқ қонунчилигига кўра номутаносиб жарималар ҳамда сиёсий мақсадларда қўлланувчи солиқ жарималари).</w:t>
            </w:r>
          </w:p>
        </w:tc>
        <w:tc>
          <w:tcPr>
            <w:tcW w:w="1842"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0,58</w:t>
            </w:r>
          </w:p>
        </w:tc>
        <w:tc>
          <w:tcPr>
            <w:tcW w:w="1560"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0,58</w:t>
            </w:r>
          </w:p>
        </w:tc>
        <w:tc>
          <w:tcPr>
            <w:tcW w:w="14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56CE8" w:rsidRDefault="00663F1D" w:rsidP="00773363">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“IHS Markit” компаниясининг “Жаҳон иқтисодий хизмати” маърузаси (“World Economic Service)</w:t>
            </w:r>
          </w:p>
        </w:tc>
        <w:tc>
          <w:tcPr>
            <w:tcW w:w="2268" w:type="dxa"/>
          </w:tcPr>
          <w:p w:rsidR="00663F1D" w:rsidRPr="00E108A0" w:rsidRDefault="00663F1D" w:rsidP="00773363">
            <w:pPr>
              <w:jc w:val="center"/>
              <w:rPr>
                <w:rFonts w:ascii="Times New Roman" w:hAnsi="Times New Roman" w:cs="Times New Roman"/>
                <w:sz w:val="28"/>
                <w:szCs w:val="28"/>
                <w:lang w:val="uz-Cyrl-UZ"/>
              </w:rPr>
            </w:pPr>
          </w:p>
        </w:tc>
      </w:tr>
      <w:tr w:rsidR="00663F1D" w:rsidRPr="00173F94" w:rsidTr="00663F1D">
        <w:tc>
          <w:tcPr>
            <w:tcW w:w="8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4.5</w:t>
            </w:r>
          </w:p>
        </w:tc>
        <w:tc>
          <w:tcPr>
            <w:tcW w:w="6521" w:type="dxa"/>
            <w:vAlign w:val="center"/>
          </w:tcPr>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Аграр секторга молиявий хизматларни ривожлантириш учун қулай шароитлар;</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Қишлоқ хўжалиги соҳасидаги бизнес учун қулай инвестиция муҳити;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Қишлоқ хўжалиги ресурслари ва товар бозорларига кириш;</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Савдо сиёсати.</w:t>
            </w:r>
          </w:p>
        </w:tc>
        <w:tc>
          <w:tcPr>
            <w:tcW w:w="1842"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0,37</w:t>
            </w:r>
          </w:p>
        </w:tc>
        <w:tc>
          <w:tcPr>
            <w:tcW w:w="1560"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0,37</w:t>
            </w:r>
          </w:p>
        </w:tc>
        <w:tc>
          <w:tcPr>
            <w:tcW w:w="14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108A0" w:rsidRDefault="00663F1D" w:rsidP="00E56CE8">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Халқаро қишлоқ хўжалигини ривожлантириш фондининг “Қишлоқ ҳўжалигини баҳолаш” тадқиқоти</w:t>
            </w:r>
          </w:p>
          <w:p w:rsidR="00663F1D" w:rsidRPr="00773363" w:rsidRDefault="00663F1D" w:rsidP="00E56CE8">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(“Rural Sector Performance Assessments”)</w:t>
            </w:r>
          </w:p>
        </w:tc>
        <w:tc>
          <w:tcPr>
            <w:tcW w:w="2268" w:type="dxa"/>
          </w:tcPr>
          <w:p w:rsidR="00663F1D" w:rsidRPr="00E108A0" w:rsidRDefault="00663F1D" w:rsidP="00E56CE8">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4.6</w:t>
            </w:r>
          </w:p>
        </w:tc>
        <w:tc>
          <w:tcPr>
            <w:tcW w:w="6521" w:type="dxa"/>
            <w:vAlign w:val="center"/>
          </w:tcPr>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Миллий қонунчиликка кўра бизнес очиш осонлиги;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Хорижий фирма томонидан субсидиар компания очиш осонлиги;</w:t>
            </w:r>
          </w:p>
          <w:p w:rsidR="00663F1D"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хом-ашё учун нархларни субсидияла</w:t>
            </w:r>
            <w:r>
              <w:rPr>
                <w:rFonts w:ascii="Times New Roman" w:hAnsi="Times New Roman" w:cs="Times New Roman"/>
                <w:sz w:val="28"/>
                <w:szCs w:val="28"/>
                <w:lang w:val="uz-Cyrl-UZ"/>
              </w:rPr>
              <w:t>ниши</w:t>
            </w:r>
            <w:r w:rsidRPr="00773363">
              <w:rPr>
                <w:rFonts w:ascii="Times New Roman" w:hAnsi="Times New Roman" w:cs="Times New Roman"/>
                <w:sz w:val="28"/>
                <w:szCs w:val="28"/>
                <w:lang w:val="uz-Cyrl-UZ"/>
              </w:rPr>
              <w:t xml:space="preserve"> (озиқ-овқат,</w:t>
            </w:r>
            <w:r>
              <w:rPr>
                <w:rFonts w:ascii="Times New Roman" w:hAnsi="Times New Roman" w:cs="Times New Roman"/>
                <w:sz w:val="28"/>
                <w:szCs w:val="28"/>
                <w:lang w:val="uz-Cyrl-UZ"/>
              </w:rPr>
              <w:t xml:space="preserve"> ёғ ва бошқа зарур маҳсулотлар);</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ёқилғи маҳсулотларини субсидияла</w:t>
            </w:r>
            <w:r>
              <w:rPr>
                <w:rFonts w:ascii="Times New Roman" w:hAnsi="Times New Roman" w:cs="Times New Roman"/>
                <w:sz w:val="28"/>
                <w:szCs w:val="28"/>
                <w:lang w:val="uz-Cyrl-UZ"/>
              </w:rPr>
              <w:t>ниши;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Маъмурият билан боғлиқ товар ва хизматлар бозорида янги рақобатчилар пайдо бўлиши учун тўсиқлар (молия секторидан ташқари);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Бозорда мавжуд рақобатчилар билан боғлиқ равишда товар ва хизматлар бозорида янги рақобатчилар пайдо бўлиши учун тўсиқлар (молия секторидан ташқари);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Бозорда рақобатни тартибга солиш самарадорлиги (молия секторидан ташқари).</w:t>
            </w:r>
          </w:p>
        </w:tc>
        <w:tc>
          <w:tcPr>
            <w:tcW w:w="1842"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0,50</w:t>
            </w:r>
          </w:p>
        </w:tc>
        <w:tc>
          <w:tcPr>
            <w:tcW w:w="1560"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0,50</w:t>
            </w:r>
          </w:p>
        </w:tc>
        <w:tc>
          <w:tcPr>
            <w:tcW w:w="14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Франция иқтисодиёт вазирлиги ва Француз тараққиёт агентлиги институционал ташкилотлар маълумотлар базаси</w:t>
            </w:r>
          </w:p>
        </w:tc>
        <w:tc>
          <w:tcPr>
            <w:tcW w:w="2268" w:type="dxa"/>
          </w:tcPr>
          <w:p w:rsidR="00663F1D" w:rsidRPr="00773363" w:rsidRDefault="00663F1D" w:rsidP="00773363">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4.7</w:t>
            </w:r>
          </w:p>
        </w:tc>
        <w:tc>
          <w:tcPr>
            <w:tcW w:w="6521" w:type="dxa"/>
            <w:vAlign w:val="center"/>
          </w:tcPr>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Бизнес учун тартибга солиш муҳити;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Савдо сиёсати.</w:t>
            </w:r>
          </w:p>
        </w:tc>
        <w:tc>
          <w:tcPr>
            <w:tcW w:w="1842"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0,50</w:t>
            </w:r>
          </w:p>
        </w:tc>
        <w:tc>
          <w:tcPr>
            <w:tcW w:w="1560"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0,55</w:t>
            </w:r>
          </w:p>
        </w:tc>
        <w:tc>
          <w:tcPr>
            <w:tcW w:w="14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color w:val="FF0000"/>
                <w:sz w:val="28"/>
                <w:szCs w:val="28"/>
                <w:lang w:val="uz-Cyrl-UZ"/>
              </w:rPr>
              <w:t>+0,05</w:t>
            </w:r>
          </w:p>
        </w:tc>
        <w:tc>
          <w:tcPr>
            <w:tcW w:w="1588" w:type="dxa"/>
            <w:vAlign w:val="center"/>
          </w:tcPr>
          <w:p w:rsidR="00663F1D" w:rsidRPr="00E85982" w:rsidRDefault="00663F1D" w:rsidP="00773363">
            <w:pPr>
              <w:jc w:val="center"/>
              <w:rPr>
                <w:rFonts w:ascii="Times New Roman" w:hAnsi="Times New Roman" w:cs="Times New Roman"/>
                <w:sz w:val="28"/>
                <w:szCs w:val="28"/>
                <w:lang w:val="uz-Cyrl-UZ"/>
              </w:rPr>
            </w:pPr>
            <w:r>
              <w:rPr>
                <w:rFonts w:ascii="Times New Roman" w:hAnsi="Times New Roman" w:cs="Times New Roman"/>
                <w:sz w:val="28"/>
                <w:szCs w:val="28"/>
                <w:lang w:val="uz-Cyrl-UZ"/>
              </w:rPr>
              <w:t xml:space="preserve">Жаҳон банкининг Мамлакатга оид сиёсати ва институционал баҳолаш маълумотлари </w:t>
            </w:r>
            <w:r>
              <w:rPr>
                <w:rFonts w:ascii="Times New Roman" w:hAnsi="Times New Roman" w:cs="Times New Roman"/>
                <w:sz w:val="28"/>
                <w:szCs w:val="28"/>
                <w:lang w:val="uz-Cyrl-UZ"/>
              </w:rPr>
              <w:br/>
              <w:t>(</w:t>
            </w:r>
            <w:r w:rsidRPr="00E85982">
              <w:rPr>
                <w:rFonts w:ascii="Times New Roman" w:hAnsi="Times New Roman" w:cs="Times New Roman"/>
                <w:sz w:val="28"/>
                <w:szCs w:val="28"/>
                <w:lang w:val="uz-Cyrl-UZ"/>
              </w:rPr>
              <w:t>Country Policy and Institutional Assessments (CPIA)</w:t>
            </w:r>
          </w:p>
        </w:tc>
        <w:tc>
          <w:tcPr>
            <w:tcW w:w="2268" w:type="dxa"/>
          </w:tcPr>
          <w:p w:rsidR="00663F1D" w:rsidRDefault="00663F1D" w:rsidP="00773363">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4.8</w:t>
            </w:r>
          </w:p>
        </w:tc>
        <w:tc>
          <w:tcPr>
            <w:tcW w:w="6521" w:type="dxa"/>
            <w:vAlign w:val="center"/>
          </w:tcPr>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Қонунларга риоя этилиши</w:t>
            </w:r>
          </w:p>
        </w:tc>
        <w:tc>
          <w:tcPr>
            <w:tcW w:w="1842"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0,44</w:t>
            </w:r>
          </w:p>
        </w:tc>
        <w:tc>
          <w:tcPr>
            <w:tcW w:w="1560"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0,44</w:t>
            </w:r>
          </w:p>
        </w:tc>
        <w:tc>
          <w:tcPr>
            <w:tcW w:w="14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773363">
            <w:pPr>
              <w:jc w:val="center"/>
              <w:rPr>
                <w:rFonts w:ascii="Times New Roman" w:hAnsi="Times New Roman" w:cs="Times New Roman"/>
                <w:sz w:val="28"/>
                <w:szCs w:val="28"/>
              </w:rPr>
            </w:pPr>
            <w:r w:rsidRPr="00773363">
              <w:rPr>
                <w:rFonts w:ascii="Times New Roman" w:hAnsi="Times New Roman" w:cs="Times New Roman"/>
                <w:sz w:val="28"/>
                <w:szCs w:val="28"/>
                <w:lang w:val="uz-Cyrl-UZ"/>
              </w:rPr>
              <w:t xml:space="preserve">Бутунжаҳон Одил судлов лойиҳасининг Ҳуқуқ </w:t>
            </w:r>
            <w:r>
              <w:rPr>
                <w:rFonts w:ascii="Times New Roman" w:hAnsi="Times New Roman" w:cs="Times New Roman"/>
                <w:sz w:val="28"/>
                <w:szCs w:val="28"/>
                <w:lang w:val="uz-Cyrl-UZ"/>
              </w:rPr>
              <w:t>устуворлиги</w:t>
            </w:r>
            <w:r w:rsidRPr="00773363">
              <w:rPr>
                <w:rFonts w:ascii="Times New Roman" w:hAnsi="Times New Roman" w:cs="Times New Roman"/>
                <w:sz w:val="28"/>
                <w:szCs w:val="28"/>
                <w:lang w:val="uz-Cyrl-UZ"/>
              </w:rPr>
              <w:t xml:space="preserve"> индекси</w:t>
            </w:r>
          </w:p>
        </w:tc>
        <w:tc>
          <w:tcPr>
            <w:tcW w:w="2268" w:type="dxa"/>
          </w:tcPr>
          <w:p w:rsidR="00663F1D" w:rsidRPr="00773363" w:rsidRDefault="00663F1D" w:rsidP="00773363">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4.9</w:t>
            </w:r>
          </w:p>
        </w:tc>
        <w:tc>
          <w:tcPr>
            <w:tcW w:w="6521" w:type="dxa"/>
            <w:vAlign w:val="center"/>
          </w:tcPr>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Инвестиция киритиш эркинлиги;</w:t>
            </w:r>
          </w:p>
          <w:p w:rsidR="00663F1D" w:rsidRPr="00773363" w:rsidRDefault="00663F1D" w:rsidP="00773363">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Молиявий эркинлик.</w:t>
            </w:r>
          </w:p>
        </w:tc>
        <w:tc>
          <w:tcPr>
            <w:tcW w:w="1842"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0,10</w:t>
            </w:r>
          </w:p>
        </w:tc>
        <w:tc>
          <w:tcPr>
            <w:tcW w:w="1560" w:type="dxa"/>
            <w:vAlign w:val="center"/>
          </w:tcPr>
          <w:p w:rsidR="00663F1D" w:rsidRPr="00773363" w:rsidRDefault="00663F1D" w:rsidP="00773363">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0,20</w:t>
            </w:r>
          </w:p>
        </w:tc>
        <w:tc>
          <w:tcPr>
            <w:tcW w:w="1417" w:type="dxa"/>
            <w:vAlign w:val="center"/>
          </w:tcPr>
          <w:p w:rsidR="00663F1D" w:rsidRPr="00773363" w:rsidRDefault="00663F1D" w:rsidP="00773363">
            <w:pPr>
              <w:jc w:val="center"/>
              <w:rPr>
                <w:rFonts w:ascii="Times New Roman" w:hAnsi="Times New Roman" w:cs="Times New Roman"/>
                <w:sz w:val="28"/>
                <w:szCs w:val="28"/>
                <w:lang w:val="uz-Cyrl-UZ"/>
              </w:rPr>
            </w:pPr>
            <w:r w:rsidRPr="001F42C2">
              <w:rPr>
                <w:rFonts w:ascii="Times New Roman" w:hAnsi="Times New Roman" w:cs="Times New Roman"/>
                <w:color w:val="FF0000"/>
                <w:sz w:val="28"/>
                <w:szCs w:val="28"/>
                <w:lang w:val="uz-Cyrl-UZ"/>
              </w:rPr>
              <w:t>+</w:t>
            </w:r>
            <w:r w:rsidRPr="00773363">
              <w:rPr>
                <w:rFonts w:ascii="Times New Roman" w:hAnsi="Times New Roman" w:cs="Times New Roman"/>
                <w:color w:val="FF0000"/>
                <w:sz w:val="28"/>
                <w:szCs w:val="28"/>
                <w:lang w:val="uz-Cyrl-UZ"/>
              </w:rPr>
              <w:t>0,10</w:t>
            </w:r>
          </w:p>
        </w:tc>
        <w:tc>
          <w:tcPr>
            <w:tcW w:w="1588" w:type="dxa"/>
            <w:vAlign w:val="center"/>
          </w:tcPr>
          <w:p w:rsidR="00663F1D" w:rsidRPr="00773363" w:rsidRDefault="00663F1D" w:rsidP="00773363">
            <w:pPr>
              <w:jc w:val="center"/>
              <w:rPr>
                <w:rFonts w:ascii="Times New Roman" w:hAnsi="Times New Roman" w:cs="Times New Roman"/>
                <w:sz w:val="28"/>
                <w:szCs w:val="28"/>
                <w:lang w:val="en-US"/>
              </w:rPr>
            </w:pPr>
            <w:r w:rsidRPr="00773363">
              <w:rPr>
                <w:rFonts w:ascii="Times New Roman" w:hAnsi="Times New Roman" w:cs="Times New Roman"/>
                <w:sz w:val="28"/>
                <w:szCs w:val="28"/>
                <w:lang w:val="en-US"/>
              </w:rPr>
              <w:t>Heritage Foundation Index of Economic Freedom (HER)</w:t>
            </w:r>
          </w:p>
        </w:tc>
        <w:tc>
          <w:tcPr>
            <w:tcW w:w="2268" w:type="dxa"/>
          </w:tcPr>
          <w:p w:rsidR="00663F1D" w:rsidRPr="00773363" w:rsidRDefault="00663F1D" w:rsidP="00773363">
            <w:pPr>
              <w:jc w:val="center"/>
              <w:rPr>
                <w:rFonts w:ascii="Times New Roman" w:hAnsi="Times New Roman" w:cs="Times New Roman"/>
                <w:sz w:val="28"/>
                <w:szCs w:val="28"/>
                <w:lang w:val="en-US"/>
              </w:rPr>
            </w:pPr>
          </w:p>
        </w:tc>
      </w:tr>
      <w:tr w:rsidR="00663F1D" w:rsidRPr="00773363" w:rsidTr="00663F1D">
        <w:tc>
          <w:tcPr>
            <w:tcW w:w="817" w:type="dxa"/>
            <w:vMerge w:val="restart"/>
            <w:shd w:val="clear" w:color="auto" w:fill="DEEAF6" w:themeFill="accent1" w:themeFillTint="33"/>
            <w:vAlign w:val="center"/>
          </w:tcPr>
          <w:p w:rsidR="00663F1D" w:rsidRPr="00773363" w:rsidRDefault="00663F1D" w:rsidP="00773363">
            <w:pPr>
              <w:spacing w:before="120" w:after="12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5</w:t>
            </w:r>
            <w:r>
              <w:rPr>
                <w:rFonts w:ascii="Times New Roman" w:hAnsi="Times New Roman" w:cs="Times New Roman"/>
                <w:b/>
                <w:sz w:val="28"/>
                <w:szCs w:val="28"/>
                <w:lang w:val="uz-Cyrl-UZ"/>
              </w:rPr>
              <w:t>.</w:t>
            </w:r>
          </w:p>
        </w:tc>
        <w:tc>
          <w:tcPr>
            <w:tcW w:w="6521" w:type="dxa"/>
            <w:vMerge w:val="restart"/>
            <w:shd w:val="clear" w:color="auto" w:fill="DEEAF6" w:themeFill="accent1" w:themeFillTint="33"/>
            <w:vAlign w:val="center"/>
          </w:tcPr>
          <w:p w:rsidR="00663F1D" w:rsidRPr="00773363" w:rsidRDefault="00663F1D" w:rsidP="00B02EED">
            <w:pPr>
              <w:spacing w:before="120" w:after="12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Ҳуқуқ устуворлиги</w:t>
            </w:r>
          </w:p>
        </w:tc>
        <w:tc>
          <w:tcPr>
            <w:tcW w:w="1842" w:type="dxa"/>
            <w:shd w:val="clear" w:color="auto" w:fill="C5E0B3" w:themeFill="accent6" w:themeFillTint="66"/>
            <w:vAlign w:val="center"/>
          </w:tcPr>
          <w:p w:rsidR="00663F1D" w:rsidRPr="00773363" w:rsidRDefault="00663F1D" w:rsidP="00B02EED">
            <w:pPr>
              <w:spacing w:before="120" w:after="12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182-ўрин</w:t>
            </w:r>
          </w:p>
        </w:tc>
        <w:tc>
          <w:tcPr>
            <w:tcW w:w="1560" w:type="dxa"/>
            <w:shd w:val="clear" w:color="auto" w:fill="C5E0B3" w:themeFill="accent6" w:themeFillTint="66"/>
            <w:vAlign w:val="center"/>
          </w:tcPr>
          <w:p w:rsidR="00663F1D" w:rsidRPr="00773363" w:rsidRDefault="00663F1D" w:rsidP="00773363">
            <w:pPr>
              <w:spacing w:before="120" w:after="12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179-ўрин</w:t>
            </w:r>
          </w:p>
        </w:tc>
        <w:tc>
          <w:tcPr>
            <w:tcW w:w="1417" w:type="dxa"/>
            <w:shd w:val="clear" w:color="auto" w:fill="C5E0B3" w:themeFill="accent6" w:themeFillTint="66"/>
            <w:vAlign w:val="center"/>
          </w:tcPr>
          <w:p w:rsidR="00663F1D" w:rsidRPr="00773363" w:rsidRDefault="00663F1D" w:rsidP="00773363">
            <w:pPr>
              <w:spacing w:before="120" w:after="12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+3</w:t>
            </w:r>
          </w:p>
        </w:tc>
        <w:tc>
          <w:tcPr>
            <w:tcW w:w="1588" w:type="dxa"/>
            <w:vMerge w:val="restart"/>
            <w:shd w:val="clear" w:color="auto" w:fill="DEEAF6" w:themeFill="accent1" w:themeFillTint="33"/>
            <w:vAlign w:val="center"/>
          </w:tcPr>
          <w:p w:rsidR="00663F1D" w:rsidRPr="00773363" w:rsidRDefault="00663F1D" w:rsidP="00773363">
            <w:pPr>
              <w:jc w:val="center"/>
              <w:rPr>
                <w:rFonts w:ascii="Times New Roman" w:hAnsi="Times New Roman" w:cs="Times New Roman"/>
                <w:b/>
                <w:sz w:val="28"/>
                <w:szCs w:val="28"/>
                <w:lang w:val="en-US"/>
              </w:rPr>
            </w:pPr>
          </w:p>
        </w:tc>
        <w:tc>
          <w:tcPr>
            <w:tcW w:w="2268" w:type="dxa"/>
            <w:shd w:val="clear" w:color="auto" w:fill="DEEAF6" w:themeFill="accent1" w:themeFillTint="33"/>
          </w:tcPr>
          <w:p w:rsidR="00663F1D" w:rsidRPr="00773363" w:rsidRDefault="00663F1D" w:rsidP="00773363">
            <w:pPr>
              <w:jc w:val="center"/>
              <w:rPr>
                <w:rFonts w:ascii="Times New Roman" w:hAnsi="Times New Roman" w:cs="Times New Roman"/>
                <w:b/>
                <w:sz w:val="28"/>
                <w:szCs w:val="28"/>
                <w:lang w:val="en-US"/>
              </w:rPr>
            </w:pPr>
          </w:p>
        </w:tc>
      </w:tr>
      <w:tr w:rsidR="00663F1D" w:rsidRPr="00773363" w:rsidTr="00663F1D">
        <w:tc>
          <w:tcPr>
            <w:tcW w:w="817" w:type="dxa"/>
            <w:vMerge/>
            <w:shd w:val="clear" w:color="auto" w:fill="DEEAF6" w:themeFill="accent1" w:themeFillTint="33"/>
            <w:vAlign w:val="center"/>
          </w:tcPr>
          <w:p w:rsidR="00663F1D" w:rsidRPr="00773363" w:rsidRDefault="00663F1D" w:rsidP="00B02EED">
            <w:pPr>
              <w:spacing w:before="120" w:after="120"/>
              <w:jc w:val="center"/>
              <w:rPr>
                <w:rFonts w:ascii="Times New Roman" w:hAnsi="Times New Roman" w:cs="Times New Roman"/>
                <w:b/>
                <w:sz w:val="28"/>
                <w:szCs w:val="28"/>
                <w:lang w:val="uz-Cyrl-UZ"/>
              </w:rPr>
            </w:pPr>
          </w:p>
        </w:tc>
        <w:tc>
          <w:tcPr>
            <w:tcW w:w="6521" w:type="dxa"/>
            <w:vMerge/>
            <w:shd w:val="clear" w:color="auto" w:fill="DEEAF6" w:themeFill="accent1" w:themeFillTint="33"/>
            <w:vAlign w:val="center"/>
          </w:tcPr>
          <w:p w:rsidR="00663F1D" w:rsidRPr="00773363" w:rsidRDefault="00663F1D" w:rsidP="00B02EED">
            <w:pPr>
              <w:spacing w:before="120" w:after="120"/>
              <w:jc w:val="center"/>
              <w:rPr>
                <w:rFonts w:ascii="Times New Roman" w:hAnsi="Times New Roman" w:cs="Times New Roman"/>
                <w:b/>
                <w:sz w:val="28"/>
                <w:szCs w:val="28"/>
                <w:lang w:val="uz-Cyrl-UZ"/>
              </w:rPr>
            </w:pPr>
          </w:p>
        </w:tc>
        <w:tc>
          <w:tcPr>
            <w:tcW w:w="1842" w:type="dxa"/>
            <w:shd w:val="clear" w:color="auto" w:fill="DEEAF6" w:themeFill="accent1" w:themeFillTint="33"/>
            <w:vAlign w:val="center"/>
          </w:tcPr>
          <w:p w:rsidR="00663F1D" w:rsidRPr="00773363" w:rsidRDefault="00663F1D" w:rsidP="00B02EED">
            <w:pPr>
              <w:spacing w:before="120" w:after="12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-1,07</w:t>
            </w:r>
          </w:p>
        </w:tc>
        <w:tc>
          <w:tcPr>
            <w:tcW w:w="1560" w:type="dxa"/>
            <w:shd w:val="clear" w:color="auto" w:fill="DEEAF6" w:themeFill="accent1" w:themeFillTint="33"/>
            <w:vAlign w:val="center"/>
          </w:tcPr>
          <w:p w:rsidR="00663F1D" w:rsidRPr="00773363" w:rsidRDefault="00663F1D" w:rsidP="00B02EED">
            <w:pPr>
              <w:spacing w:before="120" w:after="12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-1,05</w:t>
            </w:r>
          </w:p>
        </w:tc>
        <w:tc>
          <w:tcPr>
            <w:tcW w:w="1417" w:type="dxa"/>
            <w:shd w:val="clear" w:color="auto" w:fill="DEEAF6" w:themeFill="accent1" w:themeFillTint="33"/>
            <w:vAlign w:val="center"/>
          </w:tcPr>
          <w:p w:rsidR="00663F1D" w:rsidRPr="00773363" w:rsidRDefault="00663F1D" w:rsidP="00B02EED">
            <w:pPr>
              <w:spacing w:before="120" w:after="12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+0,02</w:t>
            </w:r>
          </w:p>
        </w:tc>
        <w:tc>
          <w:tcPr>
            <w:tcW w:w="1588" w:type="dxa"/>
            <w:vMerge/>
            <w:shd w:val="clear" w:color="auto" w:fill="DEEAF6" w:themeFill="accent1" w:themeFillTint="33"/>
            <w:vAlign w:val="center"/>
          </w:tcPr>
          <w:p w:rsidR="00663F1D" w:rsidRPr="00773363" w:rsidRDefault="00663F1D" w:rsidP="00B02EED">
            <w:pPr>
              <w:jc w:val="center"/>
              <w:rPr>
                <w:rFonts w:ascii="Times New Roman" w:hAnsi="Times New Roman" w:cs="Times New Roman"/>
                <w:b/>
                <w:sz w:val="28"/>
                <w:szCs w:val="28"/>
                <w:lang w:val="en-US"/>
              </w:rPr>
            </w:pPr>
          </w:p>
        </w:tc>
        <w:tc>
          <w:tcPr>
            <w:tcW w:w="2268" w:type="dxa"/>
            <w:shd w:val="clear" w:color="auto" w:fill="DEEAF6" w:themeFill="accent1" w:themeFillTint="33"/>
          </w:tcPr>
          <w:p w:rsidR="00663F1D" w:rsidRPr="00773363" w:rsidRDefault="00663F1D" w:rsidP="00B02EED">
            <w:pPr>
              <w:jc w:val="center"/>
              <w:rPr>
                <w:rFonts w:ascii="Times New Roman" w:hAnsi="Times New Roman" w:cs="Times New Roman"/>
                <w:b/>
                <w:sz w:val="28"/>
                <w:szCs w:val="28"/>
                <w:lang w:val="en-US"/>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5.1</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Мулк ҳуқуқи;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 ўз фаолиятини қонунларга мувофиқ амалга оширади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0,60</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0,60</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85982" w:rsidRDefault="00663F1D" w:rsidP="00ED15E7">
            <w:pPr>
              <w:jc w:val="center"/>
              <w:rPr>
                <w:rFonts w:ascii="Times New Roman" w:hAnsi="Times New Roman" w:cs="Times New Roman"/>
                <w:sz w:val="28"/>
                <w:szCs w:val="28"/>
                <w:lang w:val="uz-Cyrl-UZ"/>
              </w:rPr>
            </w:pPr>
            <w:r>
              <w:rPr>
                <w:rFonts w:ascii="Times New Roman" w:hAnsi="Times New Roman" w:cs="Times New Roman"/>
                <w:sz w:val="28"/>
                <w:szCs w:val="28"/>
                <w:lang w:val="uz-Cyrl-UZ"/>
              </w:rPr>
              <w:t xml:space="preserve">Осиё тараққиёт банки </w:t>
            </w:r>
            <w:r w:rsidRPr="00E8598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Мамлакатга оид сиёсати ва институционал баҳолаш маълумотлари (</w:t>
            </w:r>
            <w:r w:rsidRPr="00E85982">
              <w:rPr>
                <w:rFonts w:ascii="Times New Roman" w:hAnsi="Times New Roman" w:cs="Times New Roman"/>
                <w:sz w:val="28"/>
                <w:szCs w:val="28"/>
                <w:lang w:val="uz-Cyrl-UZ"/>
              </w:rPr>
              <w:t>Country Policy and Institutional Assessments (ASD)</w:t>
            </w:r>
          </w:p>
        </w:tc>
        <w:tc>
          <w:tcPr>
            <w:tcW w:w="2268" w:type="dxa"/>
          </w:tcPr>
          <w:p w:rsidR="00663F1D" w:rsidRDefault="00663F1D" w:rsidP="00ED15E7">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5.2</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 тармоқларининг бўлиниши;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Мустақил суд ҳокимияти;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Фуқаролик ҳуқуқлари;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Ҳокимиятни суистеъмол қилгани учун давлат хизматчиларини жазолаш.</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0,33</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0,33</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Бертельсман фондининг Трансформация индекси</w:t>
            </w:r>
          </w:p>
        </w:tc>
        <w:tc>
          <w:tcPr>
            <w:tcW w:w="2268" w:type="dxa"/>
          </w:tcPr>
          <w:p w:rsidR="00663F1D" w:rsidRPr="00773363" w:rsidRDefault="00663F1D" w:rsidP="00B02EED">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5.3</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Оғир жиноятлар;</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Уюшган жиноятчилик;</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Суд жараёнларининг ҳалоллиги ва ҳолислиги;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Шартномалар бажарилишининг таъминланганлиги;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Суд жараёнларининг тезлиги;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Мусодара/экспроприация;</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Интеллектуал мулк ҳимояси;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Хусусий мулк ҳимояси.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0,16</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0,16</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Default="00663F1D" w:rsidP="00E56CE8">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w:t>
            </w:r>
            <w:r w:rsidRPr="004E6B58">
              <w:rPr>
                <w:rFonts w:ascii="Times New Roman" w:hAnsi="Times New Roman" w:cs="Times New Roman"/>
                <w:sz w:val="28"/>
                <w:szCs w:val="28"/>
                <w:lang w:val="uz-Cyrl-UZ"/>
              </w:rPr>
              <w:t xml:space="preserve">The </w:t>
            </w:r>
            <w:r w:rsidRPr="00773363">
              <w:rPr>
                <w:rFonts w:ascii="Times New Roman" w:hAnsi="Times New Roman" w:cs="Times New Roman"/>
                <w:sz w:val="28"/>
                <w:szCs w:val="28"/>
                <w:lang w:val="uz-Cyrl-UZ"/>
              </w:rPr>
              <w:t xml:space="preserve">Economist Intelligence </w:t>
            </w:r>
            <w:r w:rsidRPr="004E6B58">
              <w:rPr>
                <w:rFonts w:ascii="Times New Roman" w:hAnsi="Times New Roman" w:cs="Times New Roman"/>
                <w:sz w:val="28"/>
                <w:szCs w:val="28"/>
                <w:lang w:val="uz-Cyrl-UZ"/>
              </w:rPr>
              <w:t>Unit</w:t>
            </w:r>
            <w:r w:rsidRPr="00773363">
              <w:rPr>
                <w:rFonts w:ascii="Times New Roman" w:hAnsi="Times New Roman" w:cs="Times New Roman"/>
                <w:sz w:val="28"/>
                <w:szCs w:val="28"/>
                <w:lang w:val="uz-Cyrl-UZ"/>
              </w:rPr>
              <w:t>” компаниясининг</w:t>
            </w:r>
          </w:p>
          <w:p w:rsidR="00663F1D" w:rsidRPr="00773363" w:rsidRDefault="00663F1D" w:rsidP="00E56CE8">
            <w:pPr>
              <w:jc w:val="center"/>
              <w:rPr>
                <w:rFonts w:ascii="Times New Roman" w:hAnsi="Times New Roman" w:cs="Times New Roman"/>
                <w:sz w:val="28"/>
                <w:szCs w:val="28"/>
                <w:lang w:val="uz-Cyrl-UZ"/>
              </w:rPr>
            </w:pPr>
            <w:r>
              <w:rPr>
                <w:rFonts w:ascii="Times New Roman" w:hAnsi="Times New Roman" w:cs="Times New Roman"/>
                <w:sz w:val="28"/>
                <w:szCs w:val="28"/>
                <w:lang w:val="uz-Cyrl-UZ"/>
              </w:rPr>
              <w:t>Мамлакатга оид шарҳи</w:t>
            </w:r>
          </w:p>
        </w:tc>
        <w:tc>
          <w:tcPr>
            <w:tcW w:w="2268" w:type="dxa"/>
          </w:tcPr>
          <w:p w:rsidR="00663F1D" w:rsidRPr="00773363" w:rsidRDefault="00663F1D" w:rsidP="00E56CE8">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5.4</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Суд тизими ва унинг мустақиллиги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108A0" w:rsidRDefault="00663F1D" w:rsidP="00E56CE8">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 xml:space="preserve">Freedom House ташкилотинин </w:t>
            </w:r>
          </w:p>
          <w:p w:rsidR="00663F1D" w:rsidRPr="00773363" w:rsidRDefault="00663F1D" w:rsidP="00E56CE8">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Freedom in the World (FRW)</w:t>
            </w: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 xml:space="preserve">, </w:t>
            </w: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Freedom of the Press (FRP)</w:t>
            </w: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 xml:space="preserve">, </w:t>
            </w: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Freedom of the Net (FON)</w:t>
            </w: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 xml:space="preserve">, </w:t>
            </w: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Nations in Transit (FNT)</w:t>
            </w:r>
            <w:r w:rsidRPr="00E108A0">
              <w:rPr>
                <w:rFonts w:ascii="Times New Roman" w:hAnsi="Times New Roman" w:cs="Times New Roman"/>
                <w:sz w:val="28"/>
                <w:szCs w:val="28"/>
                <w:lang w:val="uz-Cyrl-UZ"/>
              </w:rPr>
              <w:t>”</w:t>
            </w:r>
            <w:r w:rsidRPr="00E108A0">
              <w:rPr>
                <w:rFonts w:ascii="Times New Roman" w:hAnsi="Times New Roman" w:cs="Times New Roman"/>
                <w:sz w:val="28"/>
                <w:szCs w:val="28"/>
                <w:lang w:val="en-US"/>
              </w:rPr>
              <w:t xml:space="preserve"> </w:t>
            </w:r>
            <w:r w:rsidRPr="00E108A0">
              <w:rPr>
                <w:rFonts w:ascii="Times New Roman" w:hAnsi="Times New Roman" w:cs="Times New Roman"/>
                <w:sz w:val="28"/>
                <w:szCs w:val="28"/>
                <w:lang w:val="uz-Cyrl-UZ"/>
              </w:rPr>
              <w:t>сўровномалари</w:t>
            </w:r>
          </w:p>
        </w:tc>
        <w:tc>
          <w:tcPr>
            <w:tcW w:w="2268" w:type="dxa"/>
          </w:tcPr>
          <w:p w:rsidR="00663F1D" w:rsidRPr="00E108A0" w:rsidRDefault="00663F1D" w:rsidP="00E56CE8">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5.5</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Ҳуқуқни муҳофаза қилувчи органларга ишонч;</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Суд тизимига ишонч;</w:t>
            </w:r>
          </w:p>
          <w:p w:rsidR="00663F1D" w:rsidRPr="00773363" w:rsidRDefault="00663F1D" w:rsidP="00B02EED">
            <w:p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Респондентнинг ўзи </w:t>
            </w:r>
            <w:r w:rsidRPr="00773363">
              <w:rPr>
                <w:rFonts w:ascii="Times New Roman" w:hAnsi="Times New Roman" w:cs="Times New Roman"/>
                <w:sz w:val="28"/>
                <w:szCs w:val="28"/>
                <w:lang w:val="uz-Cyrl-UZ"/>
              </w:rPr>
              <w:t>ёки оила аъзоларининг пуллари ўғирланган</w:t>
            </w:r>
            <w:r>
              <w:rPr>
                <w:rFonts w:ascii="Times New Roman" w:hAnsi="Times New Roman" w:cs="Times New Roman"/>
                <w:sz w:val="28"/>
                <w:szCs w:val="28"/>
                <w:lang w:val="uz-Cyrl-UZ"/>
              </w:rPr>
              <w:t xml:space="preserve">лик ҳолати юз берганлиги </w:t>
            </w:r>
          </w:p>
          <w:p w:rsidR="00663F1D" w:rsidRPr="00773363" w:rsidRDefault="00663F1D" w:rsidP="00F21E23">
            <w:p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Респондентга </w:t>
            </w:r>
            <w:r w:rsidRPr="00773363">
              <w:rPr>
                <w:rFonts w:ascii="Times New Roman" w:hAnsi="Times New Roman" w:cs="Times New Roman"/>
                <w:sz w:val="28"/>
                <w:szCs w:val="28"/>
                <w:lang w:val="uz-Cyrl-UZ"/>
              </w:rPr>
              <w:t>ҳужум қилишган</w:t>
            </w:r>
            <w:r>
              <w:rPr>
                <w:rFonts w:ascii="Times New Roman" w:hAnsi="Times New Roman" w:cs="Times New Roman"/>
                <w:sz w:val="28"/>
                <w:szCs w:val="28"/>
                <w:lang w:val="uz-Cyrl-UZ"/>
              </w:rPr>
              <w:t xml:space="preserve">лиги </w:t>
            </w:r>
            <w:r w:rsidRPr="00773363">
              <w:rPr>
                <w:rFonts w:ascii="Times New Roman" w:hAnsi="Times New Roman" w:cs="Times New Roman"/>
                <w:sz w:val="28"/>
                <w:szCs w:val="28"/>
                <w:lang w:val="uz-Cyrl-UZ"/>
              </w:rPr>
              <w:t xml:space="preserve">ёки </w:t>
            </w:r>
            <w:r>
              <w:rPr>
                <w:rFonts w:ascii="Times New Roman" w:hAnsi="Times New Roman" w:cs="Times New Roman"/>
                <w:sz w:val="28"/>
                <w:szCs w:val="28"/>
                <w:lang w:val="uz-Cyrl-UZ"/>
              </w:rPr>
              <w:t xml:space="preserve">уни </w:t>
            </w:r>
            <w:r w:rsidRPr="00773363">
              <w:rPr>
                <w:rFonts w:ascii="Times New Roman" w:hAnsi="Times New Roman" w:cs="Times New Roman"/>
                <w:sz w:val="28"/>
                <w:szCs w:val="28"/>
                <w:lang w:val="uz-Cyrl-UZ"/>
              </w:rPr>
              <w:t>талаш</w:t>
            </w:r>
            <w:r>
              <w:rPr>
                <w:rFonts w:ascii="Times New Roman" w:hAnsi="Times New Roman" w:cs="Times New Roman"/>
                <w:sz w:val="28"/>
                <w:szCs w:val="28"/>
                <w:lang w:val="uz-Cyrl-UZ"/>
              </w:rPr>
              <w:t xml:space="preserve"> ҳолатлари кузатилганлиги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0,88</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0,88</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108A0" w:rsidRDefault="00663F1D" w:rsidP="00B02EED">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Gallup ташкилотининг “Gallup World Poll (GWP)” сўрови</w:t>
            </w:r>
          </w:p>
        </w:tc>
        <w:tc>
          <w:tcPr>
            <w:tcW w:w="2268" w:type="dxa"/>
          </w:tcPr>
          <w:p w:rsidR="00663F1D" w:rsidRPr="00E108A0" w:rsidRDefault="00663F1D" w:rsidP="00B02EED">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5.6</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Экспроприация;</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ва давлат корхоналари томонидан келишувларнинг бузилиши;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Келишувларнинг бажарилиши.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0,39</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0,44</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color w:val="FF0000"/>
                <w:sz w:val="28"/>
                <w:szCs w:val="28"/>
                <w:lang w:val="uz-Cyrl-UZ"/>
              </w:rPr>
              <w:t>+0,05</w:t>
            </w:r>
          </w:p>
        </w:tc>
        <w:tc>
          <w:tcPr>
            <w:tcW w:w="1588" w:type="dxa"/>
            <w:vAlign w:val="center"/>
          </w:tcPr>
          <w:p w:rsidR="00663F1D" w:rsidRPr="00E108A0" w:rsidRDefault="00663F1D" w:rsidP="00B02EED">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 xml:space="preserve">“IHS Markit” компаниясининг “Жаҳон иқтисодий </w:t>
            </w:r>
            <w:r w:rsidRPr="00E108A0">
              <w:rPr>
                <w:rFonts w:ascii="Times New Roman" w:hAnsi="Times New Roman" w:cs="Times New Roman"/>
                <w:sz w:val="28"/>
                <w:szCs w:val="28"/>
                <w:lang w:val="uz-Cyrl-UZ"/>
              </w:rPr>
              <w:lastRenderedPageBreak/>
              <w:t>хизмати” маърузаси (“World Economic Service)</w:t>
            </w:r>
          </w:p>
        </w:tc>
        <w:tc>
          <w:tcPr>
            <w:tcW w:w="2268" w:type="dxa"/>
          </w:tcPr>
          <w:p w:rsidR="00663F1D" w:rsidRPr="00E108A0" w:rsidRDefault="00663F1D" w:rsidP="00B02EED">
            <w:pPr>
              <w:jc w:val="center"/>
              <w:rPr>
                <w:rFonts w:ascii="Times New Roman" w:hAnsi="Times New Roman" w:cs="Times New Roman"/>
                <w:sz w:val="28"/>
                <w:szCs w:val="28"/>
                <w:lang w:val="uz-Cyrl-UZ"/>
              </w:rPr>
            </w:pPr>
          </w:p>
        </w:tc>
      </w:tr>
      <w:tr w:rsidR="00663F1D" w:rsidRPr="00173F94"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5.7</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Ердан фойдаланиш имконияти;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Қишлоқ хўжалиги мақсадларида сувдан фойдаланиш имконияти.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0,54</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0,54</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108A0" w:rsidRDefault="00663F1D" w:rsidP="00E56CE8">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Халқаро қишлоқ хўжалигини ривожлантириш фондининг “Қишлоқ ҳўжалигини баҳолаш” тадқиқоти</w:t>
            </w:r>
          </w:p>
          <w:p w:rsidR="00663F1D" w:rsidRPr="00E108A0" w:rsidRDefault="00663F1D" w:rsidP="00E56CE8">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(“Rural Sector Performance Assessments”)</w:t>
            </w:r>
          </w:p>
        </w:tc>
        <w:tc>
          <w:tcPr>
            <w:tcW w:w="2268" w:type="dxa"/>
          </w:tcPr>
          <w:p w:rsidR="00663F1D" w:rsidRPr="00E108A0" w:rsidRDefault="00663F1D" w:rsidP="00E56CE8">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5.8</w:t>
            </w:r>
          </w:p>
        </w:tc>
        <w:tc>
          <w:tcPr>
            <w:tcW w:w="6521" w:type="dxa"/>
            <w:vAlign w:val="center"/>
          </w:tcPr>
          <w:p w:rsidR="00663F1D" w:rsidRPr="00E85982" w:rsidRDefault="00663F1D" w:rsidP="00F21E23">
            <w:p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Жамиятнинг либераллаштирилиши </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0,22</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0,26</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Pr>
                <w:rFonts w:ascii="Times New Roman" w:hAnsi="Times New Roman" w:cs="Times New Roman"/>
                <w:color w:val="FF0000"/>
                <w:sz w:val="28"/>
                <w:szCs w:val="28"/>
                <w:lang w:val="uz-Cyrl-UZ"/>
              </w:rPr>
              <w:t>+</w:t>
            </w:r>
            <w:r w:rsidRPr="00773363">
              <w:rPr>
                <w:rFonts w:ascii="Times New Roman" w:hAnsi="Times New Roman" w:cs="Times New Roman"/>
                <w:color w:val="FF0000"/>
                <w:sz w:val="28"/>
                <w:szCs w:val="28"/>
                <w:lang w:val="uz-Cyrl-UZ"/>
              </w:rPr>
              <w:t>0,04</w:t>
            </w:r>
          </w:p>
        </w:tc>
        <w:tc>
          <w:tcPr>
            <w:tcW w:w="1588" w:type="dxa"/>
            <w:vAlign w:val="center"/>
          </w:tcPr>
          <w:p w:rsidR="00663F1D" w:rsidRPr="00E108A0" w:rsidRDefault="00663F1D" w:rsidP="00B02EED">
            <w:pPr>
              <w:jc w:val="center"/>
              <w:rPr>
                <w:rFonts w:ascii="Times New Roman" w:hAnsi="Times New Roman" w:cs="Times New Roman"/>
                <w:sz w:val="28"/>
                <w:szCs w:val="28"/>
                <w:lang w:val="uz-Cyrl-UZ"/>
              </w:rPr>
            </w:pPr>
            <w:r w:rsidRPr="00E108A0">
              <w:rPr>
                <w:rFonts w:ascii="Times New Roman" w:hAnsi="Times New Roman" w:cs="Times New Roman"/>
                <w:sz w:val="28"/>
                <w:szCs w:val="28"/>
                <w:lang w:val="uz-Cyrl-UZ"/>
              </w:rPr>
              <w:t xml:space="preserve">Нотр-дам университети ва Гётебург университетининг </w:t>
            </w:r>
            <w:r w:rsidRPr="00E108A0">
              <w:rPr>
                <w:rFonts w:ascii="Times New Roman" w:hAnsi="Times New Roman" w:cs="Times New Roman"/>
                <w:sz w:val="28"/>
                <w:szCs w:val="28"/>
                <w:lang w:val="uz-Cyrl-UZ"/>
              </w:rPr>
              <w:br/>
              <w:t xml:space="preserve">“Демократиянинг турли жиҳатлари </w:t>
            </w:r>
            <w:r w:rsidRPr="00E108A0">
              <w:rPr>
                <w:rFonts w:ascii="Times New Roman" w:hAnsi="Times New Roman" w:cs="Times New Roman"/>
                <w:sz w:val="28"/>
                <w:szCs w:val="28"/>
                <w:lang w:val="uz-Cyrl-UZ"/>
              </w:rPr>
              <w:lastRenderedPageBreak/>
              <w:t>лойиҳаси” маълумотлари</w:t>
            </w:r>
          </w:p>
        </w:tc>
        <w:tc>
          <w:tcPr>
            <w:tcW w:w="2268" w:type="dxa"/>
          </w:tcPr>
          <w:p w:rsidR="00663F1D" w:rsidRPr="00E108A0" w:rsidRDefault="00663F1D" w:rsidP="00B02EED">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5.9</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Мулк ҳуқуқи;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 ўз фаолиятини қонунларга мувофиқ амалга оширади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0,40</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0,40</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85982" w:rsidRDefault="00663F1D" w:rsidP="00E85982">
            <w:pPr>
              <w:jc w:val="center"/>
              <w:rPr>
                <w:rFonts w:ascii="Times New Roman" w:hAnsi="Times New Roman" w:cs="Times New Roman"/>
                <w:sz w:val="28"/>
                <w:szCs w:val="28"/>
                <w:lang w:val="uz-Cyrl-UZ"/>
              </w:rPr>
            </w:pPr>
            <w:r>
              <w:rPr>
                <w:rFonts w:ascii="Times New Roman" w:hAnsi="Times New Roman" w:cs="Times New Roman"/>
                <w:sz w:val="28"/>
                <w:szCs w:val="28"/>
                <w:lang w:val="uz-Cyrl-UZ"/>
              </w:rPr>
              <w:t xml:space="preserve">Жаҳон банкининг Мамлакатга оид сиёсати ва институционал баҳолаш маълумотлари </w:t>
            </w:r>
            <w:r>
              <w:rPr>
                <w:rFonts w:ascii="Times New Roman" w:hAnsi="Times New Roman" w:cs="Times New Roman"/>
                <w:sz w:val="28"/>
                <w:szCs w:val="28"/>
                <w:lang w:val="uz-Cyrl-UZ"/>
              </w:rPr>
              <w:br/>
              <w:t>(</w:t>
            </w:r>
            <w:r w:rsidRPr="00E85982">
              <w:rPr>
                <w:rFonts w:ascii="Times New Roman" w:hAnsi="Times New Roman" w:cs="Times New Roman"/>
                <w:sz w:val="28"/>
                <w:szCs w:val="28"/>
                <w:lang w:val="uz-Cyrl-UZ"/>
              </w:rPr>
              <w:t>Country Policy and Institutional Assessments (CPIA)</w:t>
            </w:r>
          </w:p>
        </w:tc>
        <w:tc>
          <w:tcPr>
            <w:tcW w:w="2268" w:type="dxa"/>
          </w:tcPr>
          <w:p w:rsidR="00663F1D" w:rsidRDefault="00663F1D" w:rsidP="00E85982">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5.10</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Жиноятчиликни самарали назорат қилиш;</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Фуқаролик одил судловни таъминлаш;</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Жиноят одил судловни таъминлаш.</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0,61</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0,61</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B02EED">
            <w:pPr>
              <w:jc w:val="center"/>
              <w:rPr>
                <w:rFonts w:ascii="Times New Roman" w:hAnsi="Times New Roman" w:cs="Times New Roman"/>
                <w:sz w:val="28"/>
                <w:szCs w:val="28"/>
              </w:rPr>
            </w:pPr>
            <w:r w:rsidRPr="00773363">
              <w:rPr>
                <w:rFonts w:ascii="Times New Roman" w:hAnsi="Times New Roman" w:cs="Times New Roman"/>
                <w:sz w:val="28"/>
                <w:szCs w:val="28"/>
                <w:lang w:val="uz-Cyrl-UZ"/>
              </w:rPr>
              <w:t xml:space="preserve">Бутунжаҳон Одил судлов лойиҳасининг Ҳуқуқ </w:t>
            </w:r>
            <w:r>
              <w:rPr>
                <w:rFonts w:ascii="Times New Roman" w:hAnsi="Times New Roman" w:cs="Times New Roman"/>
                <w:sz w:val="28"/>
                <w:szCs w:val="28"/>
                <w:lang w:val="uz-Cyrl-UZ"/>
              </w:rPr>
              <w:t>устуворлиги</w:t>
            </w:r>
            <w:r w:rsidRPr="00773363">
              <w:rPr>
                <w:rFonts w:ascii="Times New Roman" w:hAnsi="Times New Roman" w:cs="Times New Roman"/>
                <w:sz w:val="28"/>
                <w:szCs w:val="28"/>
                <w:lang w:val="uz-Cyrl-UZ"/>
              </w:rPr>
              <w:t xml:space="preserve"> индекси</w:t>
            </w:r>
          </w:p>
        </w:tc>
        <w:tc>
          <w:tcPr>
            <w:tcW w:w="2268" w:type="dxa"/>
          </w:tcPr>
          <w:p w:rsidR="00663F1D" w:rsidRPr="00773363" w:rsidRDefault="00663F1D" w:rsidP="00B02EED">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5.11</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Одам савдоси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0,33</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0,33</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E85982">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АҚШ Давлат департаменти</w:t>
            </w:r>
            <w:r>
              <w:rPr>
                <w:rFonts w:ascii="Times New Roman" w:hAnsi="Times New Roman" w:cs="Times New Roman"/>
                <w:sz w:val="28"/>
                <w:szCs w:val="28"/>
                <w:lang w:val="uz-Cyrl-UZ"/>
              </w:rPr>
              <w:t xml:space="preserve"> Одам савдосига оид маърузаси</w:t>
            </w:r>
          </w:p>
        </w:tc>
        <w:tc>
          <w:tcPr>
            <w:tcW w:w="2268" w:type="dxa"/>
          </w:tcPr>
          <w:p w:rsidR="00663F1D" w:rsidRPr="00773363" w:rsidRDefault="00663F1D" w:rsidP="00E85982">
            <w:pPr>
              <w:jc w:val="center"/>
              <w:rPr>
                <w:rFonts w:ascii="Times New Roman" w:hAnsi="Times New Roman" w:cs="Times New Roman"/>
                <w:sz w:val="28"/>
                <w:szCs w:val="28"/>
                <w:lang w:val="uz-Cyrl-UZ"/>
              </w:rPr>
            </w:pPr>
          </w:p>
        </w:tc>
      </w:tr>
      <w:tr w:rsidR="00663F1D" w:rsidRPr="00773363" w:rsidTr="00663F1D">
        <w:tc>
          <w:tcPr>
            <w:tcW w:w="817" w:type="dxa"/>
            <w:vMerge w:val="restart"/>
            <w:shd w:val="clear" w:color="auto" w:fill="DEEAF6" w:themeFill="accent1" w:themeFillTint="33"/>
            <w:vAlign w:val="center"/>
          </w:tcPr>
          <w:p w:rsidR="00663F1D" w:rsidRPr="00773363" w:rsidRDefault="00663F1D" w:rsidP="00B02EED">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lastRenderedPageBreak/>
              <w:t>6.</w:t>
            </w:r>
          </w:p>
        </w:tc>
        <w:tc>
          <w:tcPr>
            <w:tcW w:w="6521" w:type="dxa"/>
            <w:vMerge w:val="restart"/>
            <w:shd w:val="clear" w:color="auto" w:fill="DEEAF6" w:themeFill="accent1" w:themeFillTint="33"/>
            <w:vAlign w:val="center"/>
          </w:tcPr>
          <w:p w:rsidR="00663F1D" w:rsidRPr="00773363" w:rsidRDefault="00663F1D" w:rsidP="00B02EED">
            <w:pPr>
              <w:spacing w:before="80" w:after="80"/>
              <w:jc w:val="center"/>
              <w:rPr>
                <w:rFonts w:ascii="Times New Roman" w:hAnsi="Times New Roman" w:cs="Times New Roman"/>
                <w:b/>
                <w:sz w:val="28"/>
                <w:szCs w:val="28"/>
                <w:lang w:val="uz-Cyrl-UZ"/>
              </w:rPr>
            </w:pPr>
            <w:r w:rsidRPr="00B02EED">
              <w:rPr>
                <w:rFonts w:ascii="Times New Roman" w:hAnsi="Times New Roman" w:cs="Times New Roman"/>
                <w:b/>
                <w:sz w:val="28"/>
                <w:szCs w:val="28"/>
                <w:lang w:val="uz-Cyrl-UZ"/>
              </w:rPr>
              <w:t>Коррупцияни тийиб туриш</w:t>
            </w:r>
          </w:p>
        </w:tc>
        <w:tc>
          <w:tcPr>
            <w:tcW w:w="1842" w:type="dxa"/>
            <w:shd w:val="clear" w:color="auto" w:fill="C5E0B3" w:themeFill="accent6" w:themeFillTint="66"/>
            <w:vAlign w:val="center"/>
          </w:tcPr>
          <w:p w:rsidR="00663F1D" w:rsidRPr="00773363" w:rsidRDefault="00663F1D" w:rsidP="001F42C2">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18</w:t>
            </w:r>
            <w:r>
              <w:rPr>
                <w:rFonts w:ascii="Times New Roman" w:hAnsi="Times New Roman" w:cs="Times New Roman"/>
                <w:b/>
                <w:sz w:val="28"/>
                <w:szCs w:val="28"/>
                <w:lang w:val="uz-Cyrl-UZ"/>
              </w:rPr>
              <w:t>2</w:t>
            </w:r>
            <w:r w:rsidRPr="00773363">
              <w:rPr>
                <w:rFonts w:ascii="Times New Roman" w:hAnsi="Times New Roman" w:cs="Times New Roman"/>
                <w:b/>
                <w:sz w:val="28"/>
                <w:szCs w:val="28"/>
                <w:lang w:val="uz-Cyrl-UZ"/>
              </w:rPr>
              <w:t>-ўрин</w:t>
            </w:r>
          </w:p>
        </w:tc>
        <w:tc>
          <w:tcPr>
            <w:tcW w:w="1560" w:type="dxa"/>
            <w:shd w:val="clear" w:color="auto" w:fill="C5E0B3" w:themeFill="accent6" w:themeFillTint="66"/>
            <w:vAlign w:val="center"/>
          </w:tcPr>
          <w:p w:rsidR="00663F1D" w:rsidRPr="00773363" w:rsidRDefault="00663F1D" w:rsidP="00B02EED">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179-ўрин</w:t>
            </w:r>
          </w:p>
        </w:tc>
        <w:tc>
          <w:tcPr>
            <w:tcW w:w="1417" w:type="dxa"/>
            <w:shd w:val="clear" w:color="auto" w:fill="C5E0B3" w:themeFill="accent6" w:themeFillTint="66"/>
            <w:vAlign w:val="center"/>
          </w:tcPr>
          <w:p w:rsidR="00663F1D" w:rsidRPr="00773363" w:rsidRDefault="00663F1D" w:rsidP="001F42C2">
            <w:pPr>
              <w:spacing w:before="80" w:after="8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+3</w:t>
            </w:r>
          </w:p>
        </w:tc>
        <w:tc>
          <w:tcPr>
            <w:tcW w:w="1588" w:type="dxa"/>
            <w:vMerge w:val="restart"/>
            <w:shd w:val="clear" w:color="auto" w:fill="DEEAF6" w:themeFill="accent1" w:themeFillTint="33"/>
            <w:vAlign w:val="center"/>
          </w:tcPr>
          <w:p w:rsidR="00663F1D" w:rsidRPr="00773363" w:rsidRDefault="00663F1D" w:rsidP="00B02EED">
            <w:pPr>
              <w:jc w:val="center"/>
              <w:rPr>
                <w:rFonts w:ascii="Times New Roman" w:hAnsi="Times New Roman" w:cs="Times New Roman"/>
                <w:b/>
                <w:sz w:val="28"/>
                <w:szCs w:val="28"/>
                <w:lang w:val="uz-Cyrl-UZ"/>
              </w:rPr>
            </w:pPr>
          </w:p>
        </w:tc>
        <w:tc>
          <w:tcPr>
            <w:tcW w:w="2268" w:type="dxa"/>
            <w:shd w:val="clear" w:color="auto" w:fill="DEEAF6" w:themeFill="accent1" w:themeFillTint="33"/>
          </w:tcPr>
          <w:p w:rsidR="00663F1D" w:rsidRPr="00773363" w:rsidRDefault="00663F1D" w:rsidP="00B02EED">
            <w:pPr>
              <w:jc w:val="center"/>
              <w:rPr>
                <w:rFonts w:ascii="Times New Roman" w:hAnsi="Times New Roman" w:cs="Times New Roman"/>
                <w:b/>
                <w:sz w:val="28"/>
                <w:szCs w:val="28"/>
                <w:lang w:val="uz-Cyrl-UZ"/>
              </w:rPr>
            </w:pPr>
          </w:p>
        </w:tc>
      </w:tr>
      <w:tr w:rsidR="00663F1D" w:rsidRPr="00773363" w:rsidTr="00663F1D">
        <w:tc>
          <w:tcPr>
            <w:tcW w:w="817" w:type="dxa"/>
            <w:vMerge/>
            <w:shd w:val="clear" w:color="auto" w:fill="DEEAF6" w:themeFill="accent1" w:themeFillTint="33"/>
            <w:vAlign w:val="center"/>
          </w:tcPr>
          <w:p w:rsidR="00663F1D" w:rsidRPr="00773363" w:rsidRDefault="00663F1D" w:rsidP="00B02EED">
            <w:pPr>
              <w:spacing w:before="80" w:after="80"/>
              <w:jc w:val="center"/>
              <w:rPr>
                <w:rFonts w:ascii="Times New Roman" w:hAnsi="Times New Roman" w:cs="Times New Roman"/>
                <w:b/>
                <w:sz w:val="28"/>
                <w:szCs w:val="28"/>
                <w:lang w:val="uz-Cyrl-UZ"/>
              </w:rPr>
            </w:pPr>
          </w:p>
        </w:tc>
        <w:tc>
          <w:tcPr>
            <w:tcW w:w="6521" w:type="dxa"/>
            <w:vMerge/>
            <w:shd w:val="clear" w:color="auto" w:fill="DEEAF6" w:themeFill="accent1" w:themeFillTint="33"/>
            <w:vAlign w:val="center"/>
          </w:tcPr>
          <w:p w:rsidR="00663F1D" w:rsidRPr="00773363" w:rsidRDefault="00663F1D" w:rsidP="00B02EED">
            <w:pPr>
              <w:spacing w:before="80" w:after="80"/>
              <w:jc w:val="center"/>
              <w:rPr>
                <w:rFonts w:ascii="Times New Roman" w:hAnsi="Times New Roman" w:cs="Times New Roman"/>
                <w:b/>
                <w:sz w:val="28"/>
                <w:szCs w:val="28"/>
                <w:lang w:val="uz-Cyrl-UZ"/>
              </w:rPr>
            </w:pPr>
          </w:p>
        </w:tc>
        <w:tc>
          <w:tcPr>
            <w:tcW w:w="1842" w:type="dxa"/>
            <w:shd w:val="clear" w:color="auto" w:fill="DEEAF6" w:themeFill="accent1" w:themeFillTint="33"/>
            <w:vAlign w:val="center"/>
          </w:tcPr>
          <w:p w:rsidR="00663F1D" w:rsidRPr="00773363" w:rsidRDefault="00663F1D" w:rsidP="00B02EED">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-1,07</w:t>
            </w:r>
          </w:p>
        </w:tc>
        <w:tc>
          <w:tcPr>
            <w:tcW w:w="1560" w:type="dxa"/>
            <w:shd w:val="clear" w:color="auto" w:fill="DEEAF6" w:themeFill="accent1" w:themeFillTint="33"/>
            <w:vAlign w:val="center"/>
          </w:tcPr>
          <w:p w:rsidR="00663F1D" w:rsidRPr="00773363" w:rsidRDefault="00663F1D" w:rsidP="00B02EED">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-1,05</w:t>
            </w:r>
          </w:p>
        </w:tc>
        <w:tc>
          <w:tcPr>
            <w:tcW w:w="1417" w:type="dxa"/>
            <w:shd w:val="clear" w:color="auto" w:fill="DEEAF6" w:themeFill="accent1" w:themeFillTint="33"/>
            <w:vAlign w:val="center"/>
          </w:tcPr>
          <w:p w:rsidR="00663F1D" w:rsidRPr="00773363" w:rsidRDefault="00663F1D" w:rsidP="00B02EED">
            <w:pPr>
              <w:spacing w:before="80" w:after="80"/>
              <w:jc w:val="center"/>
              <w:rPr>
                <w:rFonts w:ascii="Times New Roman" w:hAnsi="Times New Roman" w:cs="Times New Roman"/>
                <w:b/>
                <w:sz w:val="28"/>
                <w:szCs w:val="28"/>
                <w:lang w:val="uz-Cyrl-UZ"/>
              </w:rPr>
            </w:pPr>
            <w:r w:rsidRPr="00773363">
              <w:rPr>
                <w:rFonts w:ascii="Times New Roman" w:hAnsi="Times New Roman" w:cs="Times New Roman"/>
                <w:b/>
                <w:sz w:val="28"/>
                <w:szCs w:val="28"/>
                <w:lang w:val="uz-Cyrl-UZ"/>
              </w:rPr>
              <w:t>+0,02</w:t>
            </w:r>
          </w:p>
        </w:tc>
        <w:tc>
          <w:tcPr>
            <w:tcW w:w="1588" w:type="dxa"/>
            <w:vMerge/>
            <w:shd w:val="clear" w:color="auto" w:fill="DEEAF6" w:themeFill="accent1" w:themeFillTint="33"/>
            <w:vAlign w:val="center"/>
          </w:tcPr>
          <w:p w:rsidR="00663F1D" w:rsidRPr="00773363" w:rsidRDefault="00663F1D" w:rsidP="00B02EED">
            <w:pPr>
              <w:jc w:val="center"/>
              <w:rPr>
                <w:rFonts w:ascii="Times New Roman" w:hAnsi="Times New Roman" w:cs="Times New Roman"/>
                <w:b/>
                <w:sz w:val="28"/>
                <w:szCs w:val="28"/>
                <w:lang w:val="uz-Cyrl-UZ"/>
              </w:rPr>
            </w:pPr>
          </w:p>
        </w:tc>
        <w:tc>
          <w:tcPr>
            <w:tcW w:w="2268" w:type="dxa"/>
            <w:shd w:val="clear" w:color="auto" w:fill="DEEAF6" w:themeFill="accent1" w:themeFillTint="33"/>
          </w:tcPr>
          <w:p w:rsidR="00663F1D" w:rsidRPr="00773363" w:rsidRDefault="00663F1D" w:rsidP="00B02EED">
            <w:pPr>
              <w:jc w:val="center"/>
              <w:rPr>
                <w:rFonts w:ascii="Times New Roman" w:hAnsi="Times New Roman" w:cs="Times New Roman"/>
                <w:b/>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6.1</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секторининг шаффофлиги;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секторининг жавобгарлиги;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секторида коррупция.</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0,40</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0,40</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85982" w:rsidRDefault="00663F1D" w:rsidP="00B02EED">
            <w:pPr>
              <w:jc w:val="center"/>
              <w:rPr>
                <w:rFonts w:ascii="Times New Roman" w:hAnsi="Times New Roman" w:cs="Times New Roman"/>
                <w:sz w:val="28"/>
                <w:szCs w:val="28"/>
                <w:lang w:val="uz-Cyrl-UZ"/>
              </w:rPr>
            </w:pPr>
            <w:r>
              <w:rPr>
                <w:rFonts w:ascii="Times New Roman" w:hAnsi="Times New Roman" w:cs="Times New Roman"/>
                <w:sz w:val="28"/>
                <w:szCs w:val="28"/>
                <w:lang w:val="uz-Cyrl-UZ"/>
              </w:rPr>
              <w:t xml:space="preserve">Осиё тараққиёт банки </w:t>
            </w:r>
            <w:r w:rsidRPr="00E8598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Мамлакатга оид сиёсати ва институционал баҳолаш маълумотлари </w:t>
            </w:r>
            <w:r>
              <w:rPr>
                <w:rFonts w:ascii="Times New Roman" w:hAnsi="Times New Roman" w:cs="Times New Roman"/>
                <w:sz w:val="28"/>
                <w:szCs w:val="28"/>
                <w:lang w:val="uz-Cyrl-UZ"/>
              </w:rPr>
              <w:br/>
              <w:t>(</w:t>
            </w:r>
            <w:r w:rsidRPr="00E85982">
              <w:rPr>
                <w:rFonts w:ascii="Times New Roman" w:hAnsi="Times New Roman" w:cs="Times New Roman"/>
                <w:sz w:val="28"/>
                <w:szCs w:val="28"/>
                <w:lang w:val="uz-Cyrl-UZ"/>
              </w:rPr>
              <w:t>Country Policy and Institutional Assessments (ASD)</w:t>
            </w:r>
          </w:p>
        </w:tc>
        <w:tc>
          <w:tcPr>
            <w:tcW w:w="2268" w:type="dxa"/>
          </w:tcPr>
          <w:p w:rsidR="00663F1D" w:rsidRDefault="00663F1D" w:rsidP="00B02EED">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6.2</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Коррупцияга қарши курашга йўналтирилган сиёсат ва чоралар;</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Ҳокимиятни суистеъмол қилиш учун жазо</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0,30</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0,30</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Бертельсман фондининг Трансформация индекси</w:t>
            </w:r>
          </w:p>
        </w:tc>
        <w:tc>
          <w:tcPr>
            <w:tcW w:w="2268" w:type="dxa"/>
          </w:tcPr>
          <w:p w:rsidR="00663F1D" w:rsidRPr="00773363" w:rsidRDefault="00663F1D" w:rsidP="00B02EED">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6.3</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хизматчилари орасида коррупция даражаси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Default="00663F1D" w:rsidP="00E56CE8">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w:t>
            </w:r>
            <w:r w:rsidRPr="00E56CE8">
              <w:rPr>
                <w:rFonts w:ascii="Times New Roman" w:hAnsi="Times New Roman" w:cs="Times New Roman"/>
                <w:sz w:val="28"/>
                <w:szCs w:val="28"/>
                <w:lang w:val="uz-Cyrl-UZ"/>
              </w:rPr>
              <w:t xml:space="preserve">The </w:t>
            </w:r>
            <w:r w:rsidRPr="00773363">
              <w:rPr>
                <w:rFonts w:ascii="Times New Roman" w:hAnsi="Times New Roman" w:cs="Times New Roman"/>
                <w:sz w:val="28"/>
                <w:szCs w:val="28"/>
                <w:lang w:val="uz-Cyrl-UZ"/>
              </w:rPr>
              <w:t xml:space="preserve">Economist Intelligence </w:t>
            </w:r>
            <w:r w:rsidRPr="00E56CE8">
              <w:rPr>
                <w:rFonts w:ascii="Times New Roman" w:hAnsi="Times New Roman" w:cs="Times New Roman"/>
                <w:sz w:val="28"/>
                <w:szCs w:val="28"/>
                <w:lang w:val="uz-Cyrl-UZ"/>
              </w:rPr>
              <w:t>Unit</w:t>
            </w:r>
            <w:r w:rsidRPr="00773363">
              <w:rPr>
                <w:rFonts w:ascii="Times New Roman" w:hAnsi="Times New Roman" w:cs="Times New Roman"/>
                <w:sz w:val="28"/>
                <w:szCs w:val="28"/>
                <w:lang w:val="uz-Cyrl-UZ"/>
              </w:rPr>
              <w:t>” компаниясининг</w:t>
            </w:r>
          </w:p>
          <w:p w:rsidR="00663F1D" w:rsidRPr="00E56CE8" w:rsidRDefault="00663F1D" w:rsidP="00E56CE8">
            <w:pPr>
              <w:jc w:val="center"/>
              <w:rPr>
                <w:rFonts w:ascii="Times New Roman" w:hAnsi="Times New Roman" w:cs="Times New Roman"/>
                <w:sz w:val="28"/>
                <w:szCs w:val="28"/>
                <w:lang w:val="uz-Cyrl-UZ"/>
              </w:rPr>
            </w:pPr>
            <w:r w:rsidRPr="00E85982">
              <w:rPr>
                <w:rFonts w:ascii="Times New Roman" w:hAnsi="Times New Roman" w:cs="Times New Roman"/>
                <w:sz w:val="28"/>
                <w:szCs w:val="28"/>
                <w:lang w:val="uz-Cyrl-UZ"/>
              </w:rPr>
              <w:lastRenderedPageBreak/>
              <w:t>Жаҳон мамлакатлари демократияси индекси</w:t>
            </w:r>
          </w:p>
        </w:tc>
        <w:tc>
          <w:tcPr>
            <w:tcW w:w="2268" w:type="dxa"/>
          </w:tcPr>
          <w:p w:rsidR="00663F1D" w:rsidRPr="00773363" w:rsidRDefault="00663F1D" w:rsidP="00E56CE8">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6.4</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Мамлакатдаги коррупция даражаси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0.04</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color w:val="FF0000"/>
                <w:sz w:val="28"/>
                <w:szCs w:val="28"/>
                <w:lang w:val="uz-Cyrl-UZ"/>
              </w:rPr>
              <w:t>+0,04</w:t>
            </w:r>
          </w:p>
        </w:tc>
        <w:tc>
          <w:tcPr>
            <w:tcW w:w="1588" w:type="dxa"/>
            <w:vAlign w:val="center"/>
          </w:tcPr>
          <w:p w:rsidR="00663F1D" w:rsidRPr="00E85982" w:rsidRDefault="00663F1D" w:rsidP="00E56CE8">
            <w:pPr>
              <w:jc w:val="center"/>
              <w:rPr>
                <w:rFonts w:ascii="Times New Roman" w:hAnsi="Times New Roman" w:cs="Times New Roman"/>
                <w:sz w:val="28"/>
                <w:szCs w:val="28"/>
                <w:lang w:val="uz-Cyrl-UZ"/>
              </w:rPr>
            </w:pPr>
            <w:r w:rsidRPr="00E85982">
              <w:rPr>
                <w:rFonts w:ascii="Times New Roman" w:hAnsi="Times New Roman" w:cs="Times New Roman"/>
                <w:sz w:val="28"/>
                <w:szCs w:val="28"/>
                <w:lang w:val="uz-Cyrl-UZ"/>
              </w:rPr>
              <w:t xml:space="preserve">Freedom House ташкилотинин </w:t>
            </w:r>
          </w:p>
          <w:p w:rsidR="00663F1D" w:rsidRPr="00E85982" w:rsidRDefault="00663F1D" w:rsidP="00E56CE8">
            <w:pPr>
              <w:jc w:val="center"/>
              <w:rPr>
                <w:rFonts w:ascii="Times New Roman" w:hAnsi="Times New Roman" w:cs="Times New Roman"/>
                <w:sz w:val="28"/>
                <w:szCs w:val="28"/>
                <w:lang w:val="uz-Cyrl-UZ"/>
              </w:rPr>
            </w:pPr>
            <w:r w:rsidRPr="00E85982">
              <w:rPr>
                <w:rFonts w:ascii="Times New Roman" w:hAnsi="Times New Roman" w:cs="Times New Roman"/>
                <w:sz w:val="28"/>
                <w:szCs w:val="28"/>
                <w:lang w:val="uz-Cyrl-UZ"/>
              </w:rPr>
              <w:t>“</w:t>
            </w:r>
            <w:r w:rsidRPr="00E85982">
              <w:rPr>
                <w:rFonts w:ascii="Times New Roman" w:hAnsi="Times New Roman" w:cs="Times New Roman"/>
                <w:sz w:val="28"/>
                <w:szCs w:val="28"/>
                <w:lang w:val="en-US"/>
              </w:rPr>
              <w:t>Freedom in the World (FRW)</w:t>
            </w:r>
            <w:r w:rsidRPr="00E85982">
              <w:rPr>
                <w:rFonts w:ascii="Times New Roman" w:hAnsi="Times New Roman" w:cs="Times New Roman"/>
                <w:sz w:val="28"/>
                <w:szCs w:val="28"/>
                <w:lang w:val="uz-Cyrl-UZ"/>
              </w:rPr>
              <w:t>”</w:t>
            </w:r>
            <w:r w:rsidRPr="00E85982">
              <w:rPr>
                <w:rFonts w:ascii="Times New Roman" w:hAnsi="Times New Roman" w:cs="Times New Roman"/>
                <w:sz w:val="28"/>
                <w:szCs w:val="28"/>
                <w:lang w:val="en-US"/>
              </w:rPr>
              <w:t xml:space="preserve">, </w:t>
            </w:r>
            <w:r w:rsidRPr="00E85982">
              <w:rPr>
                <w:rFonts w:ascii="Times New Roman" w:hAnsi="Times New Roman" w:cs="Times New Roman"/>
                <w:sz w:val="28"/>
                <w:szCs w:val="28"/>
                <w:lang w:val="uz-Cyrl-UZ"/>
              </w:rPr>
              <w:t>“</w:t>
            </w:r>
            <w:r w:rsidRPr="00E85982">
              <w:rPr>
                <w:rFonts w:ascii="Times New Roman" w:hAnsi="Times New Roman" w:cs="Times New Roman"/>
                <w:sz w:val="28"/>
                <w:szCs w:val="28"/>
                <w:lang w:val="en-US"/>
              </w:rPr>
              <w:t>Freedom of the Press (FRP)</w:t>
            </w:r>
            <w:r w:rsidRPr="00E85982">
              <w:rPr>
                <w:rFonts w:ascii="Times New Roman" w:hAnsi="Times New Roman" w:cs="Times New Roman"/>
                <w:sz w:val="28"/>
                <w:szCs w:val="28"/>
                <w:lang w:val="uz-Cyrl-UZ"/>
              </w:rPr>
              <w:t>”</w:t>
            </w:r>
            <w:r w:rsidRPr="00E85982">
              <w:rPr>
                <w:rFonts w:ascii="Times New Roman" w:hAnsi="Times New Roman" w:cs="Times New Roman"/>
                <w:sz w:val="28"/>
                <w:szCs w:val="28"/>
                <w:lang w:val="en-US"/>
              </w:rPr>
              <w:t xml:space="preserve">, </w:t>
            </w:r>
            <w:r w:rsidRPr="00E85982">
              <w:rPr>
                <w:rFonts w:ascii="Times New Roman" w:hAnsi="Times New Roman" w:cs="Times New Roman"/>
                <w:sz w:val="28"/>
                <w:szCs w:val="28"/>
                <w:lang w:val="uz-Cyrl-UZ"/>
              </w:rPr>
              <w:t>“</w:t>
            </w:r>
            <w:r w:rsidRPr="00E85982">
              <w:rPr>
                <w:rFonts w:ascii="Times New Roman" w:hAnsi="Times New Roman" w:cs="Times New Roman"/>
                <w:sz w:val="28"/>
                <w:szCs w:val="28"/>
                <w:lang w:val="en-US"/>
              </w:rPr>
              <w:t>Freedom of the Net (FON)</w:t>
            </w:r>
            <w:r w:rsidRPr="00E85982">
              <w:rPr>
                <w:rFonts w:ascii="Times New Roman" w:hAnsi="Times New Roman" w:cs="Times New Roman"/>
                <w:sz w:val="28"/>
                <w:szCs w:val="28"/>
                <w:lang w:val="uz-Cyrl-UZ"/>
              </w:rPr>
              <w:t>”</w:t>
            </w:r>
            <w:r w:rsidRPr="00E85982">
              <w:rPr>
                <w:rFonts w:ascii="Times New Roman" w:hAnsi="Times New Roman" w:cs="Times New Roman"/>
                <w:sz w:val="28"/>
                <w:szCs w:val="28"/>
                <w:lang w:val="en-US"/>
              </w:rPr>
              <w:t xml:space="preserve">, </w:t>
            </w:r>
            <w:r w:rsidRPr="00E85982">
              <w:rPr>
                <w:rFonts w:ascii="Times New Roman" w:hAnsi="Times New Roman" w:cs="Times New Roman"/>
                <w:sz w:val="28"/>
                <w:szCs w:val="28"/>
                <w:lang w:val="uz-Cyrl-UZ"/>
              </w:rPr>
              <w:t>“</w:t>
            </w:r>
            <w:r w:rsidRPr="00E85982">
              <w:rPr>
                <w:rFonts w:ascii="Times New Roman" w:hAnsi="Times New Roman" w:cs="Times New Roman"/>
                <w:sz w:val="28"/>
                <w:szCs w:val="28"/>
                <w:lang w:val="en-US"/>
              </w:rPr>
              <w:t>Nations in Transit (FNT)</w:t>
            </w:r>
            <w:r w:rsidRPr="00E85982">
              <w:rPr>
                <w:rFonts w:ascii="Times New Roman" w:hAnsi="Times New Roman" w:cs="Times New Roman"/>
                <w:sz w:val="28"/>
                <w:szCs w:val="28"/>
                <w:lang w:val="uz-Cyrl-UZ"/>
              </w:rPr>
              <w:t>”</w:t>
            </w:r>
            <w:r w:rsidRPr="00E85982">
              <w:rPr>
                <w:rFonts w:ascii="Times New Roman" w:hAnsi="Times New Roman" w:cs="Times New Roman"/>
                <w:sz w:val="28"/>
                <w:szCs w:val="28"/>
                <w:lang w:val="en-US"/>
              </w:rPr>
              <w:t xml:space="preserve"> </w:t>
            </w:r>
            <w:r w:rsidRPr="00E85982">
              <w:rPr>
                <w:rFonts w:ascii="Times New Roman" w:hAnsi="Times New Roman" w:cs="Times New Roman"/>
                <w:sz w:val="28"/>
                <w:szCs w:val="28"/>
                <w:lang w:val="uz-Cyrl-UZ"/>
              </w:rPr>
              <w:t>сўровномалари</w:t>
            </w:r>
          </w:p>
        </w:tc>
        <w:tc>
          <w:tcPr>
            <w:tcW w:w="2268" w:type="dxa"/>
          </w:tcPr>
          <w:p w:rsidR="00663F1D" w:rsidRPr="00E85982" w:rsidRDefault="00663F1D" w:rsidP="00E56CE8">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6.5</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Бизнес секторида коррупция</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0,17</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0,17</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85982" w:rsidRDefault="00663F1D" w:rsidP="00B02EED">
            <w:pPr>
              <w:jc w:val="center"/>
              <w:rPr>
                <w:rFonts w:ascii="Times New Roman" w:hAnsi="Times New Roman" w:cs="Times New Roman"/>
                <w:sz w:val="28"/>
                <w:szCs w:val="28"/>
                <w:lang w:val="uz-Cyrl-UZ"/>
              </w:rPr>
            </w:pPr>
            <w:r w:rsidRPr="00E85982">
              <w:rPr>
                <w:rFonts w:ascii="Times New Roman" w:hAnsi="Times New Roman" w:cs="Times New Roman"/>
                <w:sz w:val="28"/>
                <w:szCs w:val="28"/>
                <w:lang w:val="uz-Cyrl-UZ"/>
              </w:rPr>
              <w:t xml:space="preserve">“IHS Markit” компаниясининг “Жаҳон иқтисодий хизмати” </w:t>
            </w:r>
            <w:r w:rsidRPr="00E85982">
              <w:rPr>
                <w:rFonts w:ascii="Times New Roman" w:hAnsi="Times New Roman" w:cs="Times New Roman"/>
                <w:sz w:val="28"/>
                <w:szCs w:val="28"/>
                <w:lang w:val="uz-Cyrl-UZ"/>
              </w:rPr>
              <w:lastRenderedPageBreak/>
              <w:t>маърузаси (“World Economic Service)</w:t>
            </w:r>
          </w:p>
        </w:tc>
        <w:tc>
          <w:tcPr>
            <w:tcW w:w="2268" w:type="dxa"/>
          </w:tcPr>
          <w:p w:rsidR="00663F1D" w:rsidRPr="00E85982" w:rsidRDefault="00663F1D" w:rsidP="00B02EED">
            <w:pPr>
              <w:jc w:val="center"/>
              <w:rPr>
                <w:rFonts w:ascii="Times New Roman" w:hAnsi="Times New Roman" w:cs="Times New Roman"/>
                <w:sz w:val="28"/>
                <w:szCs w:val="28"/>
                <w:lang w:val="uz-Cyrl-UZ"/>
              </w:rPr>
            </w:pPr>
          </w:p>
        </w:tc>
      </w:tr>
      <w:tr w:rsidR="00663F1D" w:rsidRPr="00173F94"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6.6</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Қишлоқ жойларда жавобгарлик, шаффофлик ва коррупция</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0,11</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0,11</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E85982" w:rsidRDefault="00663F1D" w:rsidP="00E56CE8">
            <w:pPr>
              <w:jc w:val="center"/>
              <w:rPr>
                <w:rFonts w:ascii="Times New Roman" w:hAnsi="Times New Roman" w:cs="Times New Roman"/>
                <w:sz w:val="28"/>
                <w:szCs w:val="28"/>
                <w:lang w:val="uz-Cyrl-UZ"/>
              </w:rPr>
            </w:pPr>
            <w:r w:rsidRPr="00E85982">
              <w:rPr>
                <w:rFonts w:ascii="Times New Roman" w:hAnsi="Times New Roman" w:cs="Times New Roman"/>
                <w:sz w:val="28"/>
                <w:szCs w:val="28"/>
                <w:lang w:val="uz-Cyrl-UZ"/>
              </w:rPr>
              <w:t>Халқаро қишлоқ хўжалигини ривожлантириш фондининг “Қишлоқ ҳўжалигини баҳолаш” тадқиқоти</w:t>
            </w:r>
          </w:p>
          <w:p w:rsidR="00663F1D" w:rsidRPr="00E85982" w:rsidRDefault="00663F1D" w:rsidP="00E56CE8">
            <w:pPr>
              <w:jc w:val="center"/>
              <w:rPr>
                <w:rFonts w:ascii="Times New Roman" w:hAnsi="Times New Roman" w:cs="Times New Roman"/>
                <w:sz w:val="28"/>
                <w:szCs w:val="28"/>
                <w:lang w:val="uz-Cyrl-UZ"/>
              </w:rPr>
            </w:pPr>
            <w:r w:rsidRPr="00E85982">
              <w:rPr>
                <w:rFonts w:ascii="Times New Roman" w:hAnsi="Times New Roman" w:cs="Times New Roman"/>
                <w:sz w:val="28"/>
                <w:szCs w:val="28"/>
                <w:lang w:val="uz-Cyrl-UZ"/>
              </w:rPr>
              <w:t>(“Rural Sector Performance Assessments”)</w:t>
            </w:r>
          </w:p>
        </w:tc>
        <w:tc>
          <w:tcPr>
            <w:tcW w:w="2268" w:type="dxa"/>
          </w:tcPr>
          <w:p w:rsidR="00663F1D" w:rsidRPr="00E85982" w:rsidRDefault="00663F1D" w:rsidP="00E56CE8">
            <w:pPr>
              <w:jc w:val="center"/>
              <w:rPr>
                <w:rFonts w:ascii="Times New Roman" w:hAnsi="Times New Roman" w:cs="Times New Roman"/>
                <w:sz w:val="28"/>
                <w:szCs w:val="28"/>
                <w:lang w:val="uz-Cyrl-UZ"/>
              </w:rPr>
            </w:pPr>
          </w:p>
        </w:tc>
      </w:tr>
      <w:tr w:rsidR="00663F1D" w:rsidRPr="00773363"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6.7</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“Маиший” коррупция даражаси;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Бизнес ва ҳокимият органлари орасидаги коррупция;</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Хорижий компаниялар ва давлат органлари ўртасидаги коррупция.</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0,42</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0,42</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w:t>
            </w:r>
          </w:p>
        </w:tc>
        <w:tc>
          <w:tcPr>
            <w:tcW w:w="1588"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 xml:space="preserve">Франция иқтисодиёт вазирлиги ва Француз тараққиёт агентлиги институционал ташкилотлар </w:t>
            </w:r>
            <w:r w:rsidRPr="00773363">
              <w:rPr>
                <w:rFonts w:ascii="Times New Roman" w:hAnsi="Times New Roman" w:cs="Times New Roman"/>
                <w:sz w:val="28"/>
                <w:szCs w:val="28"/>
                <w:lang w:val="uz-Cyrl-UZ"/>
              </w:rPr>
              <w:lastRenderedPageBreak/>
              <w:t>маълумотлар базаси</w:t>
            </w:r>
          </w:p>
        </w:tc>
        <w:tc>
          <w:tcPr>
            <w:tcW w:w="2268" w:type="dxa"/>
          </w:tcPr>
          <w:p w:rsidR="00663F1D" w:rsidRPr="00773363" w:rsidRDefault="00663F1D" w:rsidP="00B02EED">
            <w:pPr>
              <w:jc w:val="center"/>
              <w:rPr>
                <w:rFonts w:ascii="Times New Roman" w:hAnsi="Times New Roman" w:cs="Times New Roman"/>
                <w:sz w:val="28"/>
                <w:szCs w:val="28"/>
                <w:lang w:val="uz-Cyrl-UZ"/>
              </w:rPr>
            </w:pPr>
          </w:p>
        </w:tc>
      </w:tr>
      <w:tr w:rsidR="00663F1D" w:rsidRPr="00663F1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6.8</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Таълимда пора бериш даврийлиги;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Судларда пора бериш даврийлиги;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Тиббиётда пора бериш даврийлиги;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Ҳуқуқни муҳофаза қилувчи органларда пора бериш даврийлиги;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Ҳуқуқ, рухсат ва лицензиялар берувчи органларда пора бериш даврийлиги;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Хизматлар кўрсатиш соҳасида пора бериш даврийлиги;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Қонун чиқарувчи ҳокимиятда коррупциянинг тарқалганлиги;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Суд ҳокимиятида коррупциянинг тарқалганлиги;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хизматчилари орасида коррупциянинг тарқалганлиги.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0,76</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Pr>
                <w:rFonts w:ascii="Times New Roman" w:hAnsi="Times New Roman" w:cs="Times New Roman"/>
                <w:sz w:val="28"/>
                <w:szCs w:val="28"/>
                <w:lang w:val="uz-Cyrl-UZ"/>
              </w:rPr>
              <w:t>–</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Pr>
                <w:rFonts w:ascii="Times New Roman" w:hAnsi="Times New Roman" w:cs="Times New Roman"/>
                <w:sz w:val="28"/>
                <w:szCs w:val="28"/>
                <w:lang w:val="uz-Cyrl-UZ"/>
              </w:rPr>
              <w:t>–</w:t>
            </w:r>
          </w:p>
        </w:tc>
        <w:tc>
          <w:tcPr>
            <w:tcW w:w="1588" w:type="dxa"/>
            <w:vAlign w:val="center"/>
          </w:tcPr>
          <w:p w:rsidR="00663F1D" w:rsidRPr="00173F94" w:rsidRDefault="00663F1D" w:rsidP="00B02EED">
            <w:pPr>
              <w:jc w:val="center"/>
              <w:rPr>
                <w:rFonts w:ascii="Times New Roman" w:hAnsi="Times New Roman" w:cs="Times New Roman"/>
                <w:sz w:val="28"/>
                <w:szCs w:val="28"/>
                <w:lang w:val="uz-Cyrl-UZ"/>
              </w:rPr>
            </w:pPr>
            <w:r>
              <w:rPr>
                <w:rFonts w:ascii="Times New Roman" w:hAnsi="Times New Roman" w:cs="Times New Roman"/>
                <w:sz w:val="28"/>
                <w:szCs w:val="28"/>
                <w:lang w:val="uz-Cyrl-UZ"/>
              </w:rPr>
              <w:t>“</w:t>
            </w:r>
            <w:r w:rsidRPr="00173F94">
              <w:rPr>
                <w:rFonts w:ascii="Times New Roman" w:hAnsi="Times New Roman" w:cs="Times New Roman"/>
                <w:sz w:val="28"/>
                <w:szCs w:val="28"/>
                <w:lang w:val="uz-Cyrl-UZ"/>
              </w:rPr>
              <w:t>Transparency International</w:t>
            </w:r>
            <w:r>
              <w:rPr>
                <w:rFonts w:ascii="Times New Roman" w:hAnsi="Times New Roman" w:cs="Times New Roman"/>
                <w:sz w:val="28"/>
                <w:szCs w:val="28"/>
                <w:lang w:val="uz-Cyrl-UZ"/>
              </w:rPr>
              <w:t xml:space="preserve">” ташкилотининг </w:t>
            </w:r>
            <w:r w:rsidRPr="00173F94">
              <w:rPr>
                <w:rFonts w:ascii="Times New Roman" w:hAnsi="Times New Roman" w:cs="Times New Roman"/>
                <w:sz w:val="28"/>
                <w:szCs w:val="28"/>
                <w:lang w:val="uz-Cyrl-UZ"/>
              </w:rPr>
              <w:t xml:space="preserve"> </w:t>
            </w:r>
          </w:p>
          <w:p w:rsidR="00663F1D" w:rsidRPr="00173F94" w:rsidRDefault="00663F1D" w:rsidP="00B02EED">
            <w:pPr>
              <w:jc w:val="center"/>
              <w:rPr>
                <w:rFonts w:ascii="Times New Roman" w:hAnsi="Times New Roman" w:cs="Times New Roman"/>
                <w:sz w:val="28"/>
                <w:szCs w:val="28"/>
                <w:lang w:val="uz-Cyrl-UZ"/>
              </w:rPr>
            </w:pPr>
            <w:r>
              <w:rPr>
                <w:rFonts w:ascii="Times New Roman" w:hAnsi="Times New Roman" w:cs="Times New Roman"/>
                <w:sz w:val="28"/>
                <w:szCs w:val="28"/>
                <w:lang w:val="uz-Cyrl-UZ"/>
              </w:rPr>
              <w:t>“Глобал коррупция барометри” сўрови</w:t>
            </w:r>
          </w:p>
        </w:tc>
        <w:tc>
          <w:tcPr>
            <w:tcW w:w="2268" w:type="dxa"/>
          </w:tcPr>
          <w:p w:rsidR="00663F1D" w:rsidRDefault="00663F1D" w:rsidP="00B02EED">
            <w:pPr>
              <w:jc w:val="center"/>
              <w:rPr>
                <w:rFonts w:ascii="Times New Roman" w:hAnsi="Times New Roman" w:cs="Times New Roman"/>
                <w:sz w:val="28"/>
                <w:szCs w:val="28"/>
                <w:lang w:val="uz-Cyrl-UZ"/>
              </w:rPr>
            </w:pPr>
          </w:p>
        </w:tc>
      </w:tr>
      <w:tr w:rsidR="00663F1D" w:rsidRPr="00B02EED"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6.9</w:t>
            </w:r>
          </w:p>
        </w:tc>
        <w:tc>
          <w:tcPr>
            <w:tcW w:w="6521" w:type="dxa"/>
            <w:vAlign w:val="center"/>
          </w:tcPr>
          <w:p w:rsidR="00663F1D" w:rsidRPr="00773363" w:rsidRDefault="00663F1D" w:rsidP="0074015B">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 xml:space="preserve">Ташкилотларнинг ўз коррупция индекси </w:t>
            </w:r>
            <w:r>
              <w:rPr>
                <w:rFonts w:ascii="Times New Roman" w:hAnsi="Times New Roman" w:cs="Times New Roman"/>
                <w:sz w:val="28"/>
                <w:szCs w:val="28"/>
                <w:lang w:val="uz-Cyrl-UZ"/>
              </w:rPr>
              <w:t>мавжудлиги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0,22</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0,26</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93381">
              <w:rPr>
                <w:rFonts w:ascii="Times New Roman" w:hAnsi="Times New Roman" w:cs="Times New Roman"/>
                <w:color w:val="FF0000"/>
                <w:sz w:val="28"/>
                <w:szCs w:val="28"/>
                <w:lang w:val="uz-Cyrl-UZ"/>
              </w:rPr>
              <w:t>+0,04</w:t>
            </w:r>
          </w:p>
        </w:tc>
        <w:tc>
          <w:tcPr>
            <w:tcW w:w="1588" w:type="dxa"/>
            <w:vAlign w:val="center"/>
          </w:tcPr>
          <w:p w:rsidR="00663F1D" w:rsidRPr="00B02EED" w:rsidRDefault="00663F1D" w:rsidP="00B02EED">
            <w:pPr>
              <w:jc w:val="center"/>
              <w:rPr>
                <w:rFonts w:ascii="Times New Roman" w:hAnsi="Times New Roman" w:cs="Times New Roman"/>
                <w:sz w:val="28"/>
                <w:szCs w:val="28"/>
                <w:lang w:val="uz-Cyrl-UZ"/>
              </w:rPr>
            </w:pPr>
            <w:r>
              <w:rPr>
                <w:rFonts w:ascii="Times New Roman" w:hAnsi="Times New Roman" w:cs="Times New Roman"/>
                <w:sz w:val="28"/>
                <w:szCs w:val="28"/>
                <w:lang w:val="uz-Cyrl-UZ"/>
              </w:rPr>
              <w:t xml:space="preserve">Нотр-дам университети ва Гётебург университетининг </w:t>
            </w:r>
            <w:r>
              <w:rPr>
                <w:rFonts w:ascii="Times New Roman" w:hAnsi="Times New Roman" w:cs="Times New Roman"/>
                <w:sz w:val="28"/>
                <w:szCs w:val="28"/>
                <w:lang w:val="uz-Cyrl-UZ"/>
              </w:rPr>
              <w:br/>
              <w:t>“Демократиянинг турли жиҳатлари лойиҳаси” маълумотлари</w:t>
            </w:r>
          </w:p>
        </w:tc>
        <w:tc>
          <w:tcPr>
            <w:tcW w:w="2268" w:type="dxa"/>
          </w:tcPr>
          <w:p w:rsidR="00663F1D" w:rsidRDefault="00663F1D" w:rsidP="00B02EED">
            <w:pPr>
              <w:jc w:val="center"/>
              <w:rPr>
                <w:rFonts w:ascii="Times New Roman" w:hAnsi="Times New Roman" w:cs="Times New Roman"/>
                <w:sz w:val="28"/>
                <w:szCs w:val="28"/>
                <w:lang w:val="uz-Cyrl-UZ"/>
              </w:rPr>
            </w:pPr>
          </w:p>
        </w:tc>
      </w:tr>
      <w:tr w:rsidR="00663F1D" w:rsidRPr="00E85982"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6.10</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секторининг шаффофлиги;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секторининг жавобгарлиги;</w:t>
            </w:r>
          </w:p>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Давлат секторида коррупция.</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0,30</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0,30</w:t>
            </w:r>
          </w:p>
        </w:tc>
        <w:tc>
          <w:tcPr>
            <w:tcW w:w="1417" w:type="dxa"/>
            <w:vAlign w:val="center"/>
          </w:tcPr>
          <w:p w:rsidR="00663F1D" w:rsidRPr="00451B27" w:rsidRDefault="00663F1D" w:rsidP="00B02EED">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1588" w:type="dxa"/>
            <w:vAlign w:val="center"/>
          </w:tcPr>
          <w:p w:rsidR="00663F1D" w:rsidRPr="00E85982" w:rsidRDefault="00663F1D" w:rsidP="00B02EED">
            <w:pPr>
              <w:jc w:val="center"/>
              <w:rPr>
                <w:rFonts w:ascii="Times New Roman" w:hAnsi="Times New Roman" w:cs="Times New Roman"/>
                <w:sz w:val="28"/>
                <w:szCs w:val="28"/>
              </w:rPr>
            </w:pPr>
            <w:r>
              <w:rPr>
                <w:rFonts w:ascii="Times New Roman" w:hAnsi="Times New Roman" w:cs="Times New Roman"/>
                <w:sz w:val="28"/>
                <w:szCs w:val="28"/>
                <w:lang w:val="uz-Cyrl-UZ"/>
              </w:rPr>
              <w:t>Жаҳон банкининг Мамлакатг</w:t>
            </w:r>
            <w:r>
              <w:rPr>
                <w:rFonts w:ascii="Times New Roman" w:hAnsi="Times New Roman" w:cs="Times New Roman"/>
                <w:sz w:val="28"/>
                <w:szCs w:val="28"/>
                <w:lang w:val="uz-Cyrl-UZ"/>
              </w:rPr>
              <w:lastRenderedPageBreak/>
              <w:t xml:space="preserve">а оид сиёсати ва институционал баҳолаш маълумотлари </w:t>
            </w:r>
            <w:r>
              <w:rPr>
                <w:rFonts w:ascii="Times New Roman" w:hAnsi="Times New Roman" w:cs="Times New Roman"/>
                <w:sz w:val="28"/>
                <w:szCs w:val="28"/>
                <w:lang w:val="uz-Cyrl-UZ"/>
              </w:rPr>
              <w:br/>
              <w:t>(</w:t>
            </w:r>
            <w:r w:rsidRPr="00E85982">
              <w:rPr>
                <w:rFonts w:ascii="Times New Roman" w:hAnsi="Times New Roman" w:cs="Times New Roman"/>
                <w:sz w:val="28"/>
                <w:szCs w:val="28"/>
                <w:lang w:val="uz-Cyrl-UZ"/>
              </w:rPr>
              <w:t>Country Policy and Institutional Assessments (CPIA)</w:t>
            </w:r>
          </w:p>
        </w:tc>
        <w:tc>
          <w:tcPr>
            <w:tcW w:w="2268" w:type="dxa"/>
          </w:tcPr>
          <w:p w:rsidR="00663F1D" w:rsidRDefault="00663F1D" w:rsidP="00B02EED">
            <w:pPr>
              <w:jc w:val="center"/>
              <w:rPr>
                <w:rFonts w:ascii="Times New Roman" w:hAnsi="Times New Roman" w:cs="Times New Roman"/>
                <w:sz w:val="28"/>
                <w:szCs w:val="28"/>
                <w:lang w:val="uz-Cyrl-UZ"/>
              </w:rPr>
            </w:pPr>
          </w:p>
        </w:tc>
      </w:tr>
      <w:tr w:rsidR="00663F1D" w:rsidRPr="00BC1C29" w:rsidTr="00663F1D">
        <w:tc>
          <w:tcPr>
            <w:tcW w:w="8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lastRenderedPageBreak/>
              <w:t>6.11</w:t>
            </w:r>
          </w:p>
        </w:tc>
        <w:tc>
          <w:tcPr>
            <w:tcW w:w="6521" w:type="dxa"/>
            <w:vAlign w:val="center"/>
          </w:tcPr>
          <w:p w:rsidR="00663F1D" w:rsidRPr="00773363" w:rsidRDefault="00663F1D" w:rsidP="00B02EED">
            <w:pPr>
              <w:jc w:val="both"/>
              <w:rPr>
                <w:rFonts w:ascii="Times New Roman" w:hAnsi="Times New Roman" w:cs="Times New Roman"/>
                <w:sz w:val="28"/>
                <w:szCs w:val="28"/>
                <w:lang w:val="uz-Cyrl-UZ"/>
              </w:rPr>
            </w:pPr>
            <w:r w:rsidRPr="00773363">
              <w:rPr>
                <w:rFonts w:ascii="Times New Roman" w:hAnsi="Times New Roman" w:cs="Times New Roman"/>
                <w:sz w:val="28"/>
                <w:szCs w:val="28"/>
                <w:lang w:val="uz-Cyrl-UZ"/>
              </w:rPr>
              <w:t>Коррупциянинг йўқлиги</w:t>
            </w:r>
          </w:p>
        </w:tc>
        <w:tc>
          <w:tcPr>
            <w:tcW w:w="1842"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0,38</w:t>
            </w:r>
          </w:p>
        </w:tc>
        <w:tc>
          <w:tcPr>
            <w:tcW w:w="1560"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sz w:val="28"/>
                <w:szCs w:val="28"/>
                <w:lang w:val="uz-Cyrl-UZ"/>
              </w:rPr>
              <w:t>0,40</w:t>
            </w:r>
          </w:p>
        </w:tc>
        <w:tc>
          <w:tcPr>
            <w:tcW w:w="1417" w:type="dxa"/>
            <w:vAlign w:val="center"/>
          </w:tcPr>
          <w:p w:rsidR="00663F1D" w:rsidRPr="00773363" w:rsidRDefault="00663F1D" w:rsidP="00B02EED">
            <w:pPr>
              <w:jc w:val="center"/>
              <w:rPr>
                <w:rFonts w:ascii="Times New Roman" w:hAnsi="Times New Roman" w:cs="Times New Roman"/>
                <w:sz w:val="28"/>
                <w:szCs w:val="28"/>
                <w:lang w:val="uz-Cyrl-UZ"/>
              </w:rPr>
            </w:pPr>
            <w:r w:rsidRPr="00773363">
              <w:rPr>
                <w:rFonts w:ascii="Times New Roman" w:hAnsi="Times New Roman" w:cs="Times New Roman"/>
                <w:color w:val="FF0000"/>
                <w:sz w:val="28"/>
                <w:szCs w:val="28"/>
                <w:lang w:val="uz-Cyrl-UZ"/>
              </w:rPr>
              <w:t>+0,02</w:t>
            </w:r>
          </w:p>
        </w:tc>
        <w:tc>
          <w:tcPr>
            <w:tcW w:w="1588" w:type="dxa"/>
            <w:vAlign w:val="center"/>
          </w:tcPr>
          <w:p w:rsidR="00663F1D" w:rsidRPr="00BC1C29" w:rsidRDefault="00663F1D" w:rsidP="00B02EED">
            <w:pPr>
              <w:jc w:val="center"/>
              <w:rPr>
                <w:rFonts w:ascii="Times New Roman" w:hAnsi="Times New Roman" w:cs="Times New Roman"/>
                <w:sz w:val="28"/>
                <w:szCs w:val="28"/>
              </w:rPr>
            </w:pPr>
            <w:r w:rsidRPr="00773363">
              <w:rPr>
                <w:rFonts w:ascii="Times New Roman" w:hAnsi="Times New Roman" w:cs="Times New Roman"/>
                <w:sz w:val="28"/>
                <w:szCs w:val="28"/>
                <w:lang w:val="uz-Cyrl-UZ"/>
              </w:rPr>
              <w:t xml:space="preserve">Бутунжаҳон Одил судлов лойиҳасининг Ҳуқуқ </w:t>
            </w:r>
            <w:r>
              <w:rPr>
                <w:rFonts w:ascii="Times New Roman" w:hAnsi="Times New Roman" w:cs="Times New Roman"/>
                <w:sz w:val="28"/>
                <w:szCs w:val="28"/>
                <w:lang w:val="uz-Cyrl-UZ"/>
              </w:rPr>
              <w:t>устуворлиги</w:t>
            </w:r>
            <w:r w:rsidRPr="00773363">
              <w:rPr>
                <w:rFonts w:ascii="Times New Roman" w:hAnsi="Times New Roman" w:cs="Times New Roman"/>
                <w:sz w:val="28"/>
                <w:szCs w:val="28"/>
                <w:lang w:val="uz-Cyrl-UZ"/>
              </w:rPr>
              <w:t xml:space="preserve"> индекси</w:t>
            </w:r>
          </w:p>
        </w:tc>
        <w:tc>
          <w:tcPr>
            <w:tcW w:w="2268" w:type="dxa"/>
          </w:tcPr>
          <w:p w:rsidR="00663F1D" w:rsidRPr="00773363" w:rsidRDefault="00663F1D" w:rsidP="00B02EED">
            <w:pPr>
              <w:jc w:val="center"/>
              <w:rPr>
                <w:rFonts w:ascii="Times New Roman" w:hAnsi="Times New Roman" w:cs="Times New Roman"/>
                <w:sz w:val="28"/>
                <w:szCs w:val="28"/>
                <w:lang w:val="uz-Cyrl-UZ"/>
              </w:rPr>
            </w:pPr>
          </w:p>
        </w:tc>
      </w:tr>
    </w:tbl>
    <w:p w:rsidR="00410AEF" w:rsidRDefault="00410AEF" w:rsidP="009D5A91">
      <w:pPr>
        <w:spacing w:after="0" w:line="240" w:lineRule="auto"/>
        <w:jc w:val="center"/>
        <w:rPr>
          <w:rFonts w:ascii="Times New Roman" w:hAnsi="Times New Roman" w:cs="Times New Roman"/>
          <w:sz w:val="28"/>
          <w:szCs w:val="28"/>
        </w:rPr>
      </w:pPr>
    </w:p>
    <w:p w:rsidR="00410AEF" w:rsidRDefault="00410AEF">
      <w:pPr>
        <w:rPr>
          <w:rFonts w:ascii="Times New Roman" w:hAnsi="Times New Roman" w:cs="Times New Roman"/>
          <w:sz w:val="28"/>
          <w:szCs w:val="28"/>
        </w:rPr>
      </w:pPr>
      <w:r>
        <w:rPr>
          <w:rFonts w:ascii="Times New Roman" w:hAnsi="Times New Roman" w:cs="Times New Roman"/>
          <w:sz w:val="28"/>
          <w:szCs w:val="28"/>
        </w:rPr>
        <w:br w:type="page"/>
      </w:r>
    </w:p>
    <w:p w:rsidR="00410AEF" w:rsidRPr="00C01326" w:rsidRDefault="00410AEF" w:rsidP="00410AEF">
      <w:pPr>
        <w:spacing w:after="0" w:line="240" w:lineRule="auto"/>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lastRenderedPageBreak/>
        <w:t>Жаҳон одил судлов лойиҳаси халқаро ноҳукумат ташкилотининг Ҳуқуқ устуворлиги индекси</w:t>
      </w:r>
      <w:r>
        <w:rPr>
          <w:rFonts w:ascii="Times New Roman" w:hAnsi="Times New Roman" w:cs="Times New Roman"/>
          <w:b/>
          <w:sz w:val="28"/>
          <w:szCs w:val="28"/>
          <w:lang w:val="uz-Cyrl-UZ"/>
        </w:rPr>
        <w:t xml:space="preserve"> </w:t>
      </w:r>
      <w:r w:rsidRPr="00C01326">
        <w:rPr>
          <w:rFonts w:ascii="Times New Roman" w:hAnsi="Times New Roman" w:cs="Times New Roman"/>
          <w:b/>
          <w:sz w:val="28"/>
          <w:szCs w:val="28"/>
          <w:lang w:val="uz-Cyrl-UZ"/>
        </w:rPr>
        <w:t xml:space="preserve">бўйича </w:t>
      </w:r>
      <w:r>
        <w:rPr>
          <w:rFonts w:ascii="Times New Roman" w:hAnsi="Times New Roman" w:cs="Times New Roman"/>
          <w:b/>
          <w:sz w:val="28"/>
          <w:szCs w:val="28"/>
          <w:lang w:val="uz-Cyrl-UZ"/>
        </w:rPr>
        <w:br/>
      </w:r>
      <w:r w:rsidRPr="00C01326">
        <w:rPr>
          <w:rFonts w:ascii="Times New Roman" w:hAnsi="Times New Roman" w:cs="Times New Roman"/>
          <w:b/>
          <w:sz w:val="28"/>
          <w:szCs w:val="28"/>
          <w:lang w:val="uz-Cyrl-UZ"/>
        </w:rPr>
        <w:t xml:space="preserve">Ўзбекистон Республикасининг 2019-2020 йилларда тўплаган баллари </w:t>
      </w:r>
    </w:p>
    <w:p w:rsidR="00410AEF" w:rsidRPr="00C01326" w:rsidRDefault="00410AEF" w:rsidP="00410AEF">
      <w:pPr>
        <w:spacing w:after="0" w:line="240" w:lineRule="auto"/>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СОЛИШТИРМА ЖАДВАЛИ</w:t>
      </w:r>
    </w:p>
    <w:p w:rsidR="00410AEF" w:rsidRPr="00BA4E21" w:rsidRDefault="00410AEF" w:rsidP="00410AEF">
      <w:pPr>
        <w:spacing w:after="0" w:line="240" w:lineRule="auto"/>
        <w:jc w:val="center"/>
        <w:rPr>
          <w:rFonts w:ascii="Times New Roman" w:hAnsi="Times New Roman" w:cs="Times New Roman"/>
          <w:sz w:val="28"/>
          <w:szCs w:val="28"/>
          <w:lang w:val="uz-Cyrl-UZ"/>
        </w:rPr>
      </w:pPr>
    </w:p>
    <w:p w:rsidR="00410AEF" w:rsidRDefault="00410AEF" w:rsidP="00410AEF">
      <w:pPr>
        <w:spacing w:after="0" w:line="240" w:lineRule="auto"/>
        <w:rPr>
          <w:rFonts w:ascii="Times New Roman" w:hAnsi="Times New Roman" w:cs="Times New Roman"/>
          <w:i/>
          <w:sz w:val="24"/>
          <w:szCs w:val="24"/>
          <w:lang w:val="uz-Cyrl-UZ"/>
        </w:rPr>
      </w:pPr>
      <w:r w:rsidRPr="00C64218">
        <w:rPr>
          <w:rFonts w:ascii="Times New Roman" w:hAnsi="Times New Roman" w:cs="Times New Roman"/>
          <w:i/>
          <w:sz w:val="24"/>
          <w:szCs w:val="24"/>
          <w:lang w:val="uz-Cyrl-UZ"/>
        </w:rPr>
        <w:t xml:space="preserve">Ҳуқуқ устуворлиги индекси </w:t>
      </w:r>
      <w:r>
        <w:rPr>
          <w:rFonts w:ascii="Times New Roman" w:hAnsi="Times New Roman" w:cs="Times New Roman"/>
          <w:i/>
          <w:sz w:val="24"/>
          <w:szCs w:val="24"/>
          <w:lang w:val="uz-Cyrl-UZ"/>
        </w:rPr>
        <w:t xml:space="preserve">доирасида жами </w:t>
      </w:r>
      <w:r>
        <w:rPr>
          <w:rFonts w:ascii="Times New Roman" w:hAnsi="Times New Roman" w:cs="Times New Roman"/>
          <w:b/>
          <w:i/>
          <w:sz w:val="24"/>
          <w:szCs w:val="24"/>
          <w:lang w:val="uz-Cyrl-UZ"/>
        </w:rPr>
        <w:t>128</w:t>
      </w:r>
      <w:r w:rsidRPr="00EC1162">
        <w:rPr>
          <w:rFonts w:ascii="Times New Roman" w:hAnsi="Times New Roman" w:cs="Times New Roman"/>
          <w:b/>
          <w:i/>
          <w:sz w:val="24"/>
          <w:szCs w:val="24"/>
          <w:lang w:val="uz-Cyrl-UZ"/>
        </w:rPr>
        <w:t xml:space="preserve"> мамлакат</w:t>
      </w:r>
      <w:r>
        <w:rPr>
          <w:rFonts w:ascii="Times New Roman" w:hAnsi="Times New Roman" w:cs="Times New Roman"/>
          <w:i/>
          <w:sz w:val="24"/>
          <w:szCs w:val="24"/>
          <w:lang w:val="uz-Cyrl-UZ"/>
        </w:rPr>
        <w:t xml:space="preserve"> қамраб олинган, 2020 йилда Ўзбекистон </w:t>
      </w:r>
      <w:r w:rsidRPr="00BA4E21">
        <w:rPr>
          <w:rFonts w:ascii="Times New Roman" w:hAnsi="Times New Roman" w:cs="Times New Roman"/>
          <w:b/>
          <w:i/>
          <w:sz w:val="24"/>
          <w:szCs w:val="24"/>
          <w:lang w:val="uz-Cyrl-UZ"/>
        </w:rPr>
        <w:t>92-ўринни</w:t>
      </w:r>
      <w:r>
        <w:rPr>
          <w:rFonts w:ascii="Times New Roman" w:hAnsi="Times New Roman" w:cs="Times New Roman"/>
          <w:i/>
          <w:sz w:val="24"/>
          <w:szCs w:val="24"/>
          <w:lang w:val="uz-Cyrl-UZ"/>
        </w:rPr>
        <w:t xml:space="preserve"> эгаллаган. </w:t>
      </w:r>
    </w:p>
    <w:p w:rsidR="00410AEF" w:rsidRPr="00EC1162" w:rsidRDefault="00410AEF" w:rsidP="00410AEF">
      <w:pPr>
        <w:spacing w:after="0" w:line="240" w:lineRule="auto"/>
        <w:rPr>
          <w:rFonts w:ascii="Times New Roman" w:hAnsi="Times New Roman" w:cs="Times New Roman"/>
          <w:i/>
          <w:lang w:val="uz-Cyrl-UZ"/>
        </w:rPr>
      </w:pPr>
      <w:r w:rsidRPr="00C64218">
        <w:rPr>
          <w:rFonts w:ascii="Times New Roman" w:hAnsi="Times New Roman" w:cs="Times New Roman"/>
          <w:i/>
          <w:sz w:val="24"/>
          <w:szCs w:val="24"/>
          <w:lang w:val="uz-Cyrl-UZ"/>
        </w:rPr>
        <w:t>Индекс</w:t>
      </w:r>
      <w:r>
        <w:rPr>
          <w:rFonts w:ascii="Times New Roman" w:hAnsi="Times New Roman" w:cs="Times New Roman"/>
          <w:i/>
          <w:sz w:val="24"/>
          <w:szCs w:val="24"/>
          <w:lang w:val="uz-Cyrl-UZ"/>
        </w:rPr>
        <w:t xml:space="preserve"> </w:t>
      </w:r>
      <w:r w:rsidRPr="00EC1162">
        <w:rPr>
          <w:rFonts w:ascii="Times New Roman" w:hAnsi="Times New Roman" w:cs="Times New Roman"/>
          <w:i/>
          <w:sz w:val="24"/>
          <w:szCs w:val="24"/>
          <w:lang w:val="uz-Cyrl-UZ"/>
        </w:rPr>
        <w:t xml:space="preserve">бўйича мамлакатларга минимал </w:t>
      </w:r>
      <w:r w:rsidRPr="00C64218">
        <w:rPr>
          <w:rFonts w:ascii="Times New Roman" w:hAnsi="Times New Roman" w:cs="Times New Roman"/>
          <w:b/>
          <w:i/>
          <w:sz w:val="24"/>
          <w:szCs w:val="24"/>
          <w:lang w:val="uz-Cyrl-UZ"/>
        </w:rPr>
        <w:t>0 дан</w:t>
      </w:r>
      <w:r w:rsidRPr="00EC1162">
        <w:rPr>
          <w:rFonts w:ascii="Times New Roman" w:hAnsi="Times New Roman" w:cs="Times New Roman"/>
          <w:i/>
          <w:sz w:val="24"/>
          <w:szCs w:val="24"/>
          <w:lang w:val="uz-Cyrl-UZ"/>
        </w:rPr>
        <w:t xml:space="preserve"> максимал </w:t>
      </w:r>
      <w:r w:rsidRPr="00C64218">
        <w:rPr>
          <w:rFonts w:ascii="Times New Roman" w:hAnsi="Times New Roman" w:cs="Times New Roman"/>
          <w:b/>
          <w:i/>
          <w:sz w:val="24"/>
          <w:szCs w:val="24"/>
          <w:lang w:val="uz-Cyrl-UZ"/>
        </w:rPr>
        <w:t>1 гача</w:t>
      </w:r>
      <w:r w:rsidRPr="00EC1162">
        <w:rPr>
          <w:rFonts w:ascii="Times New Roman" w:hAnsi="Times New Roman" w:cs="Times New Roman"/>
          <w:i/>
          <w:sz w:val="24"/>
          <w:szCs w:val="24"/>
          <w:lang w:val="uz-Cyrl-UZ"/>
        </w:rPr>
        <w:t xml:space="preserve"> бўлган оралиқда балл берилади,</w:t>
      </w:r>
      <w:r>
        <w:rPr>
          <w:rFonts w:ascii="Times New Roman" w:hAnsi="Times New Roman" w:cs="Times New Roman"/>
          <w:i/>
          <w:sz w:val="24"/>
          <w:szCs w:val="24"/>
          <w:lang w:val="uz-Cyrl-UZ"/>
        </w:rPr>
        <w:t xml:space="preserve"> </w:t>
      </w:r>
      <w:r w:rsidRPr="00EC1162">
        <w:rPr>
          <w:rFonts w:ascii="Times New Roman" w:hAnsi="Times New Roman" w:cs="Times New Roman"/>
          <w:i/>
          <w:sz w:val="24"/>
          <w:szCs w:val="24"/>
          <w:lang w:val="uz-Cyrl-UZ"/>
        </w:rPr>
        <w:t>бунда 0</w:t>
      </w:r>
      <w:r>
        <w:rPr>
          <w:rFonts w:ascii="Times New Roman" w:hAnsi="Times New Roman" w:cs="Times New Roman"/>
          <w:i/>
          <w:sz w:val="24"/>
          <w:szCs w:val="24"/>
          <w:lang w:val="uz-Cyrl-UZ"/>
        </w:rPr>
        <w:t>,5</w:t>
      </w:r>
      <w:r w:rsidRPr="00EC1162">
        <w:rPr>
          <w:rFonts w:ascii="Times New Roman" w:hAnsi="Times New Roman" w:cs="Times New Roman"/>
          <w:i/>
          <w:sz w:val="24"/>
          <w:szCs w:val="24"/>
          <w:lang w:val="uz-Cyrl-UZ"/>
        </w:rPr>
        <w:t xml:space="preserve"> балл</w:t>
      </w:r>
      <w:r>
        <w:rPr>
          <w:rFonts w:ascii="Times New Roman" w:hAnsi="Times New Roman" w:cs="Times New Roman"/>
          <w:i/>
          <w:sz w:val="24"/>
          <w:szCs w:val="24"/>
          <w:lang w:val="uz-Cyrl-UZ"/>
        </w:rPr>
        <w:t>дан</w:t>
      </w:r>
      <w:r w:rsidRPr="00EC1162">
        <w:rPr>
          <w:rFonts w:ascii="Times New Roman" w:hAnsi="Times New Roman" w:cs="Times New Roman"/>
          <w:i/>
          <w:sz w:val="24"/>
          <w:szCs w:val="24"/>
          <w:lang w:val="uz-Cyrl-UZ"/>
        </w:rPr>
        <w:t xml:space="preserve"> паст баҳо олган </w:t>
      </w:r>
      <w:r>
        <w:rPr>
          <w:rFonts w:ascii="Times New Roman" w:hAnsi="Times New Roman" w:cs="Times New Roman"/>
          <w:i/>
          <w:sz w:val="24"/>
          <w:szCs w:val="24"/>
          <w:lang w:val="uz-Cyrl-UZ"/>
        </w:rPr>
        <w:br/>
      </w:r>
      <w:r w:rsidRPr="00EC1162">
        <w:rPr>
          <w:rFonts w:ascii="Times New Roman" w:hAnsi="Times New Roman" w:cs="Times New Roman"/>
          <w:i/>
          <w:sz w:val="24"/>
          <w:szCs w:val="24"/>
          <w:lang w:val="uz-Cyrl-UZ"/>
        </w:rPr>
        <w:t xml:space="preserve">мамлакатларда </w:t>
      </w:r>
      <w:r>
        <w:rPr>
          <w:rFonts w:ascii="Times New Roman" w:hAnsi="Times New Roman" w:cs="Times New Roman"/>
          <w:i/>
          <w:sz w:val="24"/>
          <w:szCs w:val="24"/>
          <w:lang w:val="uz-Cyrl-UZ"/>
        </w:rPr>
        <w:t xml:space="preserve">ҳуқуқ устуворлиги таъминланганлиги даражаси </w:t>
      </w:r>
      <w:r w:rsidRPr="00EC1162">
        <w:rPr>
          <w:rFonts w:ascii="Times New Roman" w:hAnsi="Times New Roman" w:cs="Times New Roman"/>
          <w:i/>
          <w:sz w:val="24"/>
          <w:szCs w:val="24"/>
          <w:lang w:val="uz-Cyrl-UZ"/>
        </w:rPr>
        <w:t>жаҳон миқёсидаги ўртача кўрсаткичдан пастлигини англатади.</w:t>
      </w:r>
    </w:p>
    <w:p w:rsidR="00410AEF" w:rsidRPr="00C64218" w:rsidRDefault="00410AEF" w:rsidP="00410AEF">
      <w:pPr>
        <w:spacing w:after="0" w:line="240" w:lineRule="auto"/>
        <w:jc w:val="center"/>
        <w:rPr>
          <w:rFonts w:ascii="Times New Roman" w:hAnsi="Times New Roman" w:cs="Times New Roman"/>
          <w:sz w:val="28"/>
          <w:szCs w:val="28"/>
          <w:lang w:val="uz-Cyrl-UZ"/>
        </w:rPr>
      </w:pPr>
    </w:p>
    <w:tbl>
      <w:tblPr>
        <w:tblStyle w:val="a3"/>
        <w:tblW w:w="0" w:type="auto"/>
        <w:tblLook w:val="04A0" w:firstRow="1" w:lastRow="0" w:firstColumn="1" w:lastColumn="0" w:noHBand="0" w:noVBand="1"/>
      </w:tblPr>
      <w:tblGrid>
        <w:gridCol w:w="566"/>
        <w:gridCol w:w="12191"/>
        <w:gridCol w:w="990"/>
        <w:gridCol w:w="851"/>
        <w:gridCol w:w="1096"/>
      </w:tblGrid>
      <w:tr w:rsidR="00410AEF" w:rsidRPr="00C01326" w:rsidTr="00410AEF">
        <w:tc>
          <w:tcPr>
            <w:tcW w:w="566" w:type="dxa"/>
            <w:vMerge w:val="restart"/>
          </w:tcPr>
          <w:p w:rsidR="00410AEF" w:rsidRPr="00C01326" w:rsidRDefault="00410AEF" w:rsidP="00410AEF">
            <w:pPr>
              <w:spacing w:before="120" w:after="120"/>
              <w:rPr>
                <w:rFonts w:ascii="Times New Roman" w:hAnsi="Times New Roman" w:cs="Times New Roman"/>
                <w:b/>
                <w:sz w:val="28"/>
                <w:szCs w:val="28"/>
              </w:rPr>
            </w:pPr>
            <w:r w:rsidRPr="00C01326">
              <w:rPr>
                <w:rFonts w:ascii="Times New Roman" w:hAnsi="Times New Roman" w:cs="Times New Roman"/>
                <w:b/>
                <w:sz w:val="28"/>
                <w:szCs w:val="28"/>
              </w:rPr>
              <w:t>№</w:t>
            </w:r>
          </w:p>
        </w:tc>
        <w:tc>
          <w:tcPr>
            <w:tcW w:w="12191" w:type="dxa"/>
            <w:vMerge w:val="restart"/>
          </w:tcPr>
          <w:p w:rsidR="00410AEF" w:rsidRDefault="00410AEF" w:rsidP="00410AEF">
            <w:pPr>
              <w:spacing w:before="120" w:after="120"/>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Индикаторлар/субиндикаторларнинг номланиши</w:t>
            </w:r>
            <w:r>
              <w:rPr>
                <w:rFonts w:ascii="Times New Roman" w:hAnsi="Times New Roman" w:cs="Times New Roman"/>
                <w:b/>
                <w:sz w:val="28"/>
                <w:szCs w:val="28"/>
                <w:lang w:val="uz-Cyrl-UZ"/>
              </w:rPr>
              <w:t>/</w:t>
            </w:r>
          </w:p>
          <w:p w:rsidR="00410AEF" w:rsidRPr="00C01326" w:rsidRDefault="00410AEF" w:rsidP="00410AEF">
            <w:pPr>
              <w:spacing w:before="120" w:after="120"/>
              <w:jc w:val="center"/>
              <w:rPr>
                <w:rFonts w:ascii="Times New Roman" w:hAnsi="Times New Roman" w:cs="Times New Roman"/>
                <w:b/>
                <w:sz w:val="28"/>
                <w:szCs w:val="28"/>
              </w:rPr>
            </w:pPr>
            <w:r>
              <w:rPr>
                <w:rFonts w:ascii="Times New Roman" w:hAnsi="Times New Roman" w:cs="Times New Roman"/>
                <w:b/>
                <w:sz w:val="28"/>
                <w:szCs w:val="28"/>
                <w:lang w:val="uz-Cyrl-UZ"/>
              </w:rPr>
              <w:t>Ўзбекистоннинг эгаллаган ўрни</w:t>
            </w:r>
          </w:p>
        </w:tc>
        <w:tc>
          <w:tcPr>
            <w:tcW w:w="2937" w:type="dxa"/>
            <w:gridSpan w:val="3"/>
          </w:tcPr>
          <w:p w:rsidR="00410AEF" w:rsidRPr="00C01326" w:rsidRDefault="00410AEF" w:rsidP="00410AEF">
            <w:pPr>
              <w:spacing w:before="120" w:after="120"/>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 xml:space="preserve">Ўзбекистон </w:t>
            </w:r>
            <w:r w:rsidRPr="00C01326">
              <w:rPr>
                <w:rFonts w:ascii="Times New Roman" w:hAnsi="Times New Roman" w:cs="Times New Roman"/>
                <w:b/>
                <w:sz w:val="28"/>
                <w:szCs w:val="28"/>
                <w:lang w:val="uz-Cyrl-UZ"/>
              </w:rPr>
              <w:br/>
              <w:t>тўплаган балл</w:t>
            </w:r>
          </w:p>
        </w:tc>
      </w:tr>
      <w:tr w:rsidR="00410AEF" w:rsidRPr="00C01326" w:rsidTr="00410AEF">
        <w:tc>
          <w:tcPr>
            <w:tcW w:w="566" w:type="dxa"/>
            <w:vMerge/>
          </w:tcPr>
          <w:p w:rsidR="00410AEF" w:rsidRPr="00C01326" w:rsidRDefault="00410AEF" w:rsidP="00410AEF">
            <w:pPr>
              <w:rPr>
                <w:rFonts w:ascii="Times New Roman" w:hAnsi="Times New Roman" w:cs="Times New Roman"/>
                <w:b/>
                <w:sz w:val="28"/>
                <w:szCs w:val="28"/>
              </w:rPr>
            </w:pPr>
          </w:p>
        </w:tc>
        <w:tc>
          <w:tcPr>
            <w:tcW w:w="12191" w:type="dxa"/>
            <w:vMerge/>
          </w:tcPr>
          <w:p w:rsidR="00410AEF" w:rsidRPr="00C01326" w:rsidRDefault="00410AEF" w:rsidP="00410AEF">
            <w:pPr>
              <w:jc w:val="center"/>
              <w:rPr>
                <w:rFonts w:ascii="Times New Roman" w:hAnsi="Times New Roman" w:cs="Times New Roman"/>
                <w:b/>
                <w:sz w:val="28"/>
                <w:szCs w:val="28"/>
              </w:rPr>
            </w:pPr>
          </w:p>
        </w:tc>
        <w:tc>
          <w:tcPr>
            <w:tcW w:w="990" w:type="dxa"/>
            <w:vAlign w:val="center"/>
          </w:tcPr>
          <w:p w:rsidR="00410AEF" w:rsidRPr="00C01326" w:rsidRDefault="00410AEF" w:rsidP="00410AEF">
            <w:pPr>
              <w:spacing w:before="40" w:after="40"/>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2019</w:t>
            </w:r>
          </w:p>
        </w:tc>
        <w:tc>
          <w:tcPr>
            <w:tcW w:w="851" w:type="dxa"/>
            <w:vAlign w:val="center"/>
          </w:tcPr>
          <w:p w:rsidR="00410AEF" w:rsidRPr="00C01326" w:rsidRDefault="00410AEF" w:rsidP="00410AEF">
            <w:pPr>
              <w:spacing w:before="40" w:after="40"/>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2020</w:t>
            </w:r>
          </w:p>
        </w:tc>
        <w:tc>
          <w:tcPr>
            <w:tcW w:w="1096" w:type="dxa"/>
            <w:vAlign w:val="center"/>
          </w:tcPr>
          <w:p w:rsidR="00410AEF" w:rsidRPr="00C01326" w:rsidRDefault="00410AEF" w:rsidP="00410AEF">
            <w:pPr>
              <w:spacing w:before="40" w:after="40"/>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Фарқи</w:t>
            </w:r>
          </w:p>
        </w:tc>
      </w:tr>
      <w:tr w:rsidR="00410AEF" w:rsidRPr="00C01326" w:rsidTr="00410AEF">
        <w:tc>
          <w:tcPr>
            <w:tcW w:w="566" w:type="dxa"/>
            <w:shd w:val="clear" w:color="auto" w:fill="DEEAF6" w:themeFill="accent1" w:themeFillTint="33"/>
            <w:vAlign w:val="center"/>
          </w:tcPr>
          <w:p w:rsidR="00410AEF" w:rsidRPr="00C01326" w:rsidRDefault="00410AEF" w:rsidP="00410AEF">
            <w:pPr>
              <w:jc w:val="center"/>
              <w:rPr>
                <w:rFonts w:ascii="Times New Roman" w:hAnsi="Times New Roman" w:cs="Times New Roman"/>
                <w:sz w:val="28"/>
                <w:szCs w:val="28"/>
              </w:rPr>
            </w:pPr>
            <w:r w:rsidRPr="00C01326">
              <w:rPr>
                <w:rFonts w:ascii="Times New Roman" w:hAnsi="Times New Roman" w:cs="Times New Roman"/>
                <w:b/>
                <w:sz w:val="28"/>
                <w:szCs w:val="28"/>
              </w:rPr>
              <w:t>1.</w:t>
            </w:r>
          </w:p>
        </w:tc>
        <w:tc>
          <w:tcPr>
            <w:tcW w:w="12191" w:type="dxa"/>
            <w:tcBorders>
              <w:right w:val="outset" w:sz="6" w:space="0" w:color="auto"/>
            </w:tcBorders>
            <w:shd w:val="clear" w:color="auto" w:fill="DEEAF6" w:themeFill="accent1" w:themeFillTint="33"/>
            <w:vAlign w:val="center"/>
          </w:tcPr>
          <w:p w:rsidR="00410AEF" w:rsidRDefault="00410AEF" w:rsidP="00410AEF">
            <w:pPr>
              <w:ind w:firstLine="312"/>
              <w:jc w:val="center"/>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Ҳокимият органлари ваколатларининг чекланганлиги</w:t>
            </w:r>
            <w:r>
              <w:rPr>
                <w:rFonts w:ascii="Times New Roman" w:hAnsi="Times New Roman" w:cs="Times New Roman"/>
                <w:b/>
                <w:bCs/>
                <w:sz w:val="28"/>
                <w:szCs w:val="28"/>
                <w:lang w:val="uz-Cyrl-UZ"/>
              </w:rPr>
              <w:t>/</w:t>
            </w:r>
          </w:p>
          <w:p w:rsidR="00410AEF" w:rsidRPr="00C64218" w:rsidRDefault="00410AEF" w:rsidP="00410AEF">
            <w:pPr>
              <w:ind w:firstLine="312"/>
              <w:jc w:val="center"/>
              <w:rPr>
                <w:rFonts w:ascii="Times New Roman" w:eastAsia="Times New Roman" w:hAnsi="Times New Roman" w:cs="Times New Roman"/>
                <w:b/>
                <w:sz w:val="28"/>
                <w:szCs w:val="28"/>
                <w:lang w:val="uz-Cyrl-UZ" w:eastAsia="ru-RU"/>
              </w:rPr>
            </w:pPr>
            <w:r>
              <w:rPr>
                <w:rFonts w:ascii="Times New Roman" w:eastAsia="Times New Roman" w:hAnsi="Times New Roman" w:cs="Times New Roman"/>
                <w:b/>
                <w:sz w:val="28"/>
                <w:szCs w:val="28"/>
                <w:lang w:val="uz-Cyrl-UZ" w:eastAsia="ru-RU"/>
              </w:rPr>
              <w:t>120-ўрин</w:t>
            </w:r>
          </w:p>
        </w:tc>
        <w:tc>
          <w:tcPr>
            <w:tcW w:w="990"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0,33</w:t>
            </w:r>
          </w:p>
        </w:tc>
        <w:tc>
          <w:tcPr>
            <w:tcW w:w="851"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0,33</w:t>
            </w:r>
          </w:p>
        </w:tc>
        <w:tc>
          <w:tcPr>
            <w:tcW w:w="1096"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1.1</w:t>
            </w:r>
          </w:p>
        </w:tc>
        <w:tc>
          <w:tcPr>
            <w:tcW w:w="12191" w:type="dxa"/>
            <w:tcBorders>
              <w:right w:val="outset" w:sz="6" w:space="0" w:color="auto"/>
            </w:tcBorders>
            <w:shd w:val="clear" w:color="auto" w:fill="auto"/>
          </w:tcPr>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Ҳукумат ваколатларининг қонун чиқарувчи ҳокимият томонидан самарали назорат қилиниши </w:t>
            </w:r>
          </w:p>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i/>
                <w:sz w:val="28"/>
                <w:szCs w:val="28"/>
                <w:lang w:val="uz-Cyrl-UZ" w:eastAsia="ru-RU"/>
              </w:rPr>
              <w:t>амалда қонун чиқарувчи органлар ҳукумат устидан самарали назоратни олиб бориш имкониятига эгалиги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0,17</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0,15</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-0,02</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1.2</w:t>
            </w:r>
          </w:p>
        </w:tc>
        <w:tc>
          <w:tcPr>
            <w:tcW w:w="12191" w:type="dxa"/>
            <w:tcBorders>
              <w:right w:val="outset" w:sz="6" w:space="0" w:color="auto"/>
            </w:tcBorders>
            <w:shd w:val="clear" w:color="auto" w:fill="auto"/>
            <w:vAlign w:val="center"/>
          </w:tcPr>
          <w:p w:rsidR="00410AEF" w:rsidRPr="00C01326" w:rsidRDefault="00410AEF" w:rsidP="00410AEF">
            <w:pPr>
              <w:spacing w:line="216" w:lineRule="auto"/>
              <w:ind w:firstLine="312"/>
              <w:jc w:val="both"/>
              <w:rPr>
                <w:rFonts w:ascii="Times New Roman" w:eastAsia="Times New Roman" w:hAnsi="Times New Roman" w:cs="Times New Roman"/>
                <w:sz w:val="28"/>
                <w:szCs w:val="28"/>
                <w:lang w:eastAsia="ru-RU"/>
              </w:rPr>
            </w:pPr>
            <w:r w:rsidRPr="00C01326">
              <w:rPr>
                <w:rFonts w:ascii="Times New Roman" w:eastAsia="Times New Roman" w:hAnsi="Times New Roman" w:cs="Times New Roman"/>
                <w:b/>
                <w:sz w:val="28"/>
                <w:szCs w:val="28"/>
                <w:lang w:val="uz-Cyrl-UZ" w:eastAsia="ru-RU"/>
              </w:rPr>
              <w:t xml:space="preserve">Ҳукумат ваколатларини суд ҳокимияти томонидан самарали назорат қилиниши </w:t>
            </w:r>
          </w:p>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i/>
                <w:sz w:val="28"/>
                <w:szCs w:val="28"/>
                <w:lang w:val="uz-Cyrl-UZ" w:eastAsia="ru-RU"/>
              </w:rPr>
              <w:t>с</w:t>
            </w:r>
            <w:r w:rsidRPr="00C01326">
              <w:rPr>
                <w:rFonts w:ascii="Times New Roman" w:eastAsia="Times New Roman" w:hAnsi="Times New Roman" w:cs="Times New Roman"/>
                <w:i/>
                <w:sz w:val="28"/>
                <w:szCs w:val="28"/>
                <w:lang w:eastAsia="ru-RU"/>
              </w:rPr>
              <w:t xml:space="preserve">уд </w:t>
            </w:r>
            <w:proofErr w:type="spellStart"/>
            <w:r w:rsidRPr="00C01326">
              <w:rPr>
                <w:rFonts w:ascii="Times New Roman" w:eastAsia="Times New Roman" w:hAnsi="Times New Roman" w:cs="Times New Roman"/>
                <w:i/>
                <w:sz w:val="28"/>
                <w:szCs w:val="28"/>
                <w:lang w:eastAsia="ru-RU"/>
              </w:rPr>
              <w:t>ҳокимияти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ҳақиқатан</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ҳам</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ижро</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э</w:t>
            </w:r>
            <w:proofErr w:type="spellStart"/>
            <w:r w:rsidRPr="00C01326">
              <w:rPr>
                <w:rFonts w:ascii="Times New Roman" w:eastAsia="Times New Roman" w:hAnsi="Times New Roman" w:cs="Times New Roman"/>
                <w:i/>
                <w:sz w:val="28"/>
                <w:szCs w:val="28"/>
                <w:lang w:eastAsia="ru-RU"/>
              </w:rPr>
              <w:t>тувчи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ҳокимиятдан</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мустақил</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тарзда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ишла</w:t>
            </w:r>
            <w:proofErr w:type="spellEnd"/>
            <w:r w:rsidRPr="00C01326">
              <w:rPr>
                <w:rFonts w:ascii="Times New Roman" w:eastAsia="Times New Roman" w:hAnsi="Times New Roman" w:cs="Times New Roman"/>
                <w:i/>
                <w:sz w:val="28"/>
                <w:szCs w:val="28"/>
                <w:lang w:val="uz-Cyrl-UZ" w:eastAsia="ru-RU"/>
              </w:rPr>
              <w:t>ши,</w:t>
            </w:r>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 xml:space="preserve">ижро этувчи ҳокимиятни назорат қилиш учун </w:t>
            </w:r>
            <w:proofErr w:type="spellStart"/>
            <w:r w:rsidRPr="00C01326">
              <w:rPr>
                <w:rFonts w:ascii="Times New Roman" w:eastAsia="Times New Roman" w:hAnsi="Times New Roman" w:cs="Times New Roman"/>
                <w:i/>
                <w:sz w:val="28"/>
                <w:szCs w:val="28"/>
                <w:lang w:eastAsia="ru-RU"/>
              </w:rPr>
              <w:t>тегишли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ваколатга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эга</w:t>
            </w:r>
            <w:proofErr w:type="spellEnd"/>
            <w:r w:rsidRPr="00C01326">
              <w:rPr>
                <w:rFonts w:ascii="Times New Roman" w:eastAsia="Times New Roman" w:hAnsi="Times New Roman" w:cs="Times New Roman"/>
                <w:i/>
                <w:sz w:val="28"/>
                <w:szCs w:val="28"/>
                <w:lang w:val="uz-Cyrl-UZ" w:eastAsia="ru-RU"/>
              </w:rPr>
              <w:t>лиги</w:t>
            </w:r>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шунингдек,</w:t>
            </w:r>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тийиб туриш</w:t>
            </w:r>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eastAsia="ru-RU"/>
              </w:rPr>
              <w:br/>
            </w:r>
            <w:proofErr w:type="spellStart"/>
            <w:r w:rsidRPr="00C01326">
              <w:rPr>
                <w:rFonts w:ascii="Times New Roman" w:eastAsia="Times New Roman" w:hAnsi="Times New Roman" w:cs="Times New Roman"/>
                <w:i/>
                <w:sz w:val="28"/>
                <w:szCs w:val="28"/>
                <w:lang w:eastAsia="ru-RU"/>
              </w:rPr>
              <w:t>ва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мувозанат</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тизими</w:t>
            </w:r>
            <w:proofErr w:type="spellEnd"/>
            <w:r w:rsidRPr="00C01326">
              <w:rPr>
                <w:rFonts w:ascii="Times New Roman" w:eastAsia="Times New Roman" w:hAnsi="Times New Roman" w:cs="Times New Roman"/>
                <w:i/>
                <w:sz w:val="28"/>
                <w:szCs w:val="28"/>
                <w:lang w:val="uz-Cyrl-UZ" w:eastAsia="ru-RU"/>
              </w:rPr>
              <w:t xml:space="preserve">нинг </w:t>
            </w:r>
            <w:proofErr w:type="spellStart"/>
            <w:r w:rsidRPr="00C01326">
              <w:rPr>
                <w:rFonts w:ascii="Times New Roman" w:eastAsia="Times New Roman" w:hAnsi="Times New Roman" w:cs="Times New Roman"/>
                <w:i/>
                <w:sz w:val="28"/>
                <w:szCs w:val="28"/>
                <w:lang w:eastAsia="ru-RU"/>
              </w:rPr>
              <w:t>самарали</w:t>
            </w:r>
            <w:proofErr w:type="spellEnd"/>
            <w:r w:rsidRPr="00C01326">
              <w:rPr>
                <w:rFonts w:ascii="Times New Roman" w:eastAsia="Times New Roman" w:hAnsi="Times New Roman" w:cs="Times New Roman"/>
                <w:i/>
                <w:sz w:val="28"/>
                <w:szCs w:val="28"/>
                <w:lang w:val="uz-Cyrl-UZ" w:eastAsia="ru-RU"/>
              </w:rPr>
              <w:t xml:space="preserve"> амалга оширилиши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0,21</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eastAsia="ru-RU"/>
              </w:rPr>
              <w:t>0,2</w:t>
            </w:r>
            <w:r w:rsidRPr="00C01326">
              <w:rPr>
                <w:rFonts w:ascii="Times New Roman" w:eastAsia="Times New Roman" w:hAnsi="Times New Roman" w:cs="Times New Roman"/>
                <w:sz w:val="28"/>
                <w:szCs w:val="28"/>
                <w:lang w:val="uz-Cyrl-UZ" w:eastAsia="ru-RU"/>
              </w:rPr>
              <w:t>0</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1.3</w:t>
            </w:r>
          </w:p>
        </w:tc>
        <w:tc>
          <w:tcPr>
            <w:tcW w:w="12191" w:type="dxa"/>
            <w:tcBorders>
              <w:right w:val="outset" w:sz="6" w:space="0" w:color="auto"/>
            </w:tcBorders>
            <w:shd w:val="clear" w:color="auto" w:fill="auto"/>
            <w:vAlign w:val="center"/>
          </w:tcPr>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Ҳукумат ваколатларининг мустақил текширувлар доирасида самарали чекланиши </w:t>
            </w:r>
          </w:p>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i/>
                <w:sz w:val="28"/>
                <w:szCs w:val="28"/>
                <w:lang w:val="uz-Cyrl-UZ" w:eastAsia="ru-RU"/>
              </w:rPr>
              <w:t>текширувчи ёки аудиторларни, шунингдек, инсон ҳуқуқлари бўйича миллий омбудсман институтларининг ҳукумат устидан самарали аудит ва назорат қилиш учун етарлича мустақиллик ва қобилиятга эга бўлиши ҳолати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0,31</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eastAsia="ru-RU"/>
              </w:rPr>
              <w:t>0,3</w:t>
            </w:r>
            <w:r w:rsidRPr="00C01326">
              <w:rPr>
                <w:rFonts w:ascii="Times New Roman" w:eastAsia="Times New Roman" w:hAnsi="Times New Roman" w:cs="Times New Roman"/>
                <w:sz w:val="28"/>
                <w:szCs w:val="28"/>
                <w:lang w:val="uz-Cyrl-UZ" w:eastAsia="ru-RU"/>
              </w:rPr>
              <w:t>7</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b/>
                <w:sz w:val="28"/>
                <w:szCs w:val="28"/>
                <w:lang w:eastAsia="ru-RU"/>
              </w:rPr>
            </w:pPr>
            <w:r w:rsidRPr="00C01326">
              <w:rPr>
                <w:rFonts w:ascii="Times New Roman" w:eastAsia="Times New Roman" w:hAnsi="Times New Roman" w:cs="Times New Roman"/>
                <w:b/>
                <w:sz w:val="28"/>
                <w:szCs w:val="28"/>
                <w:lang w:val="uz-Cyrl-UZ" w:eastAsia="ru-RU"/>
              </w:rPr>
              <w:t>+0,06</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1.4</w:t>
            </w:r>
          </w:p>
        </w:tc>
        <w:tc>
          <w:tcPr>
            <w:tcW w:w="12191" w:type="dxa"/>
            <w:tcBorders>
              <w:right w:val="outset" w:sz="6" w:space="0" w:color="auto"/>
            </w:tcBorders>
            <w:shd w:val="clear" w:color="auto" w:fill="auto"/>
            <w:vAlign w:val="center"/>
          </w:tcPr>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Ҳокимият вакилларининг содир этган ҳуқуқбузарликлари учун жавобгарлиги </w:t>
            </w:r>
          </w:p>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i/>
                <w:sz w:val="28"/>
                <w:szCs w:val="28"/>
                <w:lang w:val="uz-Cyrl-UZ" w:eastAsia="ru-RU"/>
              </w:rPr>
              <w:t>ижро этувчи, қонунчилик, суд ва милиция органлари фаолиятида мансабдор шахсларни эгаллаб турган лавозими билан боғлиқ ҳолда содир этган ҳуқуқбузарлиги ва бошқа ҳуқуқбузарликлари учун тергов қилиш, таъқиб қилиш ва жазолаш билан боғлиқ ҳолат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0,44</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eastAsia="ru-RU"/>
              </w:rPr>
              <w:t>0,4</w:t>
            </w:r>
            <w:r w:rsidRPr="00C01326">
              <w:rPr>
                <w:rFonts w:ascii="Times New Roman" w:eastAsia="Times New Roman" w:hAnsi="Times New Roman" w:cs="Times New Roman"/>
                <w:sz w:val="28"/>
                <w:szCs w:val="28"/>
                <w:lang w:val="uz-Cyrl-UZ" w:eastAsia="ru-RU"/>
              </w:rPr>
              <w:t>5</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1.5</w:t>
            </w:r>
          </w:p>
        </w:tc>
        <w:tc>
          <w:tcPr>
            <w:tcW w:w="12191" w:type="dxa"/>
            <w:tcBorders>
              <w:right w:val="outset" w:sz="6" w:space="0" w:color="auto"/>
            </w:tcBorders>
            <w:shd w:val="clear" w:color="auto" w:fill="auto"/>
            <w:vAlign w:val="center"/>
          </w:tcPr>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Давлат ҳокимияти органлари фаолиятида жамоатчилик назорати </w:t>
            </w:r>
          </w:p>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hAnsi="Times New Roman" w:cs="Times New Roman"/>
                <w:i/>
                <w:sz w:val="28"/>
                <w:szCs w:val="28"/>
                <w:lang w:val="uz-Cyrl-UZ"/>
              </w:rPr>
              <w:t>мустақил оммавий ахборот воситалари, фуқаролик жамияти институтлари, сиёсий партиялар ва шахслар ҳукумат сиёсати ҳақида қатағон ва бошқа ноўрин таъсирлардан қўрқмасдан ҳисобот беришлари ва шарҳлашлари учун яратилган имкониятлар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0,32</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0,33</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lastRenderedPageBreak/>
              <w:t>1.6</w:t>
            </w:r>
          </w:p>
        </w:tc>
        <w:tc>
          <w:tcPr>
            <w:tcW w:w="12191" w:type="dxa"/>
            <w:tcBorders>
              <w:right w:val="outset" w:sz="6" w:space="0" w:color="auto"/>
            </w:tcBorders>
            <w:shd w:val="clear" w:color="auto" w:fill="auto"/>
            <w:vAlign w:val="center"/>
          </w:tcPr>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Ҳукумат таркибини шакллантириш </w:t>
            </w:r>
          </w:p>
          <w:p w:rsidR="00410AEF" w:rsidRPr="00C01326" w:rsidRDefault="00410AEF" w:rsidP="00410AEF">
            <w:pPr>
              <w:spacing w:line="216" w:lineRule="auto"/>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i/>
                <w:sz w:val="28"/>
                <w:szCs w:val="28"/>
                <w:lang w:val="uz-Cyrl-UZ" w:eastAsia="ru-RU"/>
              </w:rPr>
              <w:t>ҳукумат мансабдор шахсларининг Конституцияда белгиланган қоидалар ва тартибларга мувофиқ сайланиши ёки тайинланишида қонун ҳужжатларига аниқ риоя қилиниши. Сайлов ўтказиладиган ҳолларда эса, бу омил сайлов жараёнининг яхлитлигини, шу жумладан сайлов бюллетенидан фойдаланиш, қўрқитиш ҳоллари мавжуд эмаслиги ва сайлов натижалари жамоатчилик кузатуви асосида амалга оширилиши билан боғлиқ ҳолатлар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0,51</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0,50</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shd w:val="clear" w:color="auto" w:fill="DEEAF6" w:themeFill="accent1" w:themeFillTint="33"/>
          </w:tcPr>
          <w:p w:rsidR="00410AEF" w:rsidRPr="00C01326" w:rsidRDefault="00410AEF" w:rsidP="00410AEF">
            <w:pPr>
              <w:spacing w:before="60" w:after="60"/>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2.</w:t>
            </w:r>
          </w:p>
        </w:tc>
        <w:tc>
          <w:tcPr>
            <w:tcW w:w="12191" w:type="dxa"/>
            <w:tcBorders>
              <w:right w:val="outset" w:sz="6" w:space="0" w:color="auto"/>
            </w:tcBorders>
            <w:shd w:val="clear" w:color="auto" w:fill="DEEAF6" w:themeFill="accent1" w:themeFillTint="33"/>
          </w:tcPr>
          <w:p w:rsidR="00410AEF" w:rsidRDefault="00410AEF" w:rsidP="00410AEF">
            <w:pPr>
              <w:spacing w:before="60" w:after="60"/>
              <w:ind w:firstLine="313"/>
              <w:jc w:val="center"/>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Коррупциядан холилик</w:t>
            </w:r>
            <w:r>
              <w:rPr>
                <w:rFonts w:ascii="Times New Roman" w:hAnsi="Times New Roman" w:cs="Times New Roman"/>
                <w:b/>
                <w:bCs/>
                <w:sz w:val="28"/>
                <w:szCs w:val="28"/>
                <w:lang w:val="uz-Cyrl-UZ"/>
              </w:rPr>
              <w:t>/</w:t>
            </w:r>
          </w:p>
          <w:p w:rsidR="00410AEF" w:rsidRPr="00C01326" w:rsidRDefault="00410AEF" w:rsidP="00410AEF">
            <w:pPr>
              <w:spacing w:before="60" w:after="60"/>
              <w:ind w:firstLine="313"/>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89-ўрин</w:t>
            </w:r>
          </w:p>
        </w:tc>
        <w:tc>
          <w:tcPr>
            <w:tcW w:w="990"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0,38</w:t>
            </w:r>
          </w:p>
        </w:tc>
        <w:tc>
          <w:tcPr>
            <w:tcW w:w="851"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0,40</w:t>
            </w:r>
          </w:p>
        </w:tc>
        <w:tc>
          <w:tcPr>
            <w:tcW w:w="1096"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+0,02</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2.1</w:t>
            </w:r>
          </w:p>
        </w:tc>
        <w:tc>
          <w:tcPr>
            <w:tcW w:w="12191" w:type="dxa"/>
            <w:tcBorders>
              <w:right w:val="outset" w:sz="6" w:space="0" w:color="auto"/>
            </w:tcBorders>
          </w:tcPr>
          <w:p w:rsidR="00410AEF" w:rsidRPr="00C01326" w:rsidRDefault="00410AEF" w:rsidP="00410AEF">
            <w:pPr>
              <w:spacing w:after="80"/>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Ҳукумат мансабдор шахслари эгаллаб турган лавозимларидан шахсий манфаатлар йўлида фойдаланишлари</w:t>
            </w:r>
          </w:p>
          <w:p w:rsidR="00410AEF" w:rsidRPr="00C01326" w:rsidRDefault="00410AEF" w:rsidP="00410AEF">
            <w:pPr>
              <w:spacing w:after="80"/>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 xml:space="preserve">аҳолига давлат хизматларини кўрсатишда ҳамда жисмоний ва юридик шахслар томонидан қонун ҳужжатларига риоя этилишини таъминлашда порахўрлик, пул маблағларининг ноқонуний айланмаси ва бошқа ноқонуний моддий имтиёзларга эга бўлиш даражаси ўрганилади. </w:t>
            </w:r>
          </w:p>
          <w:p w:rsidR="00410AEF" w:rsidRPr="00C01326" w:rsidRDefault="00410AEF" w:rsidP="00410AEF">
            <w:pPr>
              <w:spacing w:after="80"/>
              <w:ind w:firstLine="312"/>
              <w:jc w:val="both"/>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i/>
                <w:sz w:val="28"/>
                <w:szCs w:val="28"/>
                <w:lang w:val="uz-Cyrl-UZ" w:eastAsia="ru-RU"/>
              </w:rPr>
              <w:t>Шунингдек, давлат харидлари ва контрактларнинг очиқ ва рақобатбардош савдолар / тендерлар жараёнида ўтказилиши, ижро этувчи ҳокимият хизматчилари томонидан давлат маблағларини исроф қилинмаслиги аҳволига баҳо берилади.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0,33</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0,32</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2.2</w:t>
            </w:r>
          </w:p>
        </w:tc>
        <w:tc>
          <w:tcPr>
            <w:tcW w:w="12191" w:type="dxa"/>
            <w:tcBorders>
              <w:right w:val="outset" w:sz="6" w:space="0" w:color="auto"/>
            </w:tcBorders>
          </w:tcPr>
          <w:p w:rsidR="00410AEF" w:rsidRPr="00C01326" w:rsidRDefault="00410AEF" w:rsidP="00410AEF">
            <w:pPr>
              <w:spacing w:after="80"/>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Суд ҳокимияти органлари ходимлари мансаб ваколатларидан шахсий манфаат йўлида фойдаланишлари</w:t>
            </w:r>
          </w:p>
          <w:p w:rsidR="00410AEF" w:rsidRPr="00C01326" w:rsidRDefault="00410AEF" w:rsidP="00410AEF">
            <w:pPr>
              <w:spacing w:after="80"/>
              <w:ind w:firstLine="312"/>
              <w:jc w:val="both"/>
              <w:rPr>
                <w:rFonts w:ascii="Times New Roman" w:eastAsia="Times New Roman" w:hAnsi="Times New Roman" w:cs="Times New Roman"/>
                <w:i/>
                <w:sz w:val="28"/>
                <w:szCs w:val="28"/>
                <w:lang w:val="uz-Cyrl-UZ" w:eastAsia="ru-RU"/>
              </w:rPr>
            </w:pPr>
            <w:r w:rsidRPr="00C01326">
              <w:rPr>
                <w:rFonts w:ascii="Times New Roman" w:hAnsi="Times New Roman" w:cs="Times New Roman"/>
                <w:i/>
                <w:sz w:val="28"/>
                <w:szCs w:val="28"/>
                <w:lang w:val="uz-Cyrl-UZ"/>
              </w:rPr>
              <w:t>судьялар ва суд ходимлари ўзларининг функционал мажбуриятларини бажариши ёки жараёнларни тезлаштириб бериш учун пул талаб қилиш, пора олишдан ўзларини тийиб туришлари, суд қарорларини ҳукумат, жисмоний ва юридик шахслар ёки жиноий ташкилотлар томонидан қилинадиган босим ёки бошқа турдаги таъсирлардан холи равишда мустақил чиқаришлари ҳолати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0,40</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0,44</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+0,04</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2.3</w:t>
            </w:r>
          </w:p>
        </w:tc>
        <w:tc>
          <w:tcPr>
            <w:tcW w:w="12191" w:type="dxa"/>
            <w:tcBorders>
              <w:right w:val="outset" w:sz="6" w:space="0" w:color="auto"/>
            </w:tcBorders>
          </w:tcPr>
          <w:p w:rsidR="00410AEF" w:rsidRPr="00C01326" w:rsidRDefault="00410AEF" w:rsidP="00410AEF">
            <w:pPr>
              <w:spacing w:after="80"/>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Ҳуқуқни муҳофаза қилувчи органлар ходимлари мансаб ваколатларидан шахсий манфаат йўлида фойдаланишлари </w:t>
            </w:r>
          </w:p>
          <w:p w:rsidR="00410AEF" w:rsidRPr="00C01326" w:rsidRDefault="00410AEF" w:rsidP="00410AEF">
            <w:pPr>
              <w:spacing w:after="80"/>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 xml:space="preserve">терговчилар ўзларининг функционал вазифаларини бажариши учун пора олишдан ўзини тийишлари, шунингдек ички ишлар ва қуролли кучлар идораларида ишловчи мансабдор шахслар </w:t>
            </w:r>
            <w:r w:rsidRPr="00C01326">
              <w:rPr>
                <w:rFonts w:ascii="Times New Roman" w:hAnsi="Times New Roman" w:cs="Times New Roman"/>
                <w:i/>
                <w:sz w:val="28"/>
                <w:szCs w:val="28"/>
                <w:lang w:val="uz-Cyrl-UZ"/>
              </w:rPr>
              <w:t>ҳукумат, жисмоний ва юридик шахслар ёки жиноий ташкилотлар томонидан босим ёки бошқа турдаги таъсирлардан холи равишда фаолият юргизишлари ҳолати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0,39</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0,39</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lastRenderedPageBreak/>
              <w:t>2.4</w:t>
            </w:r>
          </w:p>
        </w:tc>
        <w:tc>
          <w:tcPr>
            <w:tcW w:w="12191" w:type="dxa"/>
            <w:tcBorders>
              <w:right w:val="outset" w:sz="6" w:space="0" w:color="auto"/>
            </w:tcBorders>
          </w:tcPr>
          <w:p w:rsidR="00410AEF" w:rsidRPr="00C01326" w:rsidRDefault="00410AEF" w:rsidP="00410AEF">
            <w:pPr>
              <w:spacing w:after="80"/>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Қонун чиқарувчи ҳокимият вакиллари мансаб ваколатларидан шахсий манфаат йўлида фойдаланишлари</w:t>
            </w:r>
          </w:p>
          <w:p w:rsidR="00410AEF" w:rsidRPr="00C01326" w:rsidRDefault="00410AEF" w:rsidP="00410AEF">
            <w:pPr>
              <w:spacing w:after="80"/>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Қонун чиқарувчи орган вакиллари сиёсий мақсадларда ёки имтиёзларга эга бўлиш</w:t>
            </w:r>
            <w:r w:rsidRPr="00C01326">
              <w:rPr>
                <w:rFonts w:ascii="Times New Roman" w:eastAsia="Times New Roman" w:hAnsi="Times New Roman" w:cs="Times New Roman"/>
                <w:sz w:val="28"/>
                <w:szCs w:val="28"/>
                <w:lang w:val="uz-Cyrl-UZ" w:eastAsia="ru-RU"/>
              </w:rPr>
              <w:t xml:space="preserve"> </w:t>
            </w:r>
            <w:r w:rsidRPr="00C01326">
              <w:rPr>
                <w:rFonts w:ascii="Times New Roman" w:eastAsia="Times New Roman" w:hAnsi="Times New Roman" w:cs="Times New Roman"/>
                <w:i/>
                <w:sz w:val="28"/>
                <w:szCs w:val="28"/>
                <w:lang w:val="uz-Cyrl-UZ" w:eastAsia="ru-RU"/>
              </w:rPr>
              <w:t>эвазига</w:t>
            </w:r>
            <w:r w:rsidRPr="00C01326">
              <w:rPr>
                <w:rFonts w:ascii="Times New Roman" w:eastAsia="Times New Roman" w:hAnsi="Times New Roman" w:cs="Times New Roman"/>
                <w:sz w:val="28"/>
                <w:szCs w:val="28"/>
                <w:lang w:val="uz-Cyrl-UZ" w:eastAsia="ru-RU"/>
              </w:rPr>
              <w:t xml:space="preserve"> </w:t>
            </w:r>
            <w:r w:rsidRPr="00C01326">
              <w:rPr>
                <w:rFonts w:ascii="Times New Roman" w:eastAsia="Times New Roman" w:hAnsi="Times New Roman" w:cs="Times New Roman"/>
                <w:i/>
                <w:sz w:val="28"/>
                <w:szCs w:val="28"/>
                <w:lang w:val="uz-Cyrl-UZ" w:eastAsia="ru-RU"/>
              </w:rPr>
              <w:t>пора олишдан ўзини тийишлари ҳолати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0,41</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0,46</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+0,05</w:t>
            </w:r>
          </w:p>
        </w:tc>
      </w:tr>
      <w:tr w:rsidR="00410AEF" w:rsidRPr="00C01326" w:rsidTr="00410AEF">
        <w:tc>
          <w:tcPr>
            <w:tcW w:w="566" w:type="dxa"/>
            <w:shd w:val="clear" w:color="auto" w:fill="DEEAF6" w:themeFill="accent1" w:themeFillTint="33"/>
            <w:vAlign w:val="center"/>
          </w:tcPr>
          <w:p w:rsidR="00410AEF" w:rsidRPr="00C01326" w:rsidRDefault="00410AEF" w:rsidP="00410AEF">
            <w:pPr>
              <w:spacing w:before="60" w:after="60"/>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3.</w:t>
            </w:r>
          </w:p>
        </w:tc>
        <w:tc>
          <w:tcPr>
            <w:tcW w:w="12191" w:type="dxa"/>
            <w:tcBorders>
              <w:right w:val="outset" w:sz="6" w:space="0" w:color="auto"/>
            </w:tcBorders>
            <w:shd w:val="clear" w:color="auto" w:fill="DEEAF6" w:themeFill="accent1" w:themeFillTint="33"/>
            <w:vAlign w:val="center"/>
          </w:tcPr>
          <w:p w:rsidR="00410AEF" w:rsidRDefault="00410AEF" w:rsidP="00410AEF">
            <w:pPr>
              <w:spacing w:after="80"/>
              <w:ind w:firstLine="313"/>
              <w:jc w:val="center"/>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Ҳокимият институтларининг шаффофлиги (очиқлиги)</w:t>
            </w:r>
            <w:r>
              <w:rPr>
                <w:rFonts w:ascii="Times New Roman" w:hAnsi="Times New Roman" w:cs="Times New Roman"/>
                <w:b/>
                <w:bCs/>
                <w:sz w:val="28"/>
                <w:szCs w:val="28"/>
                <w:lang w:val="uz-Cyrl-UZ"/>
              </w:rPr>
              <w:t>/</w:t>
            </w:r>
          </w:p>
          <w:p w:rsidR="00410AEF" w:rsidRPr="00C01326" w:rsidRDefault="00410AEF" w:rsidP="00410AEF">
            <w:pPr>
              <w:spacing w:after="80"/>
              <w:ind w:firstLine="313"/>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120-ўрин</w:t>
            </w:r>
          </w:p>
        </w:tc>
        <w:tc>
          <w:tcPr>
            <w:tcW w:w="990"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after="80"/>
              <w:jc w:val="center"/>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0,31</w:t>
            </w:r>
          </w:p>
        </w:tc>
        <w:tc>
          <w:tcPr>
            <w:tcW w:w="851"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after="80"/>
              <w:jc w:val="center"/>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0,33</w:t>
            </w:r>
          </w:p>
        </w:tc>
        <w:tc>
          <w:tcPr>
            <w:tcW w:w="1096"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after="80"/>
              <w:jc w:val="center"/>
              <w:rPr>
                <w:rFonts w:ascii="Times New Roman" w:hAnsi="Times New Roman" w:cs="Times New Roman"/>
                <w:b/>
                <w:bCs/>
                <w:sz w:val="28"/>
                <w:szCs w:val="28"/>
                <w:lang w:val="uz-Cyrl-UZ"/>
              </w:rPr>
            </w:pPr>
            <w:r w:rsidRPr="00C01326">
              <w:rPr>
                <w:rFonts w:ascii="Times New Roman" w:hAnsi="Times New Roman" w:cs="Times New Roman"/>
                <w:b/>
                <w:bCs/>
                <w:sz w:val="28"/>
                <w:szCs w:val="28"/>
                <w:lang w:val="uz-Cyrl-UZ"/>
              </w:rPr>
              <w:t>+0,02</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3.1</w:t>
            </w:r>
          </w:p>
        </w:tc>
        <w:tc>
          <w:tcPr>
            <w:tcW w:w="12191" w:type="dxa"/>
            <w:tcBorders>
              <w:right w:val="outset" w:sz="6" w:space="0" w:color="auto"/>
            </w:tcBorders>
            <w:shd w:val="clear" w:color="auto" w:fill="auto"/>
            <w:vAlign w:val="center"/>
          </w:tcPr>
          <w:p w:rsidR="00410AEF" w:rsidRPr="00C01326" w:rsidRDefault="00410AEF" w:rsidP="00410AEF">
            <w:pPr>
              <w:spacing w:after="40"/>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Қонунларнинг ва ҳукумат маълумотларининг шаффофлиги</w:t>
            </w:r>
          </w:p>
          <w:p w:rsidR="00410AEF" w:rsidRPr="00C01326" w:rsidRDefault="00410AEF" w:rsidP="00410AEF">
            <w:pPr>
              <w:spacing w:after="40"/>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ушбу омил жиноятларнинг тарқалиш даражасини, шу жумладан одам ўлдириш, одам ўғирлаш, ўғирлик, қуролли босқинчилик ва товламачиликни, шунингдек, жамиятдаги хавфсизликка умумий эътибор берилиши аҳволига баҳолади.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spacing w:after="80"/>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0,28</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0,27</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3.2</w:t>
            </w:r>
          </w:p>
        </w:tc>
        <w:tc>
          <w:tcPr>
            <w:tcW w:w="12191" w:type="dxa"/>
            <w:tcBorders>
              <w:right w:val="outset" w:sz="6" w:space="0" w:color="auto"/>
            </w:tcBorders>
            <w:shd w:val="clear" w:color="auto" w:fill="auto"/>
            <w:vAlign w:val="center"/>
          </w:tcPr>
          <w:p w:rsidR="00410AEF" w:rsidRPr="00C01326" w:rsidRDefault="00410AEF" w:rsidP="00410AEF">
            <w:pPr>
              <w:spacing w:after="40"/>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Ахборот олиш ҳуқуқи</w:t>
            </w:r>
          </w:p>
          <w:p w:rsidR="00410AEF" w:rsidRPr="00C01326" w:rsidRDefault="00410AEF" w:rsidP="00410AEF">
            <w:pPr>
              <w:spacing w:after="40"/>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жисмоний шахс ва юридик шахслар томонидан сўралган маълумотлар давлат агентликлари томонидан тегишли муддатларда бепул ёки мақбул нархларда тўлиқ тақдим этилиши, инсонларларнинг ахборот олиш ҳуқуқларидан хабардорлик даражаси, сўров натижаларидан жамоатчилик фойдалана олиши аҳволига баҳолади.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spacing w:after="80"/>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0,25</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0,29</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+0,04</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3.3</w:t>
            </w:r>
          </w:p>
        </w:tc>
        <w:tc>
          <w:tcPr>
            <w:tcW w:w="12191" w:type="dxa"/>
            <w:tcBorders>
              <w:right w:val="outset" w:sz="6" w:space="0" w:color="auto"/>
            </w:tcBorders>
            <w:shd w:val="clear" w:color="auto" w:fill="auto"/>
            <w:vAlign w:val="center"/>
          </w:tcPr>
          <w:p w:rsidR="00410AEF" w:rsidRPr="00C01326" w:rsidRDefault="00410AEF" w:rsidP="00410AEF">
            <w:pPr>
              <w:spacing w:after="40"/>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Фуқароларнинг иштироки</w:t>
            </w:r>
          </w:p>
          <w:p w:rsidR="00410AEF" w:rsidRPr="00C01326" w:rsidRDefault="00410AEF" w:rsidP="00410AEF">
            <w:pPr>
              <w:spacing w:after="40"/>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давлат ва жамият бошқарувида фуқароларнинг иштирок этиш механизмлари, жумладан фикр ва сўз эркинлиги, йиғилишлар ва уюшмалар эркинлиги, шунингдек ҳукуматга мурожаат қилиш ҳуқуқини ҳимоя қилиш самарадорлигини ўлчайди. Шунингдек, одамлар ўзларининг ташвишларини турли ҳукумат амалдорларига етказишлари мумкинми ва ҳукумат амалдорлари уларнинг ҳуқуқларига таъсир этувчи қарорлар ҳамда маълумотлардан хабардор қилишлари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spacing w:after="80"/>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0,27</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0,26</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3.4</w:t>
            </w:r>
          </w:p>
        </w:tc>
        <w:tc>
          <w:tcPr>
            <w:tcW w:w="12191" w:type="dxa"/>
            <w:tcBorders>
              <w:right w:val="outset" w:sz="6" w:space="0" w:color="auto"/>
            </w:tcBorders>
            <w:shd w:val="clear" w:color="auto" w:fill="auto"/>
            <w:vAlign w:val="center"/>
          </w:tcPr>
          <w:p w:rsidR="00410AEF" w:rsidRPr="00C01326" w:rsidRDefault="00410AEF" w:rsidP="00410AEF">
            <w:pPr>
              <w:spacing w:after="40"/>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Шикоят бериш механизми</w:t>
            </w:r>
          </w:p>
          <w:p w:rsidR="00410AEF" w:rsidRDefault="00410AEF" w:rsidP="00410AEF">
            <w:pPr>
              <w:spacing w:after="40"/>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одамлар давлат хизматларини лозим даражада тақдим этилмаганлиги ёки давлат хизматчиларининг ўз вазифаларини лозим даражада бажармаганлиги юзасидан аниқ шикоятлар бериш имкониятлари, ушбу шикоятларга ҳукумат лозим даражада муносабат билдириши аҳволи ўрганилади.</w:t>
            </w:r>
          </w:p>
          <w:p w:rsidR="00410AEF" w:rsidRPr="00C01326" w:rsidRDefault="00410AEF" w:rsidP="00410AEF">
            <w:pPr>
              <w:spacing w:after="40"/>
              <w:ind w:firstLine="312"/>
              <w:jc w:val="both"/>
              <w:rPr>
                <w:rFonts w:ascii="Times New Roman" w:eastAsia="Times New Roman" w:hAnsi="Times New Roman" w:cs="Times New Roman"/>
                <w:i/>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spacing w:after="80"/>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0,46</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0,51</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+0,05</w:t>
            </w:r>
          </w:p>
        </w:tc>
      </w:tr>
      <w:tr w:rsidR="00410AEF" w:rsidRPr="00C01326" w:rsidTr="00410AEF">
        <w:tc>
          <w:tcPr>
            <w:tcW w:w="566" w:type="dxa"/>
            <w:shd w:val="clear" w:color="auto" w:fill="DEEAF6" w:themeFill="accent1" w:themeFillTint="33"/>
          </w:tcPr>
          <w:p w:rsidR="00410AEF" w:rsidRPr="00C01326" w:rsidRDefault="00410AEF" w:rsidP="00410AEF">
            <w:pPr>
              <w:spacing w:before="60" w:after="60"/>
              <w:rPr>
                <w:rFonts w:ascii="Times New Roman" w:hAnsi="Times New Roman" w:cs="Times New Roman"/>
                <w:b/>
                <w:sz w:val="28"/>
                <w:szCs w:val="28"/>
              </w:rPr>
            </w:pPr>
            <w:r w:rsidRPr="00C01326">
              <w:rPr>
                <w:rFonts w:ascii="Times New Roman" w:hAnsi="Times New Roman" w:cs="Times New Roman"/>
                <w:b/>
                <w:sz w:val="28"/>
                <w:szCs w:val="28"/>
              </w:rPr>
              <w:t>4.</w:t>
            </w:r>
          </w:p>
        </w:tc>
        <w:tc>
          <w:tcPr>
            <w:tcW w:w="12191" w:type="dxa"/>
            <w:tcBorders>
              <w:right w:val="outset" w:sz="6" w:space="0" w:color="auto"/>
            </w:tcBorders>
            <w:shd w:val="clear" w:color="auto" w:fill="DEEAF6" w:themeFill="accent1" w:themeFillTint="33"/>
          </w:tcPr>
          <w:p w:rsidR="00410AEF" w:rsidRDefault="00410AEF" w:rsidP="00410AEF">
            <w:pPr>
              <w:spacing w:after="40"/>
              <w:ind w:firstLine="312"/>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Асосий (фундаментал) ҳуқуқларнинг таъминланганлиги</w:t>
            </w:r>
            <w:r>
              <w:rPr>
                <w:rFonts w:ascii="Times New Roman" w:hAnsi="Times New Roman" w:cs="Times New Roman"/>
                <w:b/>
                <w:sz w:val="28"/>
                <w:szCs w:val="28"/>
                <w:lang w:val="uz-Cyrl-UZ"/>
              </w:rPr>
              <w:t>/</w:t>
            </w:r>
          </w:p>
          <w:p w:rsidR="00410AEF" w:rsidRPr="00C01326" w:rsidRDefault="00410AEF" w:rsidP="00410AEF">
            <w:pPr>
              <w:spacing w:after="40"/>
              <w:ind w:firstLine="312"/>
              <w:jc w:val="center"/>
              <w:rPr>
                <w:rFonts w:ascii="Times New Roman" w:hAnsi="Times New Roman" w:cs="Times New Roman"/>
                <w:b/>
                <w:sz w:val="28"/>
                <w:szCs w:val="28"/>
                <w:lang w:val="uz-Cyrl-UZ"/>
              </w:rPr>
            </w:pPr>
            <w:r>
              <w:rPr>
                <w:rFonts w:ascii="Times New Roman" w:hAnsi="Times New Roman" w:cs="Times New Roman"/>
                <w:b/>
                <w:sz w:val="28"/>
                <w:szCs w:val="28"/>
                <w:lang w:val="uz-Cyrl-UZ"/>
              </w:rPr>
              <w:lastRenderedPageBreak/>
              <w:t>110-ўрин</w:t>
            </w:r>
          </w:p>
        </w:tc>
        <w:tc>
          <w:tcPr>
            <w:tcW w:w="990"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after="8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lastRenderedPageBreak/>
              <w:t>0,39</w:t>
            </w:r>
          </w:p>
        </w:tc>
        <w:tc>
          <w:tcPr>
            <w:tcW w:w="851"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after="8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0,41</w:t>
            </w:r>
          </w:p>
        </w:tc>
        <w:tc>
          <w:tcPr>
            <w:tcW w:w="1096"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after="8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+0,02</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lastRenderedPageBreak/>
              <w:t>4.1</w:t>
            </w:r>
          </w:p>
        </w:tc>
        <w:tc>
          <w:tcPr>
            <w:tcW w:w="12191" w:type="dxa"/>
            <w:tcBorders>
              <w:right w:val="outset" w:sz="6" w:space="0" w:color="auto"/>
            </w:tcBorders>
            <w:shd w:val="clear" w:color="auto" w:fill="auto"/>
            <w:vAlign w:val="center"/>
          </w:tcPr>
          <w:p w:rsidR="00410AEF" w:rsidRPr="00C01326" w:rsidRDefault="00410AEF" w:rsidP="00410AEF">
            <w:pPr>
              <w:spacing w:after="40"/>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Дискриминациянинг мавжуд эмаслиги</w:t>
            </w:r>
          </w:p>
          <w:p w:rsidR="00410AEF" w:rsidRPr="00C01326" w:rsidRDefault="00410AEF" w:rsidP="00410AEF">
            <w:pPr>
              <w:spacing w:after="40"/>
              <w:ind w:firstLine="312"/>
              <w:jc w:val="both"/>
              <w:rPr>
                <w:rFonts w:ascii="Times New Roman" w:eastAsia="Times New Roman" w:hAnsi="Times New Roman" w:cs="Times New Roman"/>
                <w:i/>
                <w:sz w:val="28"/>
                <w:szCs w:val="28"/>
                <w:lang w:val="uz-Cyrl-UZ" w:eastAsia="ru-RU"/>
              </w:rPr>
            </w:pPr>
            <w:r w:rsidRPr="00C01326">
              <w:rPr>
                <w:rFonts w:ascii="Times New Roman" w:hAnsi="Times New Roman" w:cs="Times New Roman"/>
                <w:i/>
                <w:sz w:val="28"/>
                <w:szCs w:val="28"/>
                <w:lang w:val="uz-Cyrl-UZ"/>
              </w:rPr>
              <w:t xml:space="preserve">одамларнинг ижтимоий-иқтисодий ҳолати, жинси, этник келиб чиқиши, дини, миллати, жинсий ориентацияси ёки гендер белгисидан келиб чиққан ҳолда, давлат хизматларидан фойдаланиши, иш билан таъминланиши, суд жараёни ва адолат тизимида одамлар дискриминацияга учрамаслиги аҳволига баҳо берилади. </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spacing w:after="80"/>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0,58</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0,57</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spacing w:after="80"/>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4.2</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Инсонларнинг яшаш ҳуқуқи ҳамда хавфсизлиги </w:t>
            </w:r>
          </w:p>
          <w:p w:rsidR="00410AEF" w:rsidRPr="00C01326" w:rsidRDefault="00410AEF" w:rsidP="00410AEF">
            <w:pPr>
              <w:ind w:firstLine="313"/>
              <w:jc w:val="both"/>
              <w:rPr>
                <w:rFonts w:ascii="Times New Roman" w:eastAsia="Times New Roman" w:hAnsi="Times New Roman" w:cs="Times New Roman"/>
                <w:i/>
                <w:sz w:val="28"/>
                <w:szCs w:val="28"/>
                <w:lang w:eastAsia="ru-RU"/>
              </w:rPr>
            </w:pPr>
            <w:r w:rsidRPr="00C01326">
              <w:rPr>
                <w:rFonts w:ascii="Times New Roman" w:eastAsia="Times New Roman" w:hAnsi="Times New Roman" w:cs="Times New Roman"/>
                <w:i/>
                <w:sz w:val="28"/>
                <w:szCs w:val="28"/>
                <w:lang w:val="uz-Cyrl-UZ" w:eastAsia="ru-RU"/>
              </w:rPr>
              <w:t>ҳуқуқни муҳофаза қилувчи органлар ҳибсга олиш ва сўроқ қилиш пайтида жиноий ҳуқуқбузарликда гумон қилинган шахсларга жисмоний зиён етказмаслиги, шунингдек сиёсий диссидентлар ёки оммавий ахборот воситалари вакиллари асоссиз қидирув ёки ҳибсга олиниши, қамоққа олиниши, таҳдидлар, ҳақоратли муомала ёки зўравонликка дучор бўлмаслиги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0,48</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0,51</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+0,03</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4.3</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Айбланувчининг ҳуқуқлари ва тегишли ҳуқуқий тартиб</w:t>
            </w:r>
          </w:p>
          <w:p w:rsidR="00410AEF"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жиноят ишида гумон қилинувчиларнинг асосий ҳуқуқлари таъминланганлиги, жумладан айбсизлик презумпцияси ва ўзбошимчалик билан, асоссиз ҳибсга олишга қарши чораларга амал қилинаётганлиги; ушбу омил, шунингдек, жиноят ишида гумон қилинувчиларнинг уларга нисбатан қўлланилган далилларга мурожаат қилишлари ва уларни шубҳа остига олишлари шунингдек, эътироз билдириш имкониятлари; бундан ташқари, у маҳкумларнинг жинояти учун судланганидан кейин уларнинг асосий ҳуқуқлари ҳурмат қилиниши аҳволи баҳоланади.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0,35</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0,38</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+0,03</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4.4</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Фикр ва сўз эркинлиги </w:t>
            </w:r>
          </w:p>
          <w:p w:rsidR="00410AEF"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м</w:t>
            </w:r>
            <w:proofErr w:type="spellStart"/>
            <w:r w:rsidRPr="00C01326">
              <w:rPr>
                <w:rFonts w:ascii="Times New Roman" w:eastAsia="Times New Roman" w:hAnsi="Times New Roman" w:cs="Times New Roman"/>
                <w:i/>
                <w:sz w:val="28"/>
                <w:szCs w:val="28"/>
                <w:lang w:eastAsia="ru-RU"/>
              </w:rPr>
              <w:t>устақил</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оммавий</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ахборот</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воситалари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фуқаролик</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жамияти</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институтлари</w:t>
            </w:r>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сиёсий</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партиялар</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ва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шахслар</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ҳукумат</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сиёсатини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ҳар</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қандай</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таъсирдан</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қўрқмасдан</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улар билан мулоқотга киришиши</w:t>
            </w:r>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ва</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 xml:space="preserve">сиёсатни эркин </w:t>
            </w:r>
            <w:proofErr w:type="spellStart"/>
            <w:r w:rsidRPr="00C01326">
              <w:rPr>
                <w:rFonts w:ascii="Times New Roman" w:eastAsia="Times New Roman" w:hAnsi="Times New Roman" w:cs="Times New Roman"/>
                <w:i/>
                <w:sz w:val="28"/>
                <w:szCs w:val="28"/>
                <w:lang w:eastAsia="ru-RU"/>
              </w:rPr>
              <w:t>шарҳлашлари</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учун яратилган имкониятлар баҳоланади.</w:t>
            </w:r>
          </w:p>
          <w:p w:rsidR="00410AEF" w:rsidRPr="00C01326" w:rsidRDefault="00410AEF" w:rsidP="00410AEF">
            <w:pPr>
              <w:ind w:firstLine="313"/>
              <w:jc w:val="both"/>
              <w:rPr>
                <w:rFonts w:ascii="Times New Roman" w:eastAsia="Times New Roman" w:hAnsi="Times New Roman" w:cs="Times New Roman"/>
                <w:i/>
                <w:sz w:val="28"/>
                <w:szCs w:val="28"/>
                <w:lang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0,32</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0,33</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4.5</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Дин ва виждон эркинлиги </w:t>
            </w:r>
          </w:p>
          <w:p w:rsidR="00410AEF" w:rsidRDefault="00410AEF" w:rsidP="00410AEF">
            <w:pPr>
              <w:ind w:firstLine="313"/>
              <w:jc w:val="both"/>
              <w:rPr>
                <w:rFonts w:ascii="Times New Roman" w:eastAsia="Times New Roman" w:hAnsi="Times New Roman" w:cs="Times New Roman"/>
                <w:i/>
                <w:sz w:val="28"/>
                <w:szCs w:val="28"/>
                <w:lang w:eastAsia="ru-RU"/>
              </w:rPr>
            </w:pPr>
            <w:r w:rsidRPr="00C01326">
              <w:rPr>
                <w:rFonts w:ascii="Times New Roman" w:eastAsia="Times New Roman" w:hAnsi="Times New Roman" w:cs="Times New Roman"/>
                <w:i/>
                <w:sz w:val="28"/>
                <w:szCs w:val="28"/>
                <w:lang w:val="uz-Cyrl-UZ" w:eastAsia="ru-RU"/>
              </w:rPr>
              <w:t>д</w:t>
            </w:r>
            <w:proofErr w:type="spellStart"/>
            <w:r w:rsidRPr="00C01326">
              <w:rPr>
                <w:rFonts w:ascii="Times New Roman" w:eastAsia="Times New Roman" w:hAnsi="Times New Roman" w:cs="Times New Roman"/>
                <w:i/>
                <w:sz w:val="28"/>
                <w:szCs w:val="28"/>
                <w:lang w:eastAsia="ru-RU"/>
              </w:rPr>
              <w:t>иний</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озчили</w:t>
            </w:r>
            <w:proofErr w:type="spellEnd"/>
            <w:r w:rsidRPr="00C01326">
              <w:rPr>
                <w:rFonts w:ascii="Times New Roman" w:eastAsia="Times New Roman" w:hAnsi="Times New Roman" w:cs="Times New Roman"/>
                <w:i/>
                <w:sz w:val="28"/>
                <w:szCs w:val="28"/>
                <w:lang w:val="uz-Cyrl-UZ" w:eastAsia="ru-RU"/>
              </w:rPr>
              <w:t>кни</w:t>
            </w:r>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ибодат қилишига</w:t>
            </w:r>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ва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диний</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маросимларни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эркин</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ва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ошкора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ўтказишга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имкон</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берадиган</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шунингдек</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динга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кирмаганларнинг</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диний</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қонунларга</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бўйсуниш мажбуриятларидан</w:t>
            </w:r>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ҳимоя</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қилиш</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чоралар</w:t>
            </w:r>
            <w:proofErr w:type="spellEnd"/>
            <w:r w:rsidRPr="00C01326">
              <w:rPr>
                <w:rFonts w:ascii="Times New Roman" w:eastAsia="Times New Roman" w:hAnsi="Times New Roman" w:cs="Times New Roman"/>
                <w:i/>
                <w:sz w:val="28"/>
                <w:szCs w:val="28"/>
                <w:lang w:val="uz-Cyrl-UZ" w:eastAsia="ru-RU"/>
              </w:rPr>
              <w:t xml:space="preserve"> мавжудлиги ўрганилади</w:t>
            </w:r>
            <w:r w:rsidRPr="00C01326">
              <w:rPr>
                <w:rFonts w:ascii="Times New Roman" w:eastAsia="Times New Roman" w:hAnsi="Times New Roman" w:cs="Times New Roman"/>
                <w:i/>
                <w:sz w:val="28"/>
                <w:szCs w:val="28"/>
                <w:lang w:eastAsia="ru-RU"/>
              </w:rPr>
              <w:t>.</w:t>
            </w:r>
          </w:p>
          <w:p w:rsidR="00410AEF" w:rsidRPr="00C01326" w:rsidRDefault="00410AEF" w:rsidP="00410AEF">
            <w:pPr>
              <w:ind w:firstLine="313"/>
              <w:jc w:val="both"/>
              <w:rPr>
                <w:rFonts w:ascii="Times New Roman" w:eastAsia="Times New Roman" w:hAnsi="Times New Roman" w:cs="Times New Roman"/>
                <w:i/>
                <w:sz w:val="28"/>
                <w:szCs w:val="28"/>
                <w:lang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0,57</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0,58</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4.6</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eastAsia="ru-RU"/>
              </w:rPr>
            </w:pPr>
            <w:r w:rsidRPr="00C01326">
              <w:rPr>
                <w:rFonts w:ascii="Times New Roman" w:eastAsia="Times New Roman" w:hAnsi="Times New Roman" w:cs="Times New Roman"/>
                <w:b/>
                <w:sz w:val="28"/>
                <w:szCs w:val="28"/>
                <w:lang w:val="uz-Cyrl-UZ" w:eastAsia="ru-RU"/>
              </w:rPr>
              <w:t xml:space="preserve">Шахсий ҳаётга ўзбошимчалик билан аралашмаслик </w:t>
            </w:r>
          </w:p>
          <w:p w:rsidR="00410AEF" w:rsidRPr="00C01326" w:rsidRDefault="00410AEF" w:rsidP="00410AEF">
            <w:pPr>
              <w:ind w:firstLine="313"/>
              <w:jc w:val="both"/>
              <w:rPr>
                <w:rFonts w:ascii="Times New Roman" w:eastAsia="Times New Roman" w:hAnsi="Times New Roman" w:cs="Times New Roman"/>
                <w:i/>
                <w:sz w:val="28"/>
                <w:szCs w:val="28"/>
                <w:lang w:eastAsia="ru-RU"/>
              </w:rPr>
            </w:pPr>
            <w:r w:rsidRPr="00C01326">
              <w:rPr>
                <w:rFonts w:ascii="Times New Roman" w:eastAsia="Times New Roman" w:hAnsi="Times New Roman" w:cs="Times New Roman"/>
                <w:i/>
                <w:sz w:val="28"/>
                <w:szCs w:val="28"/>
                <w:lang w:val="uz-Cyrl-UZ" w:eastAsia="ru-RU"/>
              </w:rPr>
              <w:lastRenderedPageBreak/>
              <w:t>ҳуқуқни муҳофаза қилувчи органлар</w:t>
            </w:r>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ёки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бошқа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ҳукумат</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мулозимлари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томонидан</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 xml:space="preserve">ордерсиз </w:t>
            </w:r>
            <w:proofErr w:type="spellStart"/>
            <w:r w:rsidRPr="00C01326">
              <w:rPr>
                <w:rFonts w:ascii="Times New Roman" w:eastAsia="Times New Roman" w:hAnsi="Times New Roman" w:cs="Times New Roman"/>
                <w:i/>
                <w:sz w:val="28"/>
                <w:szCs w:val="28"/>
                <w:lang w:eastAsia="ru-RU"/>
              </w:rPr>
              <w:t>тинтув</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ўтказиш</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ёки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шахсий</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э</w:t>
            </w:r>
            <w:proofErr w:type="spellStart"/>
            <w:r w:rsidRPr="00C01326">
              <w:rPr>
                <w:rFonts w:ascii="Times New Roman" w:eastAsia="Times New Roman" w:hAnsi="Times New Roman" w:cs="Times New Roman"/>
                <w:i/>
                <w:sz w:val="28"/>
                <w:szCs w:val="28"/>
                <w:lang w:eastAsia="ru-RU"/>
              </w:rPr>
              <w:t>лектрон</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хабарларни</w:t>
            </w:r>
            <w:r w:rsidRPr="00C01326">
              <w:rPr>
                <w:rFonts w:ascii="Times New Roman" w:eastAsia="Times New Roman" w:hAnsi="Times New Roman" w:cs="Times New Roman"/>
                <w:i/>
                <w:sz w:val="28"/>
                <w:szCs w:val="28"/>
                <w:lang w:eastAsia="ru-RU"/>
              </w:rPr>
              <w:t xml:space="preserve"> суд </w:t>
            </w:r>
            <w:proofErr w:type="spellStart"/>
            <w:r w:rsidRPr="00C01326">
              <w:rPr>
                <w:rFonts w:ascii="Times New Roman" w:eastAsia="Times New Roman" w:hAnsi="Times New Roman" w:cs="Times New Roman"/>
                <w:i/>
                <w:sz w:val="28"/>
                <w:szCs w:val="28"/>
                <w:lang w:eastAsia="ru-RU"/>
              </w:rPr>
              <w:t>рухсатисиз</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очиш</w:t>
            </w:r>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бўйича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чоралар</w:t>
            </w:r>
            <w:proofErr w:type="spellEnd"/>
            <w:r w:rsidRPr="00C01326">
              <w:rPr>
                <w:rFonts w:ascii="Times New Roman" w:eastAsia="Times New Roman" w:hAnsi="Times New Roman" w:cs="Times New Roman"/>
                <w:i/>
                <w:sz w:val="28"/>
                <w:szCs w:val="28"/>
                <w:lang w:val="uz-Cyrl-UZ" w:eastAsia="ru-RU"/>
              </w:rPr>
              <w:t xml:space="preserve"> кўрилиши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lastRenderedPageBreak/>
              <w:t>0,20</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0,28</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+0,08</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lastRenderedPageBreak/>
              <w:t>4.7</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Митинглар ўтказиш ва уюшмаларга бирлашиш эркинлиги</w:t>
            </w:r>
          </w:p>
          <w:p w:rsidR="00410AEF"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одамларга жамоат йиғилишларида эркин қатнашиш, сиёсий ташкилотларга аъзо бўлиш, тинч намойишлар ўтказиш, петицияларни имзолаш ва турли таъсирлардан қўрқмасдан ҳукуматнинг сиёсати ва ҳаракатларига қарши ўз фикрларини билдиришга имкон берадиган шароитларнинг мавжудлиги аҳволи баҳоланади.</w:t>
            </w:r>
          </w:p>
          <w:p w:rsidR="00410AEF" w:rsidRPr="00C01326" w:rsidRDefault="00410AEF" w:rsidP="00410AEF">
            <w:pPr>
              <w:ind w:firstLine="313"/>
              <w:jc w:val="both"/>
              <w:rPr>
                <w:rFonts w:ascii="Times New Roman" w:eastAsia="Times New Roman" w:hAnsi="Times New Roman" w:cs="Times New Roman"/>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0,18</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0,17</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4.8</w:t>
            </w:r>
          </w:p>
        </w:tc>
        <w:tc>
          <w:tcPr>
            <w:tcW w:w="12191" w:type="dxa"/>
            <w:tcBorders>
              <w:right w:val="outset" w:sz="6" w:space="0" w:color="auto"/>
            </w:tcBorders>
            <w:shd w:val="clear" w:color="auto" w:fill="auto"/>
            <w:vAlign w:val="center"/>
          </w:tcPr>
          <w:p w:rsidR="00410AEF" w:rsidRPr="00C01326" w:rsidRDefault="00410AEF" w:rsidP="00410AEF">
            <w:pPr>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Асосий меҳнат ҳуқуқлари</w:t>
            </w:r>
          </w:p>
          <w:p w:rsidR="00410AEF" w:rsidRDefault="00410AEF" w:rsidP="00410AEF">
            <w:pPr>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асосий меҳнат ҳуқуқларини самарили таъминланганлиги, жумладан эркин уюшмалар тузиш ва жамоавий битимлар тузиш, меҳнатда дискриминацияга, шунингдек мажбурий меҳнат ва болалар меҳнатига йўл қўймаслиги аҳволи баҳоланади.</w:t>
            </w:r>
          </w:p>
          <w:p w:rsidR="00410AEF" w:rsidRPr="00C01326" w:rsidRDefault="00410AEF" w:rsidP="00410AEF">
            <w:pPr>
              <w:ind w:firstLine="312"/>
              <w:jc w:val="both"/>
              <w:rPr>
                <w:rFonts w:ascii="Times New Roman" w:eastAsia="Times New Roman" w:hAnsi="Times New Roman" w:cs="Times New Roman"/>
                <w:i/>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0,48</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0,47</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shd w:val="clear" w:color="auto" w:fill="DEEAF6" w:themeFill="accent1" w:themeFillTint="33"/>
          </w:tcPr>
          <w:p w:rsidR="00410AEF" w:rsidRPr="00C01326" w:rsidRDefault="00410AEF" w:rsidP="00410AEF">
            <w:pPr>
              <w:spacing w:before="60" w:after="60"/>
              <w:rPr>
                <w:rFonts w:ascii="Times New Roman" w:hAnsi="Times New Roman" w:cs="Times New Roman"/>
                <w:b/>
                <w:sz w:val="28"/>
                <w:szCs w:val="28"/>
              </w:rPr>
            </w:pPr>
            <w:r w:rsidRPr="00C01326">
              <w:rPr>
                <w:rFonts w:ascii="Times New Roman" w:hAnsi="Times New Roman" w:cs="Times New Roman"/>
                <w:b/>
                <w:sz w:val="28"/>
                <w:szCs w:val="28"/>
              </w:rPr>
              <w:t>5.</w:t>
            </w:r>
          </w:p>
        </w:tc>
        <w:tc>
          <w:tcPr>
            <w:tcW w:w="12191" w:type="dxa"/>
            <w:tcBorders>
              <w:right w:val="outset" w:sz="6" w:space="0" w:color="auto"/>
            </w:tcBorders>
            <w:shd w:val="clear" w:color="auto" w:fill="DEEAF6" w:themeFill="accent1" w:themeFillTint="33"/>
          </w:tcPr>
          <w:p w:rsidR="00410AEF" w:rsidRDefault="00410AEF" w:rsidP="00410AEF">
            <w:pPr>
              <w:ind w:firstLine="312"/>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Тартиб ва хавфсизлик</w:t>
            </w:r>
            <w:r>
              <w:rPr>
                <w:rFonts w:ascii="Times New Roman" w:hAnsi="Times New Roman" w:cs="Times New Roman"/>
                <w:b/>
                <w:sz w:val="28"/>
                <w:szCs w:val="28"/>
                <w:lang w:val="uz-Cyrl-UZ"/>
              </w:rPr>
              <w:t>/</w:t>
            </w:r>
          </w:p>
          <w:p w:rsidR="00410AEF" w:rsidRPr="00C01326" w:rsidRDefault="00410AEF" w:rsidP="00410AEF">
            <w:pPr>
              <w:ind w:firstLine="312"/>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11-ўрин</w:t>
            </w:r>
          </w:p>
        </w:tc>
        <w:tc>
          <w:tcPr>
            <w:tcW w:w="990"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0,91</w:t>
            </w:r>
          </w:p>
        </w:tc>
        <w:tc>
          <w:tcPr>
            <w:tcW w:w="851"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0,90</w:t>
            </w:r>
          </w:p>
        </w:tc>
        <w:tc>
          <w:tcPr>
            <w:tcW w:w="1096"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5.1</w:t>
            </w:r>
          </w:p>
        </w:tc>
        <w:tc>
          <w:tcPr>
            <w:tcW w:w="12191" w:type="dxa"/>
            <w:tcBorders>
              <w:right w:val="outset" w:sz="6" w:space="0" w:color="auto"/>
            </w:tcBorders>
            <w:shd w:val="clear" w:color="auto" w:fill="auto"/>
            <w:vAlign w:val="center"/>
          </w:tcPr>
          <w:p w:rsidR="00410AEF" w:rsidRPr="00C01326" w:rsidRDefault="00410AEF" w:rsidP="00410AEF">
            <w:pPr>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Жиноятчиликнинг йўқлиги</w:t>
            </w:r>
          </w:p>
          <w:p w:rsidR="00410AEF" w:rsidRDefault="00410AEF" w:rsidP="00410AEF">
            <w:pPr>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 xml:space="preserve">жиноятчиликнинг тарқалиш даражасини, шу жумладан одам ўлдириш, одам ўғирлаш, ўғрилик, қуролли босқинчилик ва товламачиликни, шунингдек, одамларнинг жамиятдаги хавфсизликни қандай баҳолашлари аҳволи ўрганилади. </w:t>
            </w:r>
          </w:p>
          <w:p w:rsidR="00410AEF" w:rsidRPr="00C01326" w:rsidRDefault="00410AEF" w:rsidP="00410AEF">
            <w:pPr>
              <w:ind w:firstLine="312"/>
              <w:jc w:val="both"/>
              <w:rPr>
                <w:rFonts w:ascii="Times New Roman" w:eastAsia="Times New Roman" w:hAnsi="Times New Roman" w:cs="Times New Roman"/>
                <w:i/>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0,88</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0,89</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5.2</w:t>
            </w:r>
          </w:p>
        </w:tc>
        <w:tc>
          <w:tcPr>
            <w:tcW w:w="12191" w:type="dxa"/>
            <w:tcBorders>
              <w:right w:val="outset" w:sz="6" w:space="0" w:color="auto"/>
            </w:tcBorders>
            <w:shd w:val="clear" w:color="auto" w:fill="auto"/>
            <w:vAlign w:val="center"/>
          </w:tcPr>
          <w:p w:rsidR="00410AEF" w:rsidRPr="00C01326" w:rsidRDefault="00410AEF" w:rsidP="00410AEF">
            <w:pPr>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Фуқаролик тўқнашувларининг йўқлиги</w:t>
            </w:r>
          </w:p>
          <w:p w:rsidR="00410AEF" w:rsidRDefault="00410AEF" w:rsidP="00410AEF">
            <w:pPr>
              <w:ind w:firstLine="312"/>
              <w:jc w:val="both"/>
              <w:rPr>
                <w:rFonts w:ascii="Times New Roman" w:hAnsi="Times New Roman" w:cs="Times New Roman"/>
                <w:i/>
                <w:sz w:val="28"/>
                <w:szCs w:val="28"/>
                <w:lang w:val="uz-Cyrl-UZ"/>
              </w:rPr>
            </w:pPr>
            <w:r w:rsidRPr="00C01326">
              <w:rPr>
                <w:rFonts w:ascii="Times New Roman" w:hAnsi="Times New Roman" w:cs="Times New Roman"/>
                <w:i/>
                <w:sz w:val="28"/>
                <w:szCs w:val="28"/>
                <w:lang w:val="uz-Cyrl-UZ"/>
              </w:rPr>
              <w:t>одамларни қуролли можаролар ва терроризмдан самарали ҳимоя қилиш чоралари кўрилиши аҳволи баҳоланади .</w:t>
            </w:r>
          </w:p>
          <w:p w:rsidR="00410AEF" w:rsidRPr="00C01326" w:rsidRDefault="00410AEF" w:rsidP="00410AEF">
            <w:pPr>
              <w:ind w:firstLine="312"/>
              <w:jc w:val="both"/>
              <w:rPr>
                <w:rFonts w:ascii="Times New Roman" w:eastAsia="Times New Roman" w:hAnsi="Times New Roman" w:cs="Times New Roman"/>
                <w:i/>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1,00</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1,00</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5.3</w:t>
            </w:r>
          </w:p>
        </w:tc>
        <w:tc>
          <w:tcPr>
            <w:tcW w:w="12191" w:type="dxa"/>
            <w:tcBorders>
              <w:right w:val="outset" w:sz="6" w:space="0" w:color="auto"/>
            </w:tcBorders>
            <w:shd w:val="clear" w:color="auto" w:fill="auto"/>
            <w:vAlign w:val="center"/>
          </w:tcPr>
          <w:p w:rsidR="00410AEF" w:rsidRPr="00C01326" w:rsidRDefault="00410AEF" w:rsidP="00410AEF">
            <w:pPr>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Одамлар шахсий ҳақоратлар учун қасос олиш мақсадида зўравонликка йўл қўйишлари </w:t>
            </w:r>
          </w:p>
          <w:p w:rsidR="00410AEF" w:rsidRDefault="00410AEF" w:rsidP="00410AEF">
            <w:pPr>
              <w:ind w:firstLine="312"/>
              <w:jc w:val="both"/>
              <w:rPr>
                <w:rFonts w:ascii="Times New Roman" w:eastAsia="Times New Roman" w:hAnsi="Times New Roman" w:cs="Times New Roman"/>
                <w:i/>
                <w:spacing w:val="-4"/>
                <w:sz w:val="28"/>
                <w:szCs w:val="28"/>
                <w:lang w:val="uz-Cyrl-UZ" w:eastAsia="ru-RU"/>
              </w:rPr>
            </w:pPr>
            <w:r w:rsidRPr="00C01326">
              <w:rPr>
                <w:rFonts w:ascii="Times New Roman" w:eastAsia="Times New Roman" w:hAnsi="Times New Roman" w:cs="Times New Roman"/>
                <w:i/>
                <w:sz w:val="28"/>
                <w:szCs w:val="28"/>
                <w:lang w:val="uz-Cyrl-UZ" w:eastAsia="ru-RU"/>
              </w:rPr>
              <w:t xml:space="preserve">одамлар ўзаро низоларни ҳал қилиш ёки ҳукуматдан компенсация олиш учун, шунингдек </w:t>
            </w:r>
            <w:r w:rsidRPr="00C01326">
              <w:rPr>
                <w:rFonts w:ascii="Times New Roman" w:eastAsia="Times New Roman" w:hAnsi="Times New Roman" w:cs="Times New Roman"/>
                <w:i/>
                <w:spacing w:val="-4"/>
                <w:sz w:val="28"/>
                <w:szCs w:val="28"/>
                <w:lang w:val="uz-Cyrl-UZ" w:eastAsia="ru-RU"/>
              </w:rPr>
              <w:t>одамларни зўравонликдан озод қилиш учун қўрқитиш ёки зўравонликка йўл қўйишлари аҳволи баҳоланади.</w:t>
            </w:r>
          </w:p>
          <w:p w:rsidR="00410AEF" w:rsidRPr="00C01326" w:rsidRDefault="00410AEF" w:rsidP="00410AEF">
            <w:pPr>
              <w:ind w:firstLine="312"/>
              <w:jc w:val="both"/>
              <w:rPr>
                <w:rFonts w:ascii="Times New Roman" w:eastAsia="Times New Roman" w:hAnsi="Times New Roman" w:cs="Times New Roman"/>
                <w:i/>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0,83</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0,81</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-0,02</w:t>
            </w:r>
          </w:p>
        </w:tc>
      </w:tr>
      <w:tr w:rsidR="00410AEF" w:rsidRPr="00C01326" w:rsidTr="00410AEF">
        <w:tc>
          <w:tcPr>
            <w:tcW w:w="566" w:type="dxa"/>
            <w:shd w:val="clear" w:color="auto" w:fill="DEEAF6" w:themeFill="accent1" w:themeFillTint="33"/>
          </w:tcPr>
          <w:p w:rsidR="00410AEF" w:rsidRPr="00C01326" w:rsidRDefault="00410AEF" w:rsidP="00410AEF">
            <w:pPr>
              <w:spacing w:before="60" w:after="60"/>
              <w:rPr>
                <w:rFonts w:ascii="Times New Roman" w:hAnsi="Times New Roman" w:cs="Times New Roman"/>
                <w:b/>
                <w:sz w:val="28"/>
                <w:szCs w:val="28"/>
              </w:rPr>
            </w:pPr>
            <w:r w:rsidRPr="00C01326">
              <w:rPr>
                <w:rFonts w:ascii="Times New Roman" w:hAnsi="Times New Roman" w:cs="Times New Roman"/>
                <w:b/>
                <w:sz w:val="28"/>
                <w:szCs w:val="28"/>
              </w:rPr>
              <w:t>6.</w:t>
            </w:r>
          </w:p>
        </w:tc>
        <w:tc>
          <w:tcPr>
            <w:tcW w:w="12191" w:type="dxa"/>
            <w:tcBorders>
              <w:right w:val="outset" w:sz="6" w:space="0" w:color="auto"/>
            </w:tcBorders>
            <w:shd w:val="clear" w:color="auto" w:fill="DEEAF6" w:themeFill="accent1" w:themeFillTint="33"/>
          </w:tcPr>
          <w:p w:rsidR="00410AEF" w:rsidRDefault="00410AEF" w:rsidP="00410AEF">
            <w:pPr>
              <w:ind w:firstLine="312"/>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Қонунларга риоя қилиш</w:t>
            </w:r>
            <w:r>
              <w:rPr>
                <w:rFonts w:ascii="Times New Roman" w:hAnsi="Times New Roman" w:cs="Times New Roman"/>
                <w:b/>
                <w:sz w:val="28"/>
                <w:szCs w:val="28"/>
                <w:lang w:val="uz-Cyrl-UZ"/>
              </w:rPr>
              <w:t>/</w:t>
            </w:r>
          </w:p>
          <w:p w:rsidR="00410AEF" w:rsidRPr="00C01326" w:rsidRDefault="00410AEF" w:rsidP="00410AEF">
            <w:pPr>
              <w:ind w:firstLine="312"/>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96-ўрин</w:t>
            </w:r>
          </w:p>
        </w:tc>
        <w:tc>
          <w:tcPr>
            <w:tcW w:w="990"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0,44</w:t>
            </w:r>
          </w:p>
        </w:tc>
        <w:tc>
          <w:tcPr>
            <w:tcW w:w="851"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0,44</w:t>
            </w:r>
          </w:p>
        </w:tc>
        <w:tc>
          <w:tcPr>
            <w:tcW w:w="1096"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lastRenderedPageBreak/>
              <w:t>6.1</w:t>
            </w:r>
          </w:p>
        </w:tc>
        <w:tc>
          <w:tcPr>
            <w:tcW w:w="12191" w:type="dxa"/>
            <w:tcBorders>
              <w:right w:val="outset" w:sz="6" w:space="0" w:color="auto"/>
            </w:tcBorders>
            <w:shd w:val="clear" w:color="auto" w:fill="auto"/>
            <w:vAlign w:val="center"/>
          </w:tcPr>
          <w:p w:rsidR="00410AEF" w:rsidRPr="00C01326" w:rsidRDefault="00410AEF" w:rsidP="00410AEF">
            <w:pPr>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Ҳукуматнинг қарорларини қўлланилишининг самарадорлиги</w:t>
            </w:r>
          </w:p>
          <w:p w:rsidR="00410AEF" w:rsidRPr="00C01326" w:rsidRDefault="00410AEF" w:rsidP="00410AEF">
            <w:pPr>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меҳнат, атроф-муҳит, ижтимоий, тижорат ва истеъмолчилар ҳуқуқларини ҳимоя қилиш билан боғлиқ норматив ҳужжатларга риоя қилинишининг самарали таъминлаш чоралари кўрилиши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0,62</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0,62</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6.2</w:t>
            </w:r>
          </w:p>
        </w:tc>
        <w:tc>
          <w:tcPr>
            <w:tcW w:w="12191" w:type="dxa"/>
            <w:tcBorders>
              <w:right w:val="outset" w:sz="6" w:space="0" w:color="auto"/>
            </w:tcBorders>
            <w:shd w:val="clear" w:color="auto" w:fill="auto"/>
            <w:vAlign w:val="center"/>
          </w:tcPr>
          <w:p w:rsidR="00410AEF" w:rsidRPr="00C01326" w:rsidRDefault="00410AEF" w:rsidP="00410AEF">
            <w:pPr>
              <w:ind w:firstLine="312"/>
              <w:jc w:val="both"/>
              <w:rPr>
                <w:rFonts w:ascii="Times New Roman" w:eastAsia="Times New Roman" w:hAnsi="Times New Roman" w:cs="Times New Roman"/>
                <w:b/>
                <w:sz w:val="28"/>
                <w:szCs w:val="28"/>
                <w:lang w:eastAsia="ru-RU"/>
              </w:rPr>
            </w:pPr>
            <w:proofErr w:type="spellStart"/>
            <w:r w:rsidRPr="00C01326">
              <w:rPr>
                <w:rFonts w:ascii="Times New Roman" w:eastAsia="Times New Roman" w:hAnsi="Times New Roman" w:cs="Times New Roman"/>
                <w:b/>
                <w:sz w:val="28"/>
                <w:szCs w:val="28"/>
                <w:lang w:eastAsia="ru-RU"/>
              </w:rPr>
              <w:t>Ҳукумат</w:t>
            </w:r>
            <w:proofErr w:type="spellEnd"/>
            <w:r w:rsidRPr="00C01326">
              <w:rPr>
                <w:rFonts w:ascii="Times New Roman" w:eastAsia="Times New Roman" w:hAnsi="Times New Roman" w:cs="Times New Roman"/>
                <w:b/>
                <w:sz w:val="28"/>
                <w:szCs w:val="28"/>
                <w:lang w:eastAsia="ru-RU"/>
              </w:rPr>
              <w:t xml:space="preserve"> </w:t>
            </w:r>
            <w:proofErr w:type="spellStart"/>
            <w:r w:rsidRPr="00C01326">
              <w:rPr>
                <w:rFonts w:ascii="Times New Roman" w:eastAsia="Times New Roman" w:hAnsi="Times New Roman" w:cs="Times New Roman"/>
                <w:b/>
                <w:sz w:val="28"/>
                <w:szCs w:val="28"/>
                <w:lang w:eastAsia="ru-RU"/>
              </w:rPr>
              <w:t>қарорларини</w:t>
            </w:r>
            <w:proofErr w:type="spellEnd"/>
            <w:r w:rsidRPr="00C01326">
              <w:rPr>
                <w:rFonts w:ascii="Times New Roman" w:eastAsia="Times New Roman" w:hAnsi="Times New Roman" w:cs="Times New Roman"/>
                <w:b/>
                <w:sz w:val="28"/>
                <w:szCs w:val="28"/>
                <w:lang w:eastAsia="ru-RU"/>
              </w:rPr>
              <w:t xml:space="preserve"> </w:t>
            </w:r>
            <w:r w:rsidRPr="00C01326">
              <w:rPr>
                <w:rFonts w:ascii="Times New Roman" w:eastAsia="Times New Roman" w:hAnsi="Times New Roman" w:cs="Times New Roman"/>
                <w:b/>
                <w:sz w:val="28"/>
                <w:szCs w:val="28"/>
                <w:lang w:val="uz-Cyrl-UZ" w:eastAsia="ru-RU"/>
              </w:rPr>
              <w:t>ҳар қандай таъсирларсиз</w:t>
            </w:r>
            <w:r w:rsidRPr="00C01326">
              <w:rPr>
                <w:rFonts w:ascii="Times New Roman" w:eastAsia="Times New Roman" w:hAnsi="Times New Roman" w:cs="Times New Roman"/>
                <w:b/>
                <w:sz w:val="28"/>
                <w:szCs w:val="28"/>
                <w:lang w:eastAsia="ru-RU"/>
              </w:rPr>
              <w:t xml:space="preserve"> </w:t>
            </w:r>
            <w:proofErr w:type="spellStart"/>
            <w:r w:rsidRPr="00C01326">
              <w:rPr>
                <w:rFonts w:ascii="Times New Roman" w:eastAsia="Times New Roman" w:hAnsi="Times New Roman" w:cs="Times New Roman"/>
                <w:b/>
                <w:sz w:val="28"/>
                <w:szCs w:val="28"/>
                <w:lang w:eastAsia="ru-RU"/>
              </w:rPr>
              <w:t>самарали</w:t>
            </w:r>
            <w:proofErr w:type="spellEnd"/>
            <w:r w:rsidRPr="00C01326">
              <w:rPr>
                <w:rFonts w:ascii="Times New Roman" w:eastAsia="Times New Roman" w:hAnsi="Times New Roman" w:cs="Times New Roman"/>
                <w:b/>
                <w:sz w:val="28"/>
                <w:szCs w:val="28"/>
                <w:lang w:eastAsia="ru-RU"/>
              </w:rPr>
              <w:t xml:space="preserve"> </w:t>
            </w:r>
            <w:proofErr w:type="spellStart"/>
            <w:r w:rsidRPr="00C01326">
              <w:rPr>
                <w:rFonts w:ascii="Times New Roman" w:eastAsia="Times New Roman" w:hAnsi="Times New Roman" w:cs="Times New Roman"/>
                <w:b/>
                <w:sz w:val="28"/>
                <w:szCs w:val="28"/>
                <w:lang w:eastAsia="ru-RU"/>
              </w:rPr>
              <w:t>қўллаш</w:t>
            </w:r>
            <w:proofErr w:type="spellEnd"/>
          </w:p>
          <w:p w:rsidR="00410AEF" w:rsidRPr="00C01326" w:rsidRDefault="00410AEF" w:rsidP="00410AEF">
            <w:pPr>
              <w:ind w:firstLine="312"/>
              <w:jc w:val="both"/>
              <w:rPr>
                <w:rFonts w:ascii="Times New Roman" w:eastAsia="Times New Roman" w:hAnsi="Times New Roman" w:cs="Times New Roman"/>
                <w:i/>
                <w:sz w:val="28"/>
                <w:szCs w:val="28"/>
                <w:lang w:val="uz-Cyrl-UZ" w:eastAsia="ru-RU"/>
              </w:rPr>
            </w:pPr>
            <w:r w:rsidRPr="00C01326">
              <w:rPr>
                <w:rFonts w:ascii="Times New Roman" w:hAnsi="Times New Roman" w:cs="Times New Roman"/>
                <w:i/>
                <w:sz w:val="28"/>
                <w:szCs w:val="28"/>
                <w:lang w:val="uz-Cyrl-UZ"/>
              </w:rPr>
              <w:t>Норматив актларнинг порахўрлик ёки шахсий манфаатларни таъсирисиз ижро этилиши, шунингдек давлат хизматларини, жумладан рухсатнома ва лицензияларни берилиши, соғлиқни сақлашни бошқариш каби хизматлар кўрсатилиши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0,43</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en-US" w:eastAsia="ru-RU"/>
              </w:rPr>
            </w:pPr>
            <w:r w:rsidRPr="00C01326">
              <w:rPr>
                <w:rFonts w:ascii="Times New Roman" w:eastAsia="Times New Roman" w:hAnsi="Times New Roman" w:cs="Times New Roman"/>
                <w:sz w:val="28"/>
                <w:szCs w:val="28"/>
                <w:lang w:val="uz-Cyrl-UZ" w:eastAsia="ru-RU"/>
              </w:rPr>
              <w:t>0,46</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en-US" w:eastAsia="ru-RU"/>
              </w:rPr>
              <w:t>+0</w:t>
            </w:r>
            <w:r w:rsidRPr="00C01326">
              <w:rPr>
                <w:rFonts w:ascii="Times New Roman" w:eastAsia="Times New Roman" w:hAnsi="Times New Roman" w:cs="Times New Roman"/>
                <w:b/>
                <w:sz w:val="28"/>
                <w:szCs w:val="28"/>
                <w:lang w:val="uz-Cyrl-UZ" w:eastAsia="ru-RU"/>
              </w:rPr>
              <w:t>,03</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6.3</w:t>
            </w:r>
          </w:p>
        </w:tc>
        <w:tc>
          <w:tcPr>
            <w:tcW w:w="12191" w:type="dxa"/>
            <w:tcBorders>
              <w:right w:val="outset" w:sz="6" w:space="0" w:color="auto"/>
            </w:tcBorders>
            <w:shd w:val="clear" w:color="auto" w:fill="auto"/>
            <w:vAlign w:val="center"/>
          </w:tcPr>
          <w:p w:rsidR="00410AEF" w:rsidRPr="00C01326" w:rsidRDefault="00410AEF" w:rsidP="00410AEF">
            <w:pPr>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Маъмурий тартиб таомилларнинг ўз пайтида ижро этилиши </w:t>
            </w:r>
          </w:p>
          <w:p w:rsidR="00410AEF" w:rsidRPr="00C01326" w:rsidRDefault="00410AEF" w:rsidP="00410AEF">
            <w:pPr>
              <w:ind w:firstLine="312"/>
              <w:jc w:val="both"/>
              <w:rPr>
                <w:rFonts w:ascii="Times New Roman" w:eastAsia="Times New Roman" w:hAnsi="Times New Roman" w:cs="Times New Roman"/>
                <w:i/>
                <w:spacing w:val="-10"/>
                <w:sz w:val="28"/>
                <w:szCs w:val="28"/>
                <w:lang w:eastAsia="ru-RU"/>
              </w:rPr>
            </w:pPr>
            <w:r w:rsidRPr="00C01326">
              <w:rPr>
                <w:rFonts w:ascii="Times New Roman" w:eastAsia="Times New Roman" w:hAnsi="Times New Roman" w:cs="Times New Roman"/>
                <w:i/>
                <w:spacing w:val="-10"/>
                <w:sz w:val="28"/>
                <w:szCs w:val="28"/>
                <w:lang w:val="uz-Cyrl-UZ" w:eastAsia="ru-RU"/>
              </w:rPr>
              <w:t>миллий ва маҳаллий даражада маъмурий тартибларни кечиктирмасдан қўлланилиши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0,59</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0,58</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6.4</w:t>
            </w:r>
          </w:p>
        </w:tc>
        <w:tc>
          <w:tcPr>
            <w:tcW w:w="12191" w:type="dxa"/>
            <w:tcBorders>
              <w:right w:val="outset" w:sz="6" w:space="0" w:color="auto"/>
            </w:tcBorders>
            <w:shd w:val="clear" w:color="auto" w:fill="auto"/>
            <w:vAlign w:val="center"/>
          </w:tcPr>
          <w:p w:rsidR="00410AEF" w:rsidRPr="00C01326" w:rsidRDefault="00410AEF" w:rsidP="00410AEF">
            <w:pPr>
              <w:ind w:firstLine="312"/>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Маъмурий суд иш юритуви жараёнига тегишли ҳурмат билдириш </w:t>
            </w:r>
          </w:p>
          <w:p w:rsidR="00410AEF" w:rsidRDefault="00410AEF" w:rsidP="00410AEF">
            <w:pPr>
              <w:ind w:firstLine="312"/>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миллий ва маҳаллий ҳукуматлар томонидан олиб бориладиган маъмурий процедураларда, шу жумладан атроф-муҳит, солиқ ва меҳнат соҳаларида тегишли ҳуқуқий чораларни амалга оширилганлиги аҳволи баҳоланади.</w:t>
            </w:r>
          </w:p>
          <w:p w:rsidR="00410AEF" w:rsidRPr="00C01326" w:rsidRDefault="00410AEF" w:rsidP="00410AEF">
            <w:pPr>
              <w:ind w:firstLine="312"/>
              <w:jc w:val="both"/>
              <w:rPr>
                <w:rFonts w:ascii="Times New Roman" w:eastAsia="Times New Roman" w:hAnsi="Times New Roman" w:cs="Times New Roman"/>
                <w:i/>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0,26</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0,27</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6.5</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Ҳукумат суд қарорисиз ва адолатли товон пулисиз мулкни мусодара қилмаслиги</w:t>
            </w:r>
          </w:p>
          <w:p w:rsidR="00410AEF"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Ҳукумат жисмоний шахслар ва корпорацияларнинг мулкий ҳуқуқларини ҳурмат қилиши, хусусий мулкни ноқонуний тортиб олишдан сақланиши, мулк қонуний равишда олиб қўйилганда тегишли компенсация билан таъминланиши аҳволи баҳоланади.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0,28</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0,29</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shd w:val="clear" w:color="auto" w:fill="DEEAF6" w:themeFill="accent1" w:themeFillTint="33"/>
          </w:tcPr>
          <w:p w:rsidR="00410AEF" w:rsidRPr="00C01326" w:rsidRDefault="00410AEF" w:rsidP="00410AEF">
            <w:pPr>
              <w:spacing w:before="60" w:after="60"/>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7.</w:t>
            </w:r>
          </w:p>
        </w:tc>
        <w:tc>
          <w:tcPr>
            <w:tcW w:w="12191" w:type="dxa"/>
            <w:tcBorders>
              <w:right w:val="outset" w:sz="6" w:space="0" w:color="auto"/>
            </w:tcBorders>
            <w:shd w:val="clear" w:color="auto" w:fill="DEEAF6" w:themeFill="accent1" w:themeFillTint="33"/>
          </w:tcPr>
          <w:p w:rsidR="00410AEF" w:rsidRDefault="00410AEF" w:rsidP="00410AEF">
            <w:pPr>
              <w:spacing w:before="60" w:after="60"/>
              <w:ind w:firstLine="313"/>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Фуқаролик ҳуқуқи соҳасида одил судлови</w:t>
            </w:r>
            <w:r>
              <w:rPr>
                <w:rFonts w:ascii="Times New Roman" w:hAnsi="Times New Roman" w:cs="Times New Roman"/>
                <w:b/>
                <w:sz w:val="28"/>
                <w:szCs w:val="28"/>
                <w:lang w:val="uz-Cyrl-UZ"/>
              </w:rPr>
              <w:t>/</w:t>
            </w:r>
          </w:p>
          <w:p w:rsidR="00410AEF" w:rsidRPr="00C01326" w:rsidRDefault="00410AEF" w:rsidP="00410AEF">
            <w:pPr>
              <w:spacing w:before="60" w:after="60"/>
              <w:ind w:firstLine="313"/>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72-ўрин</w:t>
            </w:r>
          </w:p>
        </w:tc>
        <w:tc>
          <w:tcPr>
            <w:tcW w:w="990"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0,51</w:t>
            </w:r>
          </w:p>
        </w:tc>
        <w:tc>
          <w:tcPr>
            <w:tcW w:w="851"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0,51</w:t>
            </w:r>
          </w:p>
        </w:tc>
        <w:tc>
          <w:tcPr>
            <w:tcW w:w="1096"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7.1</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Шахсларнинг одил судловга эришиш даражасининг юқорилиги</w:t>
            </w:r>
          </w:p>
          <w:p w:rsidR="00410AEF" w:rsidRDefault="00410AEF" w:rsidP="00410AEF">
            <w:pPr>
              <w:ind w:firstLine="313"/>
              <w:jc w:val="both"/>
              <w:rPr>
                <w:rFonts w:ascii="Times New Roman" w:hAnsi="Times New Roman" w:cs="Times New Roman"/>
                <w:i/>
                <w:sz w:val="28"/>
                <w:szCs w:val="28"/>
                <w:lang w:val="uz-Cyrl-UZ"/>
              </w:rPr>
            </w:pPr>
            <w:r w:rsidRPr="00C01326">
              <w:rPr>
                <w:rFonts w:ascii="Times New Roman" w:hAnsi="Times New Roman" w:cs="Times New Roman"/>
                <w:i/>
                <w:sz w:val="28"/>
                <w:szCs w:val="28"/>
                <w:lang w:val="uz-Cyrl-UZ"/>
              </w:rPr>
              <w:t>Фуқаролик судларининг мавжудлигини таъминлаш чораларидан, шу жумладан одамлар мавжуд ҳимоя воситаларидан хабардорлиги; юридик маслаҳат ва вакил хизматларидан фойдалана олишлари; асоссиз мукофотларсиз, процессуал тўсиқларсиз ёки жисмоний ва бошқа тўсиқларга дуч келмасдан, суд тизимидан фойдаланиш ҳуқуқига эгалиги аҳволи баҳоланади.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0,46</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eastAsia="ru-RU"/>
              </w:rPr>
              <w:t>0,46</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7.2</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Дискриминациядан фуқаролик одил судловининг холислиги</w:t>
            </w:r>
          </w:p>
          <w:p w:rsidR="00410AEF" w:rsidRPr="00C01326" w:rsidRDefault="00410AEF" w:rsidP="00410AEF">
            <w:pPr>
              <w:ind w:firstLine="313"/>
              <w:jc w:val="both"/>
              <w:rPr>
                <w:rFonts w:ascii="Times New Roman" w:eastAsia="Times New Roman" w:hAnsi="Times New Roman" w:cs="Times New Roman"/>
                <w:i/>
                <w:sz w:val="28"/>
                <w:szCs w:val="28"/>
                <w:lang w:eastAsia="ru-RU"/>
              </w:rPr>
            </w:pPr>
            <w:r w:rsidRPr="00C01326">
              <w:rPr>
                <w:rFonts w:ascii="Times New Roman" w:eastAsia="Times New Roman" w:hAnsi="Times New Roman" w:cs="Times New Roman"/>
                <w:i/>
                <w:sz w:val="28"/>
                <w:szCs w:val="28"/>
                <w:lang w:val="uz-Cyrl-UZ" w:eastAsia="ru-RU"/>
              </w:rPr>
              <w:lastRenderedPageBreak/>
              <w:t>ф</w:t>
            </w:r>
            <w:proofErr w:type="spellStart"/>
            <w:r w:rsidRPr="00C01326">
              <w:rPr>
                <w:rFonts w:ascii="Times New Roman" w:eastAsia="Times New Roman" w:hAnsi="Times New Roman" w:cs="Times New Roman"/>
                <w:i/>
                <w:sz w:val="28"/>
                <w:szCs w:val="28"/>
                <w:lang w:eastAsia="ru-RU"/>
              </w:rPr>
              <w:t>уқаролик</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ишлари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бўйича</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одил судлов</w:t>
            </w:r>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тизими</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 xml:space="preserve">одамларнинг </w:t>
            </w:r>
            <w:proofErr w:type="spellStart"/>
            <w:r w:rsidRPr="00C01326">
              <w:rPr>
                <w:rFonts w:ascii="Times New Roman" w:eastAsia="Times New Roman" w:hAnsi="Times New Roman" w:cs="Times New Roman"/>
                <w:i/>
                <w:sz w:val="28"/>
                <w:szCs w:val="28"/>
                <w:lang w:eastAsia="ru-RU"/>
              </w:rPr>
              <w:t>ижтимоий-иқтисодий</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ҳолати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жинси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миллати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дини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миллий</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келиб</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чиқиши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жинсий</w:t>
            </w:r>
            <w:proofErr w:type="spellEnd"/>
            <w:r w:rsidRPr="00C01326">
              <w:rPr>
                <w:rFonts w:ascii="Times New Roman" w:eastAsia="Times New Roman" w:hAnsi="Times New Roman" w:cs="Times New Roman"/>
                <w:i/>
                <w:sz w:val="28"/>
                <w:szCs w:val="28"/>
                <w:lang w:eastAsia="ru-RU"/>
              </w:rPr>
              <w:t xml:space="preserve"> </w:t>
            </w:r>
            <w:r w:rsidRPr="00C01326">
              <w:rPr>
                <w:rFonts w:ascii="Times New Roman" w:eastAsia="Times New Roman" w:hAnsi="Times New Roman" w:cs="Times New Roman"/>
                <w:i/>
                <w:sz w:val="28"/>
                <w:szCs w:val="28"/>
                <w:lang w:val="uz-Cyrl-UZ" w:eastAsia="ru-RU"/>
              </w:rPr>
              <w:t>ориентацияси</w:t>
            </w:r>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ёки</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жинси</w:t>
            </w:r>
            <w:proofErr w:type="spellEnd"/>
            <w:r w:rsidRPr="00C01326">
              <w:rPr>
                <w:rFonts w:ascii="Times New Roman" w:eastAsia="Times New Roman" w:hAnsi="Times New Roman" w:cs="Times New Roman"/>
                <w:i/>
                <w:sz w:val="28"/>
                <w:szCs w:val="28"/>
                <w:lang w:val="uz-Cyrl-UZ" w:eastAsia="ru-RU"/>
              </w:rPr>
              <w:t>й</w:t>
            </w:r>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хусусиятларига</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қараб</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камситишсиз</w:t>
            </w:r>
            <w:proofErr w:type="spellEnd"/>
            <w:r w:rsidRPr="00C01326">
              <w:rPr>
                <w:rFonts w:ascii="Times New Roman" w:eastAsia="Times New Roman" w:hAnsi="Times New Roman" w:cs="Times New Roman"/>
                <w:i/>
                <w:sz w:val="28"/>
                <w:szCs w:val="28"/>
                <w:lang w:eastAsia="ru-RU"/>
              </w:rPr>
              <w:t xml:space="preserve"> </w:t>
            </w:r>
            <w:proofErr w:type="spellStart"/>
            <w:r w:rsidRPr="00C01326">
              <w:rPr>
                <w:rFonts w:ascii="Times New Roman" w:eastAsia="Times New Roman" w:hAnsi="Times New Roman" w:cs="Times New Roman"/>
                <w:i/>
                <w:sz w:val="28"/>
                <w:szCs w:val="28"/>
                <w:lang w:eastAsia="ru-RU"/>
              </w:rPr>
              <w:t>ишла</w:t>
            </w:r>
            <w:proofErr w:type="spellEnd"/>
            <w:r w:rsidRPr="00C01326">
              <w:rPr>
                <w:rFonts w:ascii="Times New Roman" w:eastAsia="Times New Roman" w:hAnsi="Times New Roman" w:cs="Times New Roman"/>
                <w:i/>
                <w:sz w:val="28"/>
                <w:szCs w:val="28"/>
                <w:lang w:val="uz-Cyrl-UZ" w:eastAsia="ru-RU"/>
              </w:rPr>
              <w:t>шларига яратилган шароитлар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lastRenderedPageBreak/>
              <w:t>0,65</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0,61</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-0,04</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lastRenderedPageBreak/>
              <w:t>7.3</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Коррупциясиз фуқаролик одил судлови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фуқаролик одил судлов тизимининг порахўрликдан ва шахсий манфаатларнинг номувофиқ таъсиридан холислиги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0,32</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0,34</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+0,02</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7.4</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pacing w:val="-4"/>
                <w:sz w:val="28"/>
                <w:szCs w:val="28"/>
                <w:lang w:val="uz-Cyrl-UZ" w:eastAsia="ru-RU"/>
              </w:rPr>
            </w:pPr>
            <w:r w:rsidRPr="00C01326">
              <w:rPr>
                <w:rFonts w:ascii="Times New Roman" w:eastAsia="Times New Roman" w:hAnsi="Times New Roman" w:cs="Times New Roman"/>
                <w:b/>
                <w:spacing w:val="-4"/>
                <w:sz w:val="28"/>
                <w:szCs w:val="28"/>
                <w:lang w:val="uz-Cyrl-UZ" w:eastAsia="ru-RU"/>
              </w:rPr>
              <w:t>Фуқаролик одил судловининг текинлиги ва ҳукуматнинг номувофиқ таъсиридан холислиги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 xml:space="preserve">фуқаролик одил судловининг давлатнинг номувофиқ ёки сиёсий таъсиридан холислиги баҳоланади. </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0,30</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0,29</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7.5</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Фуқаролик одил судлови асоссиз кечикишларсиз амалга оширилиши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фуқаролик суд иш юритуви жараёнларини амалга ошириш, шунингдек, суд қарорларини ўз вақтида, асоссиз кечиктиришларсиз қабул қилиниш чоралари кўрилганлиги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0,73</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0,75</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+0,02</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7.6</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Фуқаролик одил судловининг самарали амалга оширилиши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фуқаролик одил судлови соҳасида қарорларни ва суд қарорларининг ижросини самарали ва ўз вақтида амалга оширилиши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0,42</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0,45</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+0,03</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7.7</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 xml:space="preserve">Низоларни ҳал этишда муқобил механизмларнинг ишлаш самарадорлиги ва холислиги </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 xml:space="preserve">Ушбу омил низоларни ҳал қилишнинг муқобил механизмларини ишлаш самарадорлиги, ижросини мавжудлиги ва коррупциядан холи эканлиги аҳволи баҳоланади. </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0,66</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0,67</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shd w:val="clear" w:color="auto" w:fill="DEEAF6" w:themeFill="accent1" w:themeFillTint="33"/>
          </w:tcPr>
          <w:p w:rsidR="00410AEF" w:rsidRPr="00C01326" w:rsidRDefault="00410AEF" w:rsidP="00410AEF">
            <w:pPr>
              <w:spacing w:before="60" w:after="60"/>
              <w:rPr>
                <w:rFonts w:ascii="Times New Roman" w:hAnsi="Times New Roman" w:cs="Times New Roman"/>
                <w:b/>
                <w:sz w:val="28"/>
                <w:szCs w:val="28"/>
              </w:rPr>
            </w:pPr>
            <w:r w:rsidRPr="00C01326">
              <w:rPr>
                <w:rFonts w:ascii="Times New Roman" w:hAnsi="Times New Roman" w:cs="Times New Roman"/>
                <w:b/>
                <w:sz w:val="28"/>
                <w:szCs w:val="28"/>
              </w:rPr>
              <w:t>8.</w:t>
            </w:r>
          </w:p>
        </w:tc>
        <w:tc>
          <w:tcPr>
            <w:tcW w:w="12191" w:type="dxa"/>
            <w:tcBorders>
              <w:right w:val="outset" w:sz="6" w:space="0" w:color="auto"/>
            </w:tcBorders>
            <w:shd w:val="clear" w:color="auto" w:fill="DEEAF6" w:themeFill="accent1" w:themeFillTint="33"/>
          </w:tcPr>
          <w:p w:rsidR="00410AEF" w:rsidRDefault="00410AEF" w:rsidP="00410AEF">
            <w:pPr>
              <w:spacing w:before="60" w:after="60"/>
              <w:ind w:firstLine="313"/>
              <w:jc w:val="center"/>
              <w:rPr>
                <w:rFonts w:ascii="Times New Roman" w:hAnsi="Times New Roman" w:cs="Times New Roman"/>
                <w:b/>
                <w:sz w:val="28"/>
                <w:szCs w:val="28"/>
                <w:lang w:val="uz-Cyrl-UZ"/>
              </w:rPr>
            </w:pPr>
            <w:r w:rsidRPr="00C01326">
              <w:rPr>
                <w:rFonts w:ascii="Times New Roman" w:hAnsi="Times New Roman" w:cs="Times New Roman"/>
                <w:b/>
                <w:sz w:val="28"/>
                <w:szCs w:val="28"/>
                <w:lang w:val="uz-Cyrl-UZ"/>
              </w:rPr>
              <w:t>Жиноий одил судлов</w:t>
            </w:r>
            <w:r>
              <w:rPr>
                <w:rFonts w:ascii="Times New Roman" w:hAnsi="Times New Roman" w:cs="Times New Roman"/>
                <w:b/>
                <w:sz w:val="28"/>
                <w:szCs w:val="28"/>
                <w:lang w:val="uz-Cyrl-UZ"/>
              </w:rPr>
              <w:t>/</w:t>
            </w:r>
          </w:p>
          <w:p w:rsidR="00410AEF" w:rsidRPr="00C01326" w:rsidRDefault="00410AEF" w:rsidP="00410AEF">
            <w:pPr>
              <w:spacing w:before="60" w:after="60"/>
              <w:ind w:firstLine="313"/>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66-ўрин</w:t>
            </w:r>
          </w:p>
        </w:tc>
        <w:tc>
          <w:tcPr>
            <w:tcW w:w="990"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0,44</w:t>
            </w:r>
          </w:p>
        </w:tc>
        <w:tc>
          <w:tcPr>
            <w:tcW w:w="851"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0,44</w:t>
            </w:r>
          </w:p>
        </w:tc>
        <w:tc>
          <w:tcPr>
            <w:tcW w:w="1096"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C01326" w:rsidRDefault="00410AEF" w:rsidP="00410AEF">
            <w:pPr>
              <w:spacing w:before="60" w:after="60"/>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8.1</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eastAsia="ru-RU"/>
              </w:rPr>
            </w:pPr>
            <w:r w:rsidRPr="00C01326">
              <w:rPr>
                <w:rFonts w:ascii="Times New Roman" w:eastAsia="Times New Roman" w:hAnsi="Times New Roman" w:cs="Times New Roman"/>
                <w:b/>
                <w:sz w:val="28"/>
                <w:szCs w:val="28"/>
                <w:lang w:val="uz-Cyrl-UZ" w:eastAsia="ru-RU"/>
              </w:rPr>
              <w:t>Суриштирув ва дастлабки тергов тизими фаолиятининг самарадорлиги</w:t>
            </w:r>
          </w:p>
          <w:p w:rsidR="00410AEF" w:rsidRPr="00C01326" w:rsidRDefault="00410AEF" w:rsidP="00410AEF">
            <w:pPr>
              <w:ind w:firstLine="313"/>
              <w:jc w:val="both"/>
              <w:rPr>
                <w:rFonts w:ascii="Times New Roman" w:eastAsia="Times New Roman" w:hAnsi="Times New Roman" w:cs="Times New Roman"/>
                <w:i/>
                <w:sz w:val="28"/>
                <w:szCs w:val="28"/>
                <w:lang w:eastAsia="ru-RU"/>
              </w:rPr>
            </w:pPr>
            <w:proofErr w:type="spellStart"/>
            <w:r w:rsidRPr="00C01326">
              <w:rPr>
                <w:rFonts w:ascii="Times New Roman" w:hAnsi="Times New Roman" w:cs="Times New Roman"/>
                <w:i/>
                <w:sz w:val="28"/>
                <w:szCs w:val="28"/>
              </w:rPr>
              <w:t>Жиноятчилар</w:t>
            </w:r>
            <w:proofErr w:type="spellEnd"/>
            <w:r w:rsidRPr="00C01326">
              <w:rPr>
                <w:rFonts w:ascii="Times New Roman" w:hAnsi="Times New Roman" w:cs="Times New Roman"/>
                <w:i/>
                <w:sz w:val="28"/>
                <w:szCs w:val="28"/>
                <w:lang w:val="uz-Cyrl-UZ"/>
              </w:rPr>
              <w:t>нинг</w:t>
            </w:r>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қонуний</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равишда</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ушлаб</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турилиши</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ва</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жиноятлар</w:t>
            </w:r>
            <w:proofErr w:type="spellEnd"/>
            <w:r w:rsidRPr="00C01326">
              <w:rPr>
                <w:rFonts w:ascii="Times New Roman" w:hAnsi="Times New Roman" w:cs="Times New Roman"/>
                <w:i/>
                <w:sz w:val="28"/>
                <w:szCs w:val="28"/>
                <w:lang w:val="uz-Cyrl-UZ"/>
              </w:rPr>
              <w:t>и</w:t>
            </w:r>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учун</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жазоланиши</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билан</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боғлиқ</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чоралар</w:t>
            </w:r>
            <w:proofErr w:type="spellEnd"/>
            <w:r w:rsidRPr="00C01326">
              <w:rPr>
                <w:rFonts w:ascii="Times New Roman" w:hAnsi="Times New Roman" w:cs="Times New Roman"/>
                <w:i/>
                <w:sz w:val="28"/>
                <w:szCs w:val="28"/>
                <w:lang w:val="uz-Cyrl-UZ"/>
              </w:rPr>
              <w:t>ни самарадорлиги</w:t>
            </w:r>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шунингдек</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ушбу</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тамойил</w:t>
            </w:r>
            <w:proofErr w:type="spellEnd"/>
            <w:r w:rsidRPr="00C01326">
              <w:rPr>
                <w:rFonts w:ascii="Times New Roman" w:hAnsi="Times New Roman" w:cs="Times New Roman"/>
                <w:i/>
                <w:sz w:val="28"/>
                <w:szCs w:val="28"/>
                <w:lang w:val="uz-Cyrl-UZ"/>
              </w:rPr>
              <w:t xml:space="preserve"> асосида</w:t>
            </w:r>
            <w:r w:rsidRPr="00C01326">
              <w:rPr>
                <w:rFonts w:ascii="Times New Roman" w:hAnsi="Times New Roman" w:cs="Times New Roman"/>
                <w:i/>
                <w:sz w:val="28"/>
                <w:szCs w:val="28"/>
              </w:rPr>
              <w:t xml:space="preserve">, </w:t>
            </w:r>
            <w:r w:rsidRPr="00C01326">
              <w:rPr>
                <w:rFonts w:ascii="Times New Roman" w:hAnsi="Times New Roman" w:cs="Times New Roman"/>
                <w:i/>
                <w:sz w:val="28"/>
                <w:szCs w:val="28"/>
                <w:lang w:val="uz-Cyrl-UZ"/>
              </w:rPr>
              <w:t>ички ишлар органлари</w:t>
            </w:r>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терговчилар</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ва</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прокурорларнинг</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коррупциядан</w:t>
            </w:r>
            <w:proofErr w:type="spellEnd"/>
            <w:r w:rsidRPr="00C01326">
              <w:rPr>
                <w:rFonts w:ascii="Times New Roman" w:hAnsi="Times New Roman" w:cs="Times New Roman"/>
                <w:i/>
                <w:sz w:val="28"/>
                <w:szCs w:val="28"/>
              </w:rPr>
              <w:t xml:space="preserve"> холи </w:t>
            </w:r>
            <w:proofErr w:type="spellStart"/>
            <w:r w:rsidRPr="00C01326">
              <w:rPr>
                <w:rFonts w:ascii="Times New Roman" w:hAnsi="Times New Roman" w:cs="Times New Roman"/>
                <w:i/>
                <w:sz w:val="28"/>
                <w:szCs w:val="28"/>
              </w:rPr>
              <w:t>эканлигини</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ва</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ўз</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вазифаларини</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малакали</w:t>
            </w:r>
            <w:proofErr w:type="spellEnd"/>
            <w:r w:rsidRPr="00C01326">
              <w:rPr>
                <w:rFonts w:ascii="Times New Roman" w:hAnsi="Times New Roman" w:cs="Times New Roman"/>
                <w:i/>
                <w:sz w:val="28"/>
                <w:szCs w:val="28"/>
              </w:rPr>
              <w:t xml:space="preserve"> </w:t>
            </w:r>
            <w:proofErr w:type="spellStart"/>
            <w:r w:rsidRPr="00C01326">
              <w:rPr>
                <w:rFonts w:ascii="Times New Roman" w:hAnsi="Times New Roman" w:cs="Times New Roman"/>
                <w:i/>
                <w:sz w:val="28"/>
                <w:szCs w:val="28"/>
              </w:rPr>
              <w:t>бажариш</w:t>
            </w:r>
            <w:proofErr w:type="spellEnd"/>
            <w:r w:rsidRPr="00C01326">
              <w:rPr>
                <w:rFonts w:ascii="Times New Roman" w:hAnsi="Times New Roman" w:cs="Times New Roman"/>
                <w:i/>
                <w:sz w:val="28"/>
                <w:szCs w:val="28"/>
                <w:lang w:val="uz-Cyrl-UZ"/>
              </w:rPr>
              <w:t>лари аҳволи баҳоланади</w:t>
            </w:r>
            <w:r w:rsidRPr="00C01326">
              <w:rPr>
                <w:rFonts w:ascii="Times New Roman" w:hAnsi="Times New Roman" w:cs="Times New Roman"/>
                <w:i/>
                <w:sz w:val="28"/>
                <w:szCs w:val="28"/>
              </w:rPr>
              <w:t>.</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0,51</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0,45</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-0,06</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8.2</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Жиноят суди қарорларининг ўз вақтида ва самарали чиқарилиши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hAnsi="Times New Roman" w:cs="Times New Roman"/>
                <w:i/>
                <w:sz w:val="28"/>
                <w:szCs w:val="28"/>
                <w:lang w:val="uz-Cyrl-UZ"/>
              </w:rPr>
              <w:t>Жиноят содир этган шахсларни самарали таъқиб қилиниши ва жазоланиши билан боғлиқ чоралар; шунингдек, жиноят ишлари бўйича судьялар ва суднинг бошқа мансабдор шахсларини малакаси, шунингдек улар томонидан адолатли қарор чиқарилиши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0,70</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0,70</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8.3</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Аҳлоқан тузатиш тизимининг жиноятчиликни камайишига самарали таъсири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lastRenderedPageBreak/>
              <w:t xml:space="preserve">ахлоқан тузатиш муассасаларининг хавфсизлиги, маҳбуслар ҳуқуқларини ҳурмат қилиш </w:t>
            </w:r>
            <w:r w:rsidRPr="00C01326">
              <w:rPr>
                <w:rFonts w:ascii="Times New Roman" w:eastAsia="Times New Roman" w:hAnsi="Times New Roman" w:cs="Times New Roman"/>
                <w:i/>
                <w:sz w:val="28"/>
                <w:szCs w:val="28"/>
                <w:lang w:val="uz-Cyrl-UZ" w:eastAsia="ru-RU"/>
              </w:rPr>
              <w:br/>
              <w:t>ва рецидив жиноятни олдини олишнинг самарали чоралари кўрилиши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lastRenderedPageBreak/>
              <w:t>0,57</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0,57</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lastRenderedPageBreak/>
              <w:t>8.4</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Жиноят тизимининг холислиги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hAnsi="Times New Roman" w:cs="Times New Roman"/>
                <w:i/>
                <w:sz w:val="28"/>
                <w:szCs w:val="28"/>
                <w:lang w:val="uz-Cyrl-UZ"/>
              </w:rPr>
              <w:t>Шахсларнинг ижтимоий-иқтисодий ҳолати, жинси, этник келиб чиқиши, дини, миллий келиб чиқиши, жинсий ориетацияси ёки гендер тенглигидан қатъи назар, милиция ва жиноят ишлари бўйича судьяларнинг холислигини таъминлаш чоралари кўрилганлиги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0,34</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0,38</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+0,04</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8.5</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Жиноят тизимининг коррупциядан холислиги</w:t>
            </w:r>
          </w:p>
          <w:p w:rsidR="00410AEF" w:rsidRPr="00C01326" w:rsidRDefault="00410AEF" w:rsidP="00410AEF">
            <w:pPr>
              <w:ind w:firstLine="313"/>
              <w:jc w:val="both"/>
              <w:rPr>
                <w:rFonts w:ascii="Times New Roman" w:eastAsia="Times New Roman" w:hAnsi="Times New Roman" w:cs="Times New Roman"/>
                <w:i/>
                <w:sz w:val="28"/>
                <w:szCs w:val="28"/>
                <w:lang w:eastAsia="ru-RU"/>
              </w:rPr>
            </w:pPr>
            <w:r w:rsidRPr="00C01326">
              <w:rPr>
                <w:rFonts w:ascii="Times New Roman" w:eastAsia="Times New Roman" w:hAnsi="Times New Roman" w:cs="Times New Roman"/>
                <w:i/>
                <w:sz w:val="28"/>
                <w:szCs w:val="28"/>
                <w:lang w:val="uz-Cyrl-UZ" w:eastAsia="ru-RU"/>
              </w:rPr>
              <w:t>ички ишлар, прокуратура ва судьяларнинг порахўрликдан ва жиноий ташкилотларнинг номувофиқ таъсиридан холислиги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0,38</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0,39</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C01326" w:rsidTr="00410AEF">
        <w:tc>
          <w:tcPr>
            <w:tcW w:w="566" w:type="dxa"/>
          </w:tcPr>
          <w:p w:rsidR="00410AEF" w:rsidRPr="00C01326" w:rsidRDefault="00410AEF" w:rsidP="00410AEF">
            <w:pPr>
              <w:rPr>
                <w:rFonts w:ascii="Times New Roman" w:hAnsi="Times New Roman" w:cs="Times New Roman"/>
                <w:sz w:val="28"/>
                <w:szCs w:val="28"/>
              </w:rPr>
            </w:pPr>
            <w:r w:rsidRPr="00C01326">
              <w:rPr>
                <w:rFonts w:ascii="Times New Roman" w:hAnsi="Times New Roman" w:cs="Times New Roman"/>
                <w:sz w:val="28"/>
                <w:szCs w:val="28"/>
                <w:lang w:val="uz-Cyrl-UZ"/>
              </w:rPr>
              <w:t>8.6</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Жиноий одил судлов тизимининг ҳукуматнинг номувофиқ таъсиридан холислиги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жиноий одил судлов тизимининг ҳукумат ёки сиёсий таъсирдан мустақиллиги ҳолати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0,24</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0,23</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-0,01</w:t>
            </w:r>
          </w:p>
        </w:tc>
      </w:tr>
      <w:tr w:rsidR="00410AEF" w:rsidRPr="0040444C" w:rsidTr="00410AEF">
        <w:tc>
          <w:tcPr>
            <w:tcW w:w="566" w:type="dxa"/>
          </w:tcPr>
          <w:p w:rsidR="00410AEF" w:rsidRPr="00C01326" w:rsidRDefault="00410AEF" w:rsidP="00410AEF">
            <w:pPr>
              <w:rPr>
                <w:rFonts w:ascii="Times New Roman" w:hAnsi="Times New Roman" w:cs="Times New Roman"/>
                <w:sz w:val="28"/>
                <w:szCs w:val="28"/>
                <w:lang w:val="uz-Cyrl-UZ"/>
              </w:rPr>
            </w:pPr>
            <w:r w:rsidRPr="00C01326">
              <w:rPr>
                <w:rFonts w:ascii="Times New Roman" w:hAnsi="Times New Roman" w:cs="Times New Roman"/>
                <w:sz w:val="28"/>
                <w:szCs w:val="28"/>
                <w:lang w:val="uz-Cyrl-UZ"/>
              </w:rPr>
              <w:t>8.7</w:t>
            </w:r>
          </w:p>
        </w:tc>
        <w:tc>
          <w:tcPr>
            <w:tcW w:w="12191" w:type="dxa"/>
            <w:tcBorders>
              <w:right w:val="outset" w:sz="6" w:space="0" w:color="auto"/>
            </w:tcBorders>
            <w:shd w:val="clear" w:color="auto" w:fill="auto"/>
            <w:vAlign w:val="center"/>
          </w:tcPr>
          <w:p w:rsidR="00410AEF" w:rsidRPr="00C01326" w:rsidRDefault="00410AEF" w:rsidP="00410AEF">
            <w:pPr>
              <w:ind w:firstLine="313"/>
              <w:jc w:val="both"/>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Айбланувчининг ҳуқуқлари ва тегишли ҳуқуқий процедураларнинг таъминланиши</w:t>
            </w:r>
          </w:p>
          <w:p w:rsidR="00410AEF" w:rsidRPr="00C01326" w:rsidRDefault="00410AEF" w:rsidP="00410AEF">
            <w:pPr>
              <w:ind w:firstLine="313"/>
              <w:jc w:val="both"/>
              <w:rPr>
                <w:rFonts w:ascii="Times New Roman" w:eastAsia="Times New Roman" w:hAnsi="Times New Roman" w:cs="Times New Roman"/>
                <w:i/>
                <w:sz w:val="28"/>
                <w:szCs w:val="28"/>
                <w:lang w:val="uz-Cyrl-UZ" w:eastAsia="ru-RU"/>
              </w:rPr>
            </w:pPr>
            <w:r w:rsidRPr="00C01326">
              <w:rPr>
                <w:rFonts w:ascii="Times New Roman" w:eastAsia="Times New Roman" w:hAnsi="Times New Roman" w:cs="Times New Roman"/>
                <w:i/>
                <w:sz w:val="28"/>
                <w:szCs w:val="28"/>
                <w:lang w:val="uz-Cyrl-UZ" w:eastAsia="ru-RU"/>
              </w:rPr>
              <w:t>жиноят ишида гумон қилинувчиларнинг асосий ҳуқуқларини, жумладан айбсизлик презумпцияси ва ўзбошимчалик билан ҳибсга олмаслик чораларини таъминланганлиги, ушбу омил, шунингдек, жиноят иши гумон қилинувчиларнинг уларга нисбатан қўлланилган далилларга мурожаат қилишлари ва уларни шубҳа остига олишлари ёки уларга нисбатан юридик ёрдам кўрсатилишидан қатъи назар, эътироз билдиришлари мумкинлигини; суд ҳукмидан сўнг маҳкумларнинг асосий ҳуқуқларини ҳурмат қилиниши аҳволи баҳоланади.</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410AEF" w:rsidRPr="00C01326" w:rsidRDefault="00410AEF" w:rsidP="00410AEF">
            <w:pPr>
              <w:jc w:val="center"/>
              <w:rPr>
                <w:rFonts w:ascii="Times New Roman" w:eastAsia="Times New Roman" w:hAnsi="Times New Roman" w:cs="Times New Roman"/>
                <w:sz w:val="28"/>
                <w:szCs w:val="28"/>
                <w:lang w:eastAsia="ru-RU"/>
              </w:rPr>
            </w:pPr>
            <w:r w:rsidRPr="00C01326">
              <w:rPr>
                <w:rFonts w:ascii="Times New Roman" w:eastAsia="Times New Roman" w:hAnsi="Times New Roman" w:cs="Times New Roman"/>
                <w:sz w:val="28"/>
                <w:szCs w:val="28"/>
                <w:lang w:eastAsia="ru-RU"/>
              </w:rPr>
              <w:t>0,35</w:t>
            </w:r>
          </w:p>
        </w:tc>
        <w:tc>
          <w:tcPr>
            <w:tcW w:w="851" w:type="dxa"/>
            <w:tcBorders>
              <w:top w:val="outset" w:sz="6" w:space="0" w:color="auto"/>
              <w:left w:val="outset" w:sz="6" w:space="0" w:color="auto"/>
              <w:bottom w:val="outset" w:sz="6" w:space="0" w:color="auto"/>
              <w:right w:val="outset" w:sz="6" w:space="0" w:color="auto"/>
            </w:tcBorders>
            <w:vAlign w:val="center"/>
          </w:tcPr>
          <w:p w:rsidR="00410AEF" w:rsidRPr="00C01326" w:rsidRDefault="00410AEF" w:rsidP="00410AEF">
            <w:pPr>
              <w:jc w:val="center"/>
              <w:rPr>
                <w:rFonts w:ascii="Times New Roman" w:eastAsia="Times New Roman" w:hAnsi="Times New Roman" w:cs="Times New Roman"/>
                <w:sz w:val="28"/>
                <w:szCs w:val="28"/>
                <w:lang w:val="uz-Cyrl-UZ" w:eastAsia="ru-RU"/>
              </w:rPr>
            </w:pPr>
            <w:r w:rsidRPr="00C01326">
              <w:rPr>
                <w:rFonts w:ascii="Times New Roman" w:eastAsia="Times New Roman" w:hAnsi="Times New Roman" w:cs="Times New Roman"/>
                <w:sz w:val="28"/>
                <w:szCs w:val="28"/>
                <w:lang w:val="uz-Cyrl-UZ" w:eastAsia="ru-RU"/>
              </w:rPr>
              <w:t>0,38</w:t>
            </w:r>
          </w:p>
        </w:tc>
        <w:tc>
          <w:tcPr>
            <w:tcW w:w="1096" w:type="dxa"/>
            <w:tcBorders>
              <w:top w:val="outset" w:sz="6" w:space="0" w:color="auto"/>
              <w:left w:val="outset" w:sz="6" w:space="0" w:color="auto"/>
              <w:bottom w:val="outset" w:sz="6" w:space="0" w:color="auto"/>
              <w:right w:val="outset" w:sz="6" w:space="0" w:color="auto"/>
            </w:tcBorders>
            <w:vAlign w:val="center"/>
          </w:tcPr>
          <w:p w:rsidR="00410AEF" w:rsidRPr="0040444C" w:rsidRDefault="00410AEF" w:rsidP="00410AEF">
            <w:pPr>
              <w:jc w:val="center"/>
              <w:rPr>
                <w:rFonts w:ascii="Times New Roman" w:eastAsia="Times New Roman" w:hAnsi="Times New Roman" w:cs="Times New Roman"/>
                <w:b/>
                <w:sz w:val="28"/>
                <w:szCs w:val="28"/>
                <w:lang w:val="uz-Cyrl-UZ" w:eastAsia="ru-RU"/>
              </w:rPr>
            </w:pPr>
            <w:r w:rsidRPr="00C01326">
              <w:rPr>
                <w:rFonts w:ascii="Times New Roman" w:eastAsia="Times New Roman" w:hAnsi="Times New Roman" w:cs="Times New Roman"/>
                <w:b/>
                <w:sz w:val="28"/>
                <w:szCs w:val="28"/>
                <w:lang w:val="uz-Cyrl-UZ" w:eastAsia="ru-RU"/>
              </w:rPr>
              <w:t>+0,03</w:t>
            </w:r>
          </w:p>
        </w:tc>
      </w:tr>
    </w:tbl>
    <w:p w:rsidR="00410AEF" w:rsidRPr="0040444C" w:rsidRDefault="00410AEF" w:rsidP="00410AEF">
      <w:pPr>
        <w:spacing w:after="0" w:line="240" w:lineRule="auto"/>
        <w:rPr>
          <w:rFonts w:ascii="Times New Roman" w:hAnsi="Times New Roman" w:cs="Times New Roman"/>
          <w:sz w:val="28"/>
          <w:szCs w:val="28"/>
        </w:rPr>
      </w:pPr>
    </w:p>
    <w:p w:rsidR="00410AEF" w:rsidRDefault="00410AEF">
      <w:pPr>
        <w:rPr>
          <w:rFonts w:ascii="Times New Roman" w:hAnsi="Times New Roman" w:cs="Times New Roman"/>
          <w:sz w:val="28"/>
          <w:szCs w:val="28"/>
        </w:rPr>
      </w:pPr>
      <w:r>
        <w:rPr>
          <w:rFonts w:ascii="Times New Roman" w:hAnsi="Times New Roman" w:cs="Times New Roman"/>
          <w:sz w:val="28"/>
          <w:szCs w:val="28"/>
        </w:rPr>
        <w:br w:type="page"/>
      </w:r>
    </w:p>
    <w:p w:rsidR="00410AEF" w:rsidRPr="002F634E" w:rsidRDefault="00410AEF" w:rsidP="00410AEF">
      <w:pPr>
        <w:spacing w:after="0" w:line="240" w:lineRule="auto"/>
        <w:jc w:val="right"/>
        <w:rPr>
          <w:rFonts w:ascii="Times New Roman" w:hAnsi="Times New Roman" w:cs="Times New Roman"/>
          <w:i/>
          <w:sz w:val="24"/>
          <w:szCs w:val="24"/>
          <w:lang w:val="uz-Cyrl-UZ"/>
        </w:rPr>
      </w:pPr>
      <w:r w:rsidRPr="002F634E">
        <w:rPr>
          <w:rFonts w:ascii="Times New Roman" w:hAnsi="Times New Roman" w:cs="Times New Roman"/>
          <w:i/>
          <w:sz w:val="24"/>
          <w:szCs w:val="24"/>
          <w:lang w:val="uz-Cyrl-UZ"/>
        </w:rPr>
        <w:lastRenderedPageBreak/>
        <w:t>3-илова</w:t>
      </w:r>
    </w:p>
    <w:p w:rsidR="00410AEF" w:rsidRPr="002F634E" w:rsidRDefault="00410AEF" w:rsidP="00410AEF">
      <w:pPr>
        <w:spacing w:after="0" w:line="240" w:lineRule="auto"/>
        <w:jc w:val="center"/>
        <w:rPr>
          <w:rFonts w:ascii="Times New Roman" w:hAnsi="Times New Roman" w:cs="Times New Roman"/>
          <w:b/>
          <w:sz w:val="28"/>
          <w:szCs w:val="28"/>
          <w:lang w:val="uz-Cyrl-UZ"/>
        </w:rPr>
      </w:pPr>
      <w:r w:rsidRPr="002F634E">
        <w:rPr>
          <w:rFonts w:ascii="Times New Roman" w:hAnsi="Times New Roman" w:cs="Times New Roman"/>
          <w:b/>
          <w:sz w:val="28"/>
          <w:szCs w:val="28"/>
          <w:lang w:val="uz-Cyrl-UZ"/>
        </w:rPr>
        <w:t>«</w:t>
      </w:r>
      <w:r w:rsidRPr="00663F1D">
        <w:rPr>
          <w:rFonts w:ascii="Times New Roman" w:hAnsi="Times New Roman" w:cs="Times New Roman"/>
          <w:b/>
          <w:sz w:val="28"/>
          <w:szCs w:val="28"/>
          <w:lang w:val="uz-Cyrl-UZ"/>
        </w:rPr>
        <w:t xml:space="preserve">The </w:t>
      </w:r>
      <w:r w:rsidRPr="002F634E">
        <w:rPr>
          <w:rFonts w:ascii="Times New Roman" w:hAnsi="Times New Roman" w:cs="Times New Roman"/>
          <w:b/>
          <w:sz w:val="28"/>
          <w:szCs w:val="28"/>
          <w:lang w:val="uz-Cyrl-UZ"/>
        </w:rPr>
        <w:t>Economist Intelligence Unit» компаниясининг Жаҳон мамлакатлари демократия индекси</w:t>
      </w:r>
    </w:p>
    <w:p w:rsidR="00410AEF" w:rsidRPr="002F634E" w:rsidRDefault="00410AEF" w:rsidP="00410AEF">
      <w:pPr>
        <w:spacing w:after="0" w:line="240" w:lineRule="auto"/>
        <w:jc w:val="center"/>
        <w:rPr>
          <w:rFonts w:ascii="Times New Roman" w:hAnsi="Times New Roman" w:cs="Times New Roman"/>
          <w:b/>
          <w:sz w:val="28"/>
          <w:szCs w:val="28"/>
          <w:lang w:val="uz-Cyrl-UZ"/>
        </w:rPr>
      </w:pPr>
      <w:r w:rsidRPr="002F634E">
        <w:rPr>
          <w:rFonts w:ascii="Times New Roman" w:hAnsi="Times New Roman" w:cs="Times New Roman"/>
          <w:b/>
          <w:sz w:val="28"/>
          <w:szCs w:val="28"/>
          <w:lang w:val="uz-Cyrl-UZ"/>
        </w:rPr>
        <w:t xml:space="preserve">бўйича Ўзбекистон Республикасининг 2019-2020 йилларда тўплаган баллари </w:t>
      </w:r>
    </w:p>
    <w:p w:rsidR="00410AEF" w:rsidRPr="002F634E" w:rsidRDefault="00410AEF" w:rsidP="00410AEF">
      <w:pPr>
        <w:spacing w:after="0" w:line="240" w:lineRule="auto"/>
        <w:jc w:val="center"/>
        <w:rPr>
          <w:rFonts w:ascii="Times New Roman" w:hAnsi="Times New Roman" w:cs="Times New Roman"/>
          <w:b/>
          <w:sz w:val="28"/>
          <w:szCs w:val="28"/>
          <w:lang w:val="uz-Cyrl-UZ"/>
        </w:rPr>
      </w:pPr>
      <w:r w:rsidRPr="002F634E">
        <w:rPr>
          <w:rFonts w:ascii="Times New Roman" w:hAnsi="Times New Roman" w:cs="Times New Roman"/>
          <w:b/>
          <w:sz w:val="28"/>
          <w:szCs w:val="28"/>
          <w:lang w:val="uz-Cyrl-UZ"/>
        </w:rPr>
        <w:t>СОЛИШТИРМА ЖАДВАЛИ</w:t>
      </w:r>
    </w:p>
    <w:p w:rsidR="00410AEF" w:rsidRPr="00642051" w:rsidRDefault="00410AEF" w:rsidP="00410AEF">
      <w:pPr>
        <w:spacing w:after="0" w:line="240" w:lineRule="auto"/>
        <w:jc w:val="center"/>
        <w:rPr>
          <w:rFonts w:ascii="Times New Roman" w:hAnsi="Times New Roman" w:cs="Times New Roman"/>
          <w:sz w:val="28"/>
          <w:szCs w:val="28"/>
          <w:lang w:val="uz-Cyrl-UZ"/>
        </w:rPr>
      </w:pPr>
    </w:p>
    <w:p w:rsidR="00410AEF" w:rsidRDefault="00410AEF" w:rsidP="00410AEF">
      <w:pPr>
        <w:spacing w:after="0" w:line="240" w:lineRule="auto"/>
        <w:rPr>
          <w:rFonts w:ascii="Times New Roman" w:hAnsi="Times New Roman" w:cs="Times New Roman"/>
          <w:i/>
          <w:sz w:val="24"/>
          <w:szCs w:val="24"/>
          <w:lang w:val="uz-Cyrl-UZ"/>
        </w:rPr>
      </w:pPr>
      <w:r w:rsidRPr="002F634E">
        <w:rPr>
          <w:rFonts w:ascii="Times New Roman" w:hAnsi="Times New Roman" w:cs="Times New Roman"/>
          <w:i/>
          <w:sz w:val="24"/>
          <w:szCs w:val="24"/>
          <w:lang w:val="uz-Cyrl-UZ"/>
        </w:rPr>
        <w:t xml:space="preserve">Жаҳон мамлакатлари демократия индекси </w:t>
      </w:r>
      <w:r>
        <w:rPr>
          <w:rFonts w:ascii="Times New Roman" w:hAnsi="Times New Roman" w:cs="Times New Roman"/>
          <w:i/>
          <w:sz w:val="24"/>
          <w:szCs w:val="24"/>
          <w:lang w:val="uz-Cyrl-UZ"/>
        </w:rPr>
        <w:t xml:space="preserve">доирасида жами </w:t>
      </w:r>
      <w:r>
        <w:rPr>
          <w:rFonts w:ascii="Times New Roman" w:hAnsi="Times New Roman" w:cs="Times New Roman"/>
          <w:b/>
          <w:i/>
          <w:sz w:val="24"/>
          <w:szCs w:val="24"/>
          <w:lang w:val="uz-Cyrl-UZ"/>
        </w:rPr>
        <w:t>167</w:t>
      </w:r>
      <w:r w:rsidRPr="00EC1162">
        <w:rPr>
          <w:rFonts w:ascii="Times New Roman" w:hAnsi="Times New Roman" w:cs="Times New Roman"/>
          <w:b/>
          <w:i/>
          <w:sz w:val="24"/>
          <w:szCs w:val="24"/>
          <w:lang w:val="uz-Cyrl-UZ"/>
        </w:rPr>
        <w:t xml:space="preserve"> мамлакат</w:t>
      </w:r>
      <w:r>
        <w:rPr>
          <w:rFonts w:ascii="Times New Roman" w:hAnsi="Times New Roman" w:cs="Times New Roman"/>
          <w:i/>
          <w:sz w:val="24"/>
          <w:szCs w:val="24"/>
          <w:lang w:val="uz-Cyrl-UZ"/>
        </w:rPr>
        <w:t xml:space="preserve"> қамраб олинган, 2020 йилда Ўзбекистон </w:t>
      </w:r>
      <w:r w:rsidRPr="002F634E">
        <w:rPr>
          <w:rFonts w:ascii="Times New Roman" w:hAnsi="Times New Roman" w:cs="Times New Roman"/>
          <w:b/>
          <w:i/>
          <w:sz w:val="24"/>
          <w:szCs w:val="24"/>
          <w:lang w:val="uz-Cyrl-UZ"/>
        </w:rPr>
        <w:t>157-ўринда</w:t>
      </w:r>
      <w:r>
        <w:rPr>
          <w:rFonts w:ascii="Times New Roman" w:hAnsi="Times New Roman" w:cs="Times New Roman"/>
          <w:i/>
          <w:sz w:val="24"/>
          <w:szCs w:val="24"/>
          <w:lang w:val="uz-Cyrl-UZ"/>
        </w:rPr>
        <w:t xml:space="preserve"> жойлашган. </w:t>
      </w:r>
    </w:p>
    <w:p w:rsidR="00410AEF" w:rsidRPr="00EC1162" w:rsidRDefault="00410AEF" w:rsidP="00410AEF">
      <w:pPr>
        <w:spacing w:after="0" w:line="240" w:lineRule="auto"/>
        <w:rPr>
          <w:rFonts w:ascii="Times New Roman" w:hAnsi="Times New Roman" w:cs="Times New Roman"/>
          <w:i/>
          <w:lang w:val="uz-Cyrl-UZ"/>
        </w:rPr>
      </w:pPr>
      <w:r w:rsidRPr="00C64218">
        <w:rPr>
          <w:rFonts w:ascii="Times New Roman" w:hAnsi="Times New Roman" w:cs="Times New Roman"/>
          <w:i/>
          <w:sz w:val="24"/>
          <w:szCs w:val="24"/>
          <w:lang w:val="uz-Cyrl-UZ"/>
        </w:rPr>
        <w:t>Индекс</w:t>
      </w:r>
      <w:r>
        <w:rPr>
          <w:rFonts w:ascii="Times New Roman" w:hAnsi="Times New Roman" w:cs="Times New Roman"/>
          <w:i/>
          <w:sz w:val="24"/>
          <w:szCs w:val="24"/>
          <w:lang w:val="uz-Cyrl-UZ"/>
        </w:rPr>
        <w:t xml:space="preserve"> </w:t>
      </w:r>
      <w:r w:rsidRPr="00EC1162">
        <w:rPr>
          <w:rFonts w:ascii="Times New Roman" w:hAnsi="Times New Roman" w:cs="Times New Roman"/>
          <w:i/>
          <w:sz w:val="24"/>
          <w:szCs w:val="24"/>
          <w:lang w:val="uz-Cyrl-UZ"/>
        </w:rPr>
        <w:t xml:space="preserve">бўйича мамлакатларга минимал </w:t>
      </w:r>
      <w:r w:rsidRPr="00C64218">
        <w:rPr>
          <w:rFonts w:ascii="Times New Roman" w:hAnsi="Times New Roman" w:cs="Times New Roman"/>
          <w:b/>
          <w:i/>
          <w:sz w:val="24"/>
          <w:szCs w:val="24"/>
          <w:lang w:val="uz-Cyrl-UZ"/>
        </w:rPr>
        <w:t>0 дан</w:t>
      </w:r>
      <w:r w:rsidRPr="00EC1162">
        <w:rPr>
          <w:rFonts w:ascii="Times New Roman" w:hAnsi="Times New Roman" w:cs="Times New Roman"/>
          <w:i/>
          <w:sz w:val="24"/>
          <w:szCs w:val="24"/>
          <w:lang w:val="uz-Cyrl-UZ"/>
        </w:rPr>
        <w:t xml:space="preserve"> максимал </w:t>
      </w:r>
      <w:r w:rsidRPr="00C64218">
        <w:rPr>
          <w:rFonts w:ascii="Times New Roman" w:hAnsi="Times New Roman" w:cs="Times New Roman"/>
          <w:b/>
          <w:i/>
          <w:sz w:val="24"/>
          <w:szCs w:val="24"/>
          <w:lang w:val="uz-Cyrl-UZ"/>
        </w:rPr>
        <w:t>1</w:t>
      </w:r>
      <w:r>
        <w:rPr>
          <w:rFonts w:ascii="Times New Roman" w:hAnsi="Times New Roman" w:cs="Times New Roman"/>
          <w:b/>
          <w:i/>
          <w:sz w:val="24"/>
          <w:szCs w:val="24"/>
          <w:lang w:val="uz-Cyrl-UZ"/>
        </w:rPr>
        <w:t>0</w:t>
      </w:r>
      <w:r w:rsidRPr="00C64218">
        <w:rPr>
          <w:rFonts w:ascii="Times New Roman" w:hAnsi="Times New Roman" w:cs="Times New Roman"/>
          <w:b/>
          <w:i/>
          <w:sz w:val="24"/>
          <w:szCs w:val="24"/>
          <w:lang w:val="uz-Cyrl-UZ"/>
        </w:rPr>
        <w:t xml:space="preserve"> гача</w:t>
      </w:r>
      <w:r w:rsidRPr="00EC1162">
        <w:rPr>
          <w:rFonts w:ascii="Times New Roman" w:hAnsi="Times New Roman" w:cs="Times New Roman"/>
          <w:i/>
          <w:sz w:val="24"/>
          <w:szCs w:val="24"/>
          <w:lang w:val="uz-Cyrl-UZ"/>
        </w:rPr>
        <w:t xml:space="preserve"> бўлган оралиқда балл берилади,</w:t>
      </w:r>
      <w:r>
        <w:rPr>
          <w:rFonts w:ascii="Times New Roman" w:hAnsi="Times New Roman" w:cs="Times New Roman"/>
          <w:i/>
          <w:sz w:val="24"/>
          <w:szCs w:val="24"/>
          <w:lang w:val="uz-Cyrl-UZ"/>
        </w:rPr>
        <w:t xml:space="preserve"> </w:t>
      </w:r>
      <w:r w:rsidRPr="00EC1162">
        <w:rPr>
          <w:rFonts w:ascii="Times New Roman" w:hAnsi="Times New Roman" w:cs="Times New Roman"/>
          <w:i/>
          <w:sz w:val="24"/>
          <w:szCs w:val="24"/>
          <w:lang w:val="uz-Cyrl-UZ"/>
        </w:rPr>
        <w:t xml:space="preserve">бунда </w:t>
      </w:r>
      <w:r>
        <w:rPr>
          <w:rFonts w:ascii="Times New Roman" w:hAnsi="Times New Roman" w:cs="Times New Roman"/>
          <w:i/>
          <w:sz w:val="24"/>
          <w:szCs w:val="24"/>
          <w:lang w:val="uz-Cyrl-UZ"/>
        </w:rPr>
        <w:t>3,99</w:t>
      </w:r>
      <w:r w:rsidRPr="00EC1162">
        <w:rPr>
          <w:rFonts w:ascii="Times New Roman" w:hAnsi="Times New Roman" w:cs="Times New Roman"/>
          <w:i/>
          <w:sz w:val="24"/>
          <w:szCs w:val="24"/>
          <w:lang w:val="uz-Cyrl-UZ"/>
        </w:rPr>
        <w:t xml:space="preserve"> балл</w:t>
      </w:r>
      <w:r>
        <w:rPr>
          <w:rFonts w:ascii="Times New Roman" w:hAnsi="Times New Roman" w:cs="Times New Roman"/>
          <w:i/>
          <w:sz w:val="24"/>
          <w:szCs w:val="24"/>
          <w:lang w:val="uz-Cyrl-UZ"/>
        </w:rPr>
        <w:t>дан</w:t>
      </w:r>
      <w:r w:rsidRPr="00EC1162">
        <w:rPr>
          <w:rFonts w:ascii="Times New Roman" w:hAnsi="Times New Roman" w:cs="Times New Roman"/>
          <w:i/>
          <w:sz w:val="24"/>
          <w:szCs w:val="24"/>
          <w:lang w:val="uz-Cyrl-UZ"/>
        </w:rPr>
        <w:t xml:space="preserve"> паст баҳо олган </w:t>
      </w:r>
      <w:r>
        <w:rPr>
          <w:rFonts w:ascii="Times New Roman" w:hAnsi="Times New Roman" w:cs="Times New Roman"/>
          <w:i/>
          <w:sz w:val="24"/>
          <w:szCs w:val="24"/>
          <w:lang w:val="uz-Cyrl-UZ"/>
        </w:rPr>
        <w:br/>
      </w:r>
      <w:r w:rsidRPr="00EC1162">
        <w:rPr>
          <w:rFonts w:ascii="Times New Roman" w:hAnsi="Times New Roman" w:cs="Times New Roman"/>
          <w:i/>
          <w:sz w:val="24"/>
          <w:szCs w:val="24"/>
          <w:lang w:val="uz-Cyrl-UZ"/>
        </w:rPr>
        <w:t xml:space="preserve">мамлакатларда </w:t>
      </w:r>
      <w:r>
        <w:rPr>
          <w:rFonts w:ascii="Times New Roman" w:hAnsi="Times New Roman" w:cs="Times New Roman"/>
          <w:i/>
          <w:sz w:val="24"/>
          <w:szCs w:val="24"/>
          <w:lang w:val="uz-Cyrl-UZ"/>
        </w:rPr>
        <w:t>нодемократик давлат сифатида баҳоланади</w:t>
      </w:r>
      <w:r w:rsidRPr="00EC1162">
        <w:rPr>
          <w:rFonts w:ascii="Times New Roman" w:hAnsi="Times New Roman" w:cs="Times New Roman"/>
          <w:i/>
          <w:sz w:val="24"/>
          <w:szCs w:val="24"/>
          <w:lang w:val="uz-Cyrl-UZ"/>
        </w:rPr>
        <w:t>.</w:t>
      </w:r>
    </w:p>
    <w:p w:rsidR="00410AEF" w:rsidRPr="002F634E" w:rsidRDefault="00410AEF" w:rsidP="00410AEF">
      <w:pPr>
        <w:spacing w:after="0" w:line="240" w:lineRule="auto"/>
        <w:jc w:val="center"/>
        <w:rPr>
          <w:rFonts w:ascii="Times New Roman" w:hAnsi="Times New Roman" w:cs="Times New Roman"/>
          <w:sz w:val="28"/>
          <w:szCs w:val="28"/>
          <w:lang w:val="uz-Cyrl-UZ"/>
        </w:rPr>
      </w:pPr>
    </w:p>
    <w:tbl>
      <w:tblPr>
        <w:tblStyle w:val="a3"/>
        <w:tblW w:w="0" w:type="auto"/>
        <w:tblLook w:val="04A0" w:firstRow="1" w:lastRow="0" w:firstColumn="1" w:lastColumn="0" w:noHBand="0" w:noVBand="1"/>
      </w:tblPr>
      <w:tblGrid>
        <w:gridCol w:w="706"/>
        <w:gridCol w:w="12191"/>
        <w:gridCol w:w="990"/>
        <w:gridCol w:w="851"/>
        <w:gridCol w:w="1096"/>
      </w:tblGrid>
      <w:tr w:rsidR="00410AEF" w:rsidRPr="00642051" w:rsidTr="00410AEF">
        <w:tc>
          <w:tcPr>
            <w:tcW w:w="636" w:type="dxa"/>
            <w:vMerge w:val="restart"/>
          </w:tcPr>
          <w:p w:rsidR="00410AEF" w:rsidRPr="00642051" w:rsidRDefault="00410AEF" w:rsidP="00410AEF">
            <w:pPr>
              <w:spacing w:before="120" w:after="120"/>
              <w:rPr>
                <w:rFonts w:ascii="Times New Roman" w:hAnsi="Times New Roman" w:cs="Times New Roman"/>
                <w:b/>
                <w:sz w:val="28"/>
                <w:szCs w:val="28"/>
              </w:rPr>
            </w:pPr>
            <w:r w:rsidRPr="00642051">
              <w:rPr>
                <w:rFonts w:ascii="Times New Roman" w:hAnsi="Times New Roman" w:cs="Times New Roman"/>
                <w:b/>
                <w:sz w:val="28"/>
                <w:szCs w:val="28"/>
              </w:rPr>
              <w:t>№</w:t>
            </w:r>
          </w:p>
        </w:tc>
        <w:tc>
          <w:tcPr>
            <w:tcW w:w="12191" w:type="dxa"/>
            <w:vMerge w:val="restart"/>
          </w:tcPr>
          <w:p w:rsidR="00410AEF" w:rsidRPr="00642051" w:rsidRDefault="00410AEF" w:rsidP="00410AEF">
            <w:pPr>
              <w:spacing w:before="120" w:after="120"/>
              <w:jc w:val="center"/>
              <w:rPr>
                <w:rFonts w:ascii="Times New Roman" w:hAnsi="Times New Roman" w:cs="Times New Roman"/>
                <w:b/>
                <w:sz w:val="28"/>
                <w:szCs w:val="28"/>
              </w:rPr>
            </w:pPr>
            <w:r w:rsidRPr="00642051">
              <w:rPr>
                <w:rFonts w:ascii="Times New Roman" w:hAnsi="Times New Roman" w:cs="Times New Roman"/>
                <w:b/>
                <w:sz w:val="28"/>
                <w:szCs w:val="28"/>
                <w:lang w:val="uz-Cyrl-UZ"/>
              </w:rPr>
              <w:t>Индикаторлар/субиндикаторларнинг номланиши</w:t>
            </w:r>
          </w:p>
        </w:tc>
        <w:tc>
          <w:tcPr>
            <w:tcW w:w="2937" w:type="dxa"/>
            <w:gridSpan w:val="3"/>
          </w:tcPr>
          <w:p w:rsidR="00410AEF" w:rsidRPr="00642051" w:rsidRDefault="00410AEF" w:rsidP="00410AEF">
            <w:pPr>
              <w:spacing w:before="120" w:after="120"/>
              <w:jc w:val="center"/>
              <w:rPr>
                <w:rFonts w:ascii="Times New Roman" w:hAnsi="Times New Roman" w:cs="Times New Roman"/>
                <w:b/>
                <w:sz w:val="28"/>
                <w:szCs w:val="28"/>
                <w:lang w:val="uz-Cyrl-UZ"/>
              </w:rPr>
            </w:pPr>
            <w:r w:rsidRPr="00642051">
              <w:rPr>
                <w:rFonts w:ascii="Times New Roman" w:hAnsi="Times New Roman" w:cs="Times New Roman"/>
                <w:b/>
                <w:sz w:val="28"/>
                <w:szCs w:val="28"/>
                <w:lang w:val="uz-Cyrl-UZ"/>
              </w:rPr>
              <w:t xml:space="preserve">Ўзбекистон </w:t>
            </w:r>
            <w:r w:rsidRPr="00642051">
              <w:rPr>
                <w:rFonts w:ascii="Times New Roman" w:hAnsi="Times New Roman" w:cs="Times New Roman"/>
                <w:b/>
                <w:sz w:val="28"/>
                <w:szCs w:val="28"/>
                <w:lang w:val="uz-Cyrl-UZ"/>
              </w:rPr>
              <w:br/>
              <w:t>тўплаган балл</w:t>
            </w:r>
          </w:p>
        </w:tc>
      </w:tr>
      <w:tr w:rsidR="00410AEF" w:rsidRPr="00642051" w:rsidTr="00410AEF">
        <w:tc>
          <w:tcPr>
            <w:tcW w:w="636" w:type="dxa"/>
            <w:vMerge/>
          </w:tcPr>
          <w:p w:rsidR="00410AEF" w:rsidRPr="00642051" w:rsidRDefault="00410AEF" w:rsidP="00410AEF">
            <w:pPr>
              <w:rPr>
                <w:rFonts w:ascii="Times New Roman" w:hAnsi="Times New Roman" w:cs="Times New Roman"/>
                <w:b/>
                <w:sz w:val="28"/>
                <w:szCs w:val="28"/>
              </w:rPr>
            </w:pPr>
          </w:p>
        </w:tc>
        <w:tc>
          <w:tcPr>
            <w:tcW w:w="12191" w:type="dxa"/>
            <w:vMerge/>
          </w:tcPr>
          <w:p w:rsidR="00410AEF" w:rsidRPr="00642051" w:rsidRDefault="00410AEF" w:rsidP="00410AEF">
            <w:pPr>
              <w:jc w:val="center"/>
              <w:rPr>
                <w:rFonts w:ascii="Times New Roman" w:hAnsi="Times New Roman" w:cs="Times New Roman"/>
                <w:b/>
                <w:sz w:val="28"/>
                <w:szCs w:val="28"/>
              </w:rPr>
            </w:pPr>
          </w:p>
        </w:tc>
        <w:tc>
          <w:tcPr>
            <w:tcW w:w="990" w:type="dxa"/>
            <w:vAlign w:val="center"/>
          </w:tcPr>
          <w:p w:rsidR="00410AEF" w:rsidRPr="00642051" w:rsidRDefault="00410AEF" w:rsidP="00410AEF">
            <w:pPr>
              <w:spacing w:before="40" w:after="40"/>
              <w:jc w:val="center"/>
              <w:rPr>
                <w:rFonts w:ascii="Times New Roman" w:hAnsi="Times New Roman" w:cs="Times New Roman"/>
                <w:b/>
                <w:sz w:val="28"/>
                <w:szCs w:val="28"/>
                <w:lang w:val="uz-Cyrl-UZ"/>
              </w:rPr>
            </w:pPr>
            <w:r w:rsidRPr="00642051">
              <w:rPr>
                <w:rFonts w:ascii="Times New Roman" w:hAnsi="Times New Roman" w:cs="Times New Roman"/>
                <w:b/>
                <w:sz w:val="28"/>
                <w:szCs w:val="28"/>
                <w:lang w:val="uz-Cyrl-UZ"/>
              </w:rPr>
              <w:t>2019</w:t>
            </w:r>
          </w:p>
        </w:tc>
        <w:tc>
          <w:tcPr>
            <w:tcW w:w="851" w:type="dxa"/>
            <w:vAlign w:val="center"/>
          </w:tcPr>
          <w:p w:rsidR="00410AEF" w:rsidRPr="00642051" w:rsidRDefault="00410AEF" w:rsidP="00410AEF">
            <w:pPr>
              <w:spacing w:before="40" w:after="40"/>
              <w:jc w:val="center"/>
              <w:rPr>
                <w:rFonts w:ascii="Times New Roman" w:hAnsi="Times New Roman" w:cs="Times New Roman"/>
                <w:b/>
                <w:sz w:val="28"/>
                <w:szCs w:val="28"/>
                <w:lang w:val="uz-Cyrl-UZ"/>
              </w:rPr>
            </w:pPr>
            <w:r w:rsidRPr="00642051">
              <w:rPr>
                <w:rFonts w:ascii="Times New Roman" w:hAnsi="Times New Roman" w:cs="Times New Roman"/>
                <w:b/>
                <w:sz w:val="28"/>
                <w:szCs w:val="28"/>
                <w:lang w:val="uz-Cyrl-UZ"/>
              </w:rPr>
              <w:t>2020</w:t>
            </w:r>
          </w:p>
        </w:tc>
        <w:tc>
          <w:tcPr>
            <w:tcW w:w="1096" w:type="dxa"/>
            <w:vAlign w:val="center"/>
          </w:tcPr>
          <w:p w:rsidR="00410AEF" w:rsidRPr="00642051" w:rsidRDefault="00410AEF" w:rsidP="00410AEF">
            <w:pPr>
              <w:spacing w:before="40" w:after="40"/>
              <w:jc w:val="center"/>
              <w:rPr>
                <w:rFonts w:ascii="Times New Roman" w:hAnsi="Times New Roman" w:cs="Times New Roman"/>
                <w:b/>
                <w:sz w:val="28"/>
                <w:szCs w:val="28"/>
                <w:lang w:val="uz-Cyrl-UZ"/>
              </w:rPr>
            </w:pPr>
            <w:r w:rsidRPr="00642051">
              <w:rPr>
                <w:rFonts w:ascii="Times New Roman" w:hAnsi="Times New Roman" w:cs="Times New Roman"/>
                <w:b/>
                <w:sz w:val="28"/>
                <w:szCs w:val="28"/>
                <w:lang w:val="uz-Cyrl-UZ"/>
              </w:rPr>
              <w:t>Фарқи</w:t>
            </w:r>
          </w:p>
        </w:tc>
      </w:tr>
      <w:tr w:rsidR="00410AEF" w:rsidRPr="00642051" w:rsidTr="00410AEF">
        <w:tc>
          <w:tcPr>
            <w:tcW w:w="636" w:type="dxa"/>
            <w:shd w:val="clear" w:color="auto" w:fill="DEEAF6" w:themeFill="accent1" w:themeFillTint="33"/>
            <w:vAlign w:val="center"/>
          </w:tcPr>
          <w:p w:rsidR="00410AEF" w:rsidRPr="00642051" w:rsidRDefault="00410AEF" w:rsidP="00410AEF">
            <w:pPr>
              <w:jc w:val="center"/>
              <w:rPr>
                <w:rFonts w:ascii="Times New Roman" w:hAnsi="Times New Roman" w:cs="Times New Roman"/>
                <w:sz w:val="28"/>
                <w:szCs w:val="28"/>
              </w:rPr>
            </w:pPr>
            <w:r w:rsidRPr="00642051">
              <w:rPr>
                <w:rFonts w:ascii="Times New Roman" w:hAnsi="Times New Roman" w:cs="Times New Roman"/>
                <w:b/>
                <w:sz w:val="28"/>
                <w:szCs w:val="28"/>
              </w:rPr>
              <w:t>1.</w:t>
            </w:r>
          </w:p>
        </w:tc>
        <w:tc>
          <w:tcPr>
            <w:tcW w:w="12191" w:type="dxa"/>
            <w:tcBorders>
              <w:right w:val="outset" w:sz="6" w:space="0" w:color="auto"/>
            </w:tcBorders>
            <w:shd w:val="clear" w:color="auto" w:fill="DEEAF6" w:themeFill="accent1" w:themeFillTint="33"/>
            <w:vAlign w:val="center"/>
          </w:tcPr>
          <w:p w:rsidR="00410AEF" w:rsidRPr="00642051" w:rsidRDefault="00410AEF" w:rsidP="00410AEF">
            <w:pPr>
              <w:ind w:firstLine="312"/>
              <w:jc w:val="center"/>
              <w:rPr>
                <w:rFonts w:ascii="Times New Roman" w:eastAsia="Times New Roman" w:hAnsi="Times New Roman" w:cs="Times New Roman"/>
                <w:b/>
                <w:sz w:val="28"/>
                <w:szCs w:val="28"/>
                <w:lang w:eastAsia="ru-RU"/>
              </w:rPr>
            </w:pPr>
            <w:r w:rsidRPr="00642051">
              <w:rPr>
                <w:rFonts w:ascii="Times New Roman" w:hAnsi="Times New Roman" w:cs="Times New Roman"/>
                <w:b/>
                <w:bCs/>
                <w:sz w:val="28"/>
                <w:szCs w:val="28"/>
                <w:lang w:val="uz-Cyrl-UZ"/>
              </w:rPr>
              <w:t>Сайлов жараёнлари ва плюрализм</w:t>
            </w:r>
          </w:p>
        </w:tc>
        <w:tc>
          <w:tcPr>
            <w:tcW w:w="990"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0,08</w:t>
            </w:r>
          </w:p>
        </w:tc>
        <w:tc>
          <w:tcPr>
            <w:tcW w:w="851"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0,08</w:t>
            </w:r>
          </w:p>
        </w:tc>
        <w:tc>
          <w:tcPr>
            <w:tcW w:w="1096" w:type="dxa"/>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0</w:t>
            </w: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1.1</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eastAsia="ru-RU"/>
              </w:rPr>
            </w:pPr>
            <w:r w:rsidRPr="00642051">
              <w:rPr>
                <w:rFonts w:ascii="Times New Roman" w:eastAsia="Times New Roman" w:hAnsi="Times New Roman" w:cs="Times New Roman"/>
                <w:sz w:val="28"/>
                <w:szCs w:val="28"/>
                <w:lang w:val="uz-Cyrl-UZ" w:eastAsia="ru-RU"/>
              </w:rPr>
              <w:t>Миллий қонунчилик органи ва ҳукумат раҳбари сайловлари эркин ўтказиладими?</w:t>
            </w:r>
            <w:r w:rsidRPr="00642051">
              <w:rPr>
                <w:rFonts w:ascii="Times New Roman" w:eastAsia="Times New Roman" w:hAnsi="Times New Roman" w:cs="Times New Roman"/>
                <w:sz w:val="28"/>
                <w:szCs w:val="28"/>
                <w:lang w:eastAsia="ru-RU"/>
              </w:rPr>
              <w:t xml:space="preserve"> </w:t>
            </w:r>
          </w:p>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proofErr w:type="spellStart"/>
            <w:r w:rsidRPr="00642051">
              <w:rPr>
                <w:rFonts w:ascii="Times New Roman" w:eastAsia="Times New Roman" w:hAnsi="Times New Roman" w:cs="Times New Roman"/>
                <w:sz w:val="28"/>
                <w:szCs w:val="28"/>
                <w:lang w:eastAsia="ru-RU"/>
              </w:rPr>
              <w:t>Сайловлар</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рақобатдошми</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ёки</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йўқлигини</w:t>
            </w:r>
            <w:proofErr w:type="spellEnd"/>
            <w:r w:rsidRPr="00642051">
              <w:rPr>
                <w:rFonts w:ascii="Times New Roman" w:eastAsia="Times New Roman" w:hAnsi="Times New Roman" w:cs="Times New Roman"/>
                <w:sz w:val="28"/>
                <w:szCs w:val="28"/>
                <w:lang w:eastAsia="ru-RU"/>
              </w:rPr>
              <w:t xml:space="preserve"> </w:t>
            </w:r>
            <w:r w:rsidRPr="00642051">
              <w:rPr>
                <w:rFonts w:ascii="Times New Roman" w:eastAsia="Times New Roman" w:hAnsi="Times New Roman" w:cs="Times New Roman"/>
                <w:sz w:val="28"/>
                <w:szCs w:val="28"/>
                <w:lang w:val="uz-Cyrl-UZ" w:eastAsia="ru-RU"/>
              </w:rPr>
              <w:t>ўйлаб кўринг</w:t>
            </w:r>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сайловчилар</w:t>
            </w:r>
            <w:proofErr w:type="spellEnd"/>
            <w:r w:rsidRPr="00642051">
              <w:rPr>
                <w:rFonts w:ascii="Times New Roman" w:eastAsia="Times New Roman" w:hAnsi="Times New Roman" w:cs="Times New Roman"/>
                <w:sz w:val="28"/>
                <w:szCs w:val="28"/>
                <w:lang w:val="uz-Cyrl-UZ" w:eastAsia="ru-RU"/>
              </w:rPr>
              <w:t xml:space="preserve"> эркин</w:t>
            </w:r>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овоз</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беришлари</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мумкин</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ва</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уларга</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кенг</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танлов</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таклиф</w:t>
            </w:r>
            <w:proofErr w:type="spellEnd"/>
            <w:r w:rsidRPr="00642051">
              <w:rPr>
                <w:rFonts w:ascii="Times New Roman" w:eastAsia="Times New Roman" w:hAnsi="Times New Roman" w:cs="Times New Roman"/>
                <w:sz w:val="28"/>
                <w:szCs w:val="28"/>
                <w:lang w:eastAsia="ru-RU"/>
              </w:rPr>
              <w:t xml:space="preserve"> этил</w:t>
            </w:r>
            <w:r w:rsidRPr="00642051">
              <w:rPr>
                <w:rFonts w:ascii="Times New Roman" w:eastAsia="Times New Roman" w:hAnsi="Times New Roman" w:cs="Times New Roman"/>
                <w:sz w:val="28"/>
                <w:szCs w:val="28"/>
                <w:lang w:val="uz-Cyrl-UZ" w:eastAsia="ru-RU"/>
              </w:rPr>
              <w:t xml:space="preserve">ганми? </w:t>
            </w:r>
          </w:p>
        </w:tc>
        <w:tc>
          <w:tcPr>
            <w:tcW w:w="2937" w:type="dxa"/>
            <w:gridSpan w:val="3"/>
            <w:vMerge w:val="restart"/>
            <w:tcBorders>
              <w:top w:val="outset" w:sz="6" w:space="0" w:color="auto"/>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1.2</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proofErr w:type="spellStart"/>
            <w:r w:rsidRPr="00642051">
              <w:rPr>
                <w:rFonts w:ascii="Times New Roman" w:eastAsia="Times New Roman" w:hAnsi="Times New Roman" w:cs="Times New Roman"/>
                <w:sz w:val="28"/>
                <w:szCs w:val="28"/>
                <w:lang w:eastAsia="ru-RU"/>
              </w:rPr>
              <w:t>Миллий</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қонунчилик</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органи</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ва</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ҳукумат</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раҳбари</w:t>
            </w:r>
            <w:proofErr w:type="spellEnd"/>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сайловлари</w:t>
            </w:r>
            <w:proofErr w:type="spellEnd"/>
            <w:r w:rsidRPr="00642051">
              <w:rPr>
                <w:rFonts w:ascii="Times New Roman" w:eastAsia="Times New Roman" w:hAnsi="Times New Roman" w:cs="Times New Roman"/>
                <w:sz w:val="28"/>
                <w:szCs w:val="28"/>
                <w:lang w:eastAsia="ru-RU"/>
              </w:rPr>
              <w:t xml:space="preserve"> </w:t>
            </w:r>
            <w:r w:rsidRPr="00642051">
              <w:rPr>
                <w:rFonts w:ascii="Times New Roman" w:eastAsia="Times New Roman" w:hAnsi="Times New Roman" w:cs="Times New Roman"/>
                <w:sz w:val="28"/>
                <w:szCs w:val="28"/>
                <w:lang w:val="uz-Cyrl-UZ" w:eastAsia="ru-RU"/>
              </w:rPr>
              <w:t>адолатли</w:t>
            </w:r>
            <w:r w:rsidRPr="00642051">
              <w:rPr>
                <w:rFonts w:ascii="Times New Roman" w:eastAsia="Times New Roman" w:hAnsi="Times New Roman" w:cs="Times New Roman"/>
                <w:sz w:val="28"/>
                <w:szCs w:val="28"/>
                <w:lang w:eastAsia="ru-RU"/>
              </w:rPr>
              <w:t xml:space="preserve"> </w:t>
            </w:r>
            <w:proofErr w:type="spellStart"/>
            <w:r w:rsidRPr="00642051">
              <w:rPr>
                <w:rFonts w:ascii="Times New Roman" w:eastAsia="Times New Roman" w:hAnsi="Times New Roman" w:cs="Times New Roman"/>
                <w:sz w:val="28"/>
                <w:szCs w:val="28"/>
                <w:lang w:eastAsia="ru-RU"/>
              </w:rPr>
              <w:t>ўтказиладими</w:t>
            </w:r>
            <w:proofErr w:type="spellEnd"/>
            <w:r w:rsidRPr="00642051">
              <w:rPr>
                <w:rFonts w:ascii="Times New Roman" w:eastAsia="Times New Roman" w:hAnsi="Times New Roman" w:cs="Times New Roman"/>
                <w:sz w:val="28"/>
                <w:szCs w:val="28"/>
                <w:lang w:eastAsia="ru-RU"/>
              </w:rPr>
              <w:t>?</w:t>
            </w:r>
            <w:r w:rsidRPr="00642051">
              <w:rPr>
                <w:rFonts w:ascii="Times New Roman" w:eastAsia="Times New Roman" w:hAnsi="Times New Roman" w:cs="Times New Roman"/>
                <w:sz w:val="28"/>
                <w:szCs w:val="28"/>
                <w:lang w:val="uz-Cyrl-UZ" w:eastAsia="ru-RU"/>
              </w:rPr>
              <w:t xml:space="preserve"> </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1.3</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Муниципал органларга сайловлар эркин ва адолатли ўтказиладими?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1.4</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Барча катта ёшли фуқаролар умумий сайлов ҳуқуқига эгами?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1.5</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Фуқаролар давлат ёки нодавлат иштирокчилари томонидан ўз хавфсизлигига таҳдид қилишдан қўрқмасдан ўз овозларини бера оладими?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1.6</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Сайловолди ташвиқоти учун қонунлар кенг имконият яратадими?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1.7</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Сиёсий партияларни молиялаштириш жараёни шаффоф ва кенг тан олинганми?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1.8</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Сайловдан кейин ҳокимиятни бир ҳукуматдан иккинчисига тартибли равишда ўтказишнинг конституциявий механизмлари аниқ, ҳурматли ва тан олинганми?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1.9</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Фуқаролар ҳукуматдан мустақил сиёсий партиялар тузиш масаласида эркинми?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1.10</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Мухолиф партиялар ҳокимиятга келиши учун реалистик истиқболларга эгами?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1.11</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Барча фуқаролар учун давлат мансабларига келиш учун имкониятлар очиқми?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1.12</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Фуқароларга давлат аралашуви ва назоратсиз сиёсий ёки фуқаролик ташкилотларини тузишга рухсат бериладими?</w:t>
            </w:r>
          </w:p>
        </w:tc>
        <w:tc>
          <w:tcPr>
            <w:tcW w:w="2937" w:type="dxa"/>
            <w:gridSpan w:val="3"/>
            <w:vMerge/>
            <w:tcBorders>
              <w:left w:val="outset" w:sz="6" w:space="0" w:color="auto"/>
              <w:bottom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shd w:val="clear" w:color="auto" w:fill="BDD6EE" w:themeFill="accent1" w:themeFillTint="66"/>
          </w:tcPr>
          <w:p w:rsidR="00410AEF" w:rsidRPr="00642051" w:rsidRDefault="00410AEF" w:rsidP="00410AEF">
            <w:pPr>
              <w:rPr>
                <w:rFonts w:ascii="Times New Roman" w:hAnsi="Times New Roman" w:cs="Times New Roman"/>
                <w:b/>
                <w:sz w:val="28"/>
                <w:szCs w:val="28"/>
                <w:lang w:val="uz-Cyrl-UZ"/>
              </w:rPr>
            </w:pPr>
            <w:r w:rsidRPr="00642051">
              <w:rPr>
                <w:rFonts w:ascii="Times New Roman" w:hAnsi="Times New Roman" w:cs="Times New Roman"/>
                <w:b/>
                <w:sz w:val="28"/>
                <w:szCs w:val="28"/>
                <w:lang w:val="uz-Cyrl-UZ"/>
              </w:rPr>
              <w:t>2.</w:t>
            </w:r>
          </w:p>
        </w:tc>
        <w:tc>
          <w:tcPr>
            <w:tcW w:w="12191" w:type="dxa"/>
            <w:tcBorders>
              <w:right w:val="outset" w:sz="6" w:space="0" w:color="auto"/>
            </w:tcBorders>
            <w:shd w:val="clear" w:color="auto" w:fill="BDD6EE" w:themeFill="accent1" w:themeFillTint="66"/>
          </w:tcPr>
          <w:p w:rsidR="00410AEF" w:rsidRPr="00642051" w:rsidRDefault="00410AEF" w:rsidP="00410AEF">
            <w:pPr>
              <w:spacing w:line="216" w:lineRule="auto"/>
              <w:ind w:firstLine="312"/>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Ҳукумат фаолияти</w:t>
            </w:r>
          </w:p>
        </w:tc>
        <w:tc>
          <w:tcPr>
            <w:tcW w:w="990"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1,86</w:t>
            </w:r>
          </w:p>
        </w:tc>
        <w:tc>
          <w:tcPr>
            <w:tcW w:w="851"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1,86</w:t>
            </w:r>
          </w:p>
        </w:tc>
        <w:tc>
          <w:tcPr>
            <w:tcW w:w="1096"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0</w:t>
            </w: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2.1</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Сайланувчи аъзолар ҳукумат сиёсатини эркин белгилайдими?</w:t>
            </w:r>
          </w:p>
        </w:tc>
        <w:tc>
          <w:tcPr>
            <w:tcW w:w="2937" w:type="dxa"/>
            <w:gridSpan w:val="3"/>
            <w:vMerge w:val="restart"/>
            <w:tcBorders>
              <w:top w:val="outset" w:sz="6" w:space="0" w:color="auto"/>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lastRenderedPageBreak/>
              <w:t>2.2</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Қонун чиқарувчи ҳокимият бошқа ҳокимият тармоқларига нисбатан аниқ устунликка эгами?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lastRenderedPageBreak/>
              <w:t>2.3</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Назорат ва ўзаро тийиб туришнинг самарали тизими мавжудми?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2.4</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Ҳукумат ҳарбий ёки хавфсизлик хизматининг бирон бир асоссиз таъсирига эга эмасми?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2.5</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Хорижий ҳукумат ёки ташкилотлар муҳим давлат функциялари ёки сиёсатини белгиламайдими?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2.6</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Демократик институтларга параллел равишда махсус иқтисодий, диний ёки бошқа куч ишлатар гуруҳлар мавжудми?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2.7</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Сайлов округларида механизм ва институтлар етарлими?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2.8</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Ҳукумат мамлакатнинг бутун ҳудуди бўйлаб тарқалган ваколатга эгами?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2.9</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Жамиятнинг фаолияти очиқ ва ошкора, жамоатчилик маълумот олиш имкониятига эгами?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2.10</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Коррупция қай даражада тарқалган?</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2.11</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Давлат хизмати давлат сиёсатини амалга оширишга қодирми?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2.12</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Фуқароларнинг эркин танлаш ва ҳаётини назорат қилиш даражаси тўғрисида кенг тарқалган тасаввурлар</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2.13</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Ҳукуматга жамоатчилик ишонч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tcPr>
          <w:p w:rsidR="00410AEF" w:rsidRPr="00642051" w:rsidRDefault="00410AEF" w:rsidP="00410AEF">
            <w:pPr>
              <w:rPr>
                <w:rFonts w:ascii="Times New Roman" w:hAnsi="Times New Roman" w:cs="Times New Roman"/>
                <w:sz w:val="28"/>
                <w:szCs w:val="28"/>
                <w:lang w:val="uz-Cyrl-UZ"/>
              </w:rPr>
            </w:pPr>
            <w:r w:rsidRPr="00642051">
              <w:rPr>
                <w:rFonts w:ascii="Times New Roman" w:hAnsi="Times New Roman" w:cs="Times New Roman"/>
                <w:sz w:val="28"/>
                <w:szCs w:val="28"/>
                <w:lang w:val="uz-Cyrl-UZ"/>
              </w:rPr>
              <w:t>2.14</w:t>
            </w:r>
          </w:p>
        </w:tc>
        <w:tc>
          <w:tcPr>
            <w:tcW w:w="12191" w:type="dxa"/>
            <w:tcBorders>
              <w:right w:val="outset" w:sz="6" w:space="0" w:color="auto"/>
            </w:tcBorders>
            <w:shd w:val="clear" w:color="auto" w:fill="auto"/>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Сиёсий партияларга жамоатчилик ишонч даражаси</w:t>
            </w:r>
          </w:p>
        </w:tc>
        <w:tc>
          <w:tcPr>
            <w:tcW w:w="2937" w:type="dxa"/>
            <w:gridSpan w:val="3"/>
            <w:vMerge/>
            <w:tcBorders>
              <w:left w:val="outset" w:sz="6" w:space="0" w:color="auto"/>
              <w:bottom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shd w:val="clear" w:color="auto" w:fill="BDD6EE" w:themeFill="accent1" w:themeFillTint="66"/>
            <w:vAlign w:val="center"/>
          </w:tcPr>
          <w:p w:rsidR="00410AEF" w:rsidRPr="00642051" w:rsidRDefault="00410AEF" w:rsidP="00410AEF">
            <w:pPr>
              <w:jc w:val="center"/>
              <w:rPr>
                <w:rFonts w:ascii="Times New Roman" w:hAnsi="Times New Roman" w:cs="Times New Roman"/>
                <w:b/>
                <w:sz w:val="28"/>
                <w:szCs w:val="28"/>
                <w:lang w:val="uz-Cyrl-UZ"/>
              </w:rPr>
            </w:pPr>
            <w:r w:rsidRPr="00642051">
              <w:rPr>
                <w:rFonts w:ascii="Times New Roman" w:hAnsi="Times New Roman" w:cs="Times New Roman"/>
                <w:b/>
                <w:sz w:val="28"/>
                <w:szCs w:val="28"/>
                <w:lang w:val="uz-Cyrl-UZ"/>
              </w:rPr>
              <w:t>3.</w:t>
            </w:r>
          </w:p>
        </w:tc>
        <w:tc>
          <w:tcPr>
            <w:tcW w:w="12191" w:type="dxa"/>
            <w:tcBorders>
              <w:right w:val="outset" w:sz="6" w:space="0" w:color="auto"/>
            </w:tcBorders>
            <w:shd w:val="clear" w:color="auto" w:fill="BDD6EE" w:themeFill="accent1" w:themeFillTint="66"/>
            <w:vAlign w:val="center"/>
          </w:tcPr>
          <w:p w:rsidR="00410AEF" w:rsidRPr="00642051" w:rsidRDefault="00410AEF" w:rsidP="00410AEF">
            <w:pPr>
              <w:spacing w:line="216" w:lineRule="auto"/>
              <w:ind w:firstLine="312"/>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Сиёсий иштирок</w:t>
            </w:r>
          </w:p>
        </w:tc>
        <w:tc>
          <w:tcPr>
            <w:tcW w:w="990"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2,22</w:t>
            </w:r>
          </w:p>
        </w:tc>
        <w:tc>
          <w:tcPr>
            <w:tcW w:w="851"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2,22</w:t>
            </w:r>
          </w:p>
        </w:tc>
        <w:tc>
          <w:tcPr>
            <w:tcW w:w="1096"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0</w:t>
            </w: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3.1</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Миллий сайловларда сайловчиларнинг иштироки / қатнашиши (%).</w:t>
            </w:r>
          </w:p>
        </w:tc>
        <w:tc>
          <w:tcPr>
            <w:tcW w:w="2937" w:type="dxa"/>
            <w:gridSpan w:val="3"/>
            <w:vMerge w:val="restart"/>
            <w:tcBorders>
              <w:top w:val="outset" w:sz="6" w:space="0" w:color="auto"/>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3.2</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Этник, диний ва бошқа озчиликлар сиёсий жараёнда ўртача даражада автономияга ва овоз бериш ҳуқуқига эгами?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3.3</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Парламентдаги аёлларнинг улуши (%)</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3.4</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Сиёсий иштирок даражаси. Сиёсий партиялар ва сиёсий ноҳукумат ташкилотларга аъзо бўлган аҳолининг улуши (%)</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3.5</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Фуқароларнинг сиёсатга жалб этилганлиги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3.6</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Аҳолининг қонуний намойишларда иштирок этиш учун тайёрлик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3.7</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Катта ёшли аҳоли орасида саводхонлик даражаси (%)</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3.8</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Катта ёшли аҳолининг янгиликлардаги сиёсий мавзуларга қизиқиш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3.9</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Ҳокимият сиёсий иштирокни ривожлантириш учун жиддий ҳаракатлар қилмоқда</w:t>
            </w:r>
          </w:p>
        </w:tc>
        <w:tc>
          <w:tcPr>
            <w:tcW w:w="2937" w:type="dxa"/>
            <w:gridSpan w:val="3"/>
            <w:vMerge/>
            <w:tcBorders>
              <w:left w:val="outset" w:sz="6" w:space="0" w:color="auto"/>
              <w:bottom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shd w:val="clear" w:color="auto" w:fill="BDD6EE" w:themeFill="accent1" w:themeFillTint="66"/>
            <w:vAlign w:val="center"/>
          </w:tcPr>
          <w:p w:rsidR="00410AEF" w:rsidRPr="00642051" w:rsidRDefault="00410AEF" w:rsidP="00410AEF">
            <w:pPr>
              <w:jc w:val="center"/>
              <w:rPr>
                <w:rFonts w:ascii="Times New Roman" w:hAnsi="Times New Roman" w:cs="Times New Roman"/>
                <w:b/>
                <w:sz w:val="28"/>
                <w:szCs w:val="28"/>
                <w:lang w:val="en-US"/>
              </w:rPr>
            </w:pPr>
            <w:r w:rsidRPr="00642051">
              <w:rPr>
                <w:rFonts w:ascii="Times New Roman" w:hAnsi="Times New Roman" w:cs="Times New Roman"/>
                <w:b/>
                <w:sz w:val="28"/>
                <w:szCs w:val="28"/>
                <w:lang w:val="en-US"/>
              </w:rPr>
              <w:t>4.</w:t>
            </w:r>
          </w:p>
        </w:tc>
        <w:tc>
          <w:tcPr>
            <w:tcW w:w="12191" w:type="dxa"/>
            <w:tcBorders>
              <w:right w:val="outset" w:sz="6" w:space="0" w:color="auto"/>
            </w:tcBorders>
            <w:shd w:val="clear" w:color="auto" w:fill="BDD6EE" w:themeFill="accent1" w:themeFillTint="66"/>
            <w:vAlign w:val="center"/>
          </w:tcPr>
          <w:p w:rsidR="00410AEF" w:rsidRPr="00642051" w:rsidRDefault="00410AEF" w:rsidP="00410AEF">
            <w:pPr>
              <w:spacing w:line="216" w:lineRule="auto"/>
              <w:ind w:firstLine="312"/>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Сиёсий маданият</w:t>
            </w:r>
          </w:p>
        </w:tc>
        <w:tc>
          <w:tcPr>
            <w:tcW w:w="990"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5,00</w:t>
            </w:r>
          </w:p>
        </w:tc>
        <w:tc>
          <w:tcPr>
            <w:tcW w:w="851"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5,00</w:t>
            </w:r>
          </w:p>
        </w:tc>
        <w:tc>
          <w:tcPr>
            <w:tcW w:w="1096"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0</w:t>
            </w: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4.1</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Барқарор, ишлайдиган демократия учун ижтимоий келишув ва ҳамжиҳатлик етарлими?</w:t>
            </w:r>
          </w:p>
        </w:tc>
        <w:tc>
          <w:tcPr>
            <w:tcW w:w="2937" w:type="dxa"/>
            <w:gridSpan w:val="3"/>
            <w:vMerge w:val="restart"/>
            <w:tcBorders>
              <w:top w:val="outset" w:sz="6" w:space="0" w:color="auto"/>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4.2</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Етакчиликни идрок этиш; парламент ва сайловларни четлаб ўтиб, кучли раҳбарни истайдиганлар улуши.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4.3</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Ҳарбий бошқарувни идрок этиш; ҳарбий бошқарувни афзал кўрувчи аҳолининг улуши.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lastRenderedPageBreak/>
              <w:t>4.4</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Экспертлар ёки технократлар ҳукуматини идрок этиш; экспертлар ёки технократлар бошқарувини афзал кўрувчи аҳолининг улуши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lastRenderedPageBreak/>
              <w:t>4.5</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Демократия ва жамоат тартибини идрок этиш; демократия жамоат тартибини таъминлашга қодир эмас деб ҳисобловчи аҳолининг улуши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4.6</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Демократия ва иқтисодий тизимни идрок этиш; демократия иқтисодий кўрсаткичларга фойда келтиради деб ҳисобловчи аҳолининг улуши.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4.7</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Халқнинг демократияни қўллаб қувватлаш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4.8</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Динни давлатдан ажратишнинг мустаҳкам анъанаси мавжудми?</w:t>
            </w:r>
          </w:p>
        </w:tc>
        <w:tc>
          <w:tcPr>
            <w:tcW w:w="2937" w:type="dxa"/>
            <w:gridSpan w:val="3"/>
            <w:vMerge/>
            <w:tcBorders>
              <w:left w:val="outset" w:sz="6" w:space="0" w:color="auto"/>
              <w:bottom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shd w:val="clear" w:color="auto" w:fill="BDD6EE" w:themeFill="accent1" w:themeFillTint="66"/>
            <w:vAlign w:val="center"/>
          </w:tcPr>
          <w:p w:rsidR="00410AEF" w:rsidRPr="00642051" w:rsidRDefault="00410AEF" w:rsidP="00410AEF">
            <w:pPr>
              <w:jc w:val="center"/>
              <w:rPr>
                <w:rFonts w:ascii="Times New Roman" w:hAnsi="Times New Roman" w:cs="Times New Roman"/>
                <w:b/>
                <w:sz w:val="28"/>
                <w:szCs w:val="28"/>
                <w:lang w:val="uz-Cyrl-UZ"/>
              </w:rPr>
            </w:pPr>
            <w:r w:rsidRPr="00642051">
              <w:rPr>
                <w:rFonts w:ascii="Times New Roman" w:hAnsi="Times New Roman" w:cs="Times New Roman"/>
                <w:b/>
                <w:sz w:val="28"/>
                <w:szCs w:val="28"/>
                <w:lang w:val="uz-Cyrl-UZ"/>
              </w:rPr>
              <w:t>5.</w:t>
            </w:r>
          </w:p>
        </w:tc>
        <w:tc>
          <w:tcPr>
            <w:tcW w:w="12191" w:type="dxa"/>
            <w:tcBorders>
              <w:right w:val="outset" w:sz="6" w:space="0" w:color="auto"/>
            </w:tcBorders>
            <w:shd w:val="clear" w:color="auto" w:fill="BDD6EE" w:themeFill="accent1" w:themeFillTint="66"/>
            <w:vAlign w:val="center"/>
          </w:tcPr>
          <w:p w:rsidR="00410AEF" w:rsidRPr="00642051" w:rsidRDefault="00410AEF" w:rsidP="00410AEF">
            <w:pPr>
              <w:spacing w:line="216" w:lineRule="auto"/>
              <w:ind w:firstLine="312"/>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Фуқаролик эркинликлари</w:t>
            </w:r>
          </w:p>
        </w:tc>
        <w:tc>
          <w:tcPr>
            <w:tcW w:w="990"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0,88</w:t>
            </w:r>
          </w:p>
        </w:tc>
        <w:tc>
          <w:tcPr>
            <w:tcW w:w="851"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0,88</w:t>
            </w:r>
          </w:p>
        </w:tc>
        <w:tc>
          <w:tcPr>
            <w:tcW w:w="1096" w:type="dxa"/>
            <w:tcBorders>
              <w:top w:val="outset" w:sz="6" w:space="0" w:color="auto"/>
              <w:left w:val="outset" w:sz="6" w:space="0" w:color="auto"/>
              <w:bottom w:val="outset" w:sz="6" w:space="0" w:color="auto"/>
              <w:right w:val="outset" w:sz="6" w:space="0" w:color="auto"/>
            </w:tcBorders>
            <w:shd w:val="clear" w:color="auto" w:fill="BDD6EE" w:themeFill="accent1" w:themeFillTint="66"/>
            <w:vAlign w:val="center"/>
          </w:tcPr>
          <w:p w:rsidR="00410AEF" w:rsidRPr="00642051" w:rsidRDefault="00410AEF" w:rsidP="00410AEF">
            <w:pPr>
              <w:jc w:val="center"/>
              <w:rPr>
                <w:rFonts w:ascii="Times New Roman" w:eastAsia="Times New Roman" w:hAnsi="Times New Roman" w:cs="Times New Roman"/>
                <w:b/>
                <w:sz w:val="28"/>
                <w:szCs w:val="28"/>
                <w:lang w:val="uz-Cyrl-UZ" w:eastAsia="ru-RU"/>
              </w:rPr>
            </w:pPr>
            <w:r w:rsidRPr="00642051">
              <w:rPr>
                <w:rFonts w:ascii="Times New Roman" w:eastAsia="Times New Roman" w:hAnsi="Times New Roman" w:cs="Times New Roman"/>
                <w:b/>
                <w:sz w:val="28"/>
                <w:szCs w:val="28"/>
                <w:lang w:val="uz-Cyrl-UZ" w:eastAsia="ru-RU"/>
              </w:rPr>
              <w:t>0</w:t>
            </w: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5.1</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Эркин электрон оммавий ахборот воситалари мавжудми?</w:t>
            </w:r>
          </w:p>
        </w:tc>
        <w:tc>
          <w:tcPr>
            <w:tcW w:w="2937" w:type="dxa"/>
            <w:gridSpan w:val="3"/>
            <w:vMerge w:val="restart"/>
            <w:tcBorders>
              <w:top w:val="outset" w:sz="6" w:space="0" w:color="auto"/>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5.2</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Эркин босма оммавий ахборот воситалари мавжудми?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5.3</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Фикр ва норозилик билдириш эркинлиги борми (зўравонликни тарғиб қилиш каби умумий қабул қилинган чекловлар бундан мустасно)?</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5.4</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ОАВ ёритилиши ишончлими? Ижтимоий масалаларни ҳар хил фикрлар билан очиқ ва эркин муҳокама қилиш мумкинми?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5.5</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Интернетга кириш учун сиёсий чекловлар борми?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5.6</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Фуқаролар профессионал ташкилотлар ва касаба иттифоқлари тузиш ҳуқуқига эгами?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5.7</w:t>
            </w:r>
          </w:p>
        </w:tc>
        <w:tc>
          <w:tcPr>
            <w:tcW w:w="12191" w:type="dxa"/>
            <w:tcBorders>
              <w:right w:val="outset" w:sz="6" w:space="0" w:color="auto"/>
            </w:tcBorders>
            <w:shd w:val="clear" w:color="auto" w:fill="auto"/>
            <w:vAlign w:val="center"/>
          </w:tcPr>
          <w:p w:rsidR="00410AEF" w:rsidRPr="006B2822" w:rsidRDefault="00410AEF" w:rsidP="00410AEF">
            <w:pPr>
              <w:spacing w:line="216" w:lineRule="auto"/>
              <w:ind w:firstLine="312"/>
              <w:jc w:val="both"/>
              <w:rPr>
                <w:rFonts w:ascii="Times New Roman" w:eastAsia="Times New Roman" w:hAnsi="Times New Roman" w:cs="Times New Roman"/>
                <w:spacing w:val="-6"/>
                <w:sz w:val="28"/>
                <w:szCs w:val="28"/>
                <w:lang w:val="uz-Cyrl-UZ" w:eastAsia="ru-RU"/>
              </w:rPr>
            </w:pPr>
            <w:r w:rsidRPr="006B2822">
              <w:rPr>
                <w:rFonts w:ascii="Times New Roman" w:eastAsia="Times New Roman" w:hAnsi="Times New Roman" w:cs="Times New Roman"/>
                <w:spacing w:val="-6"/>
                <w:sz w:val="28"/>
                <w:szCs w:val="28"/>
                <w:lang w:val="uz-Cyrl-UZ" w:eastAsia="ru-RU"/>
              </w:rPr>
              <w:t>Муассасалар фуқароларга шикоят қилиш учун ҳукуматга мурожаат қилиш имкониятини берадими?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5.8</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Давлат томонидан қийноқларнинг қўлланиши.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5.9</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Суд ҳокимиятининг ҳукумат таъсиридан мустақиллик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42051"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5.10</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Диний бағрикенглик ва диний фикр эркинлиги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5.11</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Фуқароларга қонун ҳужжатларига мувофиқ тенг муносабатда бўлиш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5.12</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Фуқаролар базавий хавфсизликдан баҳраманд бўладиларми?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5.13</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Хусусий мулк ҳуқуқи ва хусусий бизнес эркинлигининг давлат томонидан ҳаддан ташқари таъсирдан ҳимояланганлик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5.14</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Фуқароларнинг шахсий эркинликлардан баҳраманд бўлиш даражаси.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5.15</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Инсон ҳуқуқларини ҳима қилиш ҳақида халқнинг тасаввури; асосий инсон ҳуқуқлари яхши ҳимояланган деб ҳисобловчи аҳолининг улуши.</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5.16</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Ирқий, тери ранги ёки диний эътиқодига кўра камситишлар мавжуд эмас.</w:t>
            </w:r>
          </w:p>
        </w:tc>
        <w:tc>
          <w:tcPr>
            <w:tcW w:w="2937" w:type="dxa"/>
            <w:gridSpan w:val="3"/>
            <w:vMerge/>
            <w:tcBorders>
              <w:left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r w:rsidR="00410AEF" w:rsidRPr="00663F1D" w:rsidTr="00410AEF">
        <w:tc>
          <w:tcPr>
            <w:tcW w:w="636" w:type="dxa"/>
            <w:vAlign w:val="center"/>
          </w:tcPr>
          <w:p w:rsidR="00410AEF" w:rsidRPr="00642051" w:rsidRDefault="00410AEF" w:rsidP="00410AEF">
            <w:pPr>
              <w:jc w:val="center"/>
              <w:rPr>
                <w:rFonts w:ascii="Times New Roman" w:hAnsi="Times New Roman" w:cs="Times New Roman"/>
                <w:sz w:val="28"/>
                <w:szCs w:val="28"/>
                <w:lang w:val="uz-Cyrl-UZ"/>
              </w:rPr>
            </w:pPr>
            <w:r w:rsidRPr="00642051">
              <w:rPr>
                <w:rFonts w:ascii="Times New Roman" w:hAnsi="Times New Roman" w:cs="Times New Roman"/>
                <w:sz w:val="28"/>
                <w:szCs w:val="28"/>
                <w:lang w:val="uz-Cyrl-UZ"/>
              </w:rPr>
              <w:t>5.17</w:t>
            </w:r>
          </w:p>
        </w:tc>
        <w:tc>
          <w:tcPr>
            <w:tcW w:w="12191" w:type="dxa"/>
            <w:tcBorders>
              <w:right w:val="outset" w:sz="6" w:space="0" w:color="auto"/>
            </w:tcBorders>
            <w:shd w:val="clear" w:color="auto" w:fill="auto"/>
            <w:vAlign w:val="center"/>
          </w:tcPr>
          <w:p w:rsidR="00410AEF" w:rsidRPr="00642051" w:rsidRDefault="00410AEF" w:rsidP="00410AEF">
            <w:pPr>
              <w:spacing w:line="216" w:lineRule="auto"/>
              <w:ind w:firstLine="312"/>
              <w:jc w:val="both"/>
              <w:rPr>
                <w:rFonts w:ascii="Times New Roman" w:eastAsia="Times New Roman" w:hAnsi="Times New Roman" w:cs="Times New Roman"/>
                <w:sz w:val="28"/>
                <w:szCs w:val="28"/>
                <w:lang w:val="uz-Cyrl-UZ" w:eastAsia="ru-RU"/>
              </w:rPr>
            </w:pPr>
            <w:r w:rsidRPr="00642051">
              <w:rPr>
                <w:rFonts w:ascii="Times New Roman" w:eastAsia="Times New Roman" w:hAnsi="Times New Roman" w:cs="Times New Roman"/>
                <w:sz w:val="28"/>
                <w:szCs w:val="28"/>
                <w:lang w:val="uz-Cyrl-UZ" w:eastAsia="ru-RU"/>
              </w:rPr>
              <w:t>Ҳукумат фуқаролар эркинликларини чеклаш учун янги хавф ва таҳдидларни баҳона сифатида ишлатиши даражаси.</w:t>
            </w:r>
          </w:p>
        </w:tc>
        <w:tc>
          <w:tcPr>
            <w:tcW w:w="2937" w:type="dxa"/>
            <w:gridSpan w:val="3"/>
            <w:vMerge/>
            <w:tcBorders>
              <w:left w:val="outset" w:sz="6" w:space="0" w:color="auto"/>
              <w:bottom w:val="outset" w:sz="6" w:space="0" w:color="auto"/>
              <w:right w:val="outset" w:sz="6" w:space="0" w:color="auto"/>
            </w:tcBorders>
            <w:shd w:val="clear" w:color="auto" w:fill="auto"/>
            <w:vAlign w:val="center"/>
          </w:tcPr>
          <w:p w:rsidR="00410AEF" w:rsidRPr="00642051" w:rsidRDefault="00410AEF" w:rsidP="00410AEF">
            <w:pPr>
              <w:jc w:val="center"/>
              <w:rPr>
                <w:rFonts w:ascii="Times New Roman" w:eastAsia="Times New Roman" w:hAnsi="Times New Roman" w:cs="Times New Roman"/>
                <w:sz w:val="28"/>
                <w:szCs w:val="28"/>
                <w:lang w:val="uz-Cyrl-UZ" w:eastAsia="ru-RU"/>
              </w:rPr>
            </w:pPr>
          </w:p>
        </w:tc>
      </w:tr>
    </w:tbl>
    <w:p w:rsidR="00410AEF" w:rsidRPr="003506D8" w:rsidRDefault="00410AEF" w:rsidP="00410AEF">
      <w:pPr>
        <w:spacing w:after="0" w:line="240" w:lineRule="auto"/>
        <w:jc w:val="center"/>
        <w:rPr>
          <w:rFonts w:ascii="Times New Roman" w:hAnsi="Times New Roman" w:cs="Times New Roman"/>
          <w:lang w:val="uz-Cyrl-UZ"/>
        </w:rPr>
      </w:pPr>
    </w:p>
    <w:p w:rsidR="00B44E1E" w:rsidRDefault="00B44E1E" w:rsidP="009D5A91">
      <w:pPr>
        <w:spacing w:after="0" w:line="240" w:lineRule="auto"/>
        <w:jc w:val="center"/>
        <w:rPr>
          <w:rFonts w:ascii="Times New Roman" w:hAnsi="Times New Roman" w:cs="Times New Roman"/>
          <w:sz w:val="28"/>
          <w:szCs w:val="28"/>
          <w:lang w:val="uz-Cyrl-UZ"/>
        </w:rPr>
      </w:pPr>
    </w:p>
    <w:p w:rsidR="00663F1D" w:rsidRDefault="00663F1D" w:rsidP="009D5A91">
      <w:pPr>
        <w:spacing w:after="0" w:line="240" w:lineRule="auto"/>
        <w:jc w:val="center"/>
        <w:rPr>
          <w:rFonts w:ascii="Times New Roman" w:hAnsi="Times New Roman" w:cs="Times New Roman"/>
          <w:sz w:val="28"/>
          <w:szCs w:val="28"/>
          <w:lang w:val="uz-Cyrl-UZ"/>
        </w:rPr>
      </w:pPr>
    </w:p>
    <w:p w:rsidR="00663F1D" w:rsidRPr="00410AEF" w:rsidRDefault="00663F1D" w:rsidP="009D5A91">
      <w:pPr>
        <w:spacing w:after="0" w:line="240" w:lineRule="auto"/>
        <w:jc w:val="center"/>
        <w:rPr>
          <w:rFonts w:ascii="Times New Roman" w:hAnsi="Times New Roman" w:cs="Times New Roman"/>
          <w:sz w:val="28"/>
          <w:szCs w:val="28"/>
          <w:lang w:val="uz-Cyrl-UZ"/>
        </w:rPr>
      </w:pPr>
    </w:p>
    <w:sectPr w:rsidR="00663F1D" w:rsidRPr="00410AEF" w:rsidSect="009D5A91">
      <w:headerReference w:type="default" r:id="rId7"/>
      <w:pgSz w:w="16838" w:h="11906" w:orient="landscape"/>
      <w:pgMar w:top="567" w:right="395"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A6B" w:rsidRDefault="004D6A6B" w:rsidP="00B90331">
      <w:pPr>
        <w:spacing w:after="0" w:line="240" w:lineRule="auto"/>
      </w:pPr>
      <w:r>
        <w:separator/>
      </w:r>
    </w:p>
  </w:endnote>
  <w:endnote w:type="continuationSeparator" w:id="0">
    <w:p w:rsidR="004D6A6B" w:rsidRDefault="004D6A6B" w:rsidP="00B9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A6B" w:rsidRDefault="004D6A6B" w:rsidP="00B90331">
      <w:pPr>
        <w:spacing w:after="0" w:line="240" w:lineRule="auto"/>
      </w:pPr>
      <w:r>
        <w:separator/>
      </w:r>
    </w:p>
  </w:footnote>
  <w:footnote w:type="continuationSeparator" w:id="0">
    <w:p w:rsidR="004D6A6B" w:rsidRDefault="004D6A6B" w:rsidP="00B90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67724"/>
      <w:docPartObj>
        <w:docPartGallery w:val="Page Numbers (Top of Page)"/>
        <w:docPartUnique/>
      </w:docPartObj>
    </w:sdtPr>
    <w:sdtEndPr/>
    <w:sdtContent>
      <w:p w:rsidR="00410AEF" w:rsidRDefault="00410AEF" w:rsidP="00B90331">
        <w:pPr>
          <w:pStyle w:val="a6"/>
          <w:jc w:val="center"/>
        </w:pPr>
        <w:r>
          <w:fldChar w:fldCharType="begin"/>
        </w:r>
        <w:r>
          <w:instrText>PAGE   \* MERGEFORMAT</w:instrText>
        </w:r>
        <w:r>
          <w:fldChar w:fldCharType="separate"/>
        </w:r>
        <w:r w:rsidR="00C055DE">
          <w:rPr>
            <w:noProof/>
          </w:rPr>
          <w:t>13</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87"/>
    <w:rsid w:val="00000738"/>
    <w:rsid w:val="00040622"/>
    <w:rsid w:val="00041BDF"/>
    <w:rsid w:val="00095559"/>
    <w:rsid w:val="000A0CC5"/>
    <w:rsid w:val="000A3315"/>
    <w:rsid w:val="000C7A19"/>
    <w:rsid w:val="000D126A"/>
    <w:rsid w:val="000D348E"/>
    <w:rsid w:val="000F602D"/>
    <w:rsid w:val="000F6C37"/>
    <w:rsid w:val="001007DE"/>
    <w:rsid w:val="00103FFC"/>
    <w:rsid w:val="001054FA"/>
    <w:rsid w:val="00122BD3"/>
    <w:rsid w:val="0012662B"/>
    <w:rsid w:val="001315E1"/>
    <w:rsid w:val="00133816"/>
    <w:rsid w:val="00144A4C"/>
    <w:rsid w:val="00145987"/>
    <w:rsid w:val="00173F94"/>
    <w:rsid w:val="00191D25"/>
    <w:rsid w:val="00193A70"/>
    <w:rsid w:val="001B1875"/>
    <w:rsid w:val="001B3CC4"/>
    <w:rsid w:val="001D1262"/>
    <w:rsid w:val="001D792C"/>
    <w:rsid w:val="001F42C2"/>
    <w:rsid w:val="00207B21"/>
    <w:rsid w:val="0022558D"/>
    <w:rsid w:val="00225BA7"/>
    <w:rsid w:val="00234737"/>
    <w:rsid w:val="002367B9"/>
    <w:rsid w:val="002427D1"/>
    <w:rsid w:val="002522FA"/>
    <w:rsid w:val="00267CCF"/>
    <w:rsid w:val="00271203"/>
    <w:rsid w:val="002929B5"/>
    <w:rsid w:val="002B7443"/>
    <w:rsid w:val="002D21DB"/>
    <w:rsid w:val="002D66D8"/>
    <w:rsid w:val="002D74B0"/>
    <w:rsid w:val="002E637F"/>
    <w:rsid w:val="002F5CC8"/>
    <w:rsid w:val="00301ADD"/>
    <w:rsid w:val="003043FE"/>
    <w:rsid w:val="00320C0E"/>
    <w:rsid w:val="0033563F"/>
    <w:rsid w:val="00355745"/>
    <w:rsid w:val="00370A75"/>
    <w:rsid w:val="00371016"/>
    <w:rsid w:val="00383D9E"/>
    <w:rsid w:val="00392160"/>
    <w:rsid w:val="003A0E87"/>
    <w:rsid w:val="003A34CC"/>
    <w:rsid w:val="003F489A"/>
    <w:rsid w:val="00401E68"/>
    <w:rsid w:val="004020D7"/>
    <w:rsid w:val="00407F74"/>
    <w:rsid w:val="00410AEF"/>
    <w:rsid w:val="0041280D"/>
    <w:rsid w:val="00417D9F"/>
    <w:rsid w:val="004275E2"/>
    <w:rsid w:val="00442348"/>
    <w:rsid w:val="004436C9"/>
    <w:rsid w:val="00451B27"/>
    <w:rsid w:val="004536F0"/>
    <w:rsid w:val="00453B93"/>
    <w:rsid w:val="00470183"/>
    <w:rsid w:val="004719BA"/>
    <w:rsid w:val="00482A93"/>
    <w:rsid w:val="00483C59"/>
    <w:rsid w:val="00487CAE"/>
    <w:rsid w:val="004A0F81"/>
    <w:rsid w:val="004B2564"/>
    <w:rsid w:val="004C1A14"/>
    <w:rsid w:val="004C1CCD"/>
    <w:rsid w:val="004C286F"/>
    <w:rsid w:val="004D5809"/>
    <w:rsid w:val="004D6A6B"/>
    <w:rsid w:val="004E6B58"/>
    <w:rsid w:val="004F284C"/>
    <w:rsid w:val="0050461A"/>
    <w:rsid w:val="00504F3A"/>
    <w:rsid w:val="005103EE"/>
    <w:rsid w:val="00510AD6"/>
    <w:rsid w:val="00544C86"/>
    <w:rsid w:val="00551CF4"/>
    <w:rsid w:val="00557024"/>
    <w:rsid w:val="005876FC"/>
    <w:rsid w:val="00593735"/>
    <w:rsid w:val="00593B59"/>
    <w:rsid w:val="005A6AB4"/>
    <w:rsid w:val="005C08EC"/>
    <w:rsid w:val="005E0AC4"/>
    <w:rsid w:val="005F7EBC"/>
    <w:rsid w:val="006017E9"/>
    <w:rsid w:val="006034C0"/>
    <w:rsid w:val="00634B81"/>
    <w:rsid w:val="00642A67"/>
    <w:rsid w:val="00663F1D"/>
    <w:rsid w:val="00666491"/>
    <w:rsid w:val="00674533"/>
    <w:rsid w:val="00677040"/>
    <w:rsid w:val="006A1764"/>
    <w:rsid w:val="006B05B3"/>
    <w:rsid w:val="006B4C67"/>
    <w:rsid w:val="006B6B55"/>
    <w:rsid w:val="006B7848"/>
    <w:rsid w:val="006C6ACA"/>
    <w:rsid w:val="006D539A"/>
    <w:rsid w:val="006D7898"/>
    <w:rsid w:val="006E6350"/>
    <w:rsid w:val="006F4D89"/>
    <w:rsid w:val="006F6AD5"/>
    <w:rsid w:val="006F71BC"/>
    <w:rsid w:val="007122E5"/>
    <w:rsid w:val="00735737"/>
    <w:rsid w:val="0074015B"/>
    <w:rsid w:val="00750996"/>
    <w:rsid w:val="00750AE7"/>
    <w:rsid w:val="0075345D"/>
    <w:rsid w:val="00755793"/>
    <w:rsid w:val="00773363"/>
    <w:rsid w:val="0077626B"/>
    <w:rsid w:val="0077674A"/>
    <w:rsid w:val="00793381"/>
    <w:rsid w:val="007A16C9"/>
    <w:rsid w:val="007E7B80"/>
    <w:rsid w:val="007F35A3"/>
    <w:rsid w:val="00813745"/>
    <w:rsid w:val="00815240"/>
    <w:rsid w:val="00815884"/>
    <w:rsid w:val="00823B4A"/>
    <w:rsid w:val="00841E6B"/>
    <w:rsid w:val="00844813"/>
    <w:rsid w:val="00847587"/>
    <w:rsid w:val="0084774F"/>
    <w:rsid w:val="008504EE"/>
    <w:rsid w:val="00853B2A"/>
    <w:rsid w:val="00853F45"/>
    <w:rsid w:val="0085462F"/>
    <w:rsid w:val="00873536"/>
    <w:rsid w:val="008737C0"/>
    <w:rsid w:val="008740EA"/>
    <w:rsid w:val="0087547E"/>
    <w:rsid w:val="0088013B"/>
    <w:rsid w:val="00882B04"/>
    <w:rsid w:val="00892A02"/>
    <w:rsid w:val="00892F49"/>
    <w:rsid w:val="008B0AC8"/>
    <w:rsid w:val="008B7AD7"/>
    <w:rsid w:val="008E429C"/>
    <w:rsid w:val="008F0346"/>
    <w:rsid w:val="0090798E"/>
    <w:rsid w:val="00912543"/>
    <w:rsid w:val="00930567"/>
    <w:rsid w:val="009544B7"/>
    <w:rsid w:val="00984F12"/>
    <w:rsid w:val="009A5CD0"/>
    <w:rsid w:val="009B15E3"/>
    <w:rsid w:val="009B47B8"/>
    <w:rsid w:val="009D12E5"/>
    <w:rsid w:val="009D2681"/>
    <w:rsid w:val="009D5A91"/>
    <w:rsid w:val="009F413C"/>
    <w:rsid w:val="009F7966"/>
    <w:rsid w:val="00A01C1C"/>
    <w:rsid w:val="00A05F23"/>
    <w:rsid w:val="00A1140E"/>
    <w:rsid w:val="00A21296"/>
    <w:rsid w:val="00A274AF"/>
    <w:rsid w:val="00A364C6"/>
    <w:rsid w:val="00A4286D"/>
    <w:rsid w:val="00A47AC4"/>
    <w:rsid w:val="00A5300E"/>
    <w:rsid w:val="00A60620"/>
    <w:rsid w:val="00A75BCD"/>
    <w:rsid w:val="00A81F8A"/>
    <w:rsid w:val="00A92147"/>
    <w:rsid w:val="00A960A6"/>
    <w:rsid w:val="00A9666C"/>
    <w:rsid w:val="00AA682C"/>
    <w:rsid w:val="00AA7B8F"/>
    <w:rsid w:val="00AB032A"/>
    <w:rsid w:val="00AB2029"/>
    <w:rsid w:val="00AB42AA"/>
    <w:rsid w:val="00AC2776"/>
    <w:rsid w:val="00AC45AD"/>
    <w:rsid w:val="00AC4703"/>
    <w:rsid w:val="00AC5CB1"/>
    <w:rsid w:val="00AD6C9B"/>
    <w:rsid w:val="00AE51CD"/>
    <w:rsid w:val="00AF090F"/>
    <w:rsid w:val="00AF7528"/>
    <w:rsid w:val="00B023BD"/>
    <w:rsid w:val="00B02EED"/>
    <w:rsid w:val="00B231E0"/>
    <w:rsid w:val="00B23D6B"/>
    <w:rsid w:val="00B240E3"/>
    <w:rsid w:val="00B44E1E"/>
    <w:rsid w:val="00B46B36"/>
    <w:rsid w:val="00B63AF7"/>
    <w:rsid w:val="00B70ABE"/>
    <w:rsid w:val="00B90331"/>
    <w:rsid w:val="00BB7881"/>
    <w:rsid w:val="00BC1C29"/>
    <w:rsid w:val="00BC38A0"/>
    <w:rsid w:val="00C03E0C"/>
    <w:rsid w:val="00C055DE"/>
    <w:rsid w:val="00C16ADC"/>
    <w:rsid w:val="00C17B2A"/>
    <w:rsid w:val="00C33DCC"/>
    <w:rsid w:val="00C34BA0"/>
    <w:rsid w:val="00C41BCE"/>
    <w:rsid w:val="00C52854"/>
    <w:rsid w:val="00C77A42"/>
    <w:rsid w:val="00CA2E85"/>
    <w:rsid w:val="00CB1E13"/>
    <w:rsid w:val="00CC1885"/>
    <w:rsid w:val="00CD3377"/>
    <w:rsid w:val="00CD7834"/>
    <w:rsid w:val="00D21104"/>
    <w:rsid w:val="00D235F5"/>
    <w:rsid w:val="00D47E7E"/>
    <w:rsid w:val="00D80392"/>
    <w:rsid w:val="00D83A9A"/>
    <w:rsid w:val="00D84C4E"/>
    <w:rsid w:val="00D911F1"/>
    <w:rsid w:val="00DC1404"/>
    <w:rsid w:val="00DE2489"/>
    <w:rsid w:val="00DF20F2"/>
    <w:rsid w:val="00E01698"/>
    <w:rsid w:val="00E07073"/>
    <w:rsid w:val="00E07194"/>
    <w:rsid w:val="00E108A0"/>
    <w:rsid w:val="00E14BE4"/>
    <w:rsid w:val="00E2622E"/>
    <w:rsid w:val="00E30CDB"/>
    <w:rsid w:val="00E35AE1"/>
    <w:rsid w:val="00E43586"/>
    <w:rsid w:val="00E52AC4"/>
    <w:rsid w:val="00E56CE8"/>
    <w:rsid w:val="00E7092A"/>
    <w:rsid w:val="00E85982"/>
    <w:rsid w:val="00EA6CDB"/>
    <w:rsid w:val="00EC1162"/>
    <w:rsid w:val="00EC6693"/>
    <w:rsid w:val="00ED0B87"/>
    <w:rsid w:val="00ED15E7"/>
    <w:rsid w:val="00EE0258"/>
    <w:rsid w:val="00F027F8"/>
    <w:rsid w:val="00F02DD4"/>
    <w:rsid w:val="00F11ACA"/>
    <w:rsid w:val="00F1246D"/>
    <w:rsid w:val="00F144CF"/>
    <w:rsid w:val="00F16282"/>
    <w:rsid w:val="00F16A19"/>
    <w:rsid w:val="00F21E23"/>
    <w:rsid w:val="00F228B9"/>
    <w:rsid w:val="00F239E4"/>
    <w:rsid w:val="00F42846"/>
    <w:rsid w:val="00F9247C"/>
    <w:rsid w:val="00FC6122"/>
    <w:rsid w:val="00FD26A2"/>
    <w:rsid w:val="00FD692E"/>
    <w:rsid w:val="00FF619B"/>
    <w:rsid w:val="00FF73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67CD1A-79FC-4F30-9CBE-3A7C1A16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7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Revision"/>
    <w:hidden/>
    <w:uiPriority w:val="99"/>
    <w:semiHidden/>
    <w:rsid w:val="00B023BD"/>
    <w:pPr>
      <w:spacing w:after="0" w:line="240" w:lineRule="auto"/>
    </w:pPr>
  </w:style>
  <w:style w:type="paragraph" w:styleId="a5">
    <w:name w:val="List Paragraph"/>
    <w:basedOn w:val="a"/>
    <w:uiPriority w:val="34"/>
    <w:qFormat/>
    <w:rsid w:val="006B05B3"/>
    <w:pPr>
      <w:ind w:left="720"/>
      <w:contextualSpacing/>
    </w:pPr>
  </w:style>
  <w:style w:type="paragraph" w:styleId="a6">
    <w:name w:val="header"/>
    <w:basedOn w:val="a"/>
    <w:link w:val="a7"/>
    <w:uiPriority w:val="99"/>
    <w:unhideWhenUsed/>
    <w:rsid w:val="00B9033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90331"/>
  </w:style>
  <w:style w:type="paragraph" w:styleId="a8">
    <w:name w:val="footer"/>
    <w:basedOn w:val="a"/>
    <w:link w:val="a9"/>
    <w:uiPriority w:val="99"/>
    <w:unhideWhenUsed/>
    <w:rsid w:val="00B9033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90331"/>
  </w:style>
  <w:style w:type="paragraph" w:styleId="aa">
    <w:name w:val="Balloon Text"/>
    <w:basedOn w:val="a"/>
    <w:link w:val="ab"/>
    <w:uiPriority w:val="99"/>
    <w:semiHidden/>
    <w:unhideWhenUsed/>
    <w:rsid w:val="005E0AC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E0A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6079">
      <w:bodyDiv w:val="1"/>
      <w:marLeft w:val="0"/>
      <w:marRight w:val="0"/>
      <w:marTop w:val="0"/>
      <w:marBottom w:val="0"/>
      <w:divBdr>
        <w:top w:val="none" w:sz="0" w:space="0" w:color="auto"/>
        <w:left w:val="none" w:sz="0" w:space="0" w:color="auto"/>
        <w:bottom w:val="none" w:sz="0" w:space="0" w:color="auto"/>
        <w:right w:val="none" w:sz="0" w:space="0" w:color="auto"/>
      </w:divBdr>
    </w:div>
    <w:div w:id="184681773">
      <w:bodyDiv w:val="1"/>
      <w:marLeft w:val="0"/>
      <w:marRight w:val="0"/>
      <w:marTop w:val="0"/>
      <w:marBottom w:val="0"/>
      <w:divBdr>
        <w:top w:val="none" w:sz="0" w:space="0" w:color="auto"/>
        <w:left w:val="none" w:sz="0" w:space="0" w:color="auto"/>
        <w:bottom w:val="none" w:sz="0" w:space="0" w:color="auto"/>
        <w:right w:val="none" w:sz="0" w:space="0" w:color="auto"/>
      </w:divBdr>
    </w:div>
    <w:div w:id="854151031">
      <w:bodyDiv w:val="1"/>
      <w:marLeft w:val="0"/>
      <w:marRight w:val="0"/>
      <w:marTop w:val="0"/>
      <w:marBottom w:val="0"/>
      <w:divBdr>
        <w:top w:val="none" w:sz="0" w:space="0" w:color="auto"/>
        <w:left w:val="none" w:sz="0" w:space="0" w:color="auto"/>
        <w:bottom w:val="none" w:sz="0" w:space="0" w:color="auto"/>
        <w:right w:val="none" w:sz="0" w:space="0" w:color="auto"/>
      </w:divBdr>
    </w:div>
    <w:div w:id="976880465">
      <w:bodyDiv w:val="1"/>
      <w:marLeft w:val="0"/>
      <w:marRight w:val="0"/>
      <w:marTop w:val="0"/>
      <w:marBottom w:val="0"/>
      <w:divBdr>
        <w:top w:val="none" w:sz="0" w:space="0" w:color="auto"/>
        <w:left w:val="none" w:sz="0" w:space="0" w:color="auto"/>
        <w:bottom w:val="none" w:sz="0" w:space="0" w:color="auto"/>
        <w:right w:val="none" w:sz="0" w:space="0" w:color="auto"/>
      </w:divBdr>
      <w:divsChild>
        <w:div w:id="575937159">
          <w:marLeft w:val="0"/>
          <w:marRight w:val="0"/>
          <w:marTop w:val="0"/>
          <w:marBottom w:val="0"/>
          <w:divBdr>
            <w:top w:val="none" w:sz="0" w:space="0" w:color="auto"/>
            <w:left w:val="none" w:sz="0" w:space="0" w:color="auto"/>
            <w:bottom w:val="none" w:sz="0" w:space="0" w:color="auto"/>
            <w:right w:val="none" w:sz="0" w:space="0" w:color="auto"/>
          </w:divBdr>
        </w:div>
      </w:divsChild>
    </w:div>
    <w:div w:id="1170634801">
      <w:bodyDiv w:val="1"/>
      <w:marLeft w:val="0"/>
      <w:marRight w:val="0"/>
      <w:marTop w:val="0"/>
      <w:marBottom w:val="0"/>
      <w:divBdr>
        <w:top w:val="none" w:sz="0" w:space="0" w:color="auto"/>
        <w:left w:val="none" w:sz="0" w:space="0" w:color="auto"/>
        <w:bottom w:val="none" w:sz="0" w:space="0" w:color="auto"/>
        <w:right w:val="none" w:sz="0" w:space="0" w:color="auto"/>
      </w:divBdr>
      <w:divsChild>
        <w:div w:id="1679195066">
          <w:marLeft w:val="0"/>
          <w:marRight w:val="0"/>
          <w:marTop w:val="0"/>
          <w:marBottom w:val="0"/>
          <w:divBdr>
            <w:top w:val="none" w:sz="0" w:space="0" w:color="auto"/>
            <w:left w:val="none" w:sz="0" w:space="0" w:color="auto"/>
            <w:bottom w:val="none" w:sz="0" w:space="0" w:color="auto"/>
            <w:right w:val="none" w:sz="0" w:space="0" w:color="auto"/>
          </w:divBdr>
        </w:div>
      </w:divsChild>
    </w:div>
    <w:div w:id="1255170036">
      <w:bodyDiv w:val="1"/>
      <w:marLeft w:val="0"/>
      <w:marRight w:val="0"/>
      <w:marTop w:val="0"/>
      <w:marBottom w:val="0"/>
      <w:divBdr>
        <w:top w:val="none" w:sz="0" w:space="0" w:color="auto"/>
        <w:left w:val="none" w:sz="0" w:space="0" w:color="auto"/>
        <w:bottom w:val="none" w:sz="0" w:space="0" w:color="auto"/>
        <w:right w:val="none" w:sz="0" w:space="0" w:color="auto"/>
      </w:divBdr>
    </w:div>
    <w:div w:id="1366447662">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708531393">
      <w:bodyDiv w:val="1"/>
      <w:marLeft w:val="0"/>
      <w:marRight w:val="0"/>
      <w:marTop w:val="0"/>
      <w:marBottom w:val="0"/>
      <w:divBdr>
        <w:top w:val="none" w:sz="0" w:space="0" w:color="auto"/>
        <w:left w:val="none" w:sz="0" w:space="0" w:color="auto"/>
        <w:bottom w:val="none" w:sz="0" w:space="0" w:color="auto"/>
        <w:right w:val="none" w:sz="0" w:space="0" w:color="auto"/>
      </w:divBdr>
    </w:div>
    <w:div w:id="2016414665">
      <w:bodyDiv w:val="1"/>
      <w:marLeft w:val="0"/>
      <w:marRight w:val="0"/>
      <w:marTop w:val="0"/>
      <w:marBottom w:val="0"/>
      <w:divBdr>
        <w:top w:val="none" w:sz="0" w:space="0" w:color="auto"/>
        <w:left w:val="none" w:sz="0" w:space="0" w:color="auto"/>
        <w:bottom w:val="none" w:sz="0" w:space="0" w:color="auto"/>
        <w:right w:val="none" w:sz="0" w:space="0" w:color="auto"/>
      </w:divBdr>
      <w:divsChild>
        <w:div w:id="1654678875">
          <w:marLeft w:val="0"/>
          <w:marRight w:val="0"/>
          <w:marTop w:val="0"/>
          <w:marBottom w:val="0"/>
          <w:divBdr>
            <w:top w:val="none" w:sz="0" w:space="0" w:color="auto"/>
            <w:left w:val="none" w:sz="0" w:space="0" w:color="auto"/>
            <w:bottom w:val="none" w:sz="0" w:space="0" w:color="auto"/>
            <w:right w:val="none" w:sz="0" w:space="0" w:color="auto"/>
          </w:divBdr>
          <w:divsChild>
            <w:div w:id="15648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9802B-3AA1-4ED4-8EC5-792A7E47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35</Pages>
  <Words>5344</Words>
  <Characters>30467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Suhrob Yusupov</dc:creator>
  <cp:keywords/>
  <dc:description/>
  <cp:lastModifiedBy>Suhrob Yusupov</cp:lastModifiedBy>
  <cp:revision>5</cp:revision>
  <cp:lastPrinted>2020-10-30T06:16:00Z</cp:lastPrinted>
  <dcterms:created xsi:type="dcterms:W3CDTF">2020-10-30T05:52:00Z</dcterms:created>
  <dcterms:modified xsi:type="dcterms:W3CDTF">2020-11-04T04:59:00Z</dcterms:modified>
</cp:coreProperties>
</file>