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36" w:rsidRDefault="00AD2836" w:rsidP="00AD2836">
      <w:r>
        <w:t>Ўзбекистон Республикаси Президентининг жорий йил 12-13 март кунлари</w:t>
      </w:r>
    </w:p>
    <w:p w:rsidR="00AD2836" w:rsidRDefault="00AD2836" w:rsidP="00AD2836">
      <w:r>
        <w:t>Хоразм вилоятига ташрифи давомида берилган топшириқлар ҳамда вилоят</w:t>
      </w:r>
    </w:p>
    <w:p w:rsidR="00AD2836" w:rsidRDefault="00AD2836" w:rsidP="00AD2836">
      <w:r>
        <w:t>фаоллари иштирокида ўтказилган йиғилиш баёнининг (2020 йил 23 март, Х=02-</w:t>
      </w:r>
    </w:p>
    <w:p w:rsidR="00AD2836" w:rsidRDefault="00AD2836" w:rsidP="00AD2836">
      <w:r>
        <w:t>1013) 38-бандида "Ўзбекипаксаноат" уюшмаси (Уюшма), Қорақалпоғистон</w:t>
      </w:r>
    </w:p>
    <w:p w:rsidR="00AD2836" w:rsidRDefault="00AD2836" w:rsidP="00AD2836">
      <w:r>
        <w:t>Республикаси Вазирлар Кенгаши, вилоятлар ҳокимликларига бир ой муддатда</w:t>
      </w:r>
    </w:p>
    <w:p w:rsidR="00AD2836" w:rsidRDefault="00AD2836" w:rsidP="00AD2836">
      <w:r>
        <w:t>Хоразм вилояти Янгиариқ туманида ташкил этилган пиллачилик кластери</w:t>
      </w:r>
    </w:p>
    <w:p w:rsidR="00AD2836" w:rsidRDefault="00AD2836" w:rsidP="00AD2836">
      <w:r>
        <w:t>тажрибаси асосида 2020-2022 йилларда Республиканинг барча туманларида озуқа</w:t>
      </w:r>
    </w:p>
    <w:p w:rsidR="00AD2836" w:rsidRDefault="00AD2836" w:rsidP="00AD2836">
      <w:r>
        <w:t>базасини мустаҳкамлаш ҳисобига пилла етиштириш ва қайта ишлашга</w:t>
      </w:r>
    </w:p>
    <w:p w:rsidR="00AD2836" w:rsidRDefault="00AD2836" w:rsidP="00AD2836">
      <w:r>
        <w:t>ихтисослашган кластерларни ташкил этиш учун 2020 йил 1 августга қадар талаб</w:t>
      </w:r>
    </w:p>
    <w:p w:rsidR="00AD2836" w:rsidRDefault="00AD2836" w:rsidP="00AD2836">
      <w:r>
        <w:t>этиладиган ер майдонларини ажратиш топшириғи белгиланган.</w:t>
      </w:r>
    </w:p>
    <w:p w:rsidR="00AD2836" w:rsidRDefault="00AD2836" w:rsidP="00AD2836"/>
    <w:p w:rsidR="00AD2836" w:rsidRDefault="00AD2836" w:rsidP="00AD2836">
      <w:r>
        <w:t>Шунингдек, Муҳтарам Юртбошимиз томонидан 2019 йилда ҳудудларда</w:t>
      </w:r>
    </w:p>
    <w:p w:rsidR="00AD2836" w:rsidRDefault="00AD2836" w:rsidP="00AD2836">
      <w:r>
        <w:t>пиллачилик тармоғини ривожлантириш бўйича тақдимотлар жараёнида Уюшма</w:t>
      </w:r>
    </w:p>
    <w:p w:rsidR="00AD2836" w:rsidRDefault="00AD2836" w:rsidP="00AD2836">
      <w:r>
        <w:t>олдига туманларда Въетнам тажрибаси асосида тутзорлар барпо этиш, тутзорлар</w:t>
      </w:r>
    </w:p>
    <w:p w:rsidR="00AD2836" w:rsidRDefault="00AD2836" w:rsidP="00AD2836">
      <w:r>
        <w:t>қошида пилла етиштириш ва унга дастлабки ишлов бериш, пиллани қайта</w:t>
      </w:r>
    </w:p>
    <w:p w:rsidR="00AD2836" w:rsidRDefault="00AD2836" w:rsidP="00AD2836">
      <w:r>
        <w:t>ишлашга ихтисослашган пиллачилик комплексларини ташкил этиш вазифаси</w:t>
      </w:r>
    </w:p>
    <w:p w:rsidR="00AD2836" w:rsidRDefault="00AD2836" w:rsidP="00AD2836">
      <w:r>
        <w:t>қўйилган.</w:t>
      </w:r>
    </w:p>
    <w:p w:rsidR="00AD2836" w:rsidRDefault="00AD2836" w:rsidP="00AD2836"/>
    <w:p w:rsidR="00AD2836" w:rsidRDefault="00AD2836" w:rsidP="00AD2836">
      <w:r>
        <w:t>Давлат раҳбари топшириқлари ижросини таъминлаш</w:t>
      </w:r>
    </w:p>
    <w:p w:rsidR="00AD2836" w:rsidRDefault="00AD2836" w:rsidP="00AD2836"/>
    <w:p w:rsidR="00AD2836" w:rsidRDefault="00AD2836" w:rsidP="00AD2836">
      <w:r>
        <w:t>мақсадида,</w:t>
      </w:r>
    </w:p>
    <w:p w:rsidR="00AD2836" w:rsidRDefault="00AD2836" w:rsidP="00AD2836">
      <w:r>
        <w:t>Пиллачилик ва қоракўлчиликни</w:t>
      </w:r>
    </w:p>
    <w:p w:rsidR="00AD2836" w:rsidRDefault="00AD2836" w:rsidP="00AD2836"/>
    <w:p w:rsidR="00AD2836" w:rsidRDefault="00AD2836" w:rsidP="00AD2836">
      <w:r>
        <w:t>ривожлантириш қўмитаси ҳамда Уюшма</w:t>
      </w:r>
    </w:p>
    <w:p w:rsidR="00AD2836" w:rsidRDefault="00AD2836" w:rsidP="00AD2836">
      <w:r>
        <w:t>томонидан республика ҳудудларида пиллачилик кластерларини ташкил этиш</w:t>
      </w:r>
    </w:p>
    <w:p w:rsidR="00AD2836" w:rsidRDefault="00AD2836" w:rsidP="00AD2836"/>
    <w:p w:rsidR="00AD2836" w:rsidRDefault="00AD2836" w:rsidP="00AD2836">
      <w:r>
        <w:t>юзасидан муайян ишлар олиб борилиб, бугунги кунда янги лойиҳалар амалга</w:t>
      </w:r>
    </w:p>
    <w:p w:rsidR="00AD2836" w:rsidRDefault="00AD2836" w:rsidP="00AD2836">
      <w:r>
        <w:t>оширилмоқда.</w:t>
      </w:r>
    </w:p>
    <w:p w:rsidR="00AD2836" w:rsidRDefault="00AD2836" w:rsidP="00AD2836"/>
    <w:p w:rsidR="00AD2836" w:rsidRDefault="00AD2836" w:rsidP="00AD2836">
      <w:r>
        <w:lastRenderedPageBreak/>
        <w:t>Шу билан бирга, айрим муаммолар ҳам мавжуд, жумладан, 2019 йилда</w:t>
      </w:r>
    </w:p>
    <w:p w:rsidR="00AD2836" w:rsidRDefault="00AD2836" w:rsidP="00AD2836">
      <w:r>
        <w:t>Сурхондарё вилоятининг Қумқўрғон туманида Въетнам тажрибаси асосида илк</w:t>
      </w:r>
    </w:p>
    <w:p w:rsidR="00AD2836" w:rsidRDefault="00AD2836" w:rsidP="00AD2836">
      <w:r>
        <w:t>пиллачилик комплексини барпо этиш бўйича инвестор топиб, ушбу инвестор</w:t>
      </w:r>
    </w:p>
    <w:p w:rsidR="00AD2836" w:rsidRDefault="00AD2836" w:rsidP="00AD2836"/>
    <w:p w:rsidR="00AD2836" w:rsidRDefault="00AD2836" w:rsidP="00AD2836">
      <w:r>
        <w:t>билан биргаликда шахсан вилоят ва туман ҳокимларига лойиҳа бўйича тақдимот</w:t>
      </w:r>
    </w:p>
    <w:p w:rsidR="00AD2836" w:rsidRDefault="00AD2836" w:rsidP="00AD2836">
      <w:r>
        <w:t>қилдик. Ўз навбатида, вилоят ва туман ҳокимлари томонидан</w:t>
      </w:r>
    </w:p>
    <w:p w:rsidR="00AD2836" w:rsidRDefault="00AD2836" w:rsidP="00AD2836"/>
    <w:p w:rsidR="00AD2836" w:rsidRDefault="00AD2836" w:rsidP="00AD2836">
      <w:r>
        <w:t>ғалла экилмайдиган ҳамда балл-бонитети паст ер майдо</w:t>
      </w:r>
    </w:p>
    <w:p w:rsidR="00AD2836" w:rsidRDefault="00AD2836" w:rsidP="00AD2836">
      <w:r>
        <w:t>жойда лойиҳани амалга ошириш ишларини бошлаш мумкийли</w:t>
      </w:r>
    </w:p>
    <w:p w:rsidR="00AD2836" w:rsidRDefault="00AD2836" w:rsidP="00AD2836"/>
    <w:p w:rsidR="00AD2836" w:rsidRDefault="00AD2836" w:rsidP="00AD2836">
      <w:r>
        <w:t>ер майдонини расмийлаштириб берилиши билдирилди. Шундан сўнг, инвестор</w:t>
      </w:r>
    </w:p>
    <w:p w:rsidR="00AD2836" w:rsidRDefault="00AD2836" w:rsidP="00AD2836">
      <w:r>
        <w:t>томонидан ушбу ер майдонида қурилиш ишлари бошлаб юборилди.</w:t>
      </w:r>
    </w:p>
    <w:p w:rsidR="00AD2836" w:rsidRDefault="00AD2836" w:rsidP="00AD2836"/>
    <w:p w:rsidR="00AD2836" w:rsidRDefault="00AD2836" w:rsidP="00AD2836">
      <w:r>
        <w:t>Бироқ, лойиҳанинг 40 фоизи амалга оширилганлиги ва орадан қарийб</w:t>
      </w:r>
    </w:p>
    <w:p w:rsidR="00AD2836" w:rsidRDefault="00AD2836" w:rsidP="00AD2836">
      <w:r>
        <w:t>бир йил ўтишига қарамасдан, инвесторнинг қўлида бугунги кунгача ушбу ер</w:t>
      </w:r>
    </w:p>
    <w:p w:rsidR="00AD2836" w:rsidRDefault="00AD2836" w:rsidP="00AD2836">
      <w:r>
        <w:t>майдонида тегишли ишларни амалга ошириш ҳуқуқини берувчи қонуний ҳужжат</w:t>
      </w:r>
    </w:p>
    <w:p w:rsidR="00AD2836" w:rsidRDefault="00AD2836" w:rsidP="00AD2836">
      <w:r>
        <w:t>мавжуд эмас. Табиийки, бу ҳолат инвесторда турли саволлар ва ишончсизлик</w:t>
      </w:r>
    </w:p>
    <w:p w:rsidR="00AD2836" w:rsidRDefault="00AD2836" w:rsidP="00AD2836">
      <w:r>
        <w:t>пайдо бўлишига ҳамда лойиҳага бўлган қизиқиши сўнишига сабаб бўлмоқда.</w:t>
      </w:r>
    </w:p>
    <w:p w:rsidR="00AD2836" w:rsidRDefault="00AD2836" w:rsidP="00AD2836"/>
    <w:p w:rsidR="00AD2836" w:rsidRDefault="00AD2836" w:rsidP="00AD2836">
      <w:r>
        <w:t>Бу борада амалий ёрдам берилишини сўраб бир неча марта Қумқўрғон</w:t>
      </w:r>
    </w:p>
    <w:p w:rsidR="00AD2836" w:rsidRDefault="00AD2836" w:rsidP="00AD2836">
      <w:r>
        <w:t>тумани ҳокимига, Сурхондарё вилояти ҳокимлигига ва Вазирлар Маҳкамасига</w:t>
      </w:r>
    </w:p>
    <w:p w:rsidR="00AD2836" w:rsidRDefault="00AD2836" w:rsidP="00AD2836">
      <w:r>
        <w:t>мурожаат қилдим, лекин умумий гаплар билан жавоб берилиб, амалий натижа</w:t>
      </w:r>
    </w:p>
    <w:p w:rsidR="00AD2836" w:rsidRDefault="00AD2836" w:rsidP="00AD2836">
      <w:r>
        <w:t>бўлмаяпти.</w:t>
      </w:r>
    </w:p>
    <w:p w:rsidR="00AD2836" w:rsidRDefault="00AD2836" w:rsidP="00AD2836"/>
    <w:p w:rsidR="00AD2836" w:rsidRDefault="00AD2836" w:rsidP="00AD2836">
      <w:r>
        <w:t>Ҳурматли Нурдинжон Мўйдинханович,</w:t>
      </w:r>
    </w:p>
    <w:p w:rsidR="00AD2836" w:rsidRDefault="00AD2836" w:rsidP="00AD2836"/>
    <w:p w:rsidR="00AD2836" w:rsidRDefault="00AD2836" w:rsidP="00AD2836">
      <w:r>
        <w:t>Юқоридаги ҳолат бўйича Сизга ахборот бериб, Қумқўрғон туманида</w:t>
      </w:r>
    </w:p>
    <w:p w:rsidR="00AD2836" w:rsidRDefault="00AD2836" w:rsidP="00AD2836">
      <w:r>
        <w:t>Въетнам усулида барпо этилаётган замонавий пиллачилик комплекси учун</w:t>
      </w:r>
    </w:p>
    <w:p w:rsidR="00AD2836" w:rsidRDefault="00AD2836" w:rsidP="00AD2836">
      <w:r>
        <w:t>белгиланган ер майдонининг тегишли ишларни олиб бораётган инвесторга</w:t>
      </w:r>
    </w:p>
    <w:p w:rsidR="00AD2836" w:rsidRDefault="00AD2836" w:rsidP="00AD2836">
      <w:r>
        <w:lastRenderedPageBreak/>
        <w:t>қонуний расмийлаштириб берилишида амалий ёрдам кўрсатишингизни илтимос</w:t>
      </w:r>
    </w:p>
    <w:p w:rsidR="00AD2836" w:rsidRDefault="00AD2836" w:rsidP="00AD2836">
      <w:r>
        <w:t>қилиб сўрайман.</w:t>
      </w:r>
    </w:p>
    <w:p w:rsidR="00AD2836" w:rsidRDefault="00AD2836">
      <w:r>
        <w:br w:type="page"/>
      </w:r>
      <w:bookmarkStart w:id="0" w:name="_GoBack"/>
      <w:bookmarkEnd w:id="0"/>
    </w:p>
    <w:sectPr w:rsidR="00AD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36"/>
    <w:rsid w:val="00AD2836"/>
    <w:rsid w:val="00B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EB3A27-8220-684B-B36F-9F22017C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5b459b6067ad0a94</dc:creator>
  <cp:keywords/>
  <dc:description/>
  <cp:lastModifiedBy>5b459b6067ad0a94</cp:lastModifiedBy>
  <cp:revision>2</cp:revision>
  <dcterms:created xsi:type="dcterms:W3CDTF">2020-11-06T06:37:00Z</dcterms:created>
  <dcterms:modified xsi:type="dcterms:W3CDTF">2020-11-06T06:37:00Z</dcterms:modified>
</cp:coreProperties>
</file>