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FE" w:rsidRPr="00D4517E" w:rsidRDefault="00DA5668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ru-RU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 xml:space="preserve">Аҳоли </w:t>
      </w:r>
      <w:r w:rsidR="00E6518C" w:rsidRPr="00D4517E">
        <w:rPr>
          <w:rFonts w:ascii="Cambria" w:hAnsi="Cambria" w:cs="Arial"/>
          <w:b/>
          <w:sz w:val="28"/>
          <w:szCs w:val="28"/>
          <w:lang w:val="uz-Cyrl-UZ"/>
        </w:rPr>
        <w:t xml:space="preserve">саломатлигини мустаҳкамлаш борасида олиб борилаётган </w:t>
      </w:r>
    </w:p>
    <w:p w:rsidR="009A7D42" w:rsidRPr="00D4517E" w:rsidRDefault="00AA6B09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 xml:space="preserve">ишларнинг </w:t>
      </w:r>
      <w:r w:rsidR="009A7D42" w:rsidRPr="00D4517E">
        <w:rPr>
          <w:rFonts w:ascii="Cambria" w:hAnsi="Cambria" w:cs="Arial"/>
          <w:b/>
          <w:sz w:val="28"/>
          <w:szCs w:val="28"/>
          <w:lang w:val="uz-Cyrl-UZ"/>
        </w:rPr>
        <w:t>ҳолатини ўрганиш юзасидан</w:t>
      </w:r>
    </w:p>
    <w:p w:rsidR="009A7D42" w:rsidRPr="00D4517E" w:rsidRDefault="009A7D42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>САВОЛНОМА</w:t>
      </w:r>
    </w:p>
    <w:p w:rsidR="00AE6844" w:rsidRPr="002B1F00" w:rsidRDefault="00AE6844" w:rsidP="00DF2D12">
      <w:pPr>
        <w:spacing w:after="0" w:line="240" w:lineRule="auto"/>
        <w:jc w:val="both"/>
        <w:rPr>
          <w:rFonts w:ascii="Cambria" w:hAnsi="Cambria" w:cs="Times New Roman"/>
          <w:sz w:val="24"/>
          <w:szCs w:val="28"/>
          <w:lang w:val="uz-Cyrl-UZ"/>
        </w:rPr>
      </w:pPr>
    </w:p>
    <w:tbl>
      <w:tblPr>
        <w:tblStyle w:val="aa"/>
        <w:tblW w:w="15251" w:type="dxa"/>
        <w:jc w:val="center"/>
        <w:tblLook w:val="04A0" w:firstRow="1" w:lastRow="0" w:firstColumn="1" w:lastColumn="0" w:noHBand="0" w:noVBand="1"/>
      </w:tblPr>
      <w:tblGrid>
        <w:gridCol w:w="524"/>
        <w:gridCol w:w="8552"/>
        <w:gridCol w:w="6175"/>
      </w:tblGrid>
      <w:tr w:rsidR="004338D4" w:rsidRPr="00844F2B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4338D4" w:rsidRPr="00C06D43" w:rsidRDefault="00E56589" w:rsidP="00AE17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4338D4"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4338D4" w:rsidRPr="00C06D43" w:rsidRDefault="004338D4" w:rsidP="00AE17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Аҳоли хонадонларига танлов асосида ташриф буюриб</w:t>
            </w:r>
            <w:r w:rsidRPr="006D19B5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</w:p>
        </w:tc>
      </w:tr>
      <w:tr w:rsidR="004338D4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4338D4" w:rsidRPr="000C44D0" w:rsidRDefault="008A43F2" w:rsidP="00BA6B5F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4338D4" w:rsidRPr="00AE17E4" w:rsidRDefault="008D62FD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аҳоли поликлиниканинг ишидан мамнунми?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4338D4" w:rsidRPr="00AE17E4" w:rsidRDefault="004338D4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BA6B5F" w:rsidRPr="00844F2B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8A43F2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хонадон эгалари ўзларининг қайси поликлиникага бириктирилганлигини биладими?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BA6B5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8A43F2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шифокор ва ҳамширани танишадими?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BA6B5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</w:t>
            </w:r>
            <w:r w:rsidR="008A43F2"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туман (шаҳар) тиббиёт бирлашмалари томонидан аҳоли хатловдан ўтказилиб, улар бирламчи тиббий-санитария муассасаларига бириктирилганми?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BA6B5F" w:rsidRPr="00844F2B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охирги марта қачон патронаж келган? аҳоли патронаж хизматидан розими?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BA6B5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тез ёрдам ишидан мамнунми (тезкорлик, қулайлик)?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E813D5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13D5" w:rsidRPr="00C06D43" w:rsidRDefault="00E813D5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13D5" w:rsidRPr="00AE17E4" w:rsidRDefault="00E813D5" w:rsidP="00E813D5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Такомиллаштирилган тиббий профилактика ва патронаж хизматининг иловага келтирилган 26 та туман (шаҳар)да устувор равишда тўлиқ жорий этилганлигини ўрганиш </w:t>
            </w:r>
            <w:r w:rsidRPr="00AE17E4">
              <w:rPr>
                <w:rFonts w:asciiTheme="majorHAnsi" w:hAnsiTheme="majorHAnsi" w:cs="Arial"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Бунда</w:t>
            </w:r>
            <w:r w:rsidRPr="006D19B5">
              <w:rPr>
                <w:rFonts w:asciiTheme="majorHAnsi" w:hAnsiTheme="majorHAnsi" w:cs="Arial"/>
                <w:sz w:val="24"/>
                <w:szCs w:val="24"/>
                <w:lang w:val="uz-Cyrl-UZ"/>
              </w:rPr>
              <w:t>:</w:t>
            </w:r>
          </w:p>
        </w:tc>
      </w:tr>
      <w:tr w:rsidR="000C44D0" w:rsidRPr="00844F2B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аҳолининг саломатлик ва физиологик ҳолатидан келиб чиқиб, аҳоли тегишли гуруҳларга (таянч, паст хавф гуруҳи, ўрта хавф гуруҳи, юқори хавф гуруҳи ва бошқалар) ажратилганми?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0C44D0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 гуруҳ мансублигига кўра белгиланган муддатларда тиббий кўриклардан ўтиши ва саломатлиги даврий кузатувга олинганми?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0C44D0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мустақил равишда тиббиёт муассасасига кела олмайдиган беморлар доимий кузатувга олинганми? ҳамда уйига борган ҳолда уларга тиббий </w:t>
            </w:r>
            <w:r w:rsidRPr="00D4517E">
              <w:rPr>
                <w:rFonts w:asciiTheme="majorHAnsi" w:hAnsiTheme="majorHAnsi" w:cs="Times New Roman"/>
                <w:spacing w:val="-4"/>
                <w:sz w:val="24"/>
                <w:szCs w:val="24"/>
                <w:lang w:val="uz-Cyrl-UZ"/>
              </w:rPr>
              <w:t>хизмат кўрсатиляптими? ва индивидуал патронаж амалга оширилмоқдами?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0C44D0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E813D5" w:rsidRDefault="000C44D0" w:rsidP="002020F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профилактик кўриклар ўрнига ҳудуднинг ўзига хос хусусиятлари ва аҳолининг гуруҳга мансублигидан келиб чиқиб, муайян касалликлар бўйича даврий тиббий скрини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нг текширувлари ўтказилмоқдами?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0C44D0" w:rsidRPr="00844F2B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янгиланган мақсадли патронаж тизими жорий қилинганми?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0C44D0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туман (шаҳар)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E56589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56589" w:rsidRPr="00C06D43" w:rsidRDefault="00E56589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E813D5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56589" w:rsidRPr="00C06D43" w:rsidRDefault="00E56589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Оилавий шифокор пункти (ОШП) ва Оилавий поликлиниканинг (ОП) маҳалла, шу жумладан аҳоли билан ишлаши қандай йўлга қўйилган?</w:t>
            </w:r>
          </w:p>
        </w:tc>
      </w:tr>
      <w:tr w:rsidR="000C44D0" w:rsidRPr="00844F2B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соғлом турмуш тарзини шакллантириш ва жамоат саломатлигини мустаҳкамлаш борасида қандай ишлар олиб борилмоқда?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0C44D0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маҳалла фуқаролар йиғини томонидан “Саломатлик мактаблари” ташкил қилинганми? Уларнинг фаолияти қай даражада?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0C44D0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E700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“Қишлоқ шифокори” дастурини амалга ошириш мақсадида ҳокимлик томонидан олис ва чекка худудларга шифокорларга бўлган эҳтиёж ўрганилганми? 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EB51BC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B51BC" w:rsidRPr="00C06D43" w:rsidRDefault="00E813D5" w:rsidP="00E81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  <w:r w:rsidR="00EB51BC"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B51BC" w:rsidRPr="00C06D43" w:rsidRDefault="00EB51BC" w:rsidP="00DF2D1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Тиббиёт муассасалари (</w:t>
            </w:r>
            <w:r w:rsidR="00DF2D12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шифокор пункти, </w:t>
            </w:r>
            <w:r w:rsidR="00DF2D12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поликлиника, кўп тармоқли марказий поликлиника, туман тиббиёт бирлашмаси) фаолияти ўрганилади </w:t>
            </w:r>
            <w:r w:rsidRPr="00DF2D12">
              <w:rPr>
                <w:rFonts w:ascii="Arial" w:hAnsi="Arial" w:cs="Arial"/>
                <w:i/>
                <w:sz w:val="24"/>
                <w:szCs w:val="24"/>
                <w:lang w:val="uz-Cyrl-UZ"/>
              </w:rPr>
              <w:t>(танлов асосида)</w:t>
            </w:r>
            <w:r w:rsidRPr="00DF2D12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</w:p>
        </w:tc>
      </w:tr>
      <w:tr w:rsidR="00CD571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DF2D12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қанча аҳолига хизмат кўрсатади?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CD571F" w:rsidRPr="00844F2B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бириктирилган аҳоли сони белгиланган нормативдан кўпми (озми)?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CD571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0B38FE" w:rsidRDefault="00CD571F" w:rsidP="00C06D43">
            <w:pPr>
              <w:jc w:val="both"/>
              <w:rPr>
                <w:rFonts w:asciiTheme="majorHAnsi" w:hAnsiTheme="majorHAnsi" w:cs="Arial"/>
                <w:b/>
                <w:spacing w:val="-10"/>
                <w:sz w:val="24"/>
                <w:szCs w:val="24"/>
                <w:lang w:val="uz-Cyrl-UZ"/>
              </w:rPr>
            </w:pPr>
            <w:r w:rsidRPr="000B38FE">
              <w:rPr>
                <w:rFonts w:asciiTheme="majorHAnsi" w:hAnsiTheme="majorHAnsi" w:cs="Times New Roman"/>
                <w:spacing w:val="-10"/>
                <w:sz w:val="24"/>
                <w:szCs w:val="24"/>
                <w:lang w:val="uz-Cyrl-UZ"/>
              </w:rPr>
              <w:t>шифокорлар, ҳамширалар етарлими? Етарли бўлмаса сабаблари нимадан иборат?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CD571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ускуналари билан таъминланганлик даражаси қандай?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CD571F" w:rsidRPr="00844F2B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0B38F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муассасалари оптик толали алоқа линиялари орқали Интернет тармоғига уланганми?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CD571F" w:rsidRPr="006819AF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6819AF" w:rsidRDefault="00CD571F" w:rsidP="006819AF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345B1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аҳоли сони ва маҳаллий заруриятдан келиб чиқиб, шунингдек, Соғлиқни сақлаш вазирлигининг рўйхатига мувофиқ </w:t>
            </w:r>
            <w:r w:rsidRPr="006819AF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туну-кун навбатчи тиббиёт ходими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фаолияти йўлга қўйиганми?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6819AF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CD571F" w:rsidRPr="00844F2B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ж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шошилинч тиббий ёрдам хизматига бўлаё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тган мурожаатларни таҳлил қилиш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CD571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з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C06D43" w:rsidRDefault="00CD571F" w:rsidP="00C06D43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шифокорлар ва беморлар билан суҳбатлашиб, уларнинг аҳолига тиббий хизмат кўрс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атиш бўйича фикрларини ўрганиш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CD571F" w:rsidRPr="00D4517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и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навбат кутишни камайтириш бўйича қандай чоралар кўрилмоқда?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AD0F1C" w:rsidRPr="00844F2B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AD0F1C" w:rsidRPr="00C06D43" w:rsidRDefault="00AD0F1C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V.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AD0F1C" w:rsidRPr="00844F2B" w:rsidRDefault="00AD0F1C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Туман (шаҳар) тиббиёт бирлашмаси фаолият дислокацияси бўйича кўп тармоқли марказий поликлиника биносида жойл</w:t>
            </w:r>
            <w:bookmarkStart w:id="0" w:name="_GoBack"/>
            <w:bookmarkEnd w:id="0"/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 xml:space="preserve">аштирилиши ҳолатини ўрганиш </w:t>
            </w:r>
            <w:r w:rsidRPr="00844F2B">
              <w:rPr>
                <w:rFonts w:asciiTheme="majorHAnsi" w:hAnsiTheme="majorHAnsi" w:cs="Times New Roman"/>
                <w:b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. Агар бу борада муаммо мавжуд бўлса, уни ҳар томонлама кўриб чиқиш ва асослантирилган таклиф ишлаб чиқиш.</w:t>
            </w:r>
          </w:p>
        </w:tc>
      </w:tr>
      <w:tr w:rsidR="00CD571F" w:rsidRPr="00844F2B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Туман (шаҳар) тиббиёт бирлашмаси фаолият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дислокацияси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бўйича кўп тармоқли марказий поликлиника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биносида жойлаштирилиши ҳолатини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ўрганиш.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CD571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Агар бу борада муаммо мавжуд бўлса, уни ҳар томонлама кўриб чиқиш ва асослантирилган таклиф ишлаб чиқиш.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</w:tbl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  <w:sectPr w:rsidR="004E0BB1" w:rsidSect="002020FE">
          <w:headerReference w:type="default" r:id="rId7"/>
          <w:pgSz w:w="16840" w:h="11907" w:orient="landscape" w:code="9"/>
          <w:pgMar w:top="567" w:right="567" w:bottom="567" w:left="567" w:header="720" w:footer="720" w:gutter="0"/>
          <w:cols w:space="720"/>
          <w:titlePg/>
          <w:docGrid w:linePitch="360"/>
        </w:sect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lastRenderedPageBreak/>
        <w:t>Ўзбекистон Республикаси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Президентининг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2020 йил 12 ноябрдаги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ПФ-6110-сон Фармонига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1-ИЛОВА</w:t>
      </w:r>
    </w:p>
    <w:p w:rsidR="00945554" w:rsidRPr="00D416BF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right"/>
        <w:rPr>
          <w:rFonts w:ascii="Cambria" w:hAnsi="Cambria" w:cs="Virtec Times New Roman Uz"/>
          <w:noProof/>
          <w:sz w:val="18"/>
          <w:szCs w:val="36"/>
          <w:lang w:val="ru-RU"/>
        </w:r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ru-RU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  <w:lang w:val="ru-RU"/>
        </w:rPr>
        <w:t>Янги тиббий профилактика ва патронаж тизими устувор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ru-RU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  <w:lang w:val="ru-RU"/>
        </w:rPr>
        <w:t>равишда жорий қилинаётган туман (шаҳар)лар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uz-Cyrl-UZ"/>
        </w:r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</w:rPr>
        <w:t>РЎЙХАТИ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Cambria" w:hAnsi="Cambria" w:cs="Times New Roman"/>
          <w:noProof/>
          <w:sz w:val="24"/>
          <w:szCs w:val="24"/>
        </w:rPr>
      </w:pPr>
      <w:r w:rsidRPr="00B07D1E">
        <w:rPr>
          <w:rFonts w:ascii="Cambria" w:hAnsi="Cambria" w:cs="Times New Roman"/>
          <w:noProof/>
          <w:sz w:val="24"/>
          <w:szCs w:val="24"/>
        </w:rPr>
        <w:t xml:space="preserve"> </w:t>
      </w:r>
    </w:p>
    <w:tbl>
      <w:tblPr>
        <w:tblW w:w="4120" w:type="pct"/>
        <w:jc w:val="center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605"/>
        <w:gridCol w:w="3945"/>
        <w:gridCol w:w="4340"/>
      </w:tblGrid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Т/р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Virtec Times New Roman Uz"/>
                <w:b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Ҳудудлар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Virtec Times New Roman Uz"/>
                <w:b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Туман (шаҳар)лар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Қорақалпоғистон Республикаси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1. Беруний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2. Нукус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Андижон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3. Қўрғонтепа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4. Андижон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Бухоро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5. Вобкент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6. Когон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Жиззах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7. Мирзачўл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8. Жиззах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Қашқадарё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9. Ғузор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10. Қарши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Навоий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11. Хатирчи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12. Навоий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Наманган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13. Тўрақўрғон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14. Наманган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Самарқанд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15. Иштихон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16. Каттақўрғон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Сурхондарё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17. Олтинсой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18. Термиз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Тошкент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19. Оққўрғон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20. Чирчиқ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Фарғона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21. Олтиариқ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22. Марғилон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Хоразм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23. Урганч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24. Урганч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Тошкент шаҳри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25. Бектемир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26. Олмазор тумани</w:t>
            </w:r>
          </w:p>
        </w:tc>
      </w:tr>
    </w:tbl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Cambria" w:hAnsi="Cambria" w:cs="Virtec Times New Roman Uz"/>
          <w:noProof/>
          <w:sz w:val="24"/>
          <w:szCs w:val="24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sectPr w:rsidR="004E0BB1" w:rsidSect="004E0BB1">
      <w:pgSz w:w="11907" w:h="16840" w:code="9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4D0" w:rsidRDefault="000C44D0" w:rsidP="00F0242E">
      <w:pPr>
        <w:spacing w:after="0" w:line="240" w:lineRule="auto"/>
      </w:pPr>
      <w:r>
        <w:separator/>
      </w:r>
    </w:p>
  </w:endnote>
  <w:endnote w:type="continuationSeparator" w:id="0">
    <w:p w:rsidR="000C44D0" w:rsidRDefault="000C44D0" w:rsidP="00F0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irtec Times New Roman Uz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4D0" w:rsidRDefault="000C44D0" w:rsidP="00F0242E">
      <w:pPr>
        <w:spacing w:after="0" w:line="240" w:lineRule="auto"/>
      </w:pPr>
      <w:r>
        <w:separator/>
      </w:r>
    </w:p>
  </w:footnote>
  <w:footnote w:type="continuationSeparator" w:id="0">
    <w:p w:rsidR="000C44D0" w:rsidRDefault="000C44D0" w:rsidP="00F02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5476385"/>
      <w:docPartObj>
        <w:docPartGallery w:val="Page Numbers (Top of Page)"/>
        <w:docPartUnique/>
      </w:docPartObj>
    </w:sdtPr>
    <w:sdtEndPr>
      <w:rPr>
        <w:rFonts w:ascii="Cambria" w:hAnsi="Cambria"/>
        <w:sz w:val="24"/>
      </w:rPr>
    </w:sdtEndPr>
    <w:sdtContent>
      <w:p w:rsidR="000C44D0" w:rsidRPr="00F0242E" w:rsidRDefault="000C44D0">
        <w:pPr>
          <w:pStyle w:val="a6"/>
          <w:jc w:val="center"/>
          <w:rPr>
            <w:rFonts w:ascii="Cambria" w:hAnsi="Cambria"/>
            <w:sz w:val="24"/>
          </w:rPr>
        </w:pPr>
        <w:r w:rsidRPr="00F0242E">
          <w:rPr>
            <w:rFonts w:ascii="Cambria" w:hAnsi="Cambria"/>
            <w:sz w:val="24"/>
          </w:rPr>
          <w:fldChar w:fldCharType="begin"/>
        </w:r>
        <w:r w:rsidRPr="00F0242E">
          <w:rPr>
            <w:rFonts w:ascii="Cambria" w:hAnsi="Cambria"/>
            <w:sz w:val="24"/>
          </w:rPr>
          <w:instrText>PAGE   \* MERGEFORMAT</w:instrText>
        </w:r>
        <w:r w:rsidRPr="00F0242E">
          <w:rPr>
            <w:rFonts w:ascii="Cambria" w:hAnsi="Cambria"/>
            <w:sz w:val="24"/>
          </w:rPr>
          <w:fldChar w:fldCharType="separate"/>
        </w:r>
        <w:r w:rsidR="00844F2B" w:rsidRPr="00844F2B">
          <w:rPr>
            <w:rFonts w:ascii="Cambria" w:hAnsi="Cambria"/>
            <w:noProof/>
            <w:sz w:val="24"/>
            <w:lang w:val="ru-RU"/>
          </w:rPr>
          <w:t>3</w:t>
        </w:r>
        <w:r w:rsidRPr="00F0242E">
          <w:rPr>
            <w:rFonts w:ascii="Cambria" w:hAnsi="Cambria"/>
            <w:sz w:val="24"/>
          </w:rPr>
          <w:fldChar w:fldCharType="end"/>
        </w:r>
      </w:p>
    </w:sdtContent>
  </w:sdt>
  <w:p w:rsidR="000C44D0" w:rsidRDefault="000C44D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CB"/>
    <w:rsid w:val="000827A3"/>
    <w:rsid w:val="00084075"/>
    <w:rsid w:val="000923CC"/>
    <w:rsid w:val="000B38FE"/>
    <w:rsid w:val="000C44D0"/>
    <w:rsid w:val="000D34F9"/>
    <w:rsid w:val="000D57A8"/>
    <w:rsid w:val="000E01F8"/>
    <w:rsid w:val="00100402"/>
    <w:rsid w:val="0010065B"/>
    <w:rsid w:val="00100D5B"/>
    <w:rsid w:val="00122581"/>
    <w:rsid w:val="0013226C"/>
    <w:rsid w:val="00146607"/>
    <w:rsid w:val="00173986"/>
    <w:rsid w:val="001A3DAE"/>
    <w:rsid w:val="001B6942"/>
    <w:rsid w:val="001D2723"/>
    <w:rsid w:val="002020FE"/>
    <w:rsid w:val="002072B7"/>
    <w:rsid w:val="00224EC9"/>
    <w:rsid w:val="00243950"/>
    <w:rsid w:val="00282BC6"/>
    <w:rsid w:val="00286288"/>
    <w:rsid w:val="00287E89"/>
    <w:rsid w:val="002A0AFC"/>
    <w:rsid w:val="002A4F16"/>
    <w:rsid w:val="002B1F00"/>
    <w:rsid w:val="002D1BD5"/>
    <w:rsid w:val="002D4991"/>
    <w:rsid w:val="003046BB"/>
    <w:rsid w:val="00313D77"/>
    <w:rsid w:val="00396048"/>
    <w:rsid w:val="003B5ABC"/>
    <w:rsid w:val="003C2CF1"/>
    <w:rsid w:val="004338D4"/>
    <w:rsid w:val="00451654"/>
    <w:rsid w:val="00451851"/>
    <w:rsid w:val="00465005"/>
    <w:rsid w:val="00471975"/>
    <w:rsid w:val="004A4104"/>
    <w:rsid w:val="004C2327"/>
    <w:rsid w:val="004C6179"/>
    <w:rsid w:val="004C72C9"/>
    <w:rsid w:val="004D7314"/>
    <w:rsid w:val="004E0BB1"/>
    <w:rsid w:val="004E4183"/>
    <w:rsid w:val="004F14CF"/>
    <w:rsid w:val="004F3135"/>
    <w:rsid w:val="00505110"/>
    <w:rsid w:val="0051556F"/>
    <w:rsid w:val="00530B61"/>
    <w:rsid w:val="00544D6C"/>
    <w:rsid w:val="00544F16"/>
    <w:rsid w:val="00561ACB"/>
    <w:rsid w:val="005632BD"/>
    <w:rsid w:val="00590EBB"/>
    <w:rsid w:val="005D750C"/>
    <w:rsid w:val="005F7A3E"/>
    <w:rsid w:val="00645E66"/>
    <w:rsid w:val="00647B27"/>
    <w:rsid w:val="006572F6"/>
    <w:rsid w:val="006819AF"/>
    <w:rsid w:val="006C5748"/>
    <w:rsid w:val="006D19B5"/>
    <w:rsid w:val="006D5583"/>
    <w:rsid w:val="007115FB"/>
    <w:rsid w:val="00767629"/>
    <w:rsid w:val="00767A00"/>
    <w:rsid w:val="00780702"/>
    <w:rsid w:val="00781987"/>
    <w:rsid w:val="007921E8"/>
    <w:rsid w:val="007A2558"/>
    <w:rsid w:val="007B00FC"/>
    <w:rsid w:val="007B08DA"/>
    <w:rsid w:val="007B5333"/>
    <w:rsid w:val="00820F87"/>
    <w:rsid w:val="008259E7"/>
    <w:rsid w:val="00844F2B"/>
    <w:rsid w:val="008A43F2"/>
    <w:rsid w:val="008D106E"/>
    <w:rsid w:val="008D62FD"/>
    <w:rsid w:val="008F7222"/>
    <w:rsid w:val="00907C9E"/>
    <w:rsid w:val="00917D6E"/>
    <w:rsid w:val="00945554"/>
    <w:rsid w:val="00970A93"/>
    <w:rsid w:val="009902AE"/>
    <w:rsid w:val="009A7D42"/>
    <w:rsid w:val="009D3FCF"/>
    <w:rsid w:val="009F7034"/>
    <w:rsid w:val="00A04A61"/>
    <w:rsid w:val="00A11CE2"/>
    <w:rsid w:val="00A366B4"/>
    <w:rsid w:val="00A65C3F"/>
    <w:rsid w:val="00A829AF"/>
    <w:rsid w:val="00AA5650"/>
    <w:rsid w:val="00AA6B09"/>
    <w:rsid w:val="00AC6C56"/>
    <w:rsid w:val="00AD0F1C"/>
    <w:rsid w:val="00AD33F8"/>
    <w:rsid w:val="00AE17E4"/>
    <w:rsid w:val="00AE6844"/>
    <w:rsid w:val="00AF2185"/>
    <w:rsid w:val="00B07D1E"/>
    <w:rsid w:val="00B13D02"/>
    <w:rsid w:val="00B96CF8"/>
    <w:rsid w:val="00BA6B5F"/>
    <w:rsid w:val="00BE3EA9"/>
    <w:rsid w:val="00C06D43"/>
    <w:rsid w:val="00C331E3"/>
    <w:rsid w:val="00CA67E5"/>
    <w:rsid w:val="00CB27CA"/>
    <w:rsid w:val="00CD571F"/>
    <w:rsid w:val="00CD7092"/>
    <w:rsid w:val="00CE6C77"/>
    <w:rsid w:val="00CE700E"/>
    <w:rsid w:val="00CF15E5"/>
    <w:rsid w:val="00D1140A"/>
    <w:rsid w:val="00D345B1"/>
    <w:rsid w:val="00D3701D"/>
    <w:rsid w:val="00D416BF"/>
    <w:rsid w:val="00D4517E"/>
    <w:rsid w:val="00DA5668"/>
    <w:rsid w:val="00DD1E98"/>
    <w:rsid w:val="00DD38A7"/>
    <w:rsid w:val="00DF2D12"/>
    <w:rsid w:val="00DF390F"/>
    <w:rsid w:val="00E23961"/>
    <w:rsid w:val="00E30C2E"/>
    <w:rsid w:val="00E56589"/>
    <w:rsid w:val="00E6518C"/>
    <w:rsid w:val="00E813D5"/>
    <w:rsid w:val="00E97F24"/>
    <w:rsid w:val="00EA799F"/>
    <w:rsid w:val="00EB51BC"/>
    <w:rsid w:val="00EB6664"/>
    <w:rsid w:val="00ED249E"/>
    <w:rsid w:val="00EF2B64"/>
    <w:rsid w:val="00F0242E"/>
    <w:rsid w:val="00F4180D"/>
    <w:rsid w:val="00F560AA"/>
    <w:rsid w:val="00F76C9D"/>
    <w:rsid w:val="00FA111C"/>
    <w:rsid w:val="00FB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8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7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42E"/>
  </w:style>
  <w:style w:type="paragraph" w:styleId="a8">
    <w:name w:val="footer"/>
    <w:basedOn w:val="a"/>
    <w:link w:val="a9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42E"/>
  </w:style>
  <w:style w:type="table" w:styleId="aa">
    <w:name w:val="Table Grid"/>
    <w:basedOn w:val="a1"/>
    <w:uiPriority w:val="59"/>
    <w:rsid w:val="0043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8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7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42E"/>
  </w:style>
  <w:style w:type="paragraph" w:styleId="a8">
    <w:name w:val="footer"/>
    <w:basedOn w:val="a"/>
    <w:link w:val="a9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42E"/>
  </w:style>
  <w:style w:type="table" w:styleId="aa">
    <w:name w:val="Table Grid"/>
    <w:basedOn w:val="a1"/>
    <w:uiPriority w:val="59"/>
    <w:rsid w:val="0043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Ilyos Shaymardanov</dc:creator>
  <cp:lastModifiedBy>Azizbek Salaxudinov</cp:lastModifiedBy>
  <cp:revision>10</cp:revision>
  <cp:lastPrinted>2021-01-29T12:20:00Z</cp:lastPrinted>
  <dcterms:created xsi:type="dcterms:W3CDTF">2021-01-29T11:32:00Z</dcterms:created>
  <dcterms:modified xsi:type="dcterms:W3CDTF">2021-01-29T12:21:00Z</dcterms:modified>
</cp:coreProperties>
</file>