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Қорақалпоғистон Республикаси </w:t>
      </w:r>
      <w:r>
        <w:rPr>
          <w:rFonts w:ascii="Times New Roman" w:hAnsi="Times New Roman" w:cs="Times New Roman"/>
          <w:sz w:val="28"/>
          <w:szCs w:val="28"/>
          <w:lang w:val="ru-RU"/>
        </w:rPr>
        <w:t xml:space="preserve">Жукорги </w:t>
      </w:r>
      <w:r>
        <w:rPr>
          <w:rFonts w:ascii="Times New Roman" w:hAnsi="Times New Roman" w:cs="Times New Roman"/>
          <w:sz w:val="28"/>
          <w:szCs w:val="28"/>
          <w:lang w:val="uz-Cyrl-UZ"/>
        </w:rPr>
        <w:t>Кенг</w:t>
      </w:r>
      <w:r>
        <w:rPr>
          <w:rFonts w:ascii="Times New Roman" w:hAnsi="Times New Roman" w:cs="Times New Roman"/>
          <w:sz w:val="28"/>
          <w:szCs w:val="28"/>
          <w:lang w:val="ru-RU"/>
        </w:rPr>
        <w:t>есига</w:t>
      </w:r>
    </w:p>
    <w:p>
      <w:pPr>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тавсифномани ёзишдан мақсад - Маманбий Омаров ҳақида қисқача маълумот бериб, айнан сизга муносиб номзодлигини таъкидлашдир. 2019 йилнинг январь ойида Маманбий Омаров билан “Миллий” телеканалда ҳамкорликда иш бошладик. М.Омаров Бош директор, мен Бош муҳаррир лавозимида. Ўша даврда канал ҳам иқтисодий, ҳам мафкуравий, ҳам ижодий танг аҳволда эди. Маманб</w:t>
      </w:r>
      <w:r>
        <w:rPr>
          <w:rFonts w:ascii="Times New Roman" w:hAnsi="Times New Roman" w:cs="Times New Roman"/>
          <w:sz w:val="28"/>
          <w:szCs w:val="28"/>
          <w:lang w:val="ru-RU"/>
        </w:rPr>
        <w:t>и</w:t>
      </w:r>
      <w:bookmarkStart w:id="0" w:name="_GoBack"/>
      <w:bookmarkEnd w:id="0"/>
      <w:r>
        <w:rPr>
          <w:rFonts w:ascii="Times New Roman" w:hAnsi="Times New Roman" w:cs="Times New Roman"/>
          <w:sz w:val="28"/>
          <w:szCs w:val="28"/>
          <w:lang w:val="uz-Cyrl-UZ"/>
        </w:rPr>
        <w:t>й Омаров келиши билан каналдаги сиёсий ва иқтисодий муҳит тартибга тушди. У иқтисодий инқирозга учраган канални молиявий сиёсатини тўғри йўлга қўя олди ва 4-5 ой ўтиб, “Миллий”тв инқироздан бош кўтарди, ташкилот буткул тикланди. Каналдаги ҳуқуқий келишувлар тартибга солинди, ходимлар бошқаруви тўғри йўлга қўйилди. М.Омаров халқаро иқтисодий алоқалар йўналишида олий маълумотга эга. У Халқаро Иқтисодиёт ва дипломатия Университети (Ўзбекистон), London school of scholars(Буюк Британия) нинг Проект менежери дипломи, Тошкент Молия Институтининг ТИФ</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магистр дипломи, Universidad de Las palmas de gran Canaria (Испания)да докторантура программаси йўналишида малака ошириш дипломига эга. Шу билан бирга М.Омаров. рус, инглиз ва турк  тилларида мустақил сўзлаша олади. У давлат ҳамда хусусий секторларда мутахассис ва малакали раҳбар бўлиш билан бир қаторда, менежмент, бухгалтерия, солиққа тортиш, ҳуқуқшунослик, молия, ходимлар бошқаруви, ташкилотлар аро келишувлар каби кўплаб йўналишларда катта тажрибага эга. Омаров Маманбий билан ишлаш жараёнида телеканал рейтинги Ўзбекистон бўйича 7 ўриндан 3 ўринга кўтарилди ва “Миллий”тв Топ-3таликка кирди. Шу билан бирга ташкилотда иқтисодий сиёсатнинг тўғри йўлга қўйилгани сабаб, канал ходимларининг маошларида кўтарилиш бўлди. Каналнинг молиявий аҳволи яхшиланди ва бюджет 3 баробарга ўсди.  Ўша даврда М.Омаров телеканалда халқаро муносабатларни ҳам йўлга қўйиб, хусусан, Кореянинг МВС компанияси, “Сoca Соla”нинг кураторлик компанияси ҳамда бир қанча бошқа халқаро теленакаллар билан ҳамкорлик алоқаларини ўрнатди.  </w:t>
      </w:r>
    </w:p>
    <w:p>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Хулосам сўнггида шуни таъкидламоқчиманки, Омаров Маманбий нафақат яхши мутахассис, балки, маданиятли ва мулоҳазали инсон. У ҳалоллиги, оғир-босиқлиги, вазиятга тўғри баҳо бериши, ходимларни эшита ва эшиттира олиши, равон нутқи, тўғрисўзлиги билан бизга эркин ижодий муҳит яратиб бера олди. Ўз ишига фидойи М.Омаров ходимлар орасида обрўси баланд раҳбар бўла олди. Агар бу инсон сизнинг жамоанинг сафига қўшилса, ходимлар орасида ҳамжиҳатлик ва ижобий ўзгаришлар бўлишига ишонаман. </w:t>
      </w:r>
    </w:p>
    <w:p>
      <w:pPr>
        <w:jc w:val="both"/>
        <w:rPr>
          <w:rFonts w:ascii="Times New Roman" w:hAnsi="Times New Roman" w:cs="Times New Roman"/>
          <w:sz w:val="28"/>
          <w:szCs w:val="28"/>
          <w:lang w:val="uz-Cyrl-UZ"/>
        </w:rPr>
      </w:pPr>
      <w:r>
        <w:rPr>
          <w:rFonts w:ascii="Times New Roman" w:hAnsi="Times New Roman" w:cs="Times New Roman"/>
          <w:sz w:val="28"/>
          <w:szCs w:val="28"/>
          <w:lang w:val="uz-Cyrl-UZ"/>
        </w:rPr>
        <w:t>Ҳурмат билан</w:t>
      </w:r>
    </w:p>
    <w:p>
      <w:pPr>
        <w:jc w:val="right"/>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“Миллий” телеканали </w:t>
      </w:r>
    </w:p>
    <w:p>
      <w:pPr>
        <w:jc w:val="right"/>
        <w:rPr>
          <w:rFonts w:ascii="Times New Roman" w:hAnsi="Times New Roman" w:cs="Times New Roman"/>
          <w:sz w:val="28"/>
          <w:szCs w:val="28"/>
          <w:lang w:val="uz-Cyrl-UZ"/>
        </w:rPr>
      </w:pPr>
      <w:r>
        <w:rPr>
          <w:rFonts w:ascii="Times New Roman" w:hAnsi="Times New Roman" w:cs="Times New Roman"/>
          <w:sz w:val="28"/>
          <w:szCs w:val="28"/>
          <w:lang w:val="uz-Cyrl-UZ"/>
        </w:rPr>
        <w:t>Бош муҳаррири Лола Зуннунова</w:t>
      </w:r>
    </w:p>
    <w:p>
      <w:pPr>
        <w:jc w:val="right"/>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Pr>
          <w:rFonts w:ascii="Times New Roman" w:hAnsi="Times New Roman" w:cs="Times New Roman"/>
          <w:sz w:val="28"/>
          <w:szCs w:val="28"/>
          <w:lang w:val="ru-RU"/>
        </w:rPr>
        <w:t>МЧЖ</w:t>
      </w:r>
      <w:r>
        <w:rPr>
          <w:rFonts w:ascii="Times New Roman" w:hAnsi="Times New Roman" w:cs="Times New Roman"/>
          <w:sz w:val="28"/>
          <w:szCs w:val="28"/>
          <w:lang w:val="uz-Cyrl-UZ"/>
        </w:rPr>
        <w:t xml:space="preserve"> “Миллий телеканал”</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2</Pages>
  <Words>379</Words>
  <Characters>2163</Characters>
  <Lines>18</Lines>
  <Paragraphs>5</Paragraphs>
  <ScaleCrop>false</ScaleCrop>
  <LinksUpToDate>false</LinksUpToDate>
  <CharactersWithSpaces>2537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2021-01-14T19:48:00Z</dcterms:created>
  <dc:creator>user</dc:creator>
  <cp:lastModifiedBy>iPhone</cp:lastModifiedBy>
  <dcterms:modified xsi:type="dcterms:W3CDTF">2021-01-27T20:23:42Z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vt:lpwstr>
  </property>
</Properties>
</file>