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62" w:rsidRPr="00985C96" w:rsidRDefault="002F704B" w:rsidP="002F704B">
      <w:pPr>
        <w:spacing w:after="0" w:line="240" w:lineRule="auto"/>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“Ўзбекистон Республикасининг Жиноят ҳамда Жиноят-процессуал кодексларига ўзгартиш</w:t>
      </w:r>
      <w:r w:rsidRPr="00985C96">
        <w:rPr>
          <w:rFonts w:ascii="Times New Roman" w:hAnsi="Times New Roman" w:cs="Times New Roman"/>
          <w:b/>
          <w:sz w:val="24"/>
          <w:szCs w:val="24"/>
          <w:lang w:val="uz-Cyrl-UZ"/>
        </w:rPr>
        <w:br/>
        <w:t>ва қўшимчалар киритиш тўғрисида</w:t>
      </w:r>
      <w:r w:rsidR="00CC5962" w:rsidRPr="00985C96">
        <w:rPr>
          <w:rFonts w:ascii="Times New Roman" w:hAnsi="Times New Roman" w:cs="Times New Roman"/>
          <w:b/>
          <w:sz w:val="24"/>
          <w:szCs w:val="24"/>
          <w:lang w:val="uz-Cyrl-UZ"/>
        </w:rPr>
        <w:t xml:space="preserve">”ги Қонун лойиҳасига </w:t>
      </w:r>
    </w:p>
    <w:p w:rsidR="003D305D" w:rsidRPr="00985C96" w:rsidRDefault="00CC5962" w:rsidP="00CC5962">
      <w:pPr>
        <w:spacing w:after="0" w:line="240" w:lineRule="auto"/>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ТАҚҚОСЛАМА ЖАДВАЛ</w:t>
      </w:r>
    </w:p>
    <w:p w:rsidR="00CC5962" w:rsidRPr="00985C96" w:rsidRDefault="00CC5962" w:rsidP="00CC5962">
      <w:pPr>
        <w:spacing w:after="0" w:line="240" w:lineRule="auto"/>
        <w:jc w:val="center"/>
        <w:rPr>
          <w:rFonts w:ascii="Times New Roman" w:hAnsi="Times New Roman" w:cs="Times New Roman"/>
          <w:sz w:val="24"/>
          <w:szCs w:val="24"/>
          <w:lang w:val="uz-Cyrl-UZ"/>
        </w:rPr>
      </w:pPr>
    </w:p>
    <w:tbl>
      <w:tblPr>
        <w:tblStyle w:val="a3"/>
        <w:tblpPr w:leftFromText="180" w:rightFromText="180" w:vertAnchor="text" w:tblpY="1"/>
        <w:tblOverlap w:val="never"/>
        <w:tblW w:w="15446" w:type="dxa"/>
        <w:tblLook w:val="04A0" w:firstRow="1" w:lastRow="0" w:firstColumn="1" w:lastColumn="0" w:noHBand="0" w:noVBand="1"/>
      </w:tblPr>
      <w:tblGrid>
        <w:gridCol w:w="5524"/>
        <w:gridCol w:w="5528"/>
        <w:gridCol w:w="4394"/>
      </w:tblGrid>
      <w:tr w:rsidR="006A7C2F" w:rsidRPr="00985C96" w:rsidTr="00DD2C8D">
        <w:trPr>
          <w:trHeight w:val="567"/>
        </w:trPr>
        <w:tc>
          <w:tcPr>
            <w:tcW w:w="5524" w:type="dxa"/>
            <w:shd w:val="clear" w:color="auto" w:fill="BFBFBF" w:themeFill="background1" w:themeFillShade="BF"/>
            <w:vAlign w:val="center"/>
          </w:tcPr>
          <w:p w:rsidR="006A7C2F" w:rsidRPr="00985C96" w:rsidRDefault="006A7C2F" w:rsidP="00173356">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Амалдаги таҳрир</w:t>
            </w:r>
          </w:p>
        </w:tc>
        <w:tc>
          <w:tcPr>
            <w:tcW w:w="5528" w:type="dxa"/>
            <w:shd w:val="clear" w:color="auto" w:fill="BFBFBF" w:themeFill="background1" w:themeFillShade="BF"/>
            <w:vAlign w:val="center"/>
          </w:tcPr>
          <w:p w:rsidR="006A7C2F" w:rsidRPr="00985C96" w:rsidRDefault="006A7C2F" w:rsidP="00173356">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Таклиф этилаётган таҳрир</w:t>
            </w:r>
          </w:p>
        </w:tc>
        <w:tc>
          <w:tcPr>
            <w:tcW w:w="4394" w:type="dxa"/>
            <w:shd w:val="clear" w:color="auto" w:fill="BFBFBF" w:themeFill="background1" w:themeFillShade="BF"/>
            <w:vAlign w:val="center"/>
          </w:tcPr>
          <w:p w:rsidR="006A7C2F" w:rsidRPr="00985C96" w:rsidRDefault="006A7C2F" w:rsidP="00173356">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Асос</w:t>
            </w:r>
          </w:p>
        </w:tc>
      </w:tr>
      <w:tr w:rsidR="00CC5962" w:rsidRPr="00985C96" w:rsidTr="00DD2C8D">
        <w:trPr>
          <w:trHeight w:val="567"/>
        </w:trPr>
        <w:tc>
          <w:tcPr>
            <w:tcW w:w="15446" w:type="dxa"/>
            <w:gridSpan w:val="3"/>
            <w:shd w:val="clear" w:color="auto" w:fill="BFBFBF" w:themeFill="background1" w:themeFillShade="BF"/>
            <w:vAlign w:val="center"/>
          </w:tcPr>
          <w:p w:rsidR="00CC5962" w:rsidRPr="00985C96" w:rsidRDefault="00173356" w:rsidP="00173356">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en-US"/>
              </w:rPr>
              <w:t>I</w:t>
            </w:r>
            <w:r w:rsidRPr="00985C96">
              <w:rPr>
                <w:rFonts w:ascii="Times New Roman" w:hAnsi="Times New Roman" w:cs="Times New Roman"/>
                <w:b/>
                <w:sz w:val="24"/>
                <w:szCs w:val="24"/>
              </w:rPr>
              <w:t>.</w:t>
            </w:r>
            <w:r w:rsidRPr="00985C96">
              <w:rPr>
                <w:rFonts w:ascii="Times New Roman" w:hAnsi="Times New Roman" w:cs="Times New Roman"/>
                <w:b/>
                <w:sz w:val="24"/>
                <w:szCs w:val="24"/>
                <w:lang w:val="en-US"/>
              </w:rPr>
              <w:t> </w:t>
            </w:r>
            <w:r w:rsidR="00CC5962" w:rsidRPr="00985C96">
              <w:rPr>
                <w:rFonts w:ascii="Times New Roman" w:hAnsi="Times New Roman" w:cs="Times New Roman"/>
                <w:b/>
                <w:sz w:val="24"/>
                <w:szCs w:val="24"/>
                <w:lang w:val="uz-Cyrl-UZ"/>
              </w:rPr>
              <w:t>Ўзбекистон Республикаси Жиноят-процессуал кодекси</w:t>
            </w:r>
          </w:p>
        </w:tc>
      </w:tr>
      <w:tr w:rsidR="006A7C2F" w:rsidRPr="00964903" w:rsidTr="00DD2C8D">
        <w:tc>
          <w:tcPr>
            <w:tcW w:w="5524" w:type="dxa"/>
          </w:tcPr>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29-модда.</w:t>
            </w:r>
            <w:r w:rsidR="00CA1F89"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Суднинг ваколатлари</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Суднинг ваколатларига: қамоққа олиш ёки уй қамоғи тарзидаги эҳтиёт чорасини қўллаш ёхуд қамоқда сақлаш ёки уй қамоғи муддатини узайтириш масалалари билан боғлиқ илтимоснома, шикоят ва протестни эҳтиёт чорасини қўллаш тўғрисида ажрим чиқарган судни албатта хабардор қилган ҳолда кўриб чиқиш; паспортнинг (ҳаракатланиш ҳужжатининг) амал қилишини тўхтатиб туриш тўғрисидаги илтимосномани кўриб чиқиш айбланувчини лавозимидан четлаштириш тўғрисидаги, шахсни тиббий муассасага жойлаштириш ҳақидаги ёки айбланувчининг тиббий муассасада бўлиши муддатини узайтириш тўғрисидаги, мурдани эксгумация қилиш ҳақидаги, почта-телеграф жўнатмаларини хатлаш тўғрисидаги илтимосномаларни кўриб чиқиш; прокурорнинг амнистия актига асосан жиноят ишини қўзғатишни рад қилиш тўғрисидаги ёки жиноят ишини тугатиш ҳақидаги ёхуд маҳкумни жазодан озод қилиш тўғрисидаги илтимосномасини кўриб чиқиш; жиноят ишини суд муҳокамасига тайёрлаш; ишни муҳокама қилиш ва ҳукм чиқариш ёки бошқа қарор қабул қилиш; ишни апелляция, кассация, назорат тартибида кўриб чиқиш; ҳукмни ижро эттириш киради.</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DD2C8D" w:rsidRDefault="00DD2C8D" w:rsidP="00842BFE">
            <w:pPr>
              <w:ind w:firstLine="227"/>
              <w:jc w:val="both"/>
              <w:rPr>
                <w:rFonts w:ascii="Times New Roman" w:hAnsi="Times New Roman" w:cs="Times New Roman"/>
                <w:sz w:val="24"/>
                <w:szCs w:val="24"/>
                <w:lang w:val="uz-Cyrl-UZ"/>
              </w:rPr>
            </w:pPr>
          </w:p>
          <w:p w:rsidR="00083C50" w:rsidRPr="00985C96" w:rsidRDefault="00083C50"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Юқори судлар, бундан ташқари, ўз ваколатлари доирасида қуйи судларнинг судлов фаолияти устидан назоратни амалга оширадилар.</w:t>
            </w:r>
          </w:p>
        </w:tc>
        <w:tc>
          <w:tcPr>
            <w:tcW w:w="5528" w:type="dxa"/>
          </w:tcPr>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29-модда.</w:t>
            </w:r>
            <w:r w:rsidR="00CA1F89"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Суднинг ваколатлари</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Суднинг ваколатларига: қамоққа олиш ёки уй қамоғи тарзидаги эҳтиёт чорасини қўллаш ёхуд қамоқда сақлаш ёки уй қамоғи муддатини узайтириш масалалари билан боғлиқ илтимоснома, шикоят ва протестни эҳтиёт чорасини қўллаш тўғрисида ажрим чиқарган судни албатта хабардор қилган ҳолда кўриб чиқиш; паспортнинг (ҳаракатланиш ҳужжатининг) амал қилишини тўхтатиб туриш тўғрисидаги илтимосномани кўриб чиқиш айбланувчини лавозимидан четлаштириш тўғрисидаги, шахсни тиббий муассасага жойлаштириш ҳақидаги ёки айбланувчининг тиббий муассасада бўлиши муддатини узайтириш тўғрисидаги, мурдани эксгумация қилиш ҳақидаги, почта-телеграф жўнатмаларини хатлаш тўғрисидаги илтимосномаларни кўриб чиқиш; прокурорнинг амнистия актига асосан жиноят ишини қўзғатишни рад қилиш тўғрисидаги ёки жиноят ишини тугатиш ҳақидаги ёхуд маҳкумни жазодан озод қилиш тўғрисидаги илтимосномасини кўриб чиқиш; </w:t>
            </w:r>
            <w:r w:rsidR="00083C50" w:rsidRPr="00083C50">
              <w:rPr>
                <w:rFonts w:ascii="Times New Roman" w:hAnsi="Times New Roman" w:cs="Times New Roman"/>
                <w:b/>
                <w:sz w:val="24"/>
                <w:szCs w:val="24"/>
                <w:highlight w:val="yellow"/>
                <w:lang w:val="uz-Cyrl-UZ"/>
              </w:rPr>
              <w:t>прокурорнинг</w:t>
            </w:r>
            <w:r w:rsidR="00083C50">
              <w:rPr>
                <w:rFonts w:ascii="Times New Roman" w:hAnsi="Times New Roman" w:cs="Times New Roman"/>
                <w:sz w:val="24"/>
                <w:szCs w:val="24"/>
                <w:lang w:val="uz-Cyrl-UZ"/>
              </w:rPr>
              <w:t xml:space="preserve"> </w:t>
            </w:r>
            <w:r w:rsidR="00F001C8" w:rsidRPr="00985C96">
              <w:rPr>
                <w:rFonts w:ascii="Times New Roman" w:hAnsi="Times New Roman" w:cs="Times New Roman"/>
                <w:b/>
                <w:sz w:val="24"/>
                <w:szCs w:val="24"/>
                <w:lang w:val="uz-Cyrl-UZ"/>
              </w:rPr>
              <w:t>гувоҳ ва жабрланувчининг кўрсатувларини олдиндан мустаҳкамлаш (</w:t>
            </w:r>
            <w:r w:rsidR="00083C50" w:rsidRPr="00A51384">
              <w:rPr>
                <w:rFonts w:ascii="Times New Roman" w:hAnsi="Times New Roman" w:cs="Times New Roman"/>
                <w:b/>
                <w:sz w:val="24"/>
                <w:szCs w:val="24"/>
                <w:highlight w:val="yellow"/>
                <w:lang w:val="uz-Cyrl-UZ"/>
              </w:rPr>
              <w:t>депонирование</w:t>
            </w:r>
            <w:r w:rsidR="00083C50">
              <w:rPr>
                <w:rFonts w:ascii="Times New Roman" w:hAnsi="Times New Roman" w:cs="Times New Roman"/>
                <w:b/>
                <w:sz w:val="24"/>
                <w:szCs w:val="24"/>
                <w:lang w:val="uz-Cyrl-UZ"/>
              </w:rPr>
              <w:t xml:space="preserve"> </w:t>
            </w:r>
            <w:r w:rsidR="00083C50" w:rsidRPr="00A51384">
              <w:rPr>
                <w:rFonts w:ascii="Times New Roman" w:hAnsi="Times New Roman" w:cs="Times New Roman"/>
                <w:b/>
                <w:strike/>
                <w:color w:val="FF0000"/>
                <w:sz w:val="24"/>
                <w:szCs w:val="24"/>
                <w:lang w:val="uz-Cyrl-UZ"/>
              </w:rPr>
              <w:t>депонентлаш</w:t>
            </w:r>
            <w:r w:rsidR="00F001C8" w:rsidRPr="00985C96">
              <w:rPr>
                <w:rFonts w:ascii="Times New Roman" w:hAnsi="Times New Roman" w:cs="Times New Roman"/>
                <w:b/>
                <w:sz w:val="24"/>
                <w:szCs w:val="24"/>
                <w:lang w:val="uz-Cyrl-UZ"/>
              </w:rPr>
              <w:t xml:space="preserve">) тўғрисидаги илтимосномасини кўриб чиқиш; </w:t>
            </w:r>
            <w:r w:rsidRPr="00985C96">
              <w:rPr>
                <w:rFonts w:ascii="Times New Roman" w:hAnsi="Times New Roman" w:cs="Times New Roman"/>
                <w:sz w:val="24"/>
                <w:szCs w:val="24"/>
                <w:lang w:val="uz-Cyrl-UZ"/>
              </w:rPr>
              <w:t xml:space="preserve">жиноят ишини суд муҳокамасига тайёрлаш; ишни муҳокама қилиш ва ҳукм чиқариш ёки бошқа қарор </w:t>
            </w:r>
            <w:r w:rsidRPr="00985C96">
              <w:rPr>
                <w:rFonts w:ascii="Times New Roman" w:hAnsi="Times New Roman" w:cs="Times New Roman"/>
                <w:sz w:val="24"/>
                <w:szCs w:val="24"/>
                <w:lang w:val="uz-Cyrl-UZ"/>
              </w:rPr>
              <w:lastRenderedPageBreak/>
              <w:t>қабул қилиш; ишни апелляция, кассация, назорат тартибида кўриб чиқиш; ҳукмни ижро эттириш киради.</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Юқори судлар, бундан ташқари, ўз ваколатлари доирасида қуйи судларнинг судлов фаолияти устидан назоратни амалга оширадилар.</w:t>
            </w:r>
          </w:p>
        </w:tc>
        <w:tc>
          <w:tcPr>
            <w:tcW w:w="4394" w:type="dxa"/>
          </w:tcPr>
          <w:p w:rsidR="00CF0DBA" w:rsidRPr="00985C96" w:rsidRDefault="00CF0DBA" w:rsidP="00842BFE">
            <w:pPr>
              <w:shd w:val="clear" w:color="auto" w:fill="FFFFFF"/>
              <w:ind w:firstLine="227"/>
              <w:jc w:val="both"/>
              <w:textAlignment w:val="baseline"/>
              <w:rPr>
                <w:rFonts w:ascii="Times New Roman" w:eastAsia="Times New Roman" w:hAnsi="Times New Roman" w:cs="Times New Roman"/>
                <w:bCs/>
                <w:sz w:val="24"/>
                <w:szCs w:val="24"/>
                <w:bdr w:val="none" w:sz="0" w:space="0" w:color="auto" w:frame="1"/>
                <w:lang w:val="uz-Cyrl-UZ" w:eastAsia="ru-RU"/>
              </w:rPr>
            </w:pPr>
            <w:r w:rsidRPr="00985C96">
              <w:rPr>
                <w:rFonts w:ascii="Times New Roman" w:eastAsia="Times New Roman" w:hAnsi="Times New Roman" w:cs="Times New Roman"/>
                <w:bCs/>
                <w:sz w:val="24"/>
                <w:szCs w:val="24"/>
                <w:bdr w:val="none" w:sz="0" w:space="0" w:color="auto" w:frame="1"/>
                <w:lang w:val="uz-Cyrl-UZ" w:eastAsia="ru-RU"/>
              </w:rPr>
              <w:lastRenderedPageBreak/>
              <w:t>ЖПКга кўрсатувларни олдиндан мустаҳкамлаш институти киритилиши муносабати билан ушбу қўшимча киритилмоқда.</w:t>
            </w:r>
          </w:p>
          <w:p w:rsidR="006A7C2F" w:rsidRPr="00985C96" w:rsidRDefault="006A7C2F" w:rsidP="00173356">
            <w:pPr>
              <w:jc w:val="both"/>
              <w:rPr>
                <w:rFonts w:ascii="Times New Roman" w:hAnsi="Times New Roman" w:cs="Times New Roman"/>
                <w:sz w:val="24"/>
                <w:szCs w:val="24"/>
                <w:lang w:val="uz-Cyrl-UZ"/>
              </w:rPr>
            </w:pPr>
          </w:p>
        </w:tc>
      </w:tr>
      <w:tr w:rsidR="006A7C2F" w:rsidRPr="00985C96" w:rsidTr="00DD2C8D">
        <w:tc>
          <w:tcPr>
            <w:tcW w:w="5524" w:type="dxa"/>
          </w:tcPr>
          <w:p w:rsidR="006A7C2F" w:rsidRPr="00985C96" w:rsidRDefault="006A7C2F" w:rsidP="00842BFE">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39</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-модда.</w:t>
            </w:r>
            <w:r w:rsidR="009459EF"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Терговга қадар текширувни амалга оширувчи орган бошлиғининг ва унинг мансабдор шахсининг ваколатлари</w:t>
            </w:r>
          </w:p>
          <w:p w:rsidR="006A7C2F" w:rsidRPr="00985C96" w:rsidRDefault="006A7C2F" w:rsidP="00842BFE">
            <w:pPr>
              <w:ind w:firstLine="227"/>
              <w:jc w:val="both"/>
              <w:rPr>
                <w:rFonts w:ascii="Times New Roman" w:hAnsi="Times New Roman" w:cs="Times New Roman"/>
                <w:i/>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6A7C2F" w:rsidRPr="00985C96" w:rsidRDefault="007E5890" w:rsidP="00842BFE">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(Тўртинчи қисм</w:t>
            </w:r>
            <w:r w:rsidRPr="00985C96">
              <w:rPr>
                <w:rFonts w:ascii="Times New Roman" w:hAnsi="Times New Roman" w:cs="Times New Roman"/>
                <w:sz w:val="24"/>
                <w:szCs w:val="24"/>
                <w:lang w:val="uz-Cyrl-UZ"/>
              </w:rPr>
              <w:t xml:space="preserve">) </w:t>
            </w:r>
            <w:r w:rsidR="006A7C2F" w:rsidRPr="00985C96">
              <w:rPr>
                <w:rFonts w:ascii="Times New Roman" w:hAnsi="Times New Roman" w:cs="Times New Roman"/>
                <w:sz w:val="24"/>
                <w:szCs w:val="24"/>
                <w:lang w:val="uz-Cyrl-UZ"/>
              </w:rPr>
              <w:t xml:space="preserve">Терговга қадар текширувни ёки тезкор-қидирув тадбирларини амалга оширувчи органнинг мансабдор шахси зиммасига терговчи, суриштирувчи юритаётган иш бўйича айрим процессуал ҳаракатларни ва тезкор-қидирув тадбирларини ўтказиш тўғрисидаги топшириқларини бажариш ҳамда терговчига, суриштирувчига процессуал ҳаракатларни бажаришида кўмаклашиш мажбурияти ҳам юклатилади. </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Бешинчи қисм</w:t>
            </w:r>
            <w:r w:rsidRPr="00985C96">
              <w:rPr>
                <w:rFonts w:ascii="Times New Roman" w:hAnsi="Times New Roman" w:cs="Times New Roman"/>
                <w:sz w:val="24"/>
                <w:szCs w:val="24"/>
                <w:lang w:val="uz-Cyrl-UZ"/>
              </w:rPr>
              <w:t xml:space="preserve">) Терговга қадар текширувни амалга оширувчи органнинг мансабдор шахси терговга қадар текширувни амалга ошираётганда, худди шунингдек терговчининг, суриштирувчининг топшириғини бажараётганда, ушбу Кодексда белгиланган қоидаларга амал қилган ҳолда процессуал ҳаракатларни амалга оширади ва қарорлар қабул қилади. </w:t>
            </w:r>
          </w:p>
          <w:p w:rsidR="006A7C2F" w:rsidRPr="00985C96" w:rsidRDefault="006A7C2F" w:rsidP="00842BFE">
            <w:pPr>
              <w:ind w:firstLine="227"/>
              <w:jc w:val="center"/>
              <w:rPr>
                <w:rFonts w:ascii="Times New Roman" w:hAnsi="Times New Roman" w:cs="Times New Roman"/>
                <w:sz w:val="24"/>
                <w:szCs w:val="24"/>
                <w:lang w:val="uz-Cyrl-UZ"/>
              </w:rPr>
            </w:pPr>
          </w:p>
          <w:p w:rsidR="007E5890" w:rsidRPr="00985C96" w:rsidRDefault="007E5890" w:rsidP="00842BFE">
            <w:pPr>
              <w:ind w:firstLine="227"/>
              <w:jc w:val="center"/>
              <w:rPr>
                <w:rFonts w:ascii="Times New Roman" w:hAnsi="Times New Roman" w:cs="Times New Roman"/>
                <w:sz w:val="24"/>
                <w:szCs w:val="24"/>
                <w:lang w:val="uz-Cyrl-UZ"/>
              </w:rPr>
            </w:pPr>
          </w:p>
          <w:p w:rsidR="006A7C2F" w:rsidRPr="00985C96" w:rsidRDefault="007E5890" w:rsidP="00842BFE">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w:t>
            </w:r>
            <w:r w:rsidR="006A7C2F" w:rsidRPr="00985C96">
              <w:rPr>
                <w:rFonts w:ascii="Times New Roman" w:hAnsi="Times New Roman" w:cs="Times New Roman"/>
                <w:b/>
                <w:sz w:val="24"/>
                <w:szCs w:val="24"/>
                <w:lang w:val="uz-Cyrl-UZ"/>
              </w:rPr>
              <w:t>ўлдирилмоқда</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DD2C8D" w:rsidRPr="00985C96" w:rsidRDefault="00DD2C8D" w:rsidP="00842BFE">
            <w:pPr>
              <w:ind w:firstLine="227"/>
              <w:jc w:val="both"/>
              <w:rPr>
                <w:rFonts w:ascii="Times New Roman" w:hAnsi="Times New Roman" w:cs="Times New Roman"/>
                <w:sz w:val="24"/>
                <w:szCs w:val="24"/>
                <w:lang w:val="uz-Cyrl-UZ"/>
              </w:rPr>
            </w:pPr>
          </w:p>
          <w:p w:rsidR="00DD2C8D" w:rsidRPr="00985C96" w:rsidRDefault="00DD2C8D"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Терговга қадар текширувни амалга оширувчи орган мансабдор шахсининг қарорлари мазкур орган бошлиғи томонидан тасдиқланиши лозим. Бошлиқнинг ёзма кўрсатмалари уларни бажаришни тўхтатмай туриб, ушбу кўрсатмалар устидан прокурорга шикоят қилишга ҳақли бўлган унга бўйсунувчи мансабдор шахс учун мажбурийдир. </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Прокурорнинг ёзма кўрсатмалари терговга қадар текширувни амалга оширувчи орган бошлиғи ва унинг мансабдор шахси учун мажбурийдир. Улар прокурорнинг кўрсатмаларидан норози бўлган тақдирда, кўрсатмаларни бажаришни тўхтатмай туриб, юқори турувчи прокурорга уларнинг устидан шикоят қилишга ҳақлидир.</w:t>
            </w:r>
          </w:p>
        </w:tc>
        <w:tc>
          <w:tcPr>
            <w:tcW w:w="5528" w:type="dxa"/>
          </w:tcPr>
          <w:p w:rsidR="006A7C2F" w:rsidRPr="00985C96" w:rsidRDefault="006A7C2F" w:rsidP="00842BFE">
            <w:pPr>
              <w:ind w:left="1415" w:hanging="1188"/>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39</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-модда.</w:t>
            </w:r>
            <w:r w:rsidR="009459EF"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Терговга қадар текширувни амалга оширувчи орган бошлиғининг ва унинг мансабдор шахсининг ваколатлари</w:t>
            </w:r>
          </w:p>
          <w:p w:rsidR="006A7C2F" w:rsidRPr="00985C96" w:rsidRDefault="006A7C2F" w:rsidP="00842BFE">
            <w:pPr>
              <w:ind w:firstLine="227"/>
              <w:jc w:val="both"/>
              <w:rPr>
                <w:rFonts w:ascii="Times New Roman" w:hAnsi="Times New Roman" w:cs="Times New Roman"/>
                <w:i/>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6A7C2F" w:rsidRPr="00985C96" w:rsidRDefault="007E5890" w:rsidP="00842BFE">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(Тўртинчи қисм</w:t>
            </w:r>
            <w:r w:rsidRPr="00985C96">
              <w:rPr>
                <w:rFonts w:ascii="Times New Roman" w:hAnsi="Times New Roman" w:cs="Times New Roman"/>
                <w:sz w:val="24"/>
                <w:szCs w:val="24"/>
                <w:lang w:val="uz-Cyrl-UZ"/>
              </w:rPr>
              <w:t xml:space="preserve">) </w:t>
            </w:r>
            <w:r w:rsidR="006A7C2F" w:rsidRPr="00985C96">
              <w:rPr>
                <w:rFonts w:ascii="Times New Roman" w:hAnsi="Times New Roman" w:cs="Times New Roman"/>
                <w:sz w:val="24"/>
                <w:szCs w:val="24"/>
                <w:lang w:val="uz-Cyrl-UZ"/>
              </w:rPr>
              <w:t xml:space="preserve">Терговга қадар текширувни ёки тезкор-қидирув тадбирларини амалга оширувчи органнинг мансабдор шахси зиммасига терговчи, суриштирувчи юритаётган иш бўйича айрим процессуал ҳаракатларни ва тезкор-қидирув тадбирларини ўтказиш тўғрисидаги топшириқларини бажариш ҳамда терговчига, суриштирувчига процессуал ҳаракатларни бажаришида кўмаклашиш мажбурияти ҳам юклатилади. </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Бешинчи қисм</w:t>
            </w:r>
            <w:r w:rsidRPr="00985C96">
              <w:rPr>
                <w:rFonts w:ascii="Times New Roman" w:hAnsi="Times New Roman" w:cs="Times New Roman"/>
                <w:sz w:val="24"/>
                <w:szCs w:val="24"/>
                <w:lang w:val="uz-Cyrl-UZ"/>
              </w:rPr>
              <w:t xml:space="preserve">) Терговга қадар текширувни амалга оширувчи органнинг мансабдор шахси терговга қадар текширувни амалга ошираётганда, худди шунингдек терговчининг, суриштирувчининг топшириғини бажараётганда, ушбу Кодексда белгиланган қоидаларга амал қилган ҳолда процессуал ҳаракатларни амалга оширади ва қарорлар қабул қилади. </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Тезкор-қидирув фаолиятини амалга оширувчи органлар ходимлари томонидан гумон қилинувчи, айбланувчи ёки судланувчидан ариза, тушунтириш ёки кўрсатувлар олиш мазкур жиноят иши юритувида бўлган суриштирувчи, терговчи, </w:t>
            </w:r>
            <w:r w:rsidRPr="00985C96">
              <w:rPr>
                <w:rFonts w:ascii="Times New Roman" w:hAnsi="Times New Roman" w:cs="Times New Roman"/>
                <w:b/>
                <w:sz w:val="24"/>
                <w:szCs w:val="24"/>
                <w:lang w:val="uz-Cyrl-UZ"/>
              </w:rPr>
              <w:lastRenderedPageBreak/>
              <w:t>прокурор ёки судьянинг ёзма рухсатига асосан ва фақат ҳимоячи иштирокида амалга оширилади, белгиланган тартибда ҳимоячидан воз кечилган ҳоллар бундан мустасно.</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Терговга қадар текширувни амалга оширувчи орган мансабдор шахсининг қарорлари мазкур орган бошлиғи томонидан тасдиқланиши лозим. Бошлиқнинг ёзма кўрсатмалари уларни бажаришни тўхтатмай туриб, ушбу кўрсатмалар устидан прокурорга шикоят қилишга ҳақли бўлган унга бўйсунувчи мансабдор шахс учун мажбурийдир. </w:t>
            </w:r>
          </w:p>
          <w:p w:rsidR="003313C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Прокурорнинг ёзма кўрсатмалари терговга қадар текширувни амалга оширувчи орган бошлиғи ва унинг мансабдор шахси учун мажбурийдир. Улар прокурорнинг кўрсатмаларидан норози бўлган тақдирда, кўрсатмаларни бажаришни тўхтатмай туриб, юқори турувчи прокурорга уларнинг устидан шикоят қилишга ҳақлидир.</w:t>
            </w:r>
          </w:p>
        </w:tc>
        <w:tc>
          <w:tcPr>
            <w:tcW w:w="4394" w:type="dxa"/>
          </w:tcPr>
          <w:p w:rsidR="006A7C2F" w:rsidRPr="00985C96" w:rsidRDefault="006A7C2F" w:rsidP="00DD2C8D">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Ўзбекистон Республикаси Президентининг 10.08.2020 йилдаги</w:t>
            </w:r>
            <w:r w:rsidR="00742114" w:rsidRPr="00985C96">
              <w:rPr>
                <w:rFonts w:ascii="Times New Roman" w:hAnsi="Times New Roman" w:cs="Times New Roman"/>
                <w:sz w:val="24"/>
                <w:szCs w:val="24"/>
                <w:lang w:val="uz-Cyrl-UZ"/>
              </w:rPr>
              <w:br/>
            </w:r>
            <w:r w:rsidRPr="00985C96">
              <w:rPr>
                <w:rFonts w:ascii="Times New Roman" w:hAnsi="Times New Roman" w:cs="Times New Roman"/>
                <w:sz w:val="24"/>
                <w:szCs w:val="24"/>
                <w:lang w:val="uz-Cyrl-UZ"/>
              </w:rPr>
              <w:t>“Суд-тергов фаолиятида шахснинг ҳуқуқ ва эркинликларини ҳимоя қилиш кафолатларини янада кучайтириш чора-тадбирлари тўғрисида”ги ПФ</w:t>
            </w:r>
            <w:r w:rsidR="00742114"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6041-сонли Фармонининг 2-бандида тезкор-қидирув фаолиятини амалга оширувчи органлар ходимлари томонидан гумон қилинувчи, айбланувчи ёки судланувчидан ариза, тушунтириш ёки кўрсатувлар олишни мазкур жиноят иши юритувида бўлган суриштирувчи, терговчи, прокурор ёки судьянинг ёзма рухсатига асосан ва фақат ҳимоячи иштирокида амалга ошириш тартибини жорий қилиш белгиланган. Шунга асосан ЖПКнинг 39</w:t>
            </w:r>
            <w:r w:rsidRPr="00985C96">
              <w:rPr>
                <w:rFonts w:ascii="Times New Roman" w:hAnsi="Times New Roman" w:cs="Times New Roman"/>
                <w:sz w:val="24"/>
                <w:szCs w:val="24"/>
                <w:vertAlign w:val="superscript"/>
                <w:lang w:val="uz-Cyrl-UZ"/>
              </w:rPr>
              <w:t>2</w:t>
            </w:r>
            <w:r w:rsidRPr="00985C96">
              <w:rPr>
                <w:rFonts w:ascii="Times New Roman" w:hAnsi="Times New Roman" w:cs="Times New Roman"/>
                <w:sz w:val="24"/>
                <w:szCs w:val="24"/>
                <w:lang w:val="uz-Cyrl-UZ"/>
              </w:rPr>
              <w:t>-моддасига тегишли қўшимчалар киритилмоқда.</w:t>
            </w:r>
          </w:p>
        </w:tc>
      </w:tr>
      <w:tr w:rsidR="006A7C2F" w:rsidRPr="00964903" w:rsidTr="00DD2C8D">
        <w:tc>
          <w:tcPr>
            <w:tcW w:w="5524" w:type="dxa"/>
          </w:tcPr>
          <w:p w:rsidR="006A7C2F" w:rsidRPr="00985C96" w:rsidRDefault="007E5890" w:rsidP="00842BFE">
            <w:pPr>
              <w:ind w:left="1298" w:hanging="1071"/>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48-модда. </w:t>
            </w:r>
            <w:r w:rsidR="006A7C2F" w:rsidRPr="00985C96">
              <w:rPr>
                <w:rFonts w:ascii="Times New Roman" w:hAnsi="Times New Roman" w:cs="Times New Roman"/>
                <w:b/>
                <w:sz w:val="24"/>
                <w:szCs w:val="24"/>
                <w:lang w:val="uz-Cyrl-UZ"/>
              </w:rPr>
              <w:t>Гумон қилинувчининг ҳуқуқ ва мажбуриятлари</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Гумон қилинувчи: ўзининг нимада гумон қилинаётганлигини билиш; ушлаб турилганлиги ва турган жойи тўғрисида адвокатга ёки яқин қариндошига телефон орқали қўнғироқ қилиш ёхуд хабар бериш;</w:t>
            </w:r>
            <w:r w:rsidR="00DD2C8D"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 xml:space="preserve">у ушланган ёки гумон қилинувчи деб эътироф этилганлиги тўғрисидаги қарор унга маълум қилинган пайтдан бошлаб ҳимоячига эга бўлиш ҳамда учрашувларнинг сони ва давом этиш вақти чекланмаган ҳолда у билан холи учрашиш, ушбу Кодекснинг 230-моддаси иккинчи қисмида назарда тутилган ҳоллар бундан мустасно; ушланганидан кейин йигирма тўрт соатдан кечиктирмай сўроқ қилинишини талаб қилиш; ўзига нисбатан қўйилган гумон хусусида ҳамда ишнинг бошқа ҳар қандай ҳолатлари тўғрисида </w:t>
            </w:r>
            <w:r w:rsidRPr="00985C96">
              <w:rPr>
                <w:rFonts w:ascii="Times New Roman" w:hAnsi="Times New Roman" w:cs="Times New Roman"/>
                <w:sz w:val="24"/>
                <w:szCs w:val="24"/>
                <w:lang w:val="uz-Cyrl-UZ"/>
              </w:rPr>
              <w:lastRenderedPageBreak/>
              <w:t>кўрсатувлар бериш ёхуд кўрсатувлар беришдан бош тортиш ва кўрсатувларидан жиноят ишига доир далиллар сифатида унинг ўзига қарши фойдаланилиши мумкинлиги ҳақида хабардор бўлиш; ўз она тилидан ҳамда таржимон хизматидан фойдаланиш; ўзининг ҳимояланиш ҳуқуқини шахсан ўзи амалга ошириш; илтимоснома бериш ва рад қилиш; далиллар тақдим этиш; суриштирувчи ёки терговчининг рухсати билан тергов ҳаракатларида иштирок этиш; ярашув тўғрисидаги, амнистия актини қўллаш ҳақидаги ишлар бўйича суд</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мажлисларида иштирок этиш; суриштирувчининг, терговчининг, прокурорнинг ва суднинг ҳаракатлари ҳамда қарорлари устидан шикоятлар бериш ҳуқуқига эга.</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5528" w:type="dxa"/>
          </w:tcPr>
          <w:p w:rsidR="006A7C2F" w:rsidRPr="00985C96" w:rsidRDefault="007E5890" w:rsidP="00842BFE">
            <w:pPr>
              <w:ind w:left="1273" w:hanging="1046"/>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48-модда. </w:t>
            </w:r>
            <w:r w:rsidR="006A7C2F" w:rsidRPr="00985C96">
              <w:rPr>
                <w:rFonts w:ascii="Times New Roman" w:hAnsi="Times New Roman" w:cs="Times New Roman"/>
                <w:b/>
                <w:sz w:val="24"/>
                <w:szCs w:val="24"/>
                <w:lang w:val="uz-Cyrl-UZ"/>
              </w:rPr>
              <w:t>Гумон қилинувчининг ҳуқуқ ва мажбуриятлари</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Гумон қилинувчи: ўзининг нимада гумон қилинаётганлигини билиш; ушлаб турилганлиги ва турган жойи тўғрисида адвокатга ёки яқин қариндошига телефон орқали қўнғироқ қилиш ёхуд хабар бериш;</w:t>
            </w:r>
            <w:r w:rsidR="00DD2C8D"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 xml:space="preserve">у </w:t>
            </w:r>
            <w:r w:rsidR="00241B27" w:rsidRPr="00241B27">
              <w:rPr>
                <w:rFonts w:ascii="Times New Roman" w:hAnsi="Times New Roman" w:cs="Times New Roman"/>
                <w:b/>
                <w:sz w:val="24"/>
                <w:szCs w:val="24"/>
                <w:highlight w:val="yellow"/>
                <w:lang w:val="uz-Cyrl-UZ"/>
              </w:rPr>
              <w:t>амалда</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ушланган ёки</w:t>
            </w:r>
            <w:r w:rsidRPr="00985C96">
              <w:rPr>
                <w:rFonts w:ascii="Times New Roman" w:hAnsi="Times New Roman" w:cs="Times New Roman"/>
                <w:b/>
                <w:sz w:val="24"/>
                <w:szCs w:val="24"/>
                <w:lang w:val="uz-Cyrl-UZ"/>
              </w:rPr>
              <w:t xml:space="preserve"> уни жиноят устида ушлаш билан боғлиқ тезкор</w:t>
            </w:r>
            <w:r w:rsidR="009056BC" w:rsidRPr="00985C96">
              <w:rPr>
                <w:rFonts w:ascii="Times New Roman" w:hAnsi="Times New Roman" w:cs="Times New Roman"/>
                <w:b/>
                <w:sz w:val="24"/>
                <w:szCs w:val="24"/>
                <w:lang w:val="uz-Cyrl-UZ"/>
              </w:rPr>
              <w:t>-қидирув</w:t>
            </w:r>
            <w:r w:rsidRPr="00985C96">
              <w:rPr>
                <w:rFonts w:ascii="Times New Roman" w:hAnsi="Times New Roman" w:cs="Times New Roman"/>
                <w:b/>
                <w:sz w:val="24"/>
                <w:szCs w:val="24"/>
                <w:lang w:val="uz-Cyrl-UZ"/>
              </w:rPr>
              <w:t xml:space="preserve"> тадбир</w:t>
            </w:r>
            <w:r w:rsidR="009056BC" w:rsidRPr="00985C96">
              <w:rPr>
                <w:rFonts w:ascii="Times New Roman" w:hAnsi="Times New Roman" w:cs="Times New Roman"/>
                <w:b/>
                <w:sz w:val="24"/>
                <w:szCs w:val="24"/>
                <w:lang w:val="uz-Cyrl-UZ"/>
              </w:rPr>
              <w:t>и</w:t>
            </w:r>
            <w:r w:rsidRPr="00985C96">
              <w:rPr>
                <w:rFonts w:ascii="Times New Roman" w:hAnsi="Times New Roman" w:cs="Times New Roman"/>
                <w:b/>
                <w:sz w:val="24"/>
                <w:szCs w:val="24"/>
                <w:lang w:val="uz-Cyrl-UZ"/>
              </w:rPr>
              <w:t xml:space="preserve"> амалда якунланган ёхуд </w:t>
            </w:r>
            <w:r w:rsidR="009459EF" w:rsidRPr="00985C96">
              <w:rPr>
                <w:rFonts w:ascii="Times New Roman" w:hAnsi="Times New Roman" w:cs="Times New Roman"/>
                <w:sz w:val="24"/>
                <w:szCs w:val="24"/>
                <w:lang w:val="uz-Cyrl-UZ"/>
              </w:rPr>
              <w:t>гумон қилинувчи деб эътироф этилганлиги тўғрисидаги қарор унга маълум қилинган пайтдан бошлаб</w:t>
            </w:r>
            <w:r w:rsidR="000B52E9" w:rsidRPr="00985C96">
              <w:rPr>
                <w:rFonts w:ascii="Times New Roman" w:hAnsi="Times New Roman" w:cs="Times New Roman"/>
                <w:sz w:val="24"/>
                <w:szCs w:val="24"/>
                <w:lang w:val="uz-Cyrl-UZ"/>
              </w:rPr>
              <w:t xml:space="preserve"> </w:t>
            </w:r>
            <w:r w:rsidR="00217B7B" w:rsidRPr="00985C96">
              <w:rPr>
                <w:rFonts w:ascii="Times New Roman" w:hAnsi="Times New Roman" w:cs="Times New Roman"/>
                <w:sz w:val="24"/>
                <w:szCs w:val="24"/>
                <w:lang w:val="uz-Cyrl-UZ"/>
              </w:rPr>
              <w:t>ҳимоячига эга бўлиш ҳамда учрашувларнинг сони ва давом этиш вақти чекланмаган ҳолда у билан холи учрашиш</w:t>
            </w:r>
            <w:r w:rsidRPr="00985C96">
              <w:rPr>
                <w:rFonts w:ascii="Times New Roman" w:hAnsi="Times New Roman" w:cs="Times New Roman"/>
                <w:sz w:val="24"/>
                <w:szCs w:val="24"/>
                <w:lang w:val="uz-Cyrl-UZ"/>
              </w:rPr>
              <w:t xml:space="preserve">, ушбу Кодекснинг 230-моддаси иккинчи қисмида назарда тутилган ҳоллар бундан мустасно; ушланганидан кейин йигирма тўрт соатдан кечиктирмай сўроқ қилинишини талаб </w:t>
            </w:r>
            <w:r w:rsidRPr="00985C96">
              <w:rPr>
                <w:rFonts w:ascii="Times New Roman" w:hAnsi="Times New Roman" w:cs="Times New Roman"/>
                <w:sz w:val="24"/>
                <w:szCs w:val="24"/>
                <w:lang w:val="uz-Cyrl-UZ"/>
              </w:rPr>
              <w:lastRenderedPageBreak/>
              <w:t>қилиш; ўзига нисбатан қўйилган гумон хусусида ҳамда ишнинг бошқа ҳар қандай ҳолатлари тўғрисида кўрсатувлар бериш ёхуд кўрсатувлар беришдан бош тортиш ва кўрсатувларидан жиноят ишига доир далиллар сифатида унинг ўзига қарши фойдаланилиши мумкинлиги ҳақида хабардор бўлиш; ўз она тилидан ҳамда таржимон хизматидан фойдаланиш; ўзининг ҳимояланиш ҳуқуқини шахсан ўзи амалга ошириш; илтимоснома бериш ва рад қилиш; далиллар тақдим этиш; суриштирувчи ёки терговчининг рухсати билан тергов ҳаракатларида иштирок этиш; ярашув тўғрисидаги, амнистия актини қўллаш ҳақидаги ишлар бўйича суд</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мажлисларида иштирок этиш; суриштирувчининг, терговчининг, прокурорнинг ва суднинг ҳаракатлари ҳамда қарорлари устидан шикоятлар бериш ҳуқуқига эга.</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4394" w:type="dxa"/>
          </w:tcPr>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Ўзбекистон Республикаси Президентининг 10.08.2020 йилдаги “Суд-тергов фаолиятида шахснинг ҳуқуқ ва эркинликларини ҳимоя қилиш кафолатларини янада кучайтириш чора-тадбирлари тўғрисида”ги ПФ-6041-сонли Фармонининг 2-банди тўртинчи хатбошисида шахс амалда ушланган ёки уни жиноят устида ушлаш билан боғлиқ тезкор тадбир амалда якунланган ёхуд гумон қилинувчи деб эътироф этилганлиги ҳақидаги қарор унга маълум қилинган пайтдан бошлаб у билан боғлиқ процессуал ҳаракатларни ўтказишдан олдин унинг адвокат билан холи учрашиши таъминланиши шартлигини белгилаш назарда тутилган.</w:t>
            </w:r>
          </w:p>
          <w:p w:rsidR="006A7C2F" w:rsidRPr="00985C96" w:rsidRDefault="006A7C2F" w:rsidP="00173356">
            <w:pPr>
              <w:ind w:firstLine="315"/>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Шунга асосан ЖПКнинг 48-моддасига тегишли қўшимча ва ўзгартиришлар киритиш таклиф қилинмоқда.</w:t>
            </w:r>
          </w:p>
        </w:tc>
      </w:tr>
      <w:tr w:rsidR="006A7C2F" w:rsidRPr="00964903" w:rsidTr="00DD2C8D">
        <w:tc>
          <w:tcPr>
            <w:tcW w:w="5524" w:type="dxa"/>
          </w:tcPr>
          <w:p w:rsidR="006A7C2F" w:rsidRPr="00985C96" w:rsidRDefault="006A7C2F" w:rsidP="00842BFE">
            <w:pPr>
              <w:ind w:left="1298" w:hanging="1071"/>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51-модда. Ҳимоячи иштирок этиши шарт бўлган ҳоллар</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Қуйидаги ишлар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1) вояга етмаганларнинг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соқовлар, карлар, кўрлар, жисмоний нуқсони ёки руҳий ҳолати бузилганлиги сабабли ўзини ўзи ҳимоя қилиш ҳуқуқини амалга оширишга қийналадиган бошқа шахсларнинг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судлов иши олиб борилаётган тилни билмайдиган шахсларнинг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жазо чораси сифатида умрбод озодликдан маҳрум қилиш жазоси тайинланиши мумкин бўлган жиноятларни содир этишда гумон қилинаётган ёки айбланаётган шахсларнинг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5) шахсларнинг манфаатлари ўзаро қарама-қарши бўлиб, улардан ақалли бири ҳимоячига эга бўлган ишлар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6) давлат айбловчиси ёки жамоат айбловчиси иштирок этаётган ишлар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7) жабрланувчининг вакили сифатида адвокат иштирок этаётган ишларда;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8) тиббий йўсиндаги мажбурлов чораларини қўллаш тўғрисидаги ишларда;</w:t>
            </w:r>
          </w:p>
          <w:p w:rsidR="006A7C2F" w:rsidRPr="00985C96" w:rsidRDefault="006A7C2F" w:rsidP="00842BFE">
            <w:pPr>
              <w:ind w:firstLine="227"/>
              <w:jc w:val="both"/>
              <w:rPr>
                <w:rFonts w:ascii="Times New Roman" w:hAnsi="Times New Roman" w:cs="Times New Roman"/>
                <w:sz w:val="24"/>
                <w:szCs w:val="24"/>
                <w:lang w:val="uz-Cyrl-UZ"/>
              </w:rPr>
            </w:pPr>
          </w:p>
          <w:p w:rsidR="00460F9A" w:rsidRPr="00985C96" w:rsidRDefault="00460F9A" w:rsidP="00842BFE">
            <w:pPr>
              <w:ind w:firstLine="227"/>
              <w:jc w:val="both"/>
              <w:rPr>
                <w:rFonts w:ascii="Times New Roman" w:hAnsi="Times New Roman" w:cs="Times New Roman"/>
                <w:sz w:val="24"/>
                <w:szCs w:val="24"/>
                <w:lang w:val="uz-Cyrl-UZ"/>
              </w:rPr>
            </w:pPr>
          </w:p>
          <w:p w:rsidR="00460F9A" w:rsidRPr="00985C96" w:rsidRDefault="00460F9A"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460F9A" w:rsidP="00842BFE">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w:t>
            </w:r>
            <w:r w:rsidR="006A7C2F" w:rsidRPr="00985C96">
              <w:rPr>
                <w:rFonts w:ascii="Times New Roman" w:hAnsi="Times New Roman" w:cs="Times New Roman"/>
                <w:b/>
                <w:sz w:val="24"/>
                <w:szCs w:val="24"/>
                <w:lang w:val="uz-Cyrl-UZ"/>
              </w:rPr>
              <w:t>ўлдирилмоқда</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9) апелляция, кассация ва назорат инстанцияси суди томонидан кўриладиган ишларда ҳимоячининг иштирок этиши шарт.</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5528" w:type="dxa"/>
          </w:tcPr>
          <w:p w:rsidR="006A7C2F" w:rsidRPr="00985C96" w:rsidRDefault="006A7C2F" w:rsidP="00842BFE">
            <w:pPr>
              <w:ind w:left="1273" w:hanging="1046"/>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51-модда. Ҳимоячи иштирок этиши шарт бўлган ҳоллар</w:t>
            </w:r>
          </w:p>
          <w:p w:rsidR="006A7C2F" w:rsidRPr="00985C96" w:rsidRDefault="006A7C2F" w:rsidP="00842BFE">
            <w:pPr>
              <w:ind w:firstLine="227"/>
              <w:jc w:val="both"/>
              <w:rPr>
                <w:rFonts w:ascii="Times New Roman" w:hAnsi="Times New Roman" w:cs="Times New Roman"/>
                <w:sz w:val="24"/>
                <w:szCs w:val="24"/>
                <w:lang w:val="uz-Cyrl-UZ"/>
              </w:rPr>
            </w:pP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Қуйидаги ишлар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1) вояга етмаганларнинг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 соқовлар, карлар, кўрлар, жисмоний нуқсони ёки руҳий ҳолати бузилганлиги сабабли ўзини ўзи ҳимоя қилиш ҳуқуқини амалга оширишга қийналадиган бошқа шахсларнинг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судлов иши олиб борилаётган тилни билмайдиган шахсларнинг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жазо чораси сифатида умрбод озодликдан маҳрум қилиш жазоси тайинланиши мумкин бўлган жиноятларни содир этишда гумон қилинаётган ёки айбланаётган шахсларнинг иши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5) шахсларнинг манфаатлари ўзаро қарама-қарши бўлиб, улардан ақалли бири ҳимоячига эга бўлган ишлар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6) давлат айбловчиси ёки жамоат айбловчиси иштирок этаётган ишлар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7) жабрланувчининг вакили сифатида адвокат иштирок этаётган ишларда;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8) тиббий йўсиндаги мажбурлов чораларини қўллаш тўғрисидаги ишларда;</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 ўта оғир жиноят содир этганликда гумон қилинаётган ёки айбланаётган шахсларга оид ишлар бўйича;</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b/>
                <w:sz w:val="24"/>
                <w:szCs w:val="24"/>
                <w:lang w:val="uz-Cyrl-UZ"/>
              </w:rPr>
              <w:t>) шахсга нисбатан қамоққа олиш ёки уй қамоғи тарзидаги эҳтиёт чорасини қўллаш масаласи кўриб чиқилаётганда;</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3</w:t>
            </w:r>
            <w:r w:rsidRPr="00985C96">
              <w:rPr>
                <w:rFonts w:ascii="Times New Roman" w:hAnsi="Times New Roman" w:cs="Times New Roman"/>
                <w:b/>
                <w:sz w:val="24"/>
                <w:szCs w:val="24"/>
                <w:lang w:val="uz-Cyrl-UZ"/>
              </w:rPr>
              <w:t>) айбига иқрорлик тўғрисида келишув тузилган ишлар бўйича;</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9) апелляция, кассация ва назорат инстанцияси суди томонидан кўриладиган ишларда ҳимоячининг иштирок этиши шарт.</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4394" w:type="dxa"/>
          </w:tcPr>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Ўзбекистон Республикаси Президентининг 10.08.2020 йилдаги</w:t>
            </w:r>
            <w:r w:rsidR="00842BFE"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“Суд-тергов фаолиятида шахснинг ҳуқуқ</w:t>
            </w:r>
            <w:r w:rsidR="00842BFE"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ва эркинликларини ҳимоя қилиш кафолатларини янада кучайтириш чора-тадбирлари тўғрисида”ги ПФ</w:t>
            </w:r>
            <w:r w:rsidR="00365BFA"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6041-сонли Фармонининг 2-банди еттинчи хатбошисида ўта оғир жиноят содир этганликда гумон қилинаётган ёки айбланаётган шахсларга оид ишлар бўйича, шунингдек, шахсга нисбатан қамоққа олиш ёки уй қамоғи тарзидаги эҳтиёт чорасини қўллаш масаласи кўриб чиқилаётганда ҳимоячининг иштирок этиши шартлигини белгилаш назарда тутилган.</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Шунга асосан</w:t>
            </w:r>
            <w:r w:rsidR="00365BFA"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 xml:space="preserve"> ЖПКнинг 51-моддаси тегишли янги бандлар билан тўлдирилмоқда.</w:t>
            </w:r>
          </w:p>
          <w:p w:rsidR="0083696F" w:rsidRPr="00985C96" w:rsidRDefault="00334941"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2019 йил давомида қамоққа олиш тарзидаги эҳтиёт чорасини қўллаш юзасидан судларга</w:t>
            </w:r>
            <w:r w:rsidR="00842BFE" w:rsidRPr="00985C96">
              <w:rPr>
                <w:rFonts w:ascii="Times New Roman" w:hAnsi="Times New Roman" w:cs="Times New Roman"/>
                <w:sz w:val="24"/>
                <w:szCs w:val="24"/>
                <w:lang w:val="uz-Cyrl-UZ"/>
              </w:rPr>
              <w:t xml:space="preserve"> </w:t>
            </w:r>
            <w:r w:rsidR="0083696F" w:rsidRPr="00985C96">
              <w:rPr>
                <w:rFonts w:ascii="Times New Roman" w:hAnsi="Times New Roman" w:cs="Times New Roman"/>
                <w:b/>
                <w:sz w:val="24"/>
                <w:szCs w:val="24"/>
                <w:lang w:val="uz-Cyrl-UZ"/>
              </w:rPr>
              <w:t>7906 </w:t>
            </w:r>
            <w:r w:rsidRPr="00985C96">
              <w:rPr>
                <w:rFonts w:ascii="Times New Roman" w:hAnsi="Times New Roman" w:cs="Times New Roman"/>
                <w:b/>
                <w:sz w:val="24"/>
                <w:szCs w:val="24"/>
                <w:lang w:val="uz-Cyrl-UZ"/>
              </w:rPr>
              <w:t>та</w:t>
            </w:r>
            <w:r w:rsidRPr="00985C96">
              <w:rPr>
                <w:rFonts w:ascii="Times New Roman" w:hAnsi="Times New Roman" w:cs="Times New Roman"/>
                <w:sz w:val="24"/>
                <w:szCs w:val="24"/>
                <w:lang w:val="uz-Cyrl-UZ"/>
              </w:rPr>
              <w:t xml:space="preserve"> (2020 йилнинг 8 ойи давомида – </w:t>
            </w:r>
            <w:r w:rsidR="0083696F" w:rsidRPr="00985C96">
              <w:rPr>
                <w:rFonts w:ascii="Times New Roman" w:hAnsi="Times New Roman" w:cs="Times New Roman"/>
                <w:b/>
                <w:sz w:val="24"/>
                <w:szCs w:val="24"/>
                <w:lang w:val="uz-Cyrl-UZ"/>
              </w:rPr>
              <w:t>5836</w:t>
            </w:r>
            <w:r w:rsidRPr="00985C96">
              <w:rPr>
                <w:rFonts w:ascii="Times New Roman" w:hAnsi="Times New Roman" w:cs="Times New Roman"/>
                <w:b/>
                <w:sz w:val="24"/>
                <w:szCs w:val="24"/>
                <w:lang w:val="uz-Cyrl-UZ"/>
              </w:rPr>
              <w:t> та</w:t>
            </w:r>
            <w:r w:rsidRPr="00985C96">
              <w:rPr>
                <w:rFonts w:ascii="Times New Roman" w:hAnsi="Times New Roman" w:cs="Times New Roman"/>
                <w:sz w:val="24"/>
                <w:szCs w:val="24"/>
                <w:lang w:val="uz-Cyrl-UZ"/>
              </w:rPr>
              <w:t xml:space="preserve">) илтимоснома киритилган. </w:t>
            </w:r>
            <w:r w:rsidR="0083696F" w:rsidRPr="00985C96">
              <w:rPr>
                <w:rFonts w:ascii="Times New Roman" w:hAnsi="Times New Roman" w:cs="Times New Roman"/>
                <w:sz w:val="24"/>
                <w:szCs w:val="24"/>
                <w:lang w:val="uz-Cyrl-UZ"/>
              </w:rPr>
              <w:t xml:space="preserve">Шундан </w:t>
            </w:r>
            <w:r w:rsidR="0083696F" w:rsidRPr="00985C96">
              <w:rPr>
                <w:rFonts w:ascii="Times New Roman" w:hAnsi="Times New Roman" w:cs="Times New Roman"/>
                <w:b/>
                <w:sz w:val="24"/>
                <w:szCs w:val="24"/>
                <w:lang w:val="uz-Cyrl-UZ"/>
              </w:rPr>
              <w:t>48 таси</w:t>
            </w:r>
            <w:r w:rsidR="0083696F" w:rsidRPr="00985C96">
              <w:rPr>
                <w:rFonts w:ascii="Times New Roman" w:hAnsi="Times New Roman" w:cs="Times New Roman"/>
                <w:sz w:val="24"/>
                <w:szCs w:val="24"/>
                <w:lang w:val="uz-Cyrl-UZ"/>
              </w:rPr>
              <w:t xml:space="preserve"> (</w:t>
            </w:r>
            <w:r w:rsidR="0083696F" w:rsidRPr="00985C96">
              <w:rPr>
                <w:rFonts w:ascii="Times New Roman" w:hAnsi="Times New Roman" w:cs="Times New Roman"/>
                <w:b/>
                <w:sz w:val="24"/>
                <w:szCs w:val="24"/>
                <w:lang w:val="uz-Cyrl-UZ"/>
              </w:rPr>
              <w:t>61 таси</w:t>
            </w:r>
            <w:r w:rsidR="0083696F" w:rsidRPr="00985C96">
              <w:rPr>
                <w:rFonts w:ascii="Times New Roman" w:hAnsi="Times New Roman" w:cs="Times New Roman"/>
                <w:sz w:val="24"/>
                <w:szCs w:val="24"/>
                <w:lang w:val="uz-Cyrl-UZ"/>
              </w:rPr>
              <w:t xml:space="preserve">) рад этилган. </w:t>
            </w:r>
          </w:p>
          <w:p w:rsidR="00A942D8" w:rsidRPr="00985C96" w:rsidRDefault="0083696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Шу</w:t>
            </w:r>
            <w:r w:rsidR="00334941" w:rsidRPr="00985C96">
              <w:rPr>
                <w:rFonts w:ascii="Times New Roman" w:hAnsi="Times New Roman" w:cs="Times New Roman"/>
                <w:sz w:val="24"/>
                <w:szCs w:val="24"/>
                <w:lang w:val="uz-Cyrl-UZ"/>
              </w:rPr>
              <w:t xml:space="preserve"> давр</w:t>
            </w:r>
            <w:r w:rsidRPr="00985C96">
              <w:rPr>
                <w:rFonts w:ascii="Times New Roman" w:hAnsi="Times New Roman" w:cs="Times New Roman"/>
                <w:sz w:val="24"/>
                <w:szCs w:val="24"/>
                <w:lang w:val="uz-Cyrl-UZ"/>
              </w:rPr>
              <w:t xml:space="preserve"> мобайни</w:t>
            </w:r>
            <w:r w:rsidR="00334941" w:rsidRPr="00985C96">
              <w:rPr>
                <w:rFonts w:ascii="Times New Roman" w:hAnsi="Times New Roman" w:cs="Times New Roman"/>
                <w:sz w:val="24"/>
                <w:szCs w:val="24"/>
                <w:lang w:val="uz-Cyrl-UZ"/>
              </w:rPr>
              <w:t xml:space="preserve">да уй қамоғи тарзидаги эҳтиёт чорасини қўллаш юзасидан судларга </w:t>
            </w:r>
            <w:r w:rsidRPr="00985C96">
              <w:rPr>
                <w:rFonts w:ascii="Times New Roman" w:hAnsi="Times New Roman" w:cs="Times New Roman"/>
                <w:b/>
                <w:sz w:val="24"/>
                <w:szCs w:val="24"/>
                <w:lang w:val="uz-Cyrl-UZ"/>
              </w:rPr>
              <w:t>268</w:t>
            </w:r>
            <w:r w:rsidR="00334941" w:rsidRPr="00985C96">
              <w:rPr>
                <w:rFonts w:ascii="Times New Roman" w:hAnsi="Times New Roman" w:cs="Times New Roman"/>
                <w:b/>
                <w:sz w:val="24"/>
                <w:szCs w:val="24"/>
                <w:lang w:val="uz-Cyrl-UZ"/>
              </w:rPr>
              <w:t> та</w:t>
            </w:r>
            <w:r w:rsidR="00334941" w:rsidRPr="00985C96">
              <w:rPr>
                <w:rFonts w:ascii="Times New Roman" w:hAnsi="Times New Roman" w:cs="Times New Roman"/>
                <w:sz w:val="24"/>
                <w:szCs w:val="24"/>
                <w:lang w:val="uz-Cyrl-UZ"/>
              </w:rPr>
              <w:t xml:space="preserve"> (2020 йилнинг 8 ойи давомида – </w:t>
            </w:r>
            <w:r w:rsidRPr="00985C96">
              <w:rPr>
                <w:rFonts w:ascii="Times New Roman" w:hAnsi="Times New Roman" w:cs="Times New Roman"/>
                <w:b/>
                <w:sz w:val="24"/>
                <w:szCs w:val="24"/>
                <w:lang w:val="uz-Cyrl-UZ"/>
              </w:rPr>
              <w:t>256</w:t>
            </w:r>
            <w:r w:rsidR="00334941" w:rsidRPr="00985C96">
              <w:rPr>
                <w:rFonts w:ascii="Times New Roman" w:hAnsi="Times New Roman" w:cs="Times New Roman"/>
                <w:b/>
                <w:sz w:val="24"/>
                <w:szCs w:val="24"/>
                <w:lang w:val="uz-Cyrl-UZ"/>
              </w:rPr>
              <w:t> та</w:t>
            </w:r>
            <w:r w:rsidR="00334941" w:rsidRPr="00985C96">
              <w:rPr>
                <w:rFonts w:ascii="Times New Roman" w:hAnsi="Times New Roman" w:cs="Times New Roman"/>
                <w:sz w:val="24"/>
                <w:szCs w:val="24"/>
                <w:lang w:val="uz-Cyrl-UZ"/>
              </w:rPr>
              <w:t>) илтимоснома киритилган.</w:t>
            </w:r>
            <w:r w:rsidRPr="00985C96">
              <w:rPr>
                <w:rFonts w:ascii="Times New Roman" w:hAnsi="Times New Roman" w:cs="Times New Roman"/>
                <w:sz w:val="24"/>
                <w:szCs w:val="24"/>
                <w:lang w:val="uz-Cyrl-UZ"/>
              </w:rPr>
              <w:t xml:space="preserve"> Шундан </w:t>
            </w:r>
            <w:r w:rsidRPr="00985C96">
              <w:rPr>
                <w:rFonts w:ascii="Times New Roman" w:hAnsi="Times New Roman" w:cs="Times New Roman"/>
                <w:b/>
                <w:sz w:val="24"/>
                <w:szCs w:val="24"/>
                <w:lang w:val="uz-Cyrl-UZ"/>
              </w:rPr>
              <w:t>1 таси</w:t>
            </w:r>
            <w:r w:rsidRPr="00985C96">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0 таси</w:t>
            </w:r>
            <w:r w:rsidRPr="00985C96">
              <w:rPr>
                <w:rFonts w:ascii="Times New Roman" w:hAnsi="Times New Roman" w:cs="Times New Roman"/>
                <w:sz w:val="24"/>
                <w:szCs w:val="24"/>
                <w:lang w:val="uz-Cyrl-UZ"/>
              </w:rPr>
              <w:t>) рад этилган.</w:t>
            </w:r>
          </w:p>
          <w:p w:rsidR="00DD2C8D" w:rsidRPr="00985C96" w:rsidRDefault="00F31420"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Шунингдек, 2019 йил мобайнида </w:t>
            </w:r>
            <w:r w:rsidRPr="00985C96">
              <w:rPr>
                <w:rFonts w:ascii="Times New Roman" w:hAnsi="Times New Roman" w:cs="Times New Roman"/>
                <w:b/>
                <w:sz w:val="24"/>
                <w:szCs w:val="24"/>
                <w:lang w:val="uz-Cyrl-UZ"/>
              </w:rPr>
              <w:t>2073 та</w:t>
            </w:r>
            <w:r w:rsidRPr="00985C96">
              <w:rPr>
                <w:rFonts w:ascii="Times New Roman" w:hAnsi="Times New Roman" w:cs="Times New Roman"/>
                <w:sz w:val="24"/>
                <w:szCs w:val="24"/>
                <w:lang w:val="uz-Cyrl-UZ"/>
              </w:rPr>
              <w:t xml:space="preserve"> ўта оғир жиноят рўйхатга олинган.</w:t>
            </w:r>
          </w:p>
          <w:p w:rsidR="00F31420" w:rsidRPr="00985C96" w:rsidRDefault="00F31420" w:rsidP="00DD2C8D">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2020 йилнинг 8 ойи мобайнида </w:t>
            </w:r>
            <w:r w:rsidRPr="00985C96">
              <w:rPr>
                <w:rFonts w:ascii="Times New Roman" w:hAnsi="Times New Roman" w:cs="Times New Roman"/>
                <w:b/>
                <w:sz w:val="24"/>
                <w:szCs w:val="24"/>
                <w:lang w:val="uz-Cyrl-UZ"/>
              </w:rPr>
              <w:t>1437 та</w:t>
            </w:r>
            <w:r w:rsidR="00DD2C8D"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ўта оғир</w:t>
            </w:r>
            <w:r w:rsidR="00DD2C8D" w:rsidRPr="00985C96">
              <w:rPr>
                <w:rFonts w:ascii="Times New Roman" w:hAnsi="Times New Roman" w:cs="Times New Roman"/>
                <w:sz w:val="24"/>
                <w:szCs w:val="24"/>
                <w:lang w:val="uz-Cyrl-UZ"/>
              </w:rPr>
              <w:t xml:space="preserve"> жиноятлар рўйхатга олинган.</w:t>
            </w:r>
          </w:p>
        </w:tc>
      </w:tr>
      <w:tr w:rsidR="006A7C2F" w:rsidRPr="00964903" w:rsidTr="00DD2C8D">
        <w:tc>
          <w:tcPr>
            <w:tcW w:w="5524" w:type="dxa"/>
          </w:tcPr>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52-модда.</w:t>
            </w:r>
            <w:r w:rsidR="000B52E9"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Ҳимоячидан воз кечиш</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Иккинчи қисм</w:t>
            </w:r>
            <w:r w:rsidRPr="00985C96">
              <w:rPr>
                <w:rFonts w:ascii="Times New Roman" w:hAnsi="Times New Roman" w:cs="Times New Roman"/>
                <w:sz w:val="24"/>
                <w:szCs w:val="24"/>
                <w:lang w:val="uz-Cyrl-UZ"/>
              </w:rPr>
              <w:t>) Ушбу Кодекс</w:t>
            </w:r>
            <w:r w:rsidR="00DD2C8D"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51-моддаси биринчи қисмининг 1</w:t>
            </w:r>
            <w:r w:rsidR="00DD2C8D" w:rsidRPr="00985C96">
              <w:rPr>
                <w:rFonts w:ascii="Times New Roman" w:hAnsi="Times New Roman" w:cs="Times New Roman"/>
                <w:sz w:val="24"/>
                <w:szCs w:val="24"/>
                <w:lang w:val="uz-Cyrl-UZ"/>
              </w:rPr>
              <w:t> </w:t>
            </w:r>
            <w:r w:rsidR="00897867" w:rsidRPr="00985C96">
              <w:rPr>
                <w:rFonts w:ascii="Times New Roman" w:hAnsi="Times New Roman" w:cs="Times New Roman"/>
                <w:sz w:val="24"/>
                <w:szCs w:val="24"/>
                <w:lang w:val="uz-Cyrl-UZ"/>
              </w:rPr>
              <w:t>–</w:t>
            </w:r>
            <w:r w:rsidR="00DD2C8D" w:rsidRPr="00985C96">
              <w:rPr>
                <w:rFonts w:ascii="Times New Roman" w:hAnsi="Times New Roman" w:cs="Times New Roman"/>
                <w:sz w:val="24"/>
                <w:szCs w:val="24"/>
                <w:lang w:val="uz-Cyrl-UZ"/>
              </w:rPr>
              <w:t> </w:t>
            </w:r>
            <w:r w:rsidRPr="00985C96">
              <w:rPr>
                <w:rFonts w:ascii="Times New Roman" w:hAnsi="Times New Roman" w:cs="Times New Roman"/>
                <w:sz w:val="24"/>
                <w:szCs w:val="24"/>
                <w:lang w:val="uz-Cyrl-UZ"/>
              </w:rPr>
              <w:t>4, 8</w:t>
            </w:r>
            <w:r w:rsidR="00DD2C8D"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ва 9-бандларида назарда тутилган ҳолларда ҳимоячидан воз кечишга йўл қўйилмайди.</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5528" w:type="dxa"/>
          </w:tcPr>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52-модда.</w:t>
            </w:r>
            <w:r w:rsidR="000B52E9"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Ҳимоячидан воз кечиш</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Иккинчи қисм</w:t>
            </w:r>
            <w:r w:rsidRPr="00985C96">
              <w:rPr>
                <w:rFonts w:ascii="Times New Roman" w:hAnsi="Times New Roman" w:cs="Times New Roman"/>
                <w:sz w:val="24"/>
                <w:szCs w:val="24"/>
                <w:lang w:val="uz-Cyrl-UZ"/>
              </w:rPr>
              <w:t>) Ушбу Кодекс</w:t>
            </w:r>
            <w:r w:rsidR="00DD2C8D"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51-моддаси биринчи қисмининг 1</w:t>
            </w:r>
            <w:r w:rsidR="000B52E9" w:rsidRPr="00985C96">
              <w:rPr>
                <w:rFonts w:ascii="Times New Roman" w:hAnsi="Times New Roman" w:cs="Times New Roman"/>
                <w:sz w:val="24"/>
                <w:szCs w:val="24"/>
                <w:lang w:val="uz-Cyrl-UZ"/>
              </w:rPr>
              <w:t> </w:t>
            </w:r>
            <w:r w:rsidR="00897867" w:rsidRPr="00985C96">
              <w:rPr>
                <w:rFonts w:ascii="Times New Roman" w:hAnsi="Times New Roman" w:cs="Times New Roman"/>
                <w:sz w:val="24"/>
                <w:szCs w:val="24"/>
                <w:lang w:val="uz-Cyrl-UZ"/>
              </w:rPr>
              <w:t>–</w:t>
            </w:r>
            <w:r w:rsidR="000B52E9" w:rsidRPr="00985C96">
              <w:rPr>
                <w:rFonts w:ascii="Times New Roman" w:hAnsi="Times New Roman" w:cs="Times New Roman"/>
                <w:sz w:val="24"/>
                <w:szCs w:val="24"/>
                <w:lang w:val="uz-Cyrl-UZ"/>
              </w:rPr>
              <w:t> </w:t>
            </w:r>
            <w:r w:rsidRPr="00985C96">
              <w:rPr>
                <w:rFonts w:ascii="Times New Roman" w:hAnsi="Times New Roman" w:cs="Times New Roman"/>
                <w:sz w:val="24"/>
                <w:szCs w:val="24"/>
                <w:lang w:val="uz-Cyrl-UZ"/>
              </w:rPr>
              <w:t xml:space="preserve">4, 8, </w:t>
            </w: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2</w:t>
            </w:r>
            <w:r w:rsidRPr="00985C96">
              <w:rPr>
                <w:rFonts w:ascii="Times New Roman" w:hAnsi="Times New Roman" w:cs="Times New Roman"/>
                <w:sz w:val="24"/>
                <w:szCs w:val="24"/>
                <w:lang w:val="uz-Cyrl-UZ"/>
              </w:rPr>
              <w:t>,</w:t>
            </w:r>
            <w:r w:rsidR="00DD2C8D" w:rsidRPr="00985C96">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8</w:t>
            </w:r>
            <w:r w:rsidRPr="00985C96">
              <w:rPr>
                <w:rFonts w:ascii="Times New Roman" w:hAnsi="Times New Roman" w:cs="Times New Roman"/>
                <w:b/>
                <w:sz w:val="24"/>
                <w:szCs w:val="24"/>
                <w:vertAlign w:val="superscript"/>
                <w:lang w:val="uz-Cyrl-UZ"/>
              </w:rPr>
              <w:t xml:space="preserve">3 </w:t>
            </w:r>
            <w:r w:rsidRPr="00985C96">
              <w:rPr>
                <w:rFonts w:ascii="Times New Roman" w:hAnsi="Times New Roman" w:cs="Times New Roman"/>
                <w:sz w:val="24"/>
                <w:szCs w:val="24"/>
                <w:lang w:val="uz-Cyrl-UZ"/>
              </w:rPr>
              <w:t>ва 9-бандларида назарда тутилган ҳолларда ҳимоячидан воз кечишга йўл қўйилмайди.</w:t>
            </w:r>
          </w:p>
          <w:p w:rsidR="006A7C2F" w:rsidRPr="00985C96" w:rsidRDefault="006A7C2F"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4394" w:type="dxa"/>
          </w:tcPr>
          <w:p w:rsidR="006A7C2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Ўзбекистон Республикаси Президентининг 10.08.2020 йилдаги “Суд-тергов фаолиятида шахснинг ҳуқуқ ва эркинликларини ҳимоя қилиш кафолатларини янада кучайтириш чора-тадбирлари тўғрисида”ги ПФ</w:t>
            </w:r>
            <w:r w:rsidR="008B1F0D"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 xml:space="preserve">6041-сонли Фармонининг 2-банди еттинчи хатбошисида ўта оғир жиноят содир этганликда гумон қилинаётган ёки айбланаётган шахсларга оид ишлар бўйича, шунингдек, шахсга нисбатан қамоққа олиш ёки уй қамоғи тарзидаги эҳтиёт чорасини қўллаш масаласи кўриб чиқилаётганда ҳимоячининг иштирок </w:t>
            </w:r>
            <w:r w:rsidRPr="00985C96">
              <w:rPr>
                <w:rFonts w:ascii="Times New Roman" w:hAnsi="Times New Roman" w:cs="Times New Roman"/>
                <w:sz w:val="24"/>
                <w:szCs w:val="24"/>
                <w:lang w:val="uz-Cyrl-UZ"/>
              </w:rPr>
              <w:lastRenderedPageBreak/>
              <w:t>этиши шартлигини белгилаш назарда тутилган.</w:t>
            </w:r>
          </w:p>
          <w:p w:rsidR="003313CF" w:rsidRPr="00985C96" w:rsidRDefault="006A7C2F"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Шунга асосан ЖПКнинг </w:t>
            </w:r>
            <w:r w:rsidRPr="00985C96">
              <w:rPr>
                <w:rFonts w:ascii="Times New Roman" w:hAnsi="Times New Roman" w:cs="Times New Roman"/>
                <w:sz w:val="24"/>
                <w:szCs w:val="24"/>
                <w:lang w:val="uz-Cyrl-UZ"/>
              </w:rPr>
              <w:br/>
              <w:t>52-моддасига тегишли ўзгартиришлар киритилмоқда.</w:t>
            </w:r>
          </w:p>
        </w:tc>
      </w:tr>
      <w:tr w:rsidR="005D7997" w:rsidRPr="00964903" w:rsidTr="00DD2C8D">
        <w:tc>
          <w:tcPr>
            <w:tcW w:w="5524" w:type="dxa"/>
          </w:tcPr>
          <w:p w:rsidR="005D7997" w:rsidRPr="00985C96" w:rsidRDefault="005D7997" w:rsidP="00842BFE">
            <w:pPr>
              <w:ind w:firstLine="227"/>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lastRenderedPageBreak/>
              <w:t>81-модда. </w:t>
            </w:r>
            <w:r w:rsidRPr="00985C96">
              <w:rPr>
                <w:rStyle w:val="clausesuff"/>
                <w:rFonts w:ascii="Times New Roman" w:hAnsi="Times New Roman" w:cs="Times New Roman"/>
                <w:b/>
                <w:bCs/>
                <w:sz w:val="24"/>
                <w:szCs w:val="24"/>
                <w:lang w:val="uz-Cyrl-UZ"/>
              </w:rPr>
              <w:t>Далилларнинг турлари</w:t>
            </w:r>
          </w:p>
          <w:p w:rsidR="005D7997" w:rsidRPr="00985C96" w:rsidRDefault="005D7997" w:rsidP="00842BFE">
            <w:pPr>
              <w:ind w:firstLine="227"/>
              <w:jc w:val="both"/>
              <w:rPr>
                <w:rFonts w:ascii="Times New Roman" w:hAnsi="Times New Roman" w:cs="Times New Roman"/>
                <w:color w:val="000000"/>
                <w:sz w:val="24"/>
                <w:szCs w:val="24"/>
                <w:lang w:val="uz-Cyrl-UZ"/>
              </w:rPr>
            </w:pP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Ижтимоий хавфли қилмишнинг юз берган-бермаганлигини, шу қилмишни содир этган шахснинг айбли-айбсизлигини ва ишни тўғри ҳал қилиш учун аҳамиятга молик бошқа ҳолатларни суриштирувчининг, терговчининг ва суднинг қонунда белгиланган тартибда аниқлашига асос бўладиган ҳар қандай ҳақиқий маълумотлар жиноят иши бўйича далил ҳисобланади.</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Бу маълумотлар гувоҳнинг, жабрланувчининг, гумон қилинувчининг, айбланувчининг, судланувчининг кўрсатувлари, экспертнинг хулосаси, ашёвий далиллар, овозли ёзувлар, видеоёзувлар, кинотасвир ва фотосуратлардан</w:t>
            </w:r>
            <w:r w:rsidRPr="00985C96">
              <w:rPr>
                <w:rFonts w:ascii="Times New Roman" w:hAnsi="Times New Roman" w:cs="Times New Roman"/>
                <w:color w:val="000000"/>
                <w:sz w:val="24"/>
                <w:szCs w:val="24"/>
                <w:lang w:val="uz-Cyrl-UZ"/>
              </w:rPr>
              <w:br/>
              <w:t>иборат материаллар, тергов ва суд ҳаракатларининг баённомалари ва бошқа ҳужжатлар билан аниқланади.</w:t>
            </w:r>
          </w:p>
          <w:p w:rsidR="005D7997" w:rsidRPr="00985C96" w:rsidRDefault="005D7997" w:rsidP="00842BFE">
            <w:pPr>
              <w:ind w:firstLine="227"/>
              <w:jc w:val="both"/>
              <w:rPr>
                <w:rFonts w:ascii="Times New Roman" w:hAnsi="Times New Roman" w:cs="Times New Roman"/>
                <w:i/>
                <w:color w:val="000000"/>
                <w:sz w:val="24"/>
                <w:szCs w:val="24"/>
                <w:lang w:val="uz-Cyrl-UZ"/>
              </w:rPr>
            </w:pPr>
            <w:r w:rsidRPr="00985C96">
              <w:rPr>
                <w:rFonts w:ascii="Times New Roman" w:hAnsi="Times New Roman" w:cs="Times New Roman"/>
                <w:i/>
                <w:color w:val="000000"/>
                <w:sz w:val="24"/>
                <w:szCs w:val="24"/>
                <w:lang w:val="uz-Cyrl-UZ"/>
              </w:rPr>
              <w:t>Қонунда белгиланган талабларга риоя этилган ҳолда ўтказилган тезкор-қидирув тадбирларининг натижалари ушбу Кодекс нормаларига мувофиқ текширилганидан ва баҳоланганидан сўнг жиноят иши бўйича далиллар деб эътироф этилиши мумкин.</w:t>
            </w:r>
          </w:p>
          <w:p w:rsidR="005D7997" w:rsidRPr="00985C96" w:rsidRDefault="005D7997" w:rsidP="00842BFE">
            <w:pPr>
              <w:ind w:firstLine="227"/>
              <w:jc w:val="center"/>
              <w:rPr>
                <w:rFonts w:ascii="Times New Roman" w:hAnsi="Times New Roman" w:cs="Times New Roman"/>
                <w:b/>
                <w:sz w:val="24"/>
                <w:szCs w:val="24"/>
                <w:lang w:val="uz-Cyrl-UZ"/>
              </w:rPr>
            </w:pPr>
          </w:p>
        </w:tc>
        <w:tc>
          <w:tcPr>
            <w:tcW w:w="5528" w:type="dxa"/>
          </w:tcPr>
          <w:p w:rsidR="005D7997" w:rsidRPr="00985C96" w:rsidRDefault="005D7997" w:rsidP="00842BFE">
            <w:pPr>
              <w:ind w:firstLine="227"/>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t>81-модда. </w:t>
            </w:r>
            <w:r w:rsidRPr="00985C96">
              <w:rPr>
                <w:rStyle w:val="clausesuff"/>
                <w:rFonts w:ascii="Times New Roman" w:hAnsi="Times New Roman" w:cs="Times New Roman"/>
                <w:b/>
                <w:bCs/>
                <w:sz w:val="24"/>
                <w:szCs w:val="24"/>
                <w:lang w:val="uz-Cyrl-UZ"/>
              </w:rPr>
              <w:t>Далилларнинг турлари</w:t>
            </w:r>
          </w:p>
          <w:p w:rsidR="005D7997" w:rsidRPr="00985C96" w:rsidRDefault="005D7997" w:rsidP="00842BFE">
            <w:pPr>
              <w:ind w:firstLine="227"/>
              <w:jc w:val="both"/>
              <w:rPr>
                <w:rFonts w:ascii="Times New Roman" w:hAnsi="Times New Roman" w:cs="Times New Roman"/>
                <w:color w:val="000000"/>
                <w:sz w:val="24"/>
                <w:szCs w:val="24"/>
                <w:lang w:val="uz-Cyrl-UZ"/>
              </w:rPr>
            </w:pP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Ижтимоий хавфли қилмишнинг юз берган-бермаганлигини, шу қилмишни содир этган шахснинг айбли-айбсизлигини ва ишни тўғри ҳал қилиш учун аҳамиятга молик бошқа ҳолатларни суриштирувчининг, терговчининг ва суднинг қонунда белгиланган тартибда аниқлашига асос бўладиган ҳар қандай ҳақиқий маълумотлар жиноят иши бўйича далил ҳисобланади.</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Бу маълумотлар гувоҳнинг, жабрланувчининг, гумон қилинувчининг, айбланувчининг, судланувчининг кўрсатувлари, экспертнинг хулосаси, ашёвий далиллар, овозли ёзувлар, видеоёзувлар, кинотасвир ва фотосуратлардан иборат материаллар, тергов ва суд ҳаракатларининг баённомалари ва бошқа ҳужжатлар билан аниқланади.</w:t>
            </w:r>
          </w:p>
          <w:p w:rsidR="003313CF" w:rsidRDefault="005D7997" w:rsidP="00842BFE">
            <w:pPr>
              <w:ind w:firstLine="227"/>
              <w:jc w:val="both"/>
              <w:rPr>
                <w:rFonts w:ascii="Times New Roman" w:hAnsi="Times New Roman" w:cs="Times New Roman"/>
                <w:b/>
                <w:color w:val="000000"/>
                <w:sz w:val="24"/>
                <w:szCs w:val="24"/>
                <w:lang w:val="uz-Cyrl-UZ"/>
              </w:rPr>
            </w:pPr>
            <w:r w:rsidRPr="00985C96">
              <w:rPr>
                <w:rFonts w:ascii="Times New Roman" w:hAnsi="Times New Roman" w:cs="Times New Roman"/>
                <w:b/>
                <w:color w:val="000000"/>
                <w:sz w:val="24"/>
                <w:szCs w:val="24"/>
                <w:lang w:val="uz-Cyrl-UZ"/>
              </w:rPr>
              <w:t>Тезкор-қидирув тадбирлари натижалари фақат улар қонун талабларига асосан олинган</w:t>
            </w:r>
            <w:r w:rsidR="00C43E5F">
              <w:rPr>
                <w:rFonts w:ascii="Times New Roman" w:hAnsi="Times New Roman" w:cs="Times New Roman"/>
                <w:b/>
                <w:color w:val="000000"/>
                <w:sz w:val="24"/>
                <w:szCs w:val="24"/>
                <w:lang w:val="uz-Cyrl-UZ"/>
              </w:rPr>
              <w:t xml:space="preserve">, </w:t>
            </w:r>
            <w:r w:rsidR="00C43E5F" w:rsidRPr="00C43E5F">
              <w:rPr>
                <w:rFonts w:ascii="Times New Roman" w:hAnsi="Times New Roman" w:cs="Times New Roman"/>
                <w:b/>
                <w:color w:val="000000"/>
                <w:sz w:val="24"/>
                <w:szCs w:val="24"/>
                <w:lang w:val="uz-Cyrl-UZ"/>
              </w:rPr>
              <w:t xml:space="preserve"> </w:t>
            </w:r>
            <w:r w:rsidR="00C43E5F" w:rsidRPr="00C43E5F">
              <w:rPr>
                <w:rFonts w:ascii="Times New Roman" w:hAnsi="Times New Roman" w:cs="Times New Roman"/>
                <w:b/>
                <w:color w:val="000000"/>
                <w:sz w:val="24"/>
                <w:szCs w:val="24"/>
                <w:highlight w:val="yellow"/>
                <w:lang w:val="uz-Cyrl-UZ"/>
              </w:rPr>
              <w:t>ушбу Кодекс нормаларига мувофиқ текширилганидан ва баҳоланганидан сўнг</w:t>
            </w:r>
            <w:r w:rsidR="00C43E5F" w:rsidRPr="00C43E5F">
              <w:rPr>
                <w:rFonts w:ascii="Times New Roman" w:hAnsi="Times New Roman" w:cs="Times New Roman"/>
                <w:b/>
                <w:color w:val="000000"/>
                <w:sz w:val="24"/>
                <w:szCs w:val="24"/>
                <w:lang w:val="uz-Cyrl-UZ"/>
              </w:rPr>
              <w:t xml:space="preserve"> </w:t>
            </w:r>
            <w:r w:rsidR="00C43E5F" w:rsidRPr="00C43E5F">
              <w:rPr>
                <w:rFonts w:ascii="Times New Roman" w:hAnsi="Times New Roman" w:cs="Times New Roman"/>
                <w:b/>
                <w:color w:val="000000"/>
                <w:sz w:val="24"/>
                <w:szCs w:val="24"/>
                <w:highlight w:val="yellow"/>
                <w:lang w:val="uz-Cyrl-UZ"/>
              </w:rPr>
              <w:t>ҳамда</w:t>
            </w:r>
            <w:r w:rsidRPr="00985C96">
              <w:rPr>
                <w:rFonts w:ascii="Times New Roman" w:hAnsi="Times New Roman" w:cs="Times New Roman"/>
                <w:b/>
                <w:color w:val="000000"/>
                <w:sz w:val="24"/>
                <w:szCs w:val="24"/>
                <w:lang w:val="uz-Cyrl-UZ"/>
              </w:rPr>
              <w:t xml:space="preserve"> </w:t>
            </w:r>
            <w:r w:rsidR="00C43E5F" w:rsidRPr="00C43E5F">
              <w:rPr>
                <w:rFonts w:ascii="Times New Roman" w:hAnsi="Times New Roman" w:cs="Times New Roman"/>
                <w:b/>
                <w:strike/>
                <w:color w:val="FF0000"/>
                <w:sz w:val="24"/>
                <w:szCs w:val="24"/>
                <w:lang w:val="uz-Cyrl-UZ"/>
              </w:rPr>
              <w:t>ва</w:t>
            </w:r>
            <w:r w:rsidR="00C43E5F">
              <w:rPr>
                <w:rFonts w:ascii="Times New Roman" w:hAnsi="Times New Roman" w:cs="Times New Roman"/>
                <w:b/>
                <w:color w:val="000000"/>
                <w:sz w:val="24"/>
                <w:szCs w:val="24"/>
                <w:lang w:val="uz-Cyrl-UZ"/>
              </w:rPr>
              <w:t xml:space="preserve"> </w:t>
            </w:r>
            <w:r w:rsidRPr="00985C96">
              <w:rPr>
                <w:rFonts w:ascii="Times New Roman" w:hAnsi="Times New Roman" w:cs="Times New Roman"/>
                <w:b/>
                <w:color w:val="000000"/>
                <w:sz w:val="24"/>
                <w:szCs w:val="24"/>
                <w:lang w:val="uz-Cyrl-UZ"/>
              </w:rPr>
              <w:t>шахсда ҳуқуқни муҳофаза қилувчи органлар ходимлари ёки тезкор</w:t>
            </w:r>
            <w:r w:rsidR="009056BC" w:rsidRPr="00985C96">
              <w:rPr>
                <w:rFonts w:ascii="Times New Roman" w:hAnsi="Times New Roman" w:cs="Times New Roman"/>
                <w:b/>
                <w:color w:val="000000"/>
                <w:sz w:val="24"/>
                <w:szCs w:val="24"/>
                <w:lang w:val="uz-Cyrl-UZ"/>
              </w:rPr>
              <w:t>-қидирув</w:t>
            </w:r>
            <w:r w:rsidRPr="00985C96">
              <w:rPr>
                <w:rFonts w:ascii="Times New Roman" w:hAnsi="Times New Roman" w:cs="Times New Roman"/>
                <w:b/>
                <w:color w:val="000000"/>
                <w:sz w:val="24"/>
                <w:szCs w:val="24"/>
                <w:lang w:val="uz-Cyrl-UZ"/>
              </w:rPr>
              <w:t xml:space="preserve"> тадбир</w:t>
            </w:r>
            <w:r w:rsidR="002E3D70" w:rsidRPr="00985C96">
              <w:rPr>
                <w:rFonts w:ascii="Times New Roman" w:hAnsi="Times New Roman" w:cs="Times New Roman"/>
                <w:b/>
                <w:color w:val="000000"/>
                <w:sz w:val="24"/>
                <w:szCs w:val="24"/>
                <w:lang w:val="uz-Cyrl-UZ"/>
              </w:rPr>
              <w:t>и</w:t>
            </w:r>
            <w:r w:rsidRPr="00985C96">
              <w:rPr>
                <w:rFonts w:ascii="Times New Roman" w:hAnsi="Times New Roman" w:cs="Times New Roman"/>
                <w:b/>
                <w:color w:val="000000"/>
                <w:sz w:val="24"/>
                <w:szCs w:val="24"/>
                <w:lang w:val="uz-Cyrl-UZ"/>
              </w:rPr>
              <w:t>да иштирок этган бошқа шахсларнинг ҳаракатларига боғлиқ бўлмаган ҳолда жиноят содир этиш учун шаклланган қасд мавжуд бўлгандагина суд ҳукмида далил сифатида тан олиниши мумкин.</w:t>
            </w:r>
          </w:p>
          <w:p w:rsidR="009439CA" w:rsidRPr="00985C96" w:rsidRDefault="009439CA" w:rsidP="00BE27C1">
            <w:pPr>
              <w:jc w:val="both"/>
              <w:rPr>
                <w:rFonts w:ascii="Times New Roman" w:hAnsi="Times New Roman" w:cs="Times New Roman"/>
                <w:b/>
                <w:color w:val="000000"/>
                <w:sz w:val="24"/>
                <w:szCs w:val="24"/>
                <w:lang w:val="uz-Cyrl-UZ"/>
              </w:rPr>
            </w:pPr>
          </w:p>
        </w:tc>
        <w:tc>
          <w:tcPr>
            <w:tcW w:w="4394" w:type="dxa"/>
            <w:vMerge w:val="restart"/>
          </w:tcPr>
          <w:p w:rsidR="005D7997" w:rsidRPr="00985C96" w:rsidRDefault="005D7997" w:rsidP="00842BFE">
            <w:pPr>
              <w:ind w:firstLine="227"/>
              <w:jc w:val="both"/>
              <w:rPr>
                <w:rFonts w:ascii="Times New Roman" w:eastAsia="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t>Ўзбекистон Республикаси Президенти-нинг 10.08.2020 йилдаги “Суд-тергов фаолиятида шахснинг ҳуқуқ ва эркин-ликларини ҳимоя қилиш кафолатларини янада кучайтириш чора-тадбирлари тўғрисида”ги ПФ–6041-сонли Фармонининг 4-бандида жиноят процессида далилларни тўплаш, текшириш ва баҳолаш жараёнида тақиқланадиган бир қатор нормалар белгиланди.</w:t>
            </w:r>
          </w:p>
          <w:p w:rsidR="005D7997" w:rsidRPr="00985C96" w:rsidRDefault="005D7997" w:rsidP="00842BFE">
            <w:pPr>
              <w:shd w:val="clear" w:color="auto" w:fill="FFFFFF"/>
              <w:ind w:firstLine="227"/>
              <w:jc w:val="both"/>
              <w:rPr>
                <w:rFonts w:ascii="Times New Roman" w:eastAsia="Times New Roman" w:hAnsi="Times New Roman" w:cs="Times New Roman"/>
                <w:b/>
                <w:sz w:val="24"/>
                <w:szCs w:val="24"/>
                <w:lang w:val="uz-Cyrl-UZ"/>
              </w:rPr>
            </w:pPr>
            <w:r w:rsidRPr="00985C96">
              <w:rPr>
                <w:rFonts w:ascii="Times New Roman" w:eastAsia="Times New Roman" w:hAnsi="Times New Roman" w:cs="Times New Roman"/>
                <w:b/>
                <w:sz w:val="24"/>
                <w:szCs w:val="24"/>
                <w:lang w:val="uz-Cyrl-UZ"/>
              </w:rPr>
              <w:t>Хусусан</w:t>
            </w:r>
            <w:r w:rsidR="00842BFE" w:rsidRPr="00985C96">
              <w:rPr>
                <w:rFonts w:ascii="Times New Roman" w:eastAsia="Times New Roman" w:hAnsi="Times New Roman" w:cs="Times New Roman"/>
                <w:b/>
                <w:sz w:val="24"/>
                <w:szCs w:val="24"/>
                <w:lang w:val="uz-Cyrl-UZ"/>
              </w:rPr>
              <w:t>:</w:t>
            </w:r>
          </w:p>
          <w:p w:rsidR="005D7997" w:rsidRPr="00985C96" w:rsidRDefault="005D7997" w:rsidP="00842BFE">
            <w:pPr>
              <w:shd w:val="clear" w:color="auto" w:fill="FFFFFF"/>
              <w:ind w:firstLine="227"/>
              <w:jc w:val="both"/>
              <w:rPr>
                <w:rFonts w:ascii="Times New Roman" w:eastAsia="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t xml:space="preserve">– терговга қадар текширув, суриштирув ва дастлабки тергов органлари ходимлари томонидан шахсни ғайриқонуний ҳаракатлар </w:t>
            </w:r>
            <w:r w:rsidRPr="00985C96">
              <w:rPr>
                <w:rFonts w:ascii="Times New Roman" w:eastAsia="Times New Roman" w:hAnsi="Times New Roman" w:cs="Times New Roman"/>
                <w:b/>
                <w:sz w:val="24"/>
                <w:szCs w:val="24"/>
                <w:lang w:val="uz-Cyrl-UZ"/>
              </w:rPr>
              <w:t>содир этишга ундаш</w:t>
            </w:r>
            <w:r w:rsidRPr="00985C96">
              <w:rPr>
                <w:rFonts w:ascii="Times New Roman" w:eastAsia="Times New Roman" w:hAnsi="Times New Roman" w:cs="Times New Roman"/>
                <w:sz w:val="24"/>
                <w:szCs w:val="24"/>
                <w:lang w:val="uz-Cyrl-UZ"/>
              </w:rPr>
              <w:t xml:space="preserve"> ва бундай ундаш оқибатида содир этилган жиноят учун уни айблаш; </w:t>
            </w:r>
          </w:p>
          <w:p w:rsidR="005D7997" w:rsidRPr="00985C96" w:rsidRDefault="005D7997" w:rsidP="00842BFE">
            <w:pPr>
              <w:shd w:val="clear" w:color="auto" w:fill="FFFFFF"/>
              <w:ind w:firstLine="227"/>
              <w:jc w:val="both"/>
              <w:rPr>
                <w:rFonts w:ascii="Times New Roman" w:eastAsia="Times New Roman" w:hAnsi="Times New Roman" w:cs="Times New Roman"/>
                <w:b/>
                <w:sz w:val="24"/>
                <w:szCs w:val="24"/>
                <w:lang w:val="uz-Cyrl-UZ"/>
              </w:rPr>
            </w:pPr>
            <w:r w:rsidRPr="00985C96">
              <w:rPr>
                <w:rFonts w:ascii="Times New Roman" w:eastAsia="Times New Roman" w:hAnsi="Times New Roman" w:cs="Times New Roman"/>
                <w:sz w:val="24"/>
                <w:szCs w:val="24"/>
                <w:lang w:val="uz-Cyrl-UZ"/>
              </w:rPr>
              <w:t xml:space="preserve">– шахсни жиноят ишида гумон қилинувчи ёки айбланувчи сифатида жалб қилиш учун асослар мавжуд бўлган ҳолларда </w:t>
            </w:r>
            <w:r w:rsidRPr="00985C96">
              <w:rPr>
                <w:rFonts w:ascii="Times New Roman" w:eastAsia="Times New Roman" w:hAnsi="Times New Roman" w:cs="Times New Roman"/>
                <w:b/>
                <w:sz w:val="24"/>
                <w:szCs w:val="24"/>
                <w:lang w:val="uz-Cyrl-UZ"/>
              </w:rPr>
              <w:t>уни гувоҳ тариқасида сўроқ қилиш;</w:t>
            </w:r>
          </w:p>
          <w:p w:rsidR="005D7997" w:rsidRPr="00985C96" w:rsidRDefault="005D7997" w:rsidP="00842BFE">
            <w:pPr>
              <w:shd w:val="clear" w:color="auto" w:fill="FFFFFF"/>
              <w:ind w:firstLine="227"/>
              <w:jc w:val="both"/>
              <w:rPr>
                <w:rFonts w:ascii="Times New Roman" w:eastAsia="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t xml:space="preserve">– ушланган гумон қилинувчи ёки айбланувчининг </w:t>
            </w:r>
            <w:r w:rsidRPr="00985C96">
              <w:rPr>
                <w:rFonts w:ascii="Times New Roman" w:eastAsia="Times New Roman" w:hAnsi="Times New Roman" w:cs="Times New Roman"/>
                <w:b/>
                <w:sz w:val="24"/>
                <w:szCs w:val="24"/>
                <w:lang w:val="uz-Cyrl-UZ"/>
              </w:rPr>
              <w:t>яқин қариндошларини</w:t>
            </w:r>
            <w:r w:rsidRPr="00985C96">
              <w:rPr>
                <w:rFonts w:ascii="Times New Roman" w:eastAsia="Times New Roman" w:hAnsi="Times New Roman" w:cs="Times New Roman"/>
                <w:sz w:val="24"/>
                <w:szCs w:val="24"/>
                <w:lang w:val="uz-Cyrl-UZ"/>
              </w:rPr>
              <w:t xml:space="preserve"> процесс иштирокчиси сифатида жалб қилиш учун асослар мавжуд бўлмаган ҳолларда </w:t>
            </w:r>
            <w:r w:rsidRPr="00985C96">
              <w:rPr>
                <w:rFonts w:ascii="Times New Roman" w:eastAsia="Times New Roman" w:hAnsi="Times New Roman" w:cs="Times New Roman"/>
                <w:sz w:val="24"/>
                <w:szCs w:val="24"/>
                <w:lang w:val="uz-Cyrl-UZ"/>
              </w:rPr>
              <w:lastRenderedPageBreak/>
              <w:t xml:space="preserve">уларни ҳуқуқни муҳофаза қилувчи органларга </w:t>
            </w:r>
            <w:r w:rsidRPr="00985C96">
              <w:rPr>
                <w:rFonts w:ascii="Times New Roman" w:eastAsia="Times New Roman" w:hAnsi="Times New Roman" w:cs="Times New Roman"/>
                <w:b/>
                <w:sz w:val="24"/>
                <w:szCs w:val="24"/>
                <w:lang w:val="uz-Cyrl-UZ"/>
              </w:rPr>
              <w:t>чақириш ва сўроқ қилиш</w:t>
            </w:r>
            <w:r w:rsidRPr="00985C96">
              <w:rPr>
                <w:rFonts w:ascii="Times New Roman" w:eastAsia="Times New Roman" w:hAnsi="Times New Roman" w:cs="Times New Roman"/>
                <w:sz w:val="24"/>
                <w:szCs w:val="24"/>
                <w:lang w:val="uz-Cyrl-UZ"/>
              </w:rPr>
              <w:t>;</w:t>
            </w:r>
          </w:p>
          <w:p w:rsidR="005D7997" w:rsidRPr="00985C96" w:rsidRDefault="005D7997" w:rsidP="00842BFE">
            <w:pPr>
              <w:shd w:val="clear" w:color="auto" w:fill="FFFFFF"/>
              <w:ind w:firstLine="227"/>
              <w:jc w:val="both"/>
              <w:rPr>
                <w:rFonts w:ascii="Times New Roman" w:eastAsia="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t xml:space="preserve">– суриштирув ва дастлабки тергов органлари ходимлари томонидан мазмунан кўриб чиқиш учун </w:t>
            </w:r>
            <w:r w:rsidRPr="00985C96">
              <w:rPr>
                <w:rFonts w:ascii="Times New Roman" w:eastAsia="Times New Roman" w:hAnsi="Times New Roman" w:cs="Times New Roman"/>
                <w:b/>
                <w:sz w:val="24"/>
                <w:szCs w:val="24"/>
                <w:lang w:val="uz-Cyrl-UZ"/>
              </w:rPr>
              <w:t>судга юборилган жиноят иши доирасида</w:t>
            </w:r>
            <w:r w:rsidRPr="00985C96">
              <w:rPr>
                <w:rFonts w:ascii="Times New Roman" w:eastAsia="Times New Roman" w:hAnsi="Times New Roman" w:cs="Times New Roman"/>
                <w:sz w:val="24"/>
                <w:szCs w:val="24"/>
                <w:lang w:val="uz-Cyrl-UZ"/>
              </w:rPr>
              <w:t xml:space="preserve"> судланувчи, жабрланувчи, гувоҳ, фуқаровий даъвогар, фуқаровий жавобгар ва бошқа суд процесси иштирокчиларини ҳуқуқни муҳофаза қилувчи органларга </w:t>
            </w:r>
            <w:r w:rsidRPr="00985C96">
              <w:rPr>
                <w:rFonts w:ascii="Times New Roman" w:eastAsia="Times New Roman" w:hAnsi="Times New Roman" w:cs="Times New Roman"/>
                <w:b/>
                <w:sz w:val="24"/>
                <w:szCs w:val="24"/>
                <w:lang w:val="uz-Cyrl-UZ"/>
              </w:rPr>
              <w:t>чақириш ёки сўроқ қилиш</w:t>
            </w:r>
            <w:r w:rsidRPr="00985C96">
              <w:rPr>
                <w:rFonts w:ascii="Times New Roman" w:eastAsia="Times New Roman" w:hAnsi="Times New Roman" w:cs="Times New Roman"/>
                <w:sz w:val="24"/>
                <w:szCs w:val="24"/>
                <w:lang w:val="uz-Cyrl-UZ"/>
              </w:rPr>
              <w:t>.</w:t>
            </w:r>
          </w:p>
          <w:p w:rsidR="005D7997" w:rsidRPr="00985C96" w:rsidRDefault="005D7997" w:rsidP="00842BFE">
            <w:pPr>
              <w:ind w:firstLine="227"/>
              <w:jc w:val="both"/>
              <w:rPr>
                <w:rFonts w:ascii="Times New Roman" w:eastAsia="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t>Мазкур Фармондан келиб чиқиб, амалдаги Жиноят-процессуал кодексининг 81, 88-моддаларига ўзгартириш ва қўшимчалар киритилмоқда.</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Амалиётда </w:t>
            </w:r>
            <w:r w:rsidRPr="00985C96">
              <w:rPr>
                <w:rFonts w:ascii="Times New Roman" w:hAnsi="Times New Roman" w:cs="Times New Roman"/>
                <w:bCs/>
                <w:noProof/>
                <w:sz w:val="24"/>
                <w:szCs w:val="24"/>
                <w:lang w:val="uz-Cyrl-UZ"/>
              </w:rPr>
              <w:t xml:space="preserve">ҳуқуқни муҳофаза қилувчи органлар ходимлари </w:t>
            </w:r>
            <w:r w:rsidRPr="00985C96">
              <w:rPr>
                <w:rFonts w:ascii="Times New Roman" w:hAnsi="Times New Roman" w:cs="Times New Roman"/>
                <w:sz w:val="24"/>
                <w:szCs w:val="24"/>
                <w:lang w:val="uz-Cyrl-UZ"/>
              </w:rPr>
              <w:t xml:space="preserve">томонидан жиноятни </w:t>
            </w:r>
            <w:r w:rsidRPr="00985C96">
              <w:rPr>
                <w:rFonts w:ascii="Times New Roman" w:hAnsi="Times New Roman" w:cs="Times New Roman"/>
                <w:b/>
                <w:sz w:val="24"/>
                <w:szCs w:val="24"/>
                <w:lang w:val="uz-Cyrl-UZ"/>
              </w:rPr>
              <w:t>“уюштириш”</w:t>
            </w:r>
            <w:r w:rsidRPr="00985C96">
              <w:rPr>
                <w:rFonts w:ascii="Times New Roman" w:hAnsi="Times New Roman" w:cs="Times New Roman"/>
                <w:sz w:val="24"/>
                <w:szCs w:val="24"/>
                <w:lang w:val="uz-Cyrl-UZ"/>
              </w:rPr>
              <w:t xml:space="preserve">, турли йўллар билан шахсни жиноят содир этишга </w:t>
            </w:r>
            <w:r w:rsidRPr="00985C96">
              <w:rPr>
                <w:rFonts w:ascii="Times New Roman" w:hAnsi="Times New Roman" w:cs="Times New Roman"/>
                <w:b/>
                <w:sz w:val="24"/>
                <w:szCs w:val="24"/>
                <w:lang w:val="uz-Cyrl-UZ"/>
              </w:rPr>
              <w:t>ундаш</w:t>
            </w:r>
            <w:r w:rsidRPr="00985C96">
              <w:rPr>
                <w:rFonts w:ascii="Times New Roman" w:hAnsi="Times New Roman" w:cs="Times New Roman"/>
                <w:sz w:val="24"/>
                <w:szCs w:val="24"/>
                <w:lang w:val="uz-Cyrl-UZ"/>
              </w:rPr>
              <w:t xml:space="preserve"> ёки жиноят содир этилиши учун </w:t>
            </w:r>
            <w:r w:rsidRPr="00985C96">
              <w:rPr>
                <w:rFonts w:ascii="Times New Roman" w:hAnsi="Times New Roman" w:cs="Times New Roman"/>
                <w:b/>
                <w:sz w:val="24"/>
                <w:szCs w:val="24"/>
                <w:lang w:val="uz-Cyrl-UZ"/>
              </w:rPr>
              <w:t xml:space="preserve">“шароит яратиш” </w:t>
            </w:r>
            <w:r w:rsidRPr="00985C96">
              <w:rPr>
                <w:rFonts w:ascii="Times New Roman" w:hAnsi="Times New Roman" w:cs="Times New Roman"/>
                <w:sz w:val="24"/>
                <w:szCs w:val="24"/>
                <w:lang w:val="uz-Cyrl-UZ"/>
              </w:rPr>
              <w:t>ҳолатлари мавжуд.</w:t>
            </w:r>
          </w:p>
          <w:p w:rsidR="005D7997" w:rsidRPr="00985C96" w:rsidRDefault="005D7997" w:rsidP="00842BFE">
            <w:pPr>
              <w:ind w:firstLine="227"/>
              <w:jc w:val="both"/>
              <w:rPr>
                <w:rFonts w:ascii="Times New Roman" w:hAnsi="Times New Roman" w:cs="Times New Roman"/>
                <w:i/>
                <w:sz w:val="24"/>
                <w:szCs w:val="24"/>
                <w:lang w:val="uz-Cyrl-UZ"/>
              </w:rPr>
            </w:pPr>
            <w:r w:rsidRPr="00985C96">
              <w:rPr>
                <w:rFonts w:ascii="Times New Roman" w:hAnsi="Times New Roman" w:cs="Times New Roman"/>
                <w:i/>
                <w:sz w:val="24"/>
                <w:szCs w:val="24"/>
                <w:lang w:val="uz-Cyrl-UZ"/>
              </w:rPr>
              <w:t>Бу ҳолат, айниқса, Жиноят кодексининг 131 (фоҳишахона сақлаш), 135 (чақалоқ савдоси), 177 (валюта қимматликлари билан қонунга хилоф муомала қилиш), 210 (пора олиш) моддалари асосида қўзғатилган жиноят ишларида кўплаб учрайди.</w:t>
            </w:r>
          </w:p>
          <w:p w:rsidR="005D7997" w:rsidRPr="00985C96" w:rsidRDefault="005D7997" w:rsidP="00842BFE">
            <w:pPr>
              <w:ind w:firstLine="227"/>
              <w:jc w:val="both"/>
              <w:rPr>
                <w:rFonts w:ascii="Times New Roman" w:hAnsi="Times New Roman" w:cs="Times New Roman"/>
                <w:i/>
                <w:sz w:val="24"/>
                <w:szCs w:val="24"/>
                <w:lang w:val="uz-Cyrl-UZ"/>
              </w:rPr>
            </w:pPr>
            <w:r w:rsidRPr="00985C96">
              <w:rPr>
                <w:rFonts w:ascii="Times New Roman" w:hAnsi="Times New Roman" w:cs="Times New Roman"/>
                <w:i/>
                <w:sz w:val="24"/>
                <w:szCs w:val="24"/>
                <w:lang w:val="uz-Cyrl-UZ"/>
              </w:rPr>
              <w:t xml:space="preserve">Бунда асосан шахснинг </w:t>
            </w:r>
            <w:r w:rsidRPr="00985C96">
              <w:rPr>
                <w:rFonts w:ascii="Times New Roman" w:hAnsi="Times New Roman" w:cs="Times New Roman"/>
                <w:b/>
                <w:i/>
                <w:sz w:val="24"/>
                <w:szCs w:val="24"/>
                <w:lang w:val="uz-Cyrl-UZ"/>
              </w:rPr>
              <w:t>пулга муҳтожлигидан фойдаланилади</w:t>
            </w:r>
            <w:r w:rsidRPr="00985C96">
              <w:rPr>
                <w:rFonts w:ascii="Times New Roman" w:hAnsi="Times New Roman" w:cs="Times New Roman"/>
                <w:i/>
                <w:sz w:val="24"/>
                <w:szCs w:val="24"/>
                <w:lang w:val="uz-Cyrl-UZ"/>
              </w:rPr>
              <w:t xml:space="preserve"> ёки ундан тинмай </w:t>
            </w:r>
            <w:r w:rsidRPr="00985C96">
              <w:rPr>
                <w:rFonts w:ascii="Times New Roman" w:hAnsi="Times New Roman" w:cs="Times New Roman"/>
                <w:b/>
                <w:i/>
                <w:sz w:val="24"/>
                <w:szCs w:val="24"/>
                <w:lang w:val="uz-Cyrl-UZ"/>
              </w:rPr>
              <w:t>илтимос қилиш</w:t>
            </w:r>
            <w:r w:rsidRPr="00985C96">
              <w:rPr>
                <w:rFonts w:ascii="Times New Roman" w:hAnsi="Times New Roman" w:cs="Times New Roman"/>
                <w:i/>
                <w:sz w:val="24"/>
                <w:szCs w:val="24"/>
                <w:lang w:val="uz-Cyrl-UZ"/>
              </w:rPr>
              <w:t xml:space="preserve"> ёхуд ўзгача йўсинда қизиқтириш орқали </w:t>
            </w:r>
            <w:r w:rsidRPr="00985C96">
              <w:rPr>
                <w:rFonts w:ascii="Times New Roman" w:hAnsi="Times New Roman" w:cs="Times New Roman"/>
                <w:b/>
                <w:i/>
                <w:sz w:val="24"/>
                <w:szCs w:val="24"/>
                <w:lang w:val="uz-Cyrl-UZ"/>
              </w:rPr>
              <w:t>кўндириш</w:t>
            </w:r>
            <w:r w:rsidRPr="00985C96">
              <w:rPr>
                <w:rFonts w:ascii="Times New Roman" w:hAnsi="Times New Roman" w:cs="Times New Roman"/>
                <w:i/>
                <w:sz w:val="24"/>
                <w:szCs w:val="24"/>
                <w:lang w:val="uz-Cyrl-UZ"/>
              </w:rPr>
              <w:t xml:space="preserve"> усуллари қўлланилади.</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Оқибатда, аксарият ҳолатларда шахс “уюштирилган вазият” қурбонига айланади ва ўзи аслида содир этишни истамаган жиноят учун айбланиб, жавобгарликка тортилади.</w:t>
            </w:r>
          </w:p>
          <w:p w:rsidR="005D7997" w:rsidRPr="00985C96" w:rsidRDefault="005D7997" w:rsidP="00842BFE">
            <w:pPr>
              <w:ind w:firstLine="227"/>
              <w:jc w:val="both"/>
              <w:rPr>
                <w:rFonts w:ascii="Times New Roman" w:eastAsia="Times New Roman" w:hAnsi="Times New Roman" w:cs="Times New Roman"/>
                <w:color w:val="000000"/>
                <w:sz w:val="24"/>
                <w:szCs w:val="24"/>
                <w:lang w:val="uz-Cyrl-UZ" w:eastAsia="ru-RU"/>
              </w:rPr>
            </w:pPr>
            <w:r w:rsidRPr="00985C96">
              <w:rPr>
                <w:rFonts w:ascii="Times New Roman" w:hAnsi="Times New Roman" w:cs="Times New Roman"/>
                <w:sz w:val="24"/>
                <w:szCs w:val="24"/>
                <w:lang w:val="uz-Cyrl-UZ"/>
              </w:rPr>
              <w:t xml:space="preserve">Шунингдек, Ўзбекистон Республикаси-нинг </w:t>
            </w:r>
            <w:r w:rsidRPr="00985C96">
              <w:rPr>
                <w:rFonts w:ascii="Times New Roman" w:hAnsi="Times New Roman" w:cs="Times New Roman"/>
                <w:b/>
                <w:sz w:val="24"/>
                <w:szCs w:val="24"/>
                <w:lang w:val="uz-Cyrl-UZ"/>
              </w:rPr>
              <w:t>“Тезкор-қидирув фаолияти тўғрисида”ги</w:t>
            </w:r>
            <w:r w:rsidRPr="00985C96">
              <w:rPr>
                <w:rFonts w:ascii="Times New Roman" w:hAnsi="Times New Roman" w:cs="Times New Roman"/>
                <w:sz w:val="24"/>
                <w:szCs w:val="24"/>
                <w:lang w:val="uz-Cyrl-UZ"/>
              </w:rPr>
              <w:t xml:space="preserve"> Қонунининг </w:t>
            </w:r>
            <w:r w:rsidRPr="00985C96">
              <w:rPr>
                <w:rFonts w:ascii="Times New Roman" w:hAnsi="Times New Roman" w:cs="Times New Roman"/>
                <w:b/>
                <w:sz w:val="24"/>
                <w:szCs w:val="24"/>
                <w:lang w:val="uz-Cyrl-UZ"/>
              </w:rPr>
              <w:t>17-моддасида</w:t>
            </w:r>
            <w:r w:rsidRPr="00985C96">
              <w:rPr>
                <w:rFonts w:ascii="Times New Roman" w:hAnsi="Times New Roman" w:cs="Times New Roman"/>
                <w:sz w:val="24"/>
                <w:szCs w:val="24"/>
                <w:lang w:val="uz-Cyrl-UZ"/>
              </w:rPr>
              <w:t xml:space="preserve"> т</w:t>
            </w:r>
            <w:r w:rsidRPr="00985C96">
              <w:rPr>
                <w:rFonts w:ascii="Times New Roman" w:eastAsia="Times New Roman" w:hAnsi="Times New Roman" w:cs="Times New Roman"/>
                <w:color w:val="000000"/>
                <w:sz w:val="24"/>
                <w:szCs w:val="24"/>
                <w:lang w:val="uz-Cyrl-UZ" w:eastAsia="ru-RU"/>
              </w:rPr>
              <w:t xml:space="preserve">езкор-қидирув фаолиятини амалга оширувчи органларнинг фуқароларни ҳуқуқбузарликлар содир этишга </w:t>
            </w:r>
            <w:r w:rsidRPr="00985C96">
              <w:rPr>
                <w:rFonts w:ascii="Times New Roman" w:eastAsia="Times New Roman" w:hAnsi="Times New Roman" w:cs="Times New Roman"/>
                <w:b/>
                <w:color w:val="000000"/>
                <w:sz w:val="24"/>
                <w:szCs w:val="24"/>
                <w:lang w:val="uz-Cyrl-UZ" w:eastAsia="ru-RU"/>
              </w:rPr>
              <w:t>оғдириши ва ундаши</w:t>
            </w:r>
            <w:r w:rsidRPr="00985C96">
              <w:rPr>
                <w:rFonts w:ascii="Times New Roman" w:eastAsia="Times New Roman" w:hAnsi="Times New Roman" w:cs="Times New Roman"/>
                <w:color w:val="000000"/>
                <w:sz w:val="24"/>
                <w:szCs w:val="24"/>
                <w:lang w:val="uz-Cyrl-UZ" w:eastAsia="ru-RU"/>
              </w:rPr>
              <w:t xml:space="preserve"> қатъий тақиқланган бўлсада, бундай ноқонуний ҳатти-ҳаракатлар оқибатида олинган далилларнинг “ҳуқуқий мақоми” амалдаги </w:t>
            </w:r>
            <w:r w:rsidRPr="00985C96">
              <w:rPr>
                <w:rFonts w:ascii="Times New Roman" w:eastAsia="Times New Roman" w:hAnsi="Times New Roman" w:cs="Times New Roman"/>
                <w:b/>
                <w:color w:val="000000"/>
                <w:sz w:val="24"/>
                <w:szCs w:val="24"/>
                <w:lang w:val="uz-Cyrl-UZ" w:eastAsia="ru-RU"/>
              </w:rPr>
              <w:t>жиноят-процессуал қонунчиликда белгиланмаган</w:t>
            </w:r>
            <w:r w:rsidRPr="00985C96">
              <w:rPr>
                <w:rFonts w:ascii="Times New Roman" w:eastAsia="Times New Roman" w:hAnsi="Times New Roman" w:cs="Times New Roman"/>
                <w:color w:val="000000"/>
                <w:sz w:val="24"/>
                <w:szCs w:val="24"/>
                <w:lang w:val="uz-Cyrl-UZ" w:eastAsia="ru-RU"/>
              </w:rPr>
              <w:t>.</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Мазкур таклифлар </w:t>
            </w:r>
            <w:r w:rsidRPr="00985C96">
              <w:rPr>
                <w:rFonts w:ascii="Times New Roman" w:hAnsi="Times New Roman" w:cs="Times New Roman"/>
                <w:b/>
                <w:sz w:val="24"/>
                <w:szCs w:val="24"/>
                <w:lang w:val="uz-Cyrl-UZ"/>
              </w:rPr>
              <w:t>Иқтисодий ҳамкорлик ва ривожланиш ташкилоти</w:t>
            </w:r>
            <w:r w:rsidRPr="00985C96">
              <w:rPr>
                <w:rFonts w:ascii="Times New Roman" w:hAnsi="Times New Roman" w:cs="Times New Roman"/>
                <w:sz w:val="24"/>
                <w:szCs w:val="24"/>
                <w:lang w:val="uz-Cyrl-UZ"/>
              </w:rPr>
              <w:t>нинг (ОЭСР) Ўзбекистон учун берилган тавсияларида ҳам келтирилган.</w:t>
            </w:r>
          </w:p>
          <w:p w:rsidR="005D7997" w:rsidRPr="00985C96" w:rsidRDefault="005D7997" w:rsidP="00842BFE">
            <w:pPr>
              <w:ind w:firstLine="227"/>
              <w:jc w:val="both"/>
              <w:rPr>
                <w:rFonts w:ascii="Times New Roman" w:hAnsi="Times New Roman" w:cs="Times New Roman"/>
                <w:bCs/>
                <w:noProof/>
                <w:sz w:val="24"/>
                <w:szCs w:val="24"/>
                <w:lang w:val="uz-Cyrl-UZ"/>
              </w:rPr>
            </w:pPr>
            <w:r w:rsidRPr="00985C96">
              <w:rPr>
                <w:rFonts w:ascii="Times New Roman" w:hAnsi="Times New Roman" w:cs="Times New Roman"/>
                <w:bCs/>
                <w:noProof/>
                <w:sz w:val="24"/>
                <w:szCs w:val="24"/>
                <w:lang w:val="uz-Cyrl-UZ"/>
              </w:rPr>
              <w:t xml:space="preserve">Айбланувчининг энг асосий ҳуқуқларидан бири – бу </w:t>
            </w:r>
            <w:r w:rsidRPr="00985C96">
              <w:rPr>
                <w:rFonts w:ascii="Times New Roman" w:hAnsi="Times New Roman" w:cs="Times New Roman"/>
                <w:b/>
                <w:bCs/>
                <w:noProof/>
                <w:sz w:val="24"/>
                <w:szCs w:val="24"/>
                <w:lang w:val="uz-Cyrl-UZ"/>
              </w:rPr>
              <w:t>кўрсатувлар беришдан бош тортиш</w:t>
            </w:r>
            <w:r w:rsidRPr="00985C96">
              <w:rPr>
                <w:rFonts w:ascii="Times New Roman" w:hAnsi="Times New Roman" w:cs="Times New Roman"/>
                <w:bCs/>
                <w:noProof/>
                <w:sz w:val="24"/>
                <w:szCs w:val="24"/>
                <w:lang w:val="uz-Cyrl-UZ"/>
              </w:rPr>
              <w:t xml:space="preserve"> ва кўрсатувларидан жиноят ишига доир далиллар сифатида унинг </w:t>
            </w:r>
            <w:r w:rsidRPr="00985C96">
              <w:rPr>
                <w:rFonts w:ascii="Times New Roman" w:hAnsi="Times New Roman" w:cs="Times New Roman"/>
                <w:b/>
                <w:bCs/>
                <w:noProof/>
                <w:sz w:val="24"/>
                <w:szCs w:val="24"/>
                <w:lang w:val="uz-Cyrl-UZ"/>
              </w:rPr>
              <w:t>ўзига қарши фойдаланилиши мумкинлиги ҳақида хабардор бўлиш</w:t>
            </w:r>
            <w:r w:rsidRPr="00985C96">
              <w:rPr>
                <w:rFonts w:ascii="Times New Roman" w:hAnsi="Times New Roman" w:cs="Times New Roman"/>
                <w:bCs/>
                <w:noProof/>
                <w:sz w:val="24"/>
                <w:szCs w:val="24"/>
                <w:lang w:val="uz-Cyrl-UZ"/>
              </w:rPr>
              <w:t xml:space="preserve"> ҳуқуқидир.</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Бу ҳуқуқ айбланувчига ҳуқуқни муҳофаза қилувчи органларнинг тегишли мансабдор шахси томонидан тушунтирилиши шарт.</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Бироқ, таҳлиллар шуни кўрсатмоқдаки, </w:t>
            </w:r>
            <w:r w:rsidRPr="00985C96">
              <w:rPr>
                <w:rFonts w:ascii="Times New Roman" w:hAnsi="Times New Roman" w:cs="Times New Roman"/>
                <w:bCs/>
                <w:sz w:val="24"/>
                <w:szCs w:val="24"/>
                <w:lang w:val="uz-Cyrl-UZ"/>
              </w:rPr>
              <w:t xml:space="preserve">шахсни жиноят ишида </w:t>
            </w:r>
            <w:r w:rsidRPr="00985C96">
              <w:rPr>
                <w:rFonts w:ascii="Times New Roman" w:hAnsi="Times New Roman" w:cs="Times New Roman"/>
                <w:bCs/>
                <w:sz w:val="24"/>
                <w:szCs w:val="24"/>
                <w:lang w:val="uz-Cyrl-UZ"/>
              </w:rPr>
              <w:lastRenderedPageBreak/>
              <w:t xml:space="preserve">айбланувчи сифатида жалб қилиш учун </w:t>
            </w:r>
            <w:r w:rsidRPr="00985C96">
              <w:rPr>
                <w:rFonts w:ascii="Times New Roman" w:hAnsi="Times New Roman" w:cs="Times New Roman"/>
                <w:b/>
                <w:bCs/>
                <w:sz w:val="24"/>
                <w:szCs w:val="24"/>
                <w:lang w:val="uz-Cyrl-UZ"/>
              </w:rPr>
              <w:t>реал асослар мавжуд бўлсада</w:t>
            </w:r>
            <w:r w:rsidRPr="00985C96">
              <w:rPr>
                <w:rFonts w:ascii="Times New Roman" w:hAnsi="Times New Roman" w:cs="Times New Roman"/>
                <w:sz w:val="24"/>
                <w:szCs w:val="24"/>
                <w:lang w:val="uz-Cyrl-UZ"/>
              </w:rPr>
              <w:t xml:space="preserve">, ҳуқуқни муҳофаза қилувчи орган ходимлари унинг ҳуқуқларини тушунтириш ўрнига кўрсатув беришни рад этиши ёки бундан бўйин товлаши учун  жавобгарликка тортиши билан таҳдид қилиб, </w:t>
            </w:r>
            <w:r w:rsidRPr="00985C96">
              <w:rPr>
                <w:rFonts w:ascii="Times New Roman" w:hAnsi="Times New Roman" w:cs="Times New Roman"/>
                <w:b/>
                <w:sz w:val="24"/>
                <w:szCs w:val="24"/>
                <w:lang w:val="uz-Cyrl-UZ"/>
              </w:rPr>
              <w:t>гувоҳ сифатида сўроқ қилади</w:t>
            </w:r>
            <w:r w:rsidRPr="00985C96">
              <w:rPr>
                <w:rFonts w:ascii="Times New Roman" w:hAnsi="Times New Roman" w:cs="Times New Roman"/>
                <w:sz w:val="24"/>
                <w:szCs w:val="24"/>
                <w:lang w:val="uz-Cyrl-UZ"/>
              </w:rPr>
              <w:t xml:space="preserve"> ва кейинчалик </w:t>
            </w:r>
            <w:r w:rsidRPr="00985C96">
              <w:rPr>
                <w:rFonts w:ascii="Times New Roman" w:hAnsi="Times New Roman" w:cs="Times New Roman"/>
                <w:sz w:val="24"/>
                <w:szCs w:val="24"/>
                <w:lang w:val="uz-Cyrl-UZ"/>
              </w:rPr>
              <w:br/>
              <w:t xml:space="preserve">ушбу кўрсатувлардан далил сифатида унинг </w:t>
            </w:r>
            <w:r w:rsidRPr="00985C96">
              <w:rPr>
                <w:rFonts w:ascii="Times New Roman" w:hAnsi="Times New Roman" w:cs="Times New Roman"/>
                <w:b/>
                <w:sz w:val="24"/>
                <w:szCs w:val="24"/>
                <w:lang w:val="uz-Cyrl-UZ"/>
              </w:rPr>
              <w:t>ўзига қарши фойдаланади</w:t>
            </w:r>
            <w:r w:rsidRPr="00985C96">
              <w:rPr>
                <w:rFonts w:ascii="Times New Roman" w:hAnsi="Times New Roman" w:cs="Times New Roman"/>
                <w:sz w:val="24"/>
                <w:szCs w:val="24"/>
                <w:lang w:val="uz-Cyrl-UZ"/>
              </w:rPr>
              <w:t>.</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b/>
                <w:sz w:val="24"/>
                <w:szCs w:val="24"/>
                <w:lang w:val="uz-Cyrl-UZ"/>
              </w:rPr>
              <w:t>Қозоғистон</w:t>
            </w:r>
            <w:r w:rsidRPr="00985C96">
              <w:rPr>
                <w:rFonts w:ascii="Times New Roman" w:hAnsi="Times New Roman" w:cs="Times New Roman"/>
                <w:sz w:val="24"/>
                <w:szCs w:val="24"/>
                <w:lang w:val="uz-Cyrl-UZ"/>
              </w:rPr>
              <w:t xml:space="preserve">нинг янги таҳрирдаги Жиноят-процессуал кодексида “Гумон қилинувчининг тергов даврида гувоҳ сифатида берган кўрсатувлари </w:t>
            </w:r>
            <w:r w:rsidRPr="00985C96">
              <w:rPr>
                <w:rFonts w:ascii="Times New Roman" w:hAnsi="Times New Roman" w:cs="Times New Roman"/>
                <w:b/>
                <w:sz w:val="24"/>
                <w:szCs w:val="24"/>
                <w:lang w:val="uz-Cyrl-UZ"/>
              </w:rPr>
              <w:t>далил сифатида тан олиниши мумкин эмас</w:t>
            </w:r>
            <w:r w:rsidRPr="00985C96">
              <w:rPr>
                <w:rFonts w:ascii="Times New Roman" w:hAnsi="Times New Roman" w:cs="Times New Roman"/>
                <w:sz w:val="24"/>
                <w:szCs w:val="24"/>
                <w:lang w:val="uz-Cyrl-UZ"/>
              </w:rPr>
              <w:t>”лиги қатъий белгиланган.</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Қонунга кўра, гумон қилинувчининг, айбланувчининг, судланувчининг яқин қариндошлари гувоҳ ёки жабрланувчи тариқасида </w:t>
            </w:r>
            <w:r w:rsidRPr="00985C96">
              <w:rPr>
                <w:rFonts w:ascii="Times New Roman" w:hAnsi="Times New Roman" w:cs="Times New Roman"/>
                <w:b/>
                <w:sz w:val="24"/>
                <w:szCs w:val="24"/>
                <w:lang w:val="uz-Cyrl-UZ"/>
              </w:rPr>
              <w:t>фақат ўзларининг розилиги билан</w:t>
            </w:r>
            <w:r w:rsidRPr="00985C96">
              <w:rPr>
                <w:rFonts w:ascii="Times New Roman" w:hAnsi="Times New Roman" w:cs="Times New Roman"/>
                <w:sz w:val="24"/>
                <w:szCs w:val="24"/>
                <w:lang w:val="uz-Cyrl-UZ"/>
              </w:rPr>
              <w:t xml:space="preserve"> сўроқ қилиниши мумкин.</w:t>
            </w:r>
          </w:p>
          <w:p w:rsidR="005D7997" w:rsidRPr="00985C96" w:rsidRDefault="005D7997" w:rsidP="00842BFE">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Cs/>
                <w:noProof/>
                <w:sz w:val="24"/>
                <w:szCs w:val="24"/>
                <w:lang w:val="uz-Cyrl-UZ"/>
              </w:rPr>
              <w:t>Ушланган гумон қилинувчи ёки айбланувчининг яқин қариндошларини процесс иштирокчиси сифатида жалб қилиш учун асослар мавжуд бўлмаган ҳолларда уларни ҳуқуқни муҳофаза қилувчи органларга чақириш ва сўроқ қилиш тақиқланиши ҳақида қ</w:t>
            </w:r>
            <w:r w:rsidRPr="00985C96">
              <w:rPr>
                <w:rFonts w:ascii="Times New Roman" w:hAnsi="Times New Roman" w:cs="Times New Roman"/>
                <w:sz w:val="24"/>
                <w:szCs w:val="24"/>
                <w:lang w:val="uz-Cyrl-UZ"/>
              </w:rPr>
              <w:t xml:space="preserve">онунга киритилиши таклиф этилаётган қоида </w:t>
            </w:r>
            <w:r w:rsidRPr="00985C96">
              <w:rPr>
                <w:rFonts w:ascii="Times New Roman" w:hAnsi="Times New Roman" w:cs="Times New Roman"/>
                <w:b/>
                <w:sz w:val="24"/>
                <w:szCs w:val="24"/>
                <w:lang w:val="uz-Cyrl-UZ"/>
              </w:rPr>
              <w:t xml:space="preserve">амалиётда учраётган </w:t>
            </w:r>
            <w:r w:rsidRPr="00985C96">
              <w:rPr>
                <w:rFonts w:ascii="Times New Roman" w:hAnsi="Times New Roman" w:cs="Times New Roman"/>
                <w:sz w:val="24"/>
                <w:szCs w:val="24"/>
                <w:lang w:val="uz-Cyrl-UZ"/>
              </w:rPr>
              <w:t xml:space="preserve">гумон қилинувчи ва айбланувчига босим ўтказиш ҳамда улардан </w:t>
            </w:r>
            <w:r w:rsidRPr="00985C96">
              <w:rPr>
                <w:rFonts w:ascii="Times New Roman" w:hAnsi="Times New Roman" w:cs="Times New Roman"/>
                <w:b/>
                <w:sz w:val="24"/>
                <w:szCs w:val="24"/>
                <w:lang w:val="uz-Cyrl-UZ"/>
              </w:rPr>
              <w:t xml:space="preserve">керакли кўрсатув олиш мақсадида </w:t>
            </w:r>
            <w:r w:rsidRPr="00985C96">
              <w:rPr>
                <w:rFonts w:ascii="Times New Roman" w:hAnsi="Times New Roman" w:cs="Times New Roman"/>
                <w:sz w:val="24"/>
                <w:szCs w:val="24"/>
                <w:lang w:val="uz-Cyrl-UZ"/>
              </w:rPr>
              <w:t xml:space="preserve">уларнинг қариндошларини ҳуқуқни </w:t>
            </w:r>
            <w:r w:rsidRPr="00985C96">
              <w:rPr>
                <w:rFonts w:ascii="Times New Roman" w:hAnsi="Times New Roman" w:cs="Times New Roman"/>
                <w:bCs/>
                <w:noProof/>
                <w:sz w:val="24"/>
                <w:szCs w:val="24"/>
                <w:lang w:val="uz-Cyrl-UZ"/>
              </w:rPr>
              <w:t xml:space="preserve">муҳофаза қилувчи органларга </w:t>
            </w:r>
            <w:r w:rsidRPr="00985C96">
              <w:rPr>
                <w:rFonts w:ascii="Times New Roman" w:hAnsi="Times New Roman" w:cs="Times New Roman"/>
                <w:b/>
                <w:bCs/>
                <w:noProof/>
                <w:sz w:val="24"/>
                <w:szCs w:val="24"/>
                <w:lang w:val="uz-Cyrl-UZ"/>
              </w:rPr>
              <w:t xml:space="preserve">чақириш ва ушлаб туриш каби </w:t>
            </w:r>
            <w:r w:rsidRPr="00985C96">
              <w:rPr>
                <w:rFonts w:ascii="Times New Roman" w:hAnsi="Times New Roman" w:cs="Times New Roman"/>
                <w:b/>
                <w:bCs/>
                <w:noProof/>
                <w:sz w:val="24"/>
                <w:szCs w:val="24"/>
                <w:lang w:val="uz-Cyrl-UZ"/>
              </w:rPr>
              <w:lastRenderedPageBreak/>
              <w:t>суиистеъмолчиликларнинг олдини олиш мақсадида киритилмоқда.</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hAnsi="Times New Roman" w:cs="Times New Roman"/>
                <w:b/>
                <w:bCs/>
                <w:noProof/>
                <w:sz w:val="24"/>
                <w:szCs w:val="24"/>
                <w:lang w:val="uz-Cyrl-UZ"/>
              </w:rPr>
              <w:t xml:space="preserve">Бундан ташқари, </w:t>
            </w:r>
            <w:r w:rsidRPr="00985C96">
              <w:rPr>
                <w:rFonts w:ascii="Times New Roman" w:hAnsi="Times New Roman" w:cs="Times New Roman"/>
                <w:bCs/>
                <w:noProof/>
                <w:sz w:val="24"/>
                <w:szCs w:val="24"/>
                <w:lang w:val="uz-Cyrl-UZ"/>
              </w:rPr>
              <w:t>а</w:t>
            </w:r>
            <w:r w:rsidRPr="00985C96">
              <w:rPr>
                <w:rFonts w:ascii="Times New Roman" w:hAnsi="Times New Roman" w:cs="Times New Roman"/>
                <w:sz w:val="24"/>
                <w:szCs w:val="24"/>
                <w:lang w:val="uz-Cyrl-UZ"/>
              </w:rPr>
              <w:t xml:space="preserve">малиётда жиноят иши белгиланган тартибда судга юборилганидан кейин (айблов хулосаси, ярашув, амнистия тартибида) ҳам </w:t>
            </w:r>
            <w:r w:rsidRPr="00985C96">
              <w:rPr>
                <w:rFonts w:ascii="Times New Roman" w:hAnsi="Times New Roman" w:cs="Times New Roman"/>
                <w:b/>
                <w:sz w:val="24"/>
                <w:szCs w:val="24"/>
                <w:lang w:val="uz-Cyrl-UZ"/>
              </w:rPr>
              <w:t>судланувчи, жабрланувчи, гувоҳ, фуқаровий даъвогар, фуқаровий жавобгар ва бошқа суд процесси иштирокчиларини</w:t>
            </w:r>
            <w:r w:rsidRPr="00985C96">
              <w:rPr>
                <w:rFonts w:ascii="Times New Roman" w:hAnsi="Times New Roman" w:cs="Times New Roman"/>
                <w:sz w:val="24"/>
                <w:szCs w:val="24"/>
                <w:lang w:val="uz-Cyrl-UZ"/>
              </w:rPr>
              <w:t xml:space="preserve"> чақириб, ундан дастлабки терговдаги кўрсатувларини суд процессида ҳам ўзгартирмаслик тўғрисида ундан талаб қилиш, баъзи ҳолатларда тазйиқ ўтказиш ҳолатлари мавжуд бўлиб, киритилаётган ўзгартиришлар мазкур ноқонуний хатти-ҳаракатларни олдини олишга қаратилган. </w:t>
            </w:r>
          </w:p>
          <w:p w:rsidR="005D7997" w:rsidRPr="00985C96" w:rsidRDefault="005D7997" w:rsidP="00842BFE">
            <w:pPr>
              <w:ind w:firstLine="227"/>
              <w:jc w:val="both"/>
              <w:rPr>
                <w:rFonts w:ascii="Times New Roman" w:eastAsia="Times New Roman" w:hAnsi="Times New Roman" w:cs="Times New Roman"/>
                <w:b/>
                <w:sz w:val="24"/>
                <w:szCs w:val="24"/>
                <w:lang w:val="uz-Cyrl-UZ"/>
              </w:rPr>
            </w:pPr>
            <w:r w:rsidRPr="00985C96">
              <w:rPr>
                <w:rFonts w:ascii="Times New Roman" w:eastAsia="Times New Roman" w:hAnsi="Times New Roman" w:cs="Times New Roman"/>
                <w:b/>
                <w:sz w:val="24"/>
                <w:szCs w:val="24"/>
                <w:lang w:val="uz-Cyrl-UZ"/>
              </w:rPr>
              <w:t>Амалдаги ЖПКга киритилаётган ушбу таклифлар:</w:t>
            </w:r>
          </w:p>
          <w:p w:rsidR="005D7997" w:rsidRPr="00985C96" w:rsidRDefault="005D7997" w:rsidP="00842BFE">
            <w:pPr>
              <w:ind w:firstLine="227"/>
              <w:jc w:val="both"/>
              <w:rPr>
                <w:rFonts w:ascii="Times New Roman" w:eastAsia="Times New Roman" w:hAnsi="Times New Roman" w:cs="Times New Roman"/>
                <w:b/>
                <w:sz w:val="24"/>
                <w:szCs w:val="24"/>
                <w:lang w:val="uz-Cyrl-UZ"/>
              </w:rPr>
            </w:pPr>
            <w:r w:rsidRPr="00985C96">
              <w:rPr>
                <w:rFonts w:ascii="Times New Roman" w:eastAsia="Times New Roman" w:hAnsi="Times New Roman" w:cs="Times New Roman"/>
                <w:sz w:val="24"/>
                <w:szCs w:val="24"/>
                <w:lang w:val="uz-Cyrl-UZ"/>
              </w:rPr>
              <w:t xml:space="preserve">– шахснинг ҳуқуқ  ва эркинликларига </w:t>
            </w:r>
            <w:r w:rsidRPr="00985C96">
              <w:rPr>
                <w:rFonts w:ascii="Times New Roman" w:eastAsia="Times New Roman" w:hAnsi="Times New Roman" w:cs="Times New Roman"/>
                <w:b/>
                <w:sz w:val="24"/>
                <w:szCs w:val="24"/>
                <w:lang w:val="uz-Cyrl-UZ"/>
              </w:rPr>
              <w:t>сўзсиз риоя этилишини таъминлаш;</w:t>
            </w:r>
          </w:p>
          <w:p w:rsidR="005D7997" w:rsidRPr="00985C96" w:rsidRDefault="005D7997" w:rsidP="00842BFE">
            <w:pPr>
              <w:ind w:firstLine="227"/>
              <w:jc w:val="both"/>
              <w:rPr>
                <w:rFonts w:ascii="Times New Roman" w:eastAsia="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t xml:space="preserve">– жиноят процессида далилларни тўплаш ва мустаҳкамлаш, уларга баҳо бериш тизимини </w:t>
            </w:r>
            <w:r w:rsidRPr="00985C96">
              <w:rPr>
                <w:rFonts w:ascii="Times New Roman" w:eastAsia="Times New Roman" w:hAnsi="Times New Roman" w:cs="Times New Roman"/>
                <w:b/>
                <w:sz w:val="24"/>
                <w:szCs w:val="24"/>
                <w:lang w:val="uz-Cyrl-UZ"/>
              </w:rPr>
              <w:t>илғор хорижий тажрибада</w:t>
            </w:r>
            <w:r w:rsidRPr="00985C96">
              <w:rPr>
                <w:rFonts w:ascii="Times New Roman" w:eastAsia="Times New Roman" w:hAnsi="Times New Roman" w:cs="Times New Roman"/>
                <w:sz w:val="24"/>
                <w:szCs w:val="24"/>
                <w:lang w:val="uz-Cyrl-UZ"/>
              </w:rPr>
              <w:t xml:space="preserve"> кенг қўлланиладиган исботлаш стандартлари даражасига етказиш,</w:t>
            </w:r>
          </w:p>
          <w:p w:rsidR="005D7997" w:rsidRPr="00985C96" w:rsidRDefault="005D7997" w:rsidP="00842BFE">
            <w:pPr>
              <w:ind w:firstLine="227"/>
              <w:jc w:val="both"/>
              <w:rPr>
                <w:rFonts w:ascii="Times New Roman" w:eastAsia="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t xml:space="preserve">– шахсга нисбатан </w:t>
            </w:r>
            <w:r w:rsidRPr="00985C96">
              <w:rPr>
                <w:rFonts w:ascii="Times New Roman" w:eastAsia="Times New Roman" w:hAnsi="Times New Roman" w:cs="Times New Roman"/>
                <w:b/>
                <w:sz w:val="24"/>
                <w:szCs w:val="24"/>
                <w:lang w:val="uz-Cyrl-UZ"/>
              </w:rPr>
              <w:t>қийноққа солиш</w:t>
            </w:r>
            <w:r w:rsidRPr="00985C96">
              <w:rPr>
                <w:rFonts w:ascii="Times New Roman" w:eastAsia="Times New Roman" w:hAnsi="Times New Roman" w:cs="Times New Roman"/>
                <w:sz w:val="24"/>
                <w:szCs w:val="24"/>
                <w:lang w:val="uz-Cyrl-UZ"/>
              </w:rPr>
              <w:t xml:space="preserve"> ва бошқа шафқатсиз, ғайриинсоний ёки қадр-қимматни камситувчи муомала ҳамда жазо турларини қўллаш билан боғлиқ қилмишлар содир этилишининг олдини олиш бўйича </w:t>
            </w:r>
            <w:r w:rsidRPr="00985C96">
              <w:rPr>
                <w:rFonts w:ascii="Times New Roman" w:eastAsia="Times New Roman" w:hAnsi="Times New Roman" w:cs="Times New Roman"/>
                <w:b/>
                <w:sz w:val="24"/>
                <w:szCs w:val="24"/>
                <w:lang w:val="uz-Cyrl-UZ"/>
              </w:rPr>
              <w:t>самарали механизмларни жорий қилиш</w:t>
            </w:r>
            <w:r w:rsidRPr="00985C96">
              <w:rPr>
                <w:rFonts w:ascii="Times New Roman" w:eastAsia="Times New Roman" w:hAnsi="Times New Roman" w:cs="Times New Roman"/>
                <w:sz w:val="24"/>
                <w:szCs w:val="24"/>
                <w:lang w:val="uz-Cyrl-UZ"/>
              </w:rPr>
              <w:t>;</w:t>
            </w:r>
          </w:p>
          <w:p w:rsidR="005D7997" w:rsidRPr="00985C96" w:rsidRDefault="005D7997" w:rsidP="00842BFE">
            <w:pPr>
              <w:ind w:firstLine="227"/>
              <w:jc w:val="both"/>
              <w:rPr>
                <w:rFonts w:ascii="Times New Roman" w:hAnsi="Times New Roman" w:cs="Times New Roman"/>
                <w:sz w:val="24"/>
                <w:szCs w:val="24"/>
                <w:lang w:val="uz-Cyrl-UZ"/>
              </w:rPr>
            </w:pPr>
            <w:r w:rsidRPr="00985C96">
              <w:rPr>
                <w:rFonts w:ascii="Times New Roman" w:eastAsia="Times New Roman" w:hAnsi="Times New Roman" w:cs="Times New Roman"/>
                <w:sz w:val="24"/>
                <w:szCs w:val="24"/>
                <w:lang w:val="uz-Cyrl-UZ"/>
              </w:rPr>
              <w:lastRenderedPageBreak/>
              <w:t xml:space="preserve">– суриштирувчи, терговчи ҳамда тезкор ходимларнинг </w:t>
            </w:r>
            <w:r w:rsidRPr="00985C96">
              <w:rPr>
                <w:rFonts w:ascii="Times New Roman" w:eastAsia="Times New Roman" w:hAnsi="Times New Roman" w:cs="Times New Roman"/>
                <w:b/>
                <w:sz w:val="24"/>
                <w:szCs w:val="24"/>
                <w:lang w:val="uz-Cyrl-UZ"/>
              </w:rPr>
              <w:t>масъулиятини</w:t>
            </w:r>
            <w:r w:rsidRPr="00985C96">
              <w:rPr>
                <w:rFonts w:ascii="Times New Roman" w:eastAsia="Times New Roman" w:hAnsi="Times New Roman" w:cs="Times New Roman"/>
                <w:sz w:val="24"/>
                <w:szCs w:val="24"/>
                <w:lang w:val="uz-Cyrl-UZ"/>
              </w:rPr>
              <w:t xml:space="preserve"> янада оширишга </w:t>
            </w:r>
            <w:r w:rsidRPr="00985C96">
              <w:rPr>
                <w:rFonts w:ascii="Times New Roman" w:eastAsia="Times New Roman" w:hAnsi="Times New Roman" w:cs="Times New Roman"/>
                <w:b/>
                <w:sz w:val="24"/>
                <w:szCs w:val="24"/>
                <w:lang w:val="uz-Cyrl-UZ"/>
              </w:rPr>
              <w:t>хизмат қилади</w:t>
            </w:r>
            <w:r w:rsidRPr="00985C96">
              <w:rPr>
                <w:rFonts w:ascii="Times New Roman" w:eastAsia="Times New Roman" w:hAnsi="Times New Roman" w:cs="Times New Roman"/>
                <w:sz w:val="24"/>
                <w:szCs w:val="24"/>
                <w:lang w:val="uz-Cyrl-UZ"/>
              </w:rPr>
              <w:t>.</w:t>
            </w:r>
          </w:p>
        </w:tc>
      </w:tr>
      <w:tr w:rsidR="005D7997" w:rsidRPr="00964903" w:rsidTr="00DD2C8D">
        <w:tc>
          <w:tcPr>
            <w:tcW w:w="5524" w:type="dxa"/>
          </w:tcPr>
          <w:p w:rsidR="005D7997" w:rsidRPr="00985C96" w:rsidRDefault="005D7997" w:rsidP="00842BFE">
            <w:pPr>
              <w:ind w:left="1298" w:hanging="1071"/>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lastRenderedPageBreak/>
              <w:t>88-модда. </w:t>
            </w:r>
            <w:r w:rsidRPr="00985C96">
              <w:rPr>
                <w:rStyle w:val="clausesuff"/>
                <w:rFonts w:ascii="Times New Roman" w:hAnsi="Times New Roman" w:cs="Times New Roman"/>
                <w:b/>
                <w:bCs/>
                <w:sz w:val="24"/>
                <w:szCs w:val="24"/>
                <w:lang w:val="uz-Cyrl-UZ"/>
              </w:rPr>
              <w:t>Исбот қилиш жараёнида фуқаролар, корхоналар, муассасалар ва ташкилотларнинг ҳуқуқ ва қонуний манфаатларини қўриқлаш</w:t>
            </w:r>
          </w:p>
          <w:p w:rsidR="005D7997" w:rsidRPr="00985C96" w:rsidRDefault="005D7997" w:rsidP="00842BFE">
            <w:pPr>
              <w:ind w:firstLine="227"/>
              <w:jc w:val="both"/>
              <w:rPr>
                <w:rFonts w:ascii="Times New Roman" w:hAnsi="Times New Roman" w:cs="Times New Roman"/>
                <w:color w:val="000000"/>
                <w:sz w:val="24"/>
                <w:szCs w:val="24"/>
                <w:lang w:val="uz-Cyrl-UZ"/>
              </w:rPr>
            </w:pP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Далилларни тўплаш, текшириш ва баҳолаш жараёнида фуқароларнинг, шунингдек корхоналар, муассасалар ва ташкилотларнинг ҳуқуқлари ва қонуний манфаатларини қўриқлаш таъминланиши керак.</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Исбот қилишда қуйидагилар тақиқланади:</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1)</w:t>
            </w:r>
            <w:r w:rsidR="000B52E9" w:rsidRPr="00985C96">
              <w:rPr>
                <w:rFonts w:ascii="Times New Roman" w:hAnsi="Times New Roman" w:cs="Times New Roman"/>
                <w:color w:val="000000"/>
                <w:sz w:val="24"/>
                <w:szCs w:val="24"/>
                <w:lang w:val="uz-Cyrl-UZ"/>
              </w:rPr>
              <w:t> </w:t>
            </w:r>
            <w:r w:rsidRPr="00985C96">
              <w:rPr>
                <w:rFonts w:ascii="Times New Roman" w:hAnsi="Times New Roman" w:cs="Times New Roman"/>
                <w:color w:val="000000"/>
                <w:sz w:val="24"/>
                <w:szCs w:val="24"/>
                <w:lang w:val="uz-Cyrl-UZ"/>
              </w:rPr>
              <w:t>шахсларнинг ҳаёти ва соғлиғи учун хавфли бўлган ёки уларнинг шаъни ва қадр-қимматини камситувчи хатти-ҳаракатлар содир этиш;</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2)</w:t>
            </w:r>
            <w:r w:rsidR="000B52E9" w:rsidRPr="00985C96">
              <w:rPr>
                <w:rFonts w:ascii="Times New Roman" w:hAnsi="Times New Roman" w:cs="Times New Roman"/>
                <w:color w:val="000000"/>
                <w:sz w:val="24"/>
                <w:szCs w:val="24"/>
                <w:lang w:val="uz-Cyrl-UZ"/>
              </w:rPr>
              <w:t> </w:t>
            </w:r>
            <w:r w:rsidRPr="00985C96">
              <w:rPr>
                <w:rFonts w:ascii="Times New Roman" w:hAnsi="Times New Roman" w:cs="Times New Roman"/>
                <w:color w:val="000000"/>
                <w:sz w:val="24"/>
                <w:szCs w:val="24"/>
                <w:lang w:val="uz-Cyrl-UZ"/>
              </w:rPr>
              <w:t>зўрлик, пўписа қилиш, алдаш ва қонунга хилоф бошқа йўллар билан кўрсатув, тушунтириш, хулосалар олишга, экспериментал ҳаракатларни бажаришга, ҳужжатлар ёки буюмлар тайёрланишига ва берилишига эришиш;</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3)</w:t>
            </w:r>
            <w:r w:rsidR="000B52E9" w:rsidRPr="00985C96">
              <w:rPr>
                <w:rFonts w:ascii="Times New Roman" w:hAnsi="Times New Roman" w:cs="Times New Roman"/>
                <w:color w:val="000000"/>
                <w:sz w:val="24"/>
                <w:szCs w:val="24"/>
                <w:lang w:val="uz-Cyrl-UZ"/>
              </w:rPr>
              <w:t> </w:t>
            </w:r>
            <w:r w:rsidRPr="00985C96">
              <w:rPr>
                <w:rFonts w:ascii="Times New Roman" w:hAnsi="Times New Roman" w:cs="Times New Roman"/>
                <w:color w:val="000000"/>
                <w:sz w:val="24"/>
                <w:szCs w:val="24"/>
                <w:lang w:val="uz-Cyrl-UZ"/>
              </w:rPr>
              <w:t>тунги вақтда, яъни кеч соат 22-00 дан эрталаб соат 6-00 гача тергов ҳаракатлари олиб бориш. Тайёрланаётган ёки содир этилаётган жиноятнинг олдини олиш, жиноят изи йўқолишига ёки гумон қилинувчининг қочиб кетишига йўл қўймаслик, эксперимент жараёнида текширилаётган ҳодисанинг ҳолатини қайтадан тиклаш зарурати бўлган ҳоллар бундан мустасно.</w:t>
            </w:r>
          </w:p>
          <w:p w:rsidR="005D7997" w:rsidRDefault="005D7997" w:rsidP="00842BFE">
            <w:pPr>
              <w:ind w:firstLine="227"/>
              <w:jc w:val="center"/>
              <w:rPr>
                <w:rFonts w:ascii="Times New Roman" w:hAnsi="Times New Roman" w:cs="Times New Roman"/>
                <w:color w:val="000000"/>
                <w:sz w:val="24"/>
                <w:szCs w:val="24"/>
                <w:lang w:val="uz-Cyrl-UZ"/>
              </w:rPr>
            </w:pPr>
          </w:p>
          <w:p w:rsidR="009439CA" w:rsidRPr="00985C96" w:rsidRDefault="009439CA" w:rsidP="00842BFE">
            <w:pPr>
              <w:ind w:firstLine="227"/>
              <w:jc w:val="center"/>
              <w:rPr>
                <w:rFonts w:ascii="Times New Roman" w:hAnsi="Times New Roman" w:cs="Times New Roman"/>
                <w:b/>
                <w:sz w:val="24"/>
                <w:szCs w:val="24"/>
                <w:lang w:val="uz-Cyrl-UZ"/>
              </w:rPr>
            </w:pPr>
          </w:p>
          <w:p w:rsidR="005D7997" w:rsidRPr="00985C96" w:rsidRDefault="005D7997" w:rsidP="00842BFE">
            <w:pPr>
              <w:ind w:firstLine="227"/>
              <w:jc w:val="center"/>
              <w:rPr>
                <w:rFonts w:ascii="Times New Roman" w:hAnsi="Times New Roman" w:cs="Times New Roman"/>
                <w:b/>
                <w:sz w:val="24"/>
                <w:szCs w:val="24"/>
                <w:lang w:val="uz-Cyrl-UZ"/>
              </w:rPr>
            </w:pPr>
          </w:p>
          <w:p w:rsidR="005D7997" w:rsidRPr="00985C96" w:rsidRDefault="005D7997" w:rsidP="00842BFE">
            <w:pPr>
              <w:ind w:firstLine="227"/>
              <w:jc w:val="center"/>
              <w:rPr>
                <w:rFonts w:ascii="Times New Roman" w:hAnsi="Times New Roman" w:cs="Times New Roman"/>
                <w:b/>
                <w:sz w:val="24"/>
                <w:szCs w:val="24"/>
                <w:lang w:val="uz-Cyrl-UZ"/>
              </w:rPr>
            </w:pPr>
          </w:p>
          <w:p w:rsidR="005D7997" w:rsidRPr="00985C96" w:rsidRDefault="005D7997" w:rsidP="00842BFE">
            <w:pPr>
              <w:ind w:firstLine="227"/>
              <w:jc w:val="center"/>
              <w:rPr>
                <w:rFonts w:ascii="Times New Roman" w:hAnsi="Times New Roman" w:cs="Times New Roman"/>
                <w:b/>
                <w:sz w:val="24"/>
                <w:szCs w:val="24"/>
                <w:lang w:val="uz-Cyrl-UZ"/>
              </w:rPr>
            </w:pPr>
          </w:p>
          <w:p w:rsidR="005D7997" w:rsidRDefault="005D7997" w:rsidP="00842BFE">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Default="009439CA" w:rsidP="00842BFE">
            <w:pPr>
              <w:ind w:firstLine="227"/>
              <w:jc w:val="center"/>
              <w:rPr>
                <w:rFonts w:ascii="Times New Roman" w:hAnsi="Times New Roman" w:cs="Times New Roman"/>
                <w:b/>
                <w:sz w:val="24"/>
                <w:szCs w:val="24"/>
                <w:lang w:val="uz-Cyrl-UZ"/>
              </w:rPr>
            </w:pPr>
          </w:p>
          <w:p w:rsidR="009439CA" w:rsidRPr="009439CA" w:rsidRDefault="009439CA" w:rsidP="009439C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билан боғлиқ ишларни бажараётганда, суриштирувчи, терговчи, прокурор, судья ва ишда мутахассис ёки эксперт сифатида иштирок этаётган шифокорлардан бошқа шахсларнинг ўзга жинсдаги шахсни яланғоч қилиб ечинтириш чоғида ҳозир бўлишлари тақиқланади.</w:t>
            </w:r>
          </w:p>
          <w:p w:rsidR="009439CA" w:rsidRDefault="009439CA" w:rsidP="009439C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Суриштирувчи, терговчи, прокурор, судья тергов ва суд муҳокамаси жараёнида гумон қилинувчи, айбланувчи, судланувчи, жабрланувчи ва бошқаларнинг шахсий ҳаётига доир аниқланган маълумотларни ошкор қилмаслик чора-тадбирларини кўриши шарт. Бунинг учун шундай маълумотлар аниқланиши мумкин бўлган тергов ёки суд ҳаракатлари олиб борилаётганда иштирок этадиган шахслар доираси чекланади, иштирокчилар эса уларни ошкор қилганлик учун жавобгарлик тўғрисида огоҳлантирилади.</w:t>
            </w:r>
          </w:p>
          <w:p w:rsidR="009439CA" w:rsidRPr="009439CA" w:rsidRDefault="009439CA" w:rsidP="009439C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 xml:space="preserve">Тергов ёки суд ҳаракатлари жараёнида олиб қўйиладиган нарсалар ва ҳужжатлар тегишли </w:t>
            </w:r>
            <w:r w:rsidRPr="009439CA">
              <w:rPr>
                <w:rFonts w:ascii="Times New Roman" w:eastAsia="Times New Roman" w:hAnsi="Times New Roman" w:cs="Times New Roman"/>
                <w:color w:val="000000"/>
                <w:sz w:val="24"/>
                <w:szCs w:val="24"/>
                <w:lang w:val="uz-Cyrl-UZ"/>
              </w:rPr>
              <w:lastRenderedPageBreak/>
              <w:t>баённомаларда аниқ кўрсатилиши керак. Шу билан бирга нарса ёки ҳужжат эгасига баённома нусхаси ёки унинг кўчирмаси топширилиб, тилхат олинади. Ишга алоқаси бўлмаган нарса ва ҳужжатлар қонуний эгасига дарҳол қайтарилиши керак. Фуқаролар сақлаши тақиқланган нарса ва ҳужжатлар йўқ қилиниши ёхуд уларни сақлашга ваколати бўлган ва уларни тасарруф этадиган муассасалар ёки ташкилотларга берилиши лозим.</w:t>
            </w:r>
          </w:p>
        </w:tc>
        <w:tc>
          <w:tcPr>
            <w:tcW w:w="5528" w:type="dxa"/>
          </w:tcPr>
          <w:p w:rsidR="005D7997" w:rsidRPr="00985C96" w:rsidRDefault="005D7997" w:rsidP="00842BFE">
            <w:pPr>
              <w:ind w:left="1273" w:hanging="1046"/>
              <w:jc w:val="both"/>
              <w:rPr>
                <w:rFonts w:ascii="Times New Roman" w:hAnsi="Times New Roman" w:cs="Times New Roman"/>
                <w:b/>
                <w:bCs/>
                <w:sz w:val="24"/>
                <w:szCs w:val="24"/>
                <w:lang w:val="uz-Cyrl-UZ"/>
              </w:rPr>
            </w:pPr>
            <w:r w:rsidRPr="00985C96">
              <w:rPr>
                <w:rStyle w:val="clauseprfx"/>
                <w:rFonts w:ascii="Times New Roman" w:hAnsi="Times New Roman" w:cs="Times New Roman"/>
                <w:b/>
                <w:bCs/>
                <w:sz w:val="24"/>
                <w:szCs w:val="24"/>
                <w:lang w:val="uz-Cyrl-UZ"/>
              </w:rPr>
              <w:lastRenderedPageBreak/>
              <w:t>88-модда. </w:t>
            </w:r>
            <w:r w:rsidRPr="00985C96">
              <w:rPr>
                <w:rStyle w:val="clausesuff"/>
                <w:rFonts w:ascii="Times New Roman" w:hAnsi="Times New Roman" w:cs="Times New Roman"/>
                <w:b/>
                <w:bCs/>
                <w:sz w:val="24"/>
                <w:szCs w:val="24"/>
                <w:lang w:val="uz-Cyrl-UZ"/>
              </w:rPr>
              <w:t>Исбот қилиш жараёнида фуқаролар, корхоналар, муассасалар ва ташкилотларнинг ҳуқуқ ва қонуний манфаатларини қўриқлаш</w:t>
            </w:r>
          </w:p>
          <w:p w:rsidR="005D7997" w:rsidRPr="00985C96" w:rsidRDefault="005D7997" w:rsidP="00842BFE">
            <w:pPr>
              <w:ind w:firstLine="227"/>
              <w:jc w:val="both"/>
              <w:rPr>
                <w:rFonts w:ascii="Times New Roman" w:hAnsi="Times New Roman" w:cs="Times New Roman"/>
                <w:color w:val="000000"/>
                <w:sz w:val="24"/>
                <w:szCs w:val="24"/>
                <w:lang w:val="uz-Cyrl-UZ"/>
              </w:rPr>
            </w:pP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Далилларни тўплаш, текшириш ва баҳолаш жараёнида фуқароларнинг, шунингдек корхоналар, муассасалар ва ташкилотларнинг ҳуқуқлари ва қонуний манфаатларини қўриқлаш таъминланиши керак.</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Исбот қилишда қуйидагилар тақиқланади:</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1) шахсларнинг ҳаёти ва соғлиғи учун хавфли бўлган ёки уларнинг шаъни ва қадр-қимматини камситувчи хатти-ҳаракатлар содир этиш;</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2) зўрлик, пўписа қилиш, алдаш ва қонунга хилоф бошқа йўллар билан кўрсатув, тушунтириш, хулосалар олишга, экспериментал ҳаракатларни бажаришга, ҳужжатлар ёки буюмлар тайёрланишига ва берилишига эришиш;</w:t>
            </w:r>
          </w:p>
          <w:p w:rsidR="005D7997" w:rsidRPr="00985C96" w:rsidRDefault="005D7997" w:rsidP="00842BFE">
            <w:pPr>
              <w:ind w:firstLine="227"/>
              <w:jc w:val="both"/>
              <w:rPr>
                <w:rFonts w:ascii="Times New Roman" w:hAnsi="Times New Roman" w:cs="Times New Roman"/>
                <w:color w:val="000000"/>
                <w:sz w:val="24"/>
                <w:szCs w:val="24"/>
                <w:lang w:val="uz-Cyrl-UZ"/>
              </w:rPr>
            </w:pPr>
            <w:r w:rsidRPr="00985C96">
              <w:rPr>
                <w:rFonts w:ascii="Times New Roman" w:hAnsi="Times New Roman" w:cs="Times New Roman"/>
                <w:color w:val="000000"/>
                <w:sz w:val="24"/>
                <w:szCs w:val="24"/>
                <w:lang w:val="uz-Cyrl-UZ"/>
              </w:rPr>
              <w:t>3) тунги вақтда, яъни кеч соат 22-00 дан эрталаб соат 6-00 гача тергов ҳаракатлари олиб бориш. Тайёрланаётган ёки содир этилаётган жиноятнинг олдини олиш, жиноят изи йўқолишига ёки гумон қилинувчининг қочиб кетишига йўл қўймаслик, эксперимент жараёнида текширилаётган ҳодисанинг ҳолатини қайтадан тиклаш зарурати бўлган ҳоллар бундан мустасно;</w:t>
            </w:r>
          </w:p>
          <w:p w:rsidR="005D7997" w:rsidRPr="00985C96" w:rsidRDefault="005D7997" w:rsidP="00842BFE">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4) шахсни ғайриқонуний ҳаракатлар содир этишга ундаш ва бундай ундаш оқибатида содир этилган жиноят учун уни айблаш;</w:t>
            </w:r>
          </w:p>
          <w:p w:rsidR="005D7997" w:rsidRPr="00985C96" w:rsidRDefault="005D7997" w:rsidP="00842BFE">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5) шахсни жиноят ишида гумон қилинувчи ёки айбланувчи сифатида жалб қилиш учун асослар мавжуд бўлган ҳолларда уни гувоҳ тариқасида сўроқ қилиш, бундан экспертиза ёки тафтиш ўтказиш талаб этиладиган ҳоллар мустасно;</w:t>
            </w:r>
          </w:p>
          <w:p w:rsidR="005D7997" w:rsidRPr="00985C96" w:rsidRDefault="005D7997" w:rsidP="00842BFE">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lastRenderedPageBreak/>
              <w:t>6) шахсга унинг процессуал ҳуқуқлари тушунтирилгунига қадар ундан бирон бир ёзма ёки оғзаки кўрсатувлар олиш;</w:t>
            </w:r>
          </w:p>
          <w:p w:rsidR="005D7997" w:rsidRPr="00985C96" w:rsidRDefault="005D7997" w:rsidP="00842BFE">
            <w:pPr>
              <w:ind w:firstLine="227"/>
              <w:jc w:val="both"/>
              <w:rPr>
                <w:rFonts w:ascii="Times New Roman" w:hAnsi="Times New Roman" w:cs="Times New Roman"/>
                <w:b/>
                <w:bCs/>
                <w:noProof/>
                <w:sz w:val="24"/>
                <w:szCs w:val="24"/>
                <w:lang w:val="uz-Cyrl-UZ"/>
              </w:rPr>
            </w:pPr>
            <w:r w:rsidRPr="00985C96">
              <w:rPr>
                <w:rFonts w:ascii="Times New Roman" w:hAnsi="Times New Roman" w:cs="Times New Roman"/>
                <w:b/>
                <w:bCs/>
                <w:noProof/>
                <w:sz w:val="24"/>
                <w:szCs w:val="24"/>
                <w:lang w:val="uz-Cyrl-UZ"/>
              </w:rPr>
              <w:t>7) ушланган гумон қилинувчи ёки айбланувчининг яқин қариндошларини процесс иштирокчиси сифатида жалб қилиш учун асослар мавжуд бўлмаган ҳолларда уларни ҳуқуқни муҳофаза қилувчи органларга чақириш ва сўроқ қилиш;</w:t>
            </w:r>
          </w:p>
          <w:p w:rsidR="005D7997" w:rsidRPr="00985C96" w:rsidRDefault="005D7997" w:rsidP="00842BFE">
            <w:pPr>
              <w:ind w:firstLine="227"/>
              <w:jc w:val="both"/>
              <w:rPr>
                <w:rFonts w:ascii="Times New Roman" w:hAnsi="Times New Roman" w:cs="Times New Roman"/>
                <w:b/>
                <w:sz w:val="24"/>
                <w:szCs w:val="24"/>
                <w:lang w:val="uz-Cyrl-UZ"/>
              </w:rPr>
            </w:pPr>
            <w:r w:rsidRPr="00985C96">
              <w:rPr>
                <w:rFonts w:ascii="Times New Roman" w:hAnsi="Times New Roman" w:cs="Times New Roman"/>
                <w:b/>
                <w:bCs/>
                <w:noProof/>
                <w:sz w:val="24"/>
                <w:szCs w:val="24"/>
                <w:lang w:val="uz-Cyrl-UZ"/>
              </w:rPr>
              <w:t>8) суриштирув ва дастлабки тергов органлари ходимлари томонидан</w:t>
            </w:r>
            <w:r w:rsidRPr="00985C96">
              <w:rPr>
                <w:rFonts w:ascii="Times New Roman" w:hAnsi="Times New Roman" w:cs="Times New Roman"/>
                <w:b/>
                <w:sz w:val="24"/>
                <w:szCs w:val="24"/>
                <w:lang w:val="uz-Cyrl-UZ"/>
              </w:rPr>
              <w:t xml:space="preserve"> мазмунан кўриб чиқиш учун судга юборилган жиноят иши доирасида процесс иштирокчиларини ҳуқуқни муҳофаза қилувчи органларга чақириш ёки сўроқ қилиш, бундан улар билан боғлиқ бўлган алоҳида иш юритувига ажратилган жиноят иши ёки суднинг ёзма топшириғи мавжуд ҳоллар мустасно.</w:t>
            </w:r>
          </w:p>
          <w:p w:rsidR="009439CA" w:rsidRPr="009439CA" w:rsidRDefault="009439CA" w:rsidP="009439C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Тергов ёки суд ҳаракатлари билан боғлиқ ишларни бажараётганда, суриштирувчи, терговчи, прокурор, судья ва ишда мутахассис ёки эксперт сифатида иштирок этаётган шифокорлардан бошқа шахсларнинг ўзга жинсдаги шахсни яланғоч қилиб ечинтириш чоғида ҳозир бўлишлари тақиқланади.</w:t>
            </w:r>
          </w:p>
          <w:p w:rsidR="009439CA" w:rsidRDefault="009439CA" w:rsidP="009439C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Суриштирувчи, терговчи, прокурор, судья тергов ва суд муҳокамаси жараёнида гумон қилинувчи, айбланувчи, судланувчи, жабрланувчи ва бошқаларнинг шахсий ҳаётига доир аниқланган маълумотларни ошкор қилмаслик чора-тадбирларини кўриши шарт. Бунинг учун шундай маълумотлар аниқланиши мумкин бўлган тергов ёки суд ҳаракатлари олиб борилаётганда иштирок этадиган шахслар доираси чекланади, иштирокчилар эса уларни ошкор қилганлик учун жавобгарлик тўғрисида огоҳлантирилади.</w:t>
            </w:r>
          </w:p>
          <w:p w:rsidR="009439CA" w:rsidRPr="009439CA" w:rsidRDefault="009439CA" w:rsidP="009439CA">
            <w:pPr>
              <w:ind w:firstLine="227"/>
              <w:jc w:val="both"/>
              <w:rPr>
                <w:rFonts w:ascii="Times New Roman" w:eastAsia="Times New Roman" w:hAnsi="Times New Roman" w:cs="Times New Roman"/>
                <w:color w:val="000000"/>
                <w:sz w:val="24"/>
                <w:szCs w:val="24"/>
                <w:lang w:val="uz-Cyrl-UZ"/>
              </w:rPr>
            </w:pPr>
            <w:r w:rsidRPr="009439CA">
              <w:rPr>
                <w:rFonts w:ascii="Times New Roman" w:eastAsia="Times New Roman" w:hAnsi="Times New Roman" w:cs="Times New Roman"/>
                <w:color w:val="000000"/>
                <w:sz w:val="24"/>
                <w:szCs w:val="24"/>
                <w:lang w:val="uz-Cyrl-UZ"/>
              </w:rPr>
              <w:t xml:space="preserve">Тергов ёки суд ҳаракатлари жараёнида олиб қўйиладиган нарсалар ва ҳужжатлар тегишли </w:t>
            </w:r>
            <w:r w:rsidRPr="009439CA">
              <w:rPr>
                <w:rFonts w:ascii="Times New Roman" w:eastAsia="Times New Roman" w:hAnsi="Times New Roman" w:cs="Times New Roman"/>
                <w:color w:val="000000"/>
                <w:sz w:val="24"/>
                <w:szCs w:val="24"/>
                <w:lang w:val="uz-Cyrl-UZ"/>
              </w:rPr>
              <w:lastRenderedPageBreak/>
              <w:t>баённомаларда аниқ кўрсатилиши керак. Шу билан бирга нарса ёки ҳужжат эгасига баённома нусхаси ёки унинг кўчирмаси топширилиб, тилхат олинади. Ишга алоқаси бўлмаган нарса ва ҳужжатлар қонуний эгасига дарҳол қайтарилиши керак. Фуқаролар сақлаши тақиқланган нарса ва ҳужжатлар йўқ қилиниши ёхуд уларни сақлашга ваколати бўлган ва уларни тасарруф этадиган муассасалар ёки ташкилотларга берилиши лозим.</w:t>
            </w:r>
          </w:p>
        </w:tc>
        <w:tc>
          <w:tcPr>
            <w:tcW w:w="4394" w:type="dxa"/>
            <w:vMerge/>
          </w:tcPr>
          <w:p w:rsidR="005D7997" w:rsidRPr="00985C96" w:rsidRDefault="005D7997" w:rsidP="00173356">
            <w:pPr>
              <w:ind w:firstLine="315"/>
              <w:jc w:val="both"/>
              <w:rPr>
                <w:rFonts w:ascii="Times New Roman" w:hAnsi="Times New Roman" w:cs="Times New Roman"/>
                <w:sz w:val="24"/>
                <w:szCs w:val="24"/>
                <w:lang w:val="uz-Cyrl-UZ"/>
              </w:rPr>
            </w:pPr>
          </w:p>
        </w:tc>
      </w:tr>
      <w:tr w:rsidR="00667FD9" w:rsidRPr="00964903" w:rsidTr="00DD2C8D">
        <w:tc>
          <w:tcPr>
            <w:tcW w:w="5524" w:type="dxa"/>
          </w:tcPr>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667FD9" w:rsidRPr="00985C96" w:rsidRDefault="00667FD9" w:rsidP="00173356">
            <w:pPr>
              <w:ind w:firstLine="444"/>
              <w:jc w:val="center"/>
              <w:rPr>
                <w:rFonts w:ascii="Times New Roman" w:hAnsi="Times New Roman" w:cs="Times New Roman"/>
                <w:b/>
                <w:sz w:val="24"/>
                <w:szCs w:val="24"/>
                <w:lang w:val="uz-Cyrl-UZ"/>
              </w:rPr>
            </w:pPr>
          </w:p>
        </w:tc>
        <w:tc>
          <w:tcPr>
            <w:tcW w:w="5528" w:type="dxa"/>
          </w:tcPr>
          <w:p w:rsidR="00667FD9" w:rsidRPr="00985C96" w:rsidRDefault="00667FD9" w:rsidP="00083C50">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12</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-БОБ.</w:t>
            </w:r>
            <w:r w:rsidR="00217B7B"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КЎРСАТУВЛАРИНИ ОЛДИНДАН МУСТАҲКАМЛАБ ҚЎЙИШ (</w:t>
            </w:r>
            <w:r w:rsidR="00083C50" w:rsidRPr="00A51384">
              <w:rPr>
                <w:rFonts w:ascii="Times New Roman" w:hAnsi="Times New Roman" w:cs="Times New Roman"/>
                <w:b/>
                <w:sz w:val="24"/>
                <w:szCs w:val="24"/>
                <w:highlight w:val="yellow"/>
                <w:lang w:val="uz-Cyrl-UZ"/>
              </w:rPr>
              <w:t>ДЕПОНИРОВАНИЕ</w:t>
            </w:r>
            <w:r w:rsidR="00083C50">
              <w:rPr>
                <w:rFonts w:ascii="Times New Roman" w:hAnsi="Times New Roman" w:cs="Times New Roman"/>
                <w:b/>
                <w:sz w:val="24"/>
                <w:szCs w:val="24"/>
                <w:lang w:val="uz-Cyrl-UZ"/>
              </w:rPr>
              <w:t xml:space="preserve"> </w:t>
            </w:r>
            <w:r w:rsidR="00083C50" w:rsidRPr="00A51384">
              <w:rPr>
                <w:rFonts w:ascii="Times New Roman" w:hAnsi="Times New Roman" w:cs="Times New Roman"/>
                <w:b/>
                <w:strike/>
                <w:color w:val="FF0000"/>
                <w:sz w:val="24"/>
                <w:szCs w:val="24"/>
                <w:lang w:val="uz-Cyrl-UZ"/>
              </w:rPr>
              <w:t>ДЕПОНЕНТЛАШ</w:t>
            </w:r>
            <w:r w:rsidRPr="00985C96">
              <w:rPr>
                <w:rFonts w:ascii="Times New Roman" w:hAnsi="Times New Roman" w:cs="Times New Roman"/>
                <w:b/>
                <w:sz w:val="24"/>
                <w:szCs w:val="24"/>
                <w:lang w:val="uz-Cyrl-UZ"/>
              </w:rPr>
              <w:t>)</w:t>
            </w:r>
          </w:p>
        </w:tc>
        <w:tc>
          <w:tcPr>
            <w:tcW w:w="4394" w:type="dxa"/>
            <w:vMerge w:val="restart"/>
          </w:tcPr>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“Депонирование” атамаси лотинча “депоно” сўзидан келиб чиқиб "қўйиш", "қолдирмоқ" деган маънони англатади, яъни атама бирор нарсани уюшган ҳолда сақлаш жараёнини билдириш учун ишлатилади.</w:t>
            </w:r>
          </w:p>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Жиноят ишини тергов қилиш жараёнида судья далилларни (сақлашни) таъминлаш учун жабрланувчини ва гувоҳни олдиндан сўроқ қилади. Бу жараён кўрсатувларни мустаҳкамлаш (сақлаш) деб аталади.</w:t>
            </w:r>
          </w:p>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Жиноят-процессуал қонунчилигининг самарали қўлланилишини таъминловчи мақбул ҳуқуқий механизмларни жорий этиш мақсадида жиноят процессини соддалаштириш ва янги Жиноят-процессуал кодексига “Кўрсатувларни мустаҳкамлаш” институти киритилди.</w:t>
            </w:r>
          </w:p>
          <w:p w:rsidR="00857A17" w:rsidRPr="00985C96" w:rsidRDefault="00857A17"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 xml:space="preserve">“Кўрсатувларни олдиндан мустаҳкамлаш” институти жабрланувчи ва гувоҳнинг кўрсатмаларини судья томонидан тасдиқлашдан иборат бўлиб, жабрланувчи ва гувоҳларни ишни судга қадар юритиш босқичида ёки ишни судда кўриб чиқиш давомида кейинчалик сўроқ қилиш объектив сабабларга кўра амалга оширилмаслиги мумкин деб тахмин қилиш учун етрали асослар мавжуд бўлган ҳолларда ўтказилади. Ушбу сабабларга жабрланувчи ва гувоҳларнинг Ўзбекистон Республикасидан ташқарига </w:t>
            </w:r>
            <w:r w:rsidRPr="00985C96">
              <w:rPr>
                <w:rFonts w:ascii="Times New Roman" w:eastAsia="Times New Roman" w:hAnsi="Times New Roman"/>
                <w:bCs/>
                <w:color w:val="000000"/>
                <w:sz w:val="24"/>
                <w:szCs w:val="24"/>
                <w:bdr w:val="none" w:sz="0" w:space="0" w:color="auto" w:frame="1"/>
                <w:lang w:val="uz-Cyrl-UZ" w:eastAsia="ru-RU"/>
              </w:rPr>
              <w:lastRenderedPageBreak/>
              <w:t>чиқиб кетиши, соғлиғи ёмонлиги ва уларга нисбатан хавфсизлик чораларини қўллаш зарурияти киради.</w:t>
            </w:r>
          </w:p>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Вояга етмаган жабрланувчи ва гувоҳларни сўроқ қилишда психо-травматик таъсирга йўл қўймаслик мақсадида ундан фойдаланиш имконияти муҳим аҳамиятга эга.</w:t>
            </w:r>
          </w:p>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Кўрсатувларни мустаҳкамлаш прокурор</w:t>
            </w:r>
            <w:r w:rsidR="00857A17" w:rsidRPr="00985C96">
              <w:rPr>
                <w:rFonts w:ascii="Times New Roman" w:eastAsia="Times New Roman" w:hAnsi="Times New Roman"/>
                <w:bCs/>
                <w:color w:val="000000"/>
                <w:sz w:val="24"/>
                <w:szCs w:val="24"/>
                <w:bdr w:val="none" w:sz="0" w:space="0" w:color="auto" w:frame="1"/>
                <w:lang w:val="uz-Cyrl-UZ" w:eastAsia="ru-RU"/>
              </w:rPr>
              <w:t>нинг ўз ташаббуси</w:t>
            </w:r>
            <w:r w:rsidRPr="00985C96">
              <w:rPr>
                <w:rFonts w:ascii="Times New Roman" w:eastAsia="Times New Roman" w:hAnsi="Times New Roman"/>
                <w:bCs/>
                <w:color w:val="000000"/>
                <w:sz w:val="24"/>
                <w:szCs w:val="24"/>
                <w:bdr w:val="none" w:sz="0" w:space="0" w:color="auto" w:frame="1"/>
                <w:lang w:val="uz-Cyrl-UZ" w:eastAsia="ru-RU"/>
              </w:rPr>
              <w:t>, суриштирувчи</w:t>
            </w:r>
            <w:r w:rsidR="00857A17" w:rsidRPr="00985C96">
              <w:rPr>
                <w:rFonts w:ascii="Times New Roman" w:eastAsia="Times New Roman" w:hAnsi="Times New Roman"/>
                <w:bCs/>
                <w:color w:val="000000"/>
                <w:sz w:val="24"/>
                <w:szCs w:val="24"/>
                <w:bdr w:val="none" w:sz="0" w:space="0" w:color="auto" w:frame="1"/>
                <w:lang w:val="uz-Cyrl-UZ" w:eastAsia="ru-RU"/>
              </w:rPr>
              <w:t xml:space="preserve">, терговчи, </w:t>
            </w:r>
            <w:r w:rsidRPr="00985C96">
              <w:rPr>
                <w:rFonts w:ascii="Times New Roman" w:eastAsia="Times New Roman" w:hAnsi="Times New Roman"/>
                <w:bCs/>
                <w:color w:val="000000"/>
                <w:sz w:val="24"/>
                <w:szCs w:val="24"/>
                <w:bdr w:val="none" w:sz="0" w:space="0" w:color="auto" w:frame="1"/>
                <w:lang w:val="uz-Cyrl-UZ" w:eastAsia="ru-RU"/>
              </w:rPr>
              <w:t>ҳимоячи</w:t>
            </w:r>
            <w:r w:rsidR="00857A17" w:rsidRPr="00985C96">
              <w:rPr>
                <w:rFonts w:ascii="Times New Roman" w:eastAsia="Times New Roman" w:hAnsi="Times New Roman"/>
                <w:bCs/>
                <w:color w:val="000000"/>
                <w:sz w:val="24"/>
                <w:szCs w:val="24"/>
                <w:bdr w:val="none" w:sz="0" w:space="0" w:color="auto" w:frame="1"/>
                <w:lang w:val="uz-Cyrl-UZ" w:eastAsia="ru-RU"/>
              </w:rPr>
              <w:t xml:space="preserve"> ва ишда қатнашаётган бошқа тарафларнинг мурожаати асосида судга киритилган </w:t>
            </w:r>
            <w:r w:rsidRPr="00985C96">
              <w:rPr>
                <w:rFonts w:ascii="Times New Roman" w:eastAsia="Times New Roman" w:hAnsi="Times New Roman"/>
                <w:bCs/>
                <w:color w:val="000000"/>
                <w:sz w:val="24"/>
                <w:szCs w:val="24"/>
                <w:bdr w:val="none" w:sz="0" w:space="0" w:color="auto" w:frame="1"/>
                <w:lang w:val="uz-Cyrl-UZ" w:eastAsia="ru-RU"/>
              </w:rPr>
              <w:t>илтимоснома асосида амалга оширил</w:t>
            </w:r>
            <w:r w:rsidR="00857A17" w:rsidRPr="00985C96">
              <w:rPr>
                <w:rFonts w:ascii="Times New Roman" w:eastAsia="Times New Roman" w:hAnsi="Times New Roman"/>
                <w:bCs/>
                <w:color w:val="000000"/>
                <w:sz w:val="24"/>
                <w:szCs w:val="24"/>
                <w:bdr w:val="none" w:sz="0" w:space="0" w:color="auto" w:frame="1"/>
                <w:lang w:val="uz-Cyrl-UZ" w:eastAsia="ru-RU"/>
              </w:rPr>
              <w:t>ади</w:t>
            </w:r>
            <w:r w:rsidRPr="00985C96">
              <w:rPr>
                <w:rFonts w:ascii="Times New Roman" w:eastAsia="Times New Roman" w:hAnsi="Times New Roman"/>
                <w:bCs/>
                <w:color w:val="000000"/>
                <w:sz w:val="24"/>
                <w:szCs w:val="24"/>
                <w:bdr w:val="none" w:sz="0" w:space="0" w:color="auto" w:frame="1"/>
                <w:lang w:val="uz-Cyrl-UZ" w:eastAsia="ru-RU"/>
              </w:rPr>
              <w:t>.</w:t>
            </w:r>
          </w:p>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Кўрсатувларни мустаҳкамлашни бошлаш пайтида маълум хусусиятларга эга бўлган ҳолда, суд жараёни суд тергови моделига мувофиқ амалга оширилади.</w:t>
            </w:r>
          </w:p>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Тергов тугагандан ва иш судга юборилгандан сўнг, кўрсатувлари мустаҳкамланган жабрланувчи ва гувоҳ суд муҳокамасига чақирилмайди.</w:t>
            </w:r>
          </w:p>
          <w:p w:rsidR="00667FD9" w:rsidRPr="00985C96" w:rsidRDefault="00667FD9" w:rsidP="00411212">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val="uz-Cyrl-UZ" w:eastAsia="ru-RU"/>
              </w:rPr>
            </w:pPr>
            <w:r w:rsidRPr="00985C96">
              <w:rPr>
                <w:rFonts w:ascii="Times New Roman" w:eastAsia="Times New Roman" w:hAnsi="Times New Roman"/>
                <w:bCs/>
                <w:color w:val="000000"/>
                <w:sz w:val="24"/>
                <w:szCs w:val="24"/>
                <w:bdr w:val="none" w:sz="0" w:space="0" w:color="auto" w:frame="1"/>
                <w:lang w:val="uz-Cyrl-UZ" w:eastAsia="ru-RU"/>
              </w:rPr>
              <w:t>Ушбу янги институт судга қадар иш юритувда тергов ва суд муҳокамасининг самарадорлигига сезиларли таъсир қилади, вояга етмаганларнинг руҳий ҳолатига салбий таъсирларни истисно қилади ва жараён иштирокчилари ва давлат бюджети маблағлари учун вақтни тежайди.</w:t>
            </w:r>
          </w:p>
          <w:p w:rsidR="00667FD9" w:rsidRPr="00985C96" w:rsidRDefault="00667FD9" w:rsidP="00411212">
            <w:pPr>
              <w:jc w:val="both"/>
              <w:rPr>
                <w:rFonts w:ascii="Times New Roman" w:eastAsia="Times New Roman" w:hAnsi="Times New Roman"/>
                <w:bCs/>
                <w:color w:val="000000"/>
                <w:sz w:val="24"/>
                <w:szCs w:val="24"/>
                <w:bdr w:val="none" w:sz="0" w:space="0" w:color="auto" w:frame="1"/>
                <w:lang w:val="uz-Cyrl-UZ" w:eastAsia="ru-RU"/>
              </w:rPr>
            </w:pPr>
          </w:p>
        </w:tc>
      </w:tr>
      <w:tr w:rsidR="00667FD9" w:rsidRPr="00964903" w:rsidTr="00DD2C8D">
        <w:tc>
          <w:tcPr>
            <w:tcW w:w="5524" w:type="dxa"/>
          </w:tcPr>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667FD9" w:rsidRPr="00985C96" w:rsidRDefault="00667FD9" w:rsidP="00173356">
            <w:pPr>
              <w:ind w:firstLine="444"/>
              <w:jc w:val="center"/>
              <w:rPr>
                <w:rFonts w:ascii="Times New Roman" w:hAnsi="Times New Roman" w:cs="Times New Roman"/>
                <w:b/>
                <w:sz w:val="24"/>
                <w:szCs w:val="24"/>
                <w:lang w:val="uz-Cyrl-UZ"/>
              </w:rPr>
            </w:pPr>
          </w:p>
        </w:tc>
        <w:tc>
          <w:tcPr>
            <w:tcW w:w="5528" w:type="dxa"/>
          </w:tcPr>
          <w:p w:rsidR="00667FD9" w:rsidRPr="00985C96" w:rsidRDefault="00667FD9" w:rsidP="004E74E2">
            <w:pPr>
              <w:ind w:left="1557" w:hanging="1330"/>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121</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-модда. Кўрсатувларни олдиндан мустаҳкамлаб қўйиш</w:t>
            </w:r>
          </w:p>
          <w:p w:rsidR="00667FD9" w:rsidRPr="00985C96" w:rsidRDefault="00667FD9" w:rsidP="004E74E2">
            <w:pPr>
              <w:ind w:firstLine="227"/>
              <w:jc w:val="both"/>
              <w:rPr>
                <w:rFonts w:ascii="Times New Roman" w:hAnsi="Times New Roman" w:cs="Times New Roman"/>
                <w:b/>
                <w:sz w:val="24"/>
                <w:szCs w:val="24"/>
                <w:lang w:val="uz-Cyrl-UZ"/>
              </w:rPr>
            </w:pPr>
          </w:p>
          <w:p w:rsidR="00667FD9" w:rsidRPr="00985C96" w:rsidRDefault="00667FD9" w:rsidP="004E74E2">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 xml:space="preserve">Кўрсатувларни олдиндан мустаҳкамлаб қўйиш ушбу Кодексда назарда тутилган асосларга кўра гувоҳ ва жабрланувчини </w:t>
            </w:r>
            <w:r w:rsidR="00083C50" w:rsidRPr="00F57DAA">
              <w:rPr>
                <w:rFonts w:ascii="Times New Roman" w:hAnsi="Times New Roman" w:cs="Times New Roman"/>
                <w:b/>
                <w:sz w:val="24"/>
                <w:szCs w:val="24"/>
                <w:highlight w:val="yellow"/>
                <w:lang w:val="uz-Cyrl-UZ"/>
              </w:rPr>
              <w:t>и</w:t>
            </w:r>
            <w:r w:rsidR="00083C50">
              <w:rPr>
                <w:rFonts w:ascii="Times New Roman" w:hAnsi="Times New Roman" w:cs="Times New Roman"/>
                <w:b/>
                <w:sz w:val="24"/>
                <w:szCs w:val="24"/>
                <w:highlight w:val="yellow"/>
                <w:lang w:val="uz-Cyrl-UZ"/>
              </w:rPr>
              <w:t>шни судга қ</w:t>
            </w:r>
            <w:r w:rsidR="00083C50" w:rsidRPr="00F57DAA">
              <w:rPr>
                <w:rFonts w:ascii="Times New Roman" w:hAnsi="Times New Roman" w:cs="Times New Roman"/>
                <w:b/>
                <w:sz w:val="24"/>
                <w:szCs w:val="24"/>
                <w:highlight w:val="yellow"/>
                <w:lang w:val="uz-Cyrl-UZ"/>
              </w:rPr>
              <w:t>адар юритиш</w:t>
            </w:r>
            <w:r w:rsidR="00083C50">
              <w:rPr>
                <w:rFonts w:ascii="Times New Roman" w:hAnsi="Times New Roman" w:cs="Times New Roman"/>
                <w:b/>
                <w:sz w:val="24"/>
                <w:szCs w:val="24"/>
                <w:lang w:val="uz-Cyrl-UZ"/>
              </w:rPr>
              <w:t xml:space="preserve"> </w:t>
            </w:r>
            <w:r w:rsidR="00083C50" w:rsidRPr="00F57DAA">
              <w:rPr>
                <w:rFonts w:ascii="Times New Roman" w:hAnsi="Times New Roman" w:cs="Times New Roman"/>
                <w:b/>
                <w:strike/>
                <w:color w:val="FF0000"/>
                <w:sz w:val="24"/>
                <w:szCs w:val="24"/>
                <w:lang w:val="uz-Cyrl-UZ"/>
              </w:rPr>
              <w:t>судга қадар иш юритиш</w:t>
            </w:r>
            <w:r w:rsidR="00083C50" w:rsidRPr="00F57DAA">
              <w:rPr>
                <w:rFonts w:ascii="Times New Roman" w:hAnsi="Times New Roman" w:cs="Times New Roman"/>
                <w:b/>
                <w:color w:val="FF0000"/>
                <w:sz w:val="24"/>
                <w:szCs w:val="24"/>
                <w:lang w:val="uz-Cyrl-UZ"/>
              </w:rPr>
              <w:t xml:space="preserve"> </w:t>
            </w:r>
            <w:r w:rsidRPr="00985C96">
              <w:rPr>
                <w:rFonts w:ascii="Times New Roman" w:hAnsi="Times New Roman" w:cs="Times New Roman"/>
                <w:b/>
                <w:sz w:val="24"/>
                <w:szCs w:val="24"/>
                <w:lang w:val="uz-Cyrl-UZ"/>
              </w:rPr>
              <w:t>босқичида прокурорнинг илтимосига биноан сўроқ қилишдан иборатдир.</w:t>
            </w:r>
          </w:p>
          <w:p w:rsidR="00667FD9" w:rsidRPr="00985C96" w:rsidRDefault="00667FD9" w:rsidP="004E74E2">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Гувоҳнинг, жабрланувчининг кўрсатувларини олдиндан мустаҳкамлаб қўйиш суд томонидан суд муҳокамаси жараёнида ушбу Кодексда назарда тутилган суд муҳокамаси қоидаларига мувофиқ амалга оширилади.</w:t>
            </w:r>
          </w:p>
        </w:tc>
        <w:tc>
          <w:tcPr>
            <w:tcW w:w="4394" w:type="dxa"/>
            <w:vMerge/>
          </w:tcPr>
          <w:p w:rsidR="00667FD9" w:rsidRPr="00985C96" w:rsidRDefault="00667FD9" w:rsidP="00173356">
            <w:pPr>
              <w:jc w:val="both"/>
              <w:rPr>
                <w:rFonts w:ascii="Times New Roman" w:hAnsi="Times New Roman" w:cs="Times New Roman"/>
                <w:sz w:val="24"/>
                <w:szCs w:val="24"/>
                <w:lang w:val="uz-Cyrl-UZ"/>
              </w:rPr>
            </w:pPr>
          </w:p>
        </w:tc>
      </w:tr>
      <w:tr w:rsidR="00667FD9" w:rsidRPr="00964903" w:rsidTr="00DD2C8D">
        <w:tc>
          <w:tcPr>
            <w:tcW w:w="5524" w:type="dxa"/>
          </w:tcPr>
          <w:p w:rsidR="00667FD9" w:rsidRPr="00985C96" w:rsidRDefault="00667FD9" w:rsidP="00411212">
            <w:pPr>
              <w:jc w:val="center"/>
              <w:rPr>
                <w:rFonts w:ascii="Times New Roman" w:hAnsi="Times New Roman" w:cs="Times New Roman"/>
                <w:b/>
                <w:sz w:val="24"/>
                <w:szCs w:val="24"/>
                <w:lang w:val="uz-Cyrl-UZ"/>
              </w:rPr>
            </w:pPr>
          </w:p>
          <w:p w:rsidR="00667FD9" w:rsidRPr="00985C96" w:rsidRDefault="00667FD9" w:rsidP="00411212">
            <w:pPr>
              <w:jc w:val="center"/>
              <w:rPr>
                <w:rFonts w:ascii="Times New Roman" w:hAnsi="Times New Roman" w:cs="Times New Roman"/>
                <w:b/>
                <w:sz w:val="24"/>
                <w:szCs w:val="24"/>
                <w:lang w:val="uz-Cyrl-UZ"/>
              </w:rPr>
            </w:pPr>
          </w:p>
          <w:p w:rsidR="00667FD9" w:rsidRPr="00985C96" w:rsidRDefault="00667FD9" w:rsidP="00411212">
            <w:pPr>
              <w:jc w:val="center"/>
              <w:rPr>
                <w:rFonts w:ascii="Times New Roman" w:hAnsi="Times New Roman" w:cs="Times New Roman"/>
                <w:b/>
                <w:sz w:val="24"/>
                <w:szCs w:val="24"/>
                <w:lang w:val="uz-Cyrl-UZ"/>
              </w:rPr>
            </w:pPr>
          </w:p>
          <w:p w:rsidR="00667FD9" w:rsidRPr="00985C96" w:rsidRDefault="00667FD9" w:rsidP="00411212">
            <w:pPr>
              <w:jc w:val="center"/>
              <w:rPr>
                <w:rFonts w:ascii="Times New Roman" w:hAnsi="Times New Roman" w:cs="Times New Roman"/>
                <w:b/>
                <w:sz w:val="24"/>
                <w:szCs w:val="24"/>
                <w:lang w:val="uz-Cyrl-UZ"/>
              </w:rPr>
            </w:pPr>
          </w:p>
          <w:p w:rsidR="00667FD9" w:rsidRPr="00985C96" w:rsidRDefault="00667FD9" w:rsidP="00411212">
            <w:pPr>
              <w:jc w:val="center"/>
              <w:rPr>
                <w:rFonts w:ascii="Times New Roman" w:hAnsi="Times New Roman" w:cs="Times New Roman"/>
                <w:b/>
                <w:sz w:val="24"/>
                <w:szCs w:val="24"/>
                <w:lang w:val="uz-Cyrl-UZ"/>
              </w:rPr>
            </w:pPr>
          </w:p>
          <w:p w:rsidR="00173356" w:rsidRPr="00985C96" w:rsidRDefault="00173356" w:rsidP="00411212">
            <w:pPr>
              <w:jc w:val="center"/>
              <w:rPr>
                <w:rFonts w:ascii="Times New Roman" w:hAnsi="Times New Roman" w:cs="Times New Roman"/>
                <w:b/>
                <w:sz w:val="24"/>
                <w:szCs w:val="24"/>
                <w:lang w:val="uz-Cyrl-UZ"/>
              </w:rPr>
            </w:pPr>
          </w:p>
          <w:p w:rsidR="00985C96" w:rsidRPr="00985C96" w:rsidRDefault="00985C96" w:rsidP="00411212">
            <w:pPr>
              <w:jc w:val="center"/>
              <w:rPr>
                <w:rFonts w:ascii="Times New Roman" w:hAnsi="Times New Roman" w:cs="Times New Roman"/>
                <w:b/>
                <w:sz w:val="24"/>
                <w:szCs w:val="24"/>
                <w:lang w:val="uz-Cyrl-UZ"/>
              </w:rPr>
            </w:pPr>
          </w:p>
          <w:p w:rsidR="00985C96" w:rsidRPr="00985C96" w:rsidRDefault="00985C96" w:rsidP="00411212">
            <w:pPr>
              <w:jc w:val="center"/>
              <w:rPr>
                <w:rFonts w:ascii="Times New Roman" w:hAnsi="Times New Roman" w:cs="Times New Roman"/>
                <w:b/>
                <w:sz w:val="24"/>
                <w:szCs w:val="24"/>
                <w:lang w:val="uz-Cyrl-UZ"/>
              </w:rPr>
            </w:pPr>
          </w:p>
          <w:p w:rsidR="00667FD9" w:rsidRPr="00985C96" w:rsidRDefault="00667FD9" w:rsidP="00411212">
            <w:pPr>
              <w:jc w:val="center"/>
              <w:rPr>
                <w:rFonts w:ascii="Times New Roman" w:hAnsi="Times New Roman" w:cs="Times New Roman"/>
                <w:b/>
                <w:sz w:val="24"/>
                <w:szCs w:val="24"/>
                <w:lang w:val="uz-Cyrl-UZ"/>
              </w:rPr>
            </w:pPr>
          </w:p>
          <w:p w:rsidR="00667FD9" w:rsidRPr="00985C96" w:rsidRDefault="00667FD9" w:rsidP="00411212">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667FD9" w:rsidRPr="00985C96" w:rsidRDefault="00667FD9" w:rsidP="00173356">
            <w:pPr>
              <w:ind w:firstLine="444"/>
              <w:jc w:val="center"/>
              <w:rPr>
                <w:rFonts w:ascii="Times New Roman" w:hAnsi="Times New Roman" w:cs="Times New Roman"/>
                <w:b/>
                <w:sz w:val="24"/>
                <w:szCs w:val="24"/>
                <w:lang w:val="uz-Cyrl-UZ"/>
              </w:rPr>
            </w:pPr>
          </w:p>
        </w:tc>
        <w:tc>
          <w:tcPr>
            <w:tcW w:w="5528" w:type="dxa"/>
          </w:tcPr>
          <w:p w:rsidR="00667FD9" w:rsidRPr="00985C96" w:rsidRDefault="00667FD9" w:rsidP="004E74E2">
            <w:pPr>
              <w:shd w:val="clear" w:color="auto" w:fill="FFFFFF"/>
              <w:ind w:left="1557" w:hanging="1330"/>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121</w:t>
            </w:r>
            <w:r w:rsidRPr="00985C96">
              <w:rPr>
                <w:rFonts w:ascii="Times New Roman" w:hAnsi="Times New Roman"/>
                <w:b/>
                <w:color w:val="000000"/>
                <w:sz w:val="24"/>
                <w:szCs w:val="24"/>
                <w:vertAlign w:val="superscript"/>
                <w:lang w:val="uz-Cyrl-UZ"/>
              </w:rPr>
              <w:t>2</w:t>
            </w:r>
            <w:r w:rsidRPr="00985C96">
              <w:rPr>
                <w:rFonts w:ascii="Times New Roman" w:hAnsi="Times New Roman"/>
                <w:b/>
                <w:color w:val="000000"/>
                <w:sz w:val="24"/>
                <w:szCs w:val="24"/>
                <w:lang w:val="uz-Cyrl-UZ"/>
              </w:rPr>
              <w:t>-модда. Кўрсатувларни олдиндан мустаҳкамлаб қўйиш учун асослар</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p>
          <w:p w:rsidR="00667FD9" w:rsidRPr="00985C96" w:rsidRDefault="00667FD9" w:rsidP="004E74E2">
            <w:pPr>
              <w:shd w:val="clear" w:color="auto" w:fill="FFFFFF"/>
              <w:ind w:firstLine="227"/>
              <w:jc w:val="both"/>
              <w:rPr>
                <w:rFonts w:ascii="Times New Roman" w:hAnsi="Times New Roman"/>
                <w:b/>
                <w:sz w:val="24"/>
                <w:szCs w:val="24"/>
                <w:lang w:val="uz-Cyrl-UZ"/>
              </w:rPr>
            </w:pPr>
            <w:r w:rsidRPr="00985C96">
              <w:rPr>
                <w:rFonts w:ascii="Times New Roman" w:hAnsi="Times New Roman"/>
                <w:b/>
                <w:sz w:val="24"/>
                <w:szCs w:val="24"/>
                <w:lang w:val="uz-Cyrl-UZ"/>
              </w:rPr>
              <w:t xml:space="preserve">Гувоҳни, жабрланувчини объектив сабабларга кўра кейинчалик </w:t>
            </w:r>
            <w:r w:rsidR="00083C50" w:rsidRPr="00F57DAA">
              <w:rPr>
                <w:rFonts w:ascii="Times New Roman" w:hAnsi="Times New Roman" w:cs="Times New Roman"/>
                <w:b/>
                <w:sz w:val="24"/>
                <w:szCs w:val="24"/>
                <w:highlight w:val="yellow"/>
                <w:lang w:val="uz-Cyrl-UZ"/>
              </w:rPr>
              <w:t xml:space="preserve">ишни судга </w:t>
            </w:r>
            <w:r w:rsidR="00083C50">
              <w:rPr>
                <w:rFonts w:ascii="Times New Roman" w:hAnsi="Times New Roman" w:cs="Times New Roman"/>
                <w:b/>
                <w:sz w:val="24"/>
                <w:szCs w:val="24"/>
                <w:highlight w:val="yellow"/>
                <w:lang w:val="uz-Cyrl-UZ"/>
              </w:rPr>
              <w:t>қ</w:t>
            </w:r>
            <w:r w:rsidR="00083C50" w:rsidRPr="00F57DAA">
              <w:rPr>
                <w:rFonts w:ascii="Times New Roman" w:hAnsi="Times New Roman" w:cs="Times New Roman"/>
                <w:b/>
                <w:sz w:val="24"/>
                <w:szCs w:val="24"/>
                <w:highlight w:val="yellow"/>
                <w:lang w:val="uz-Cyrl-UZ"/>
              </w:rPr>
              <w:t>адар юритиш</w:t>
            </w:r>
            <w:r w:rsidR="00083C50">
              <w:rPr>
                <w:rFonts w:ascii="Times New Roman" w:hAnsi="Times New Roman" w:cs="Times New Roman"/>
                <w:b/>
                <w:sz w:val="24"/>
                <w:szCs w:val="24"/>
                <w:lang w:val="uz-Cyrl-UZ"/>
              </w:rPr>
              <w:t xml:space="preserve"> </w:t>
            </w:r>
            <w:r w:rsidR="00083C50" w:rsidRPr="00F57DAA">
              <w:rPr>
                <w:rFonts w:ascii="Times New Roman" w:hAnsi="Times New Roman" w:cs="Times New Roman"/>
                <w:b/>
                <w:strike/>
                <w:color w:val="FF0000"/>
                <w:sz w:val="24"/>
                <w:szCs w:val="24"/>
                <w:lang w:val="uz-Cyrl-UZ"/>
              </w:rPr>
              <w:t>судга қадар иш юритиш</w:t>
            </w:r>
            <w:r w:rsidR="00083C50" w:rsidRPr="00985C96">
              <w:rPr>
                <w:rFonts w:ascii="Times New Roman" w:hAnsi="Times New Roman"/>
                <w:b/>
                <w:sz w:val="24"/>
                <w:szCs w:val="24"/>
                <w:lang w:val="uz-Cyrl-UZ"/>
              </w:rPr>
              <w:t xml:space="preserve"> </w:t>
            </w:r>
            <w:r w:rsidRPr="00985C96">
              <w:rPr>
                <w:rFonts w:ascii="Times New Roman" w:hAnsi="Times New Roman"/>
                <w:b/>
                <w:sz w:val="24"/>
                <w:szCs w:val="24"/>
                <w:lang w:val="uz-Cyrl-UZ"/>
              </w:rPr>
              <w:t xml:space="preserve">босқичида ёки суд терговида сўроқ қилиш имконияти йўқолиши эҳтимоли мавжуд бўлган ҳолларда (Ўзбекистон Республикасидан ташқарига чиқиб кетиши, </w:t>
            </w:r>
            <w:r w:rsidR="006277ED" w:rsidRPr="00985C96">
              <w:rPr>
                <w:rFonts w:ascii="Times New Roman" w:hAnsi="Times New Roman"/>
                <w:b/>
                <w:sz w:val="24"/>
                <w:szCs w:val="24"/>
                <w:lang w:val="uz-Cyrl-UZ"/>
              </w:rPr>
              <w:t>уларда жиноят ишини юритишда иштирок этишни истисно этадиган оғир ва давомли касаллик мавжудлиги</w:t>
            </w:r>
            <w:r w:rsidRPr="00985C96">
              <w:rPr>
                <w:rFonts w:ascii="Times New Roman" w:hAnsi="Times New Roman"/>
                <w:b/>
                <w:sz w:val="24"/>
                <w:szCs w:val="24"/>
                <w:lang w:val="uz-Cyrl-UZ"/>
              </w:rPr>
              <w:t>) уларнинг к</w:t>
            </w:r>
            <w:r w:rsidRPr="00985C96">
              <w:rPr>
                <w:rFonts w:ascii="Times New Roman" w:eastAsia="Times New Roman" w:hAnsi="Times New Roman"/>
                <w:b/>
                <w:sz w:val="24"/>
                <w:szCs w:val="24"/>
                <w:lang w:val="uz-Cyrl-UZ" w:eastAsia="ru-RU"/>
              </w:rPr>
              <w:t xml:space="preserve">ўрсатувлари олдиндан мустаҳкамлаб қўйилиши </w:t>
            </w:r>
            <w:r w:rsidRPr="00985C96">
              <w:rPr>
                <w:rFonts w:ascii="Times New Roman" w:hAnsi="Times New Roman"/>
                <w:b/>
                <w:sz w:val="24"/>
                <w:szCs w:val="24"/>
                <w:lang w:val="uz-Cyrl-UZ"/>
              </w:rPr>
              <w:t>мумкин.</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Кўрсатувларни олдиндан мустаҳкамлаб қўйиш тўғрисида прокурор </w:t>
            </w:r>
            <w:r w:rsidRPr="000176AE">
              <w:rPr>
                <w:rFonts w:ascii="Times New Roman" w:hAnsi="Times New Roman"/>
                <w:b/>
                <w:strike/>
                <w:color w:val="000000"/>
                <w:sz w:val="24"/>
                <w:szCs w:val="24"/>
                <w:highlight w:val="yellow"/>
                <w:lang w:val="uz-Cyrl-UZ"/>
              </w:rPr>
              <w:t>ўз ташаббуси,</w:t>
            </w:r>
            <w:r w:rsidRPr="00985C96">
              <w:rPr>
                <w:rFonts w:ascii="Times New Roman" w:hAnsi="Times New Roman"/>
                <w:b/>
                <w:color w:val="000000"/>
                <w:sz w:val="24"/>
                <w:szCs w:val="24"/>
                <w:lang w:val="uz-Cyrl-UZ"/>
              </w:rPr>
              <w:t xml:space="preserve"> </w:t>
            </w:r>
            <w:r w:rsidRPr="00985C96">
              <w:rPr>
                <w:rFonts w:ascii="Times New Roman" w:hAnsi="Times New Roman"/>
                <w:b/>
                <w:color w:val="000000"/>
                <w:sz w:val="24"/>
                <w:szCs w:val="24"/>
                <w:lang w:val="uz-Cyrl-UZ"/>
              </w:rPr>
              <w:lastRenderedPageBreak/>
              <w:t xml:space="preserve">суриштирувчи, терговчи, </w:t>
            </w:r>
            <w:r w:rsidR="006F54F4" w:rsidRPr="006F54F4">
              <w:rPr>
                <w:rFonts w:ascii="Times New Roman" w:hAnsi="Times New Roman"/>
                <w:b/>
                <w:color w:val="000000"/>
                <w:sz w:val="24"/>
                <w:szCs w:val="24"/>
                <w:lang w:val="uz-Cyrl-UZ"/>
              </w:rPr>
              <w:t>гумон қилинувчи, айбланувчи, жабрланувчи</w:t>
            </w:r>
            <w:r w:rsidR="006F54F4">
              <w:rPr>
                <w:rFonts w:ascii="Times New Roman" w:hAnsi="Times New Roman"/>
                <w:b/>
                <w:color w:val="000000"/>
                <w:sz w:val="24"/>
                <w:szCs w:val="24"/>
                <w:lang w:val="uz-Cyrl-UZ"/>
              </w:rPr>
              <w:t xml:space="preserve"> (фуқаровий даъвогар)</w:t>
            </w:r>
            <w:r w:rsidR="006F54F4" w:rsidRPr="006F54F4">
              <w:rPr>
                <w:rFonts w:ascii="Times New Roman" w:hAnsi="Times New Roman"/>
                <w:b/>
                <w:color w:val="000000"/>
                <w:sz w:val="24"/>
                <w:szCs w:val="24"/>
                <w:lang w:val="uz-Cyrl-UZ"/>
              </w:rPr>
              <w:t>, гувоҳ</w:t>
            </w:r>
            <w:r w:rsidR="0047702D">
              <w:rPr>
                <w:rFonts w:ascii="Times New Roman" w:hAnsi="Times New Roman"/>
                <w:b/>
                <w:color w:val="000000"/>
                <w:sz w:val="24"/>
                <w:szCs w:val="24"/>
                <w:lang w:val="uz-Cyrl-UZ"/>
              </w:rPr>
              <w:t xml:space="preserve"> ва</w:t>
            </w:r>
            <w:r w:rsidR="006F54F4" w:rsidRPr="006F54F4">
              <w:rPr>
                <w:rFonts w:ascii="Times New Roman" w:hAnsi="Times New Roman"/>
                <w:b/>
                <w:color w:val="000000"/>
                <w:sz w:val="24"/>
                <w:szCs w:val="24"/>
                <w:lang w:val="uz-Cyrl-UZ"/>
              </w:rPr>
              <w:t xml:space="preserve"> ҳимоячининг </w:t>
            </w:r>
            <w:r w:rsidRPr="00985C96">
              <w:rPr>
                <w:rFonts w:ascii="Times New Roman" w:hAnsi="Times New Roman"/>
                <w:b/>
                <w:color w:val="000000"/>
                <w:sz w:val="24"/>
                <w:szCs w:val="24"/>
                <w:lang w:val="uz-Cyrl-UZ"/>
              </w:rPr>
              <w:t xml:space="preserve">мурожаати асосида </w:t>
            </w:r>
            <w:r w:rsidR="00DF6C41" w:rsidRPr="00985C96">
              <w:rPr>
                <w:rFonts w:ascii="Times New Roman" w:hAnsi="Times New Roman"/>
                <w:b/>
                <w:color w:val="000000"/>
                <w:sz w:val="24"/>
                <w:szCs w:val="24"/>
                <w:lang w:val="uz-Cyrl-UZ"/>
              </w:rPr>
              <w:t xml:space="preserve">суриштирув ёки дастлабки </w:t>
            </w:r>
            <w:r w:rsidR="008A7DA8" w:rsidRPr="00985C96">
              <w:rPr>
                <w:rFonts w:ascii="Times New Roman" w:hAnsi="Times New Roman"/>
                <w:b/>
                <w:color w:val="000000"/>
                <w:sz w:val="24"/>
                <w:szCs w:val="24"/>
                <w:lang w:val="uz-Cyrl-UZ"/>
              </w:rPr>
              <w:t xml:space="preserve">тергов юритилаётган жойдаги жиноят ишлари бўйича туман (шаҳар) </w:t>
            </w:r>
            <w:r w:rsidRPr="00985C96">
              <w:rPr>
                <w:rFonts w:ascii="Times New Roman" w:hAnsi="Times New Roman"/>
                <w:b/>
                <w:color w:val="000000"/>
                <w:sz w:val="24"/>
                <w:szCs w:val="24"/>
                <w:lang w:val="uz-Cyrl-UZ"/>
              </w:rPr>
              <w:t>судига илтимоснома киритади.</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Илтимосномага кўрсатувларни олдиндан мустаҳкамлаб қўйишнинг зарурлигини тасдиқловчи жиноят иши материаллари илова қилин</w:t>
            </w:r>
            <w:r w:rsidR="00360977" w:rsidRPr="00985C96">
              <w:rPr>
                <w:rFonts w:ascii="Times New Roman" w:hAnsi="Times New Roman"/>
                <w:b/>
                <w:color w:val="000000"/>
                <w:sz w:val="24"/>
                <w:szCs w:val="24"/>
                <w:lang w:val="uz-Cyrl-UZ"/>
              </w:rPr>
              <w:t>ади</w:t>
            </w:r>
            <w:r w:rsidRPr="00985C96">
              <w:rPr>
                <w:rFonts w:ascii="Times New Roman" w:hAnsi="Times New Roman"/>
                <w:b/>
                <w:color w:val="000000"/>
                <w:sz w:val="24"/>
                <w:szCs w:val="24"/>
                <w:lang w:val="uz-Cyrl-UZ"/>
              </w:rPr>
              <w:t xml:space="preserve">. </w:t>
            </w:r>
          </w:p>
        </w:tc>
        <w:tc>
          <w:tcPr>
            <w:tcW w:w="4394" w:type="dxa"/>
            <w:vMerge/>
          </w:tcPr>
          <w:p w:rsidR="00667FD9" w:rsidRPr="00985C96" w:rsidRDefault="00667FD9" w:rsidP="00173356">
            <w:pPr>
              <w:shd w:val="clear" w:color="auto" w:fill="FFFFFF"/>
              <w:ind w:firstLine="459"/>
              <w:jc w:val="both"/>
              <w:textAlignment w:val="baseline"/>
              <w:rPr>
                <w:rFonts w:ascii="Times New Roman" w:eastAsia="Times New Roman" w:hAnsi="Times New Roman" w:cs="Times New Roman"/>
                <w:bCs/>
                <w:sz w:val="24"/>
                <w:szCs w:val="24"/>
                <w:bdr w:val="none" w:sz="0" w:space="0" w:color="auto" w:frame="1"/>
                <w:lang w:val="uz-Cyrl-UZ" w:eastAsia="ru-RU"/>
              </w:rPr>
            </w:pPr>
          </w:p>
        </w:tc>
      </w:tr>
      <w:tr w:rsidR="00667FD9" w:rsidRPr="00964903" w:rsidTr="00DD2C8D">
        <w:tc>
          <w:tcPr>
            <w:tcW w:w="5524" w:type="dxa"/>
          </w:tcPr>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985C96" w:rsidRPr="00985C96" w:rsidRDefault="00985C96" w:rsidP="00411212">
            <w:pPr>
              <w:ind w:firstLine="22"/>
              <w:jc w:val="center"/>
              <w:rPr>
                <w:rFonts w:ascii="Times New Roman" w:hAnsi="Times New Roman" w:cs="Times New Roman"/>
                <w:b/>
                <w:sz w:val="24"/>
                <w:szCs w:val="24"/>
                <w:lang w:val="uz-Cyrl-UZ"/>
              </w:rPr>
            </w:pPr>
          </w:p>
          <w:p w:rsidR="00985C96" w:rsidRPr="00985C96" w:rsidRDefault="00985C96" w:rsidP="00411212">
            <w:pPr>
              <w:ind w:firstLine="22"/>
              <w:jc w:val="center"/>
              <w:rPr>
                <w:rFonts w:ascii="Times New Roman" w:hAnsi="Times New Roman" w:cs="Times New Roman"/>
                <w:b/>
                <w:sz w:val="24"/>
                <w:szCs w:val="24"/>
                <w:lang w:val="uz-Cyrl-UZ"/>
              </w:rPr>
            </w:pPr>
          </w:p>
          <w:p w:rsidR="00985C96" w:rsidRPr="00985C96" w:rsidRDefault="00985C96" w:rsidP="00411212">
            <w:pPr>
              <w:ind w:firstLine="22"/>
              <w:jc w:val="center"/>
              <w:rPr>
                <w:rFonts w:ascii="Times New Roman" w:hAnsi="Times New Roman" w:cs="Times New Roman"/>
                <w:b/>
                <w:sz w:val="24"/>
                <w:szCs w:val="24"/>
                <w:lang w:val="uz-Cyrl-UZ"/>
              </w:rPr>
            </w:pPr>
          </w:p>
          <w:p w:rsidR="00985C96" w:rsidRPr="00985C96" w:rsidRDefault="00985C96"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667FD9" w:rsidRPr="00985C96" w:rsidRDefault="00667FD9" w:rsidP="00173356">
            <w:pPr>
              <w:ind w:firstLine="444"/>
              <w:jc w:val="center"/>
              <w:rPr>
                <w:rFonts w:ascii="Times New Roman" w:hAnsi="Times New Roman" w:cs="Times New Roman"/>
                <w:b/>
                <w:sz w:val="24"/>
                <w:szCs w:val="24"/>
                <w:lang w:val="uz-Cyrl-UZ"/>
              </w:rPr>
            </w:pPr>
          </w:p>
        </w:tc>
        <w:tc>
          <w:tcPr>
            <w:tcW w:w="5528" w:type="dxa"/>
          </w:tcPr>
          <w:p w:rsidR="00667FD9" w:rsidRPr="00985C96" w:rsidRDefault="00667FD9" w:rsidP="004E74E2">
            <w:pPr>
              <w:shd w:val="clear" w:color="auto" w:fill="FFFFFF"/>
              <w:ind w:left="1415" w:hanging="1188"/>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121</w:t>
            </w:r>
            <w:r w:rsidRPr="00985C96">
              <w:rPr>
                <w:rFonts w:ascii="Times New Roman" w:hAnsi="Times New Roman"/>
                <w:b/>
                <w:color w:val="000000"/>
                <w:sz w:val="24"/>
                <w:szCs w:val="24"/>
                <w:vertAlign w:val="superscript"/>
                <w:lang w:val="uz-Cyrl-UZ"/>
              </w:rPr>
              <w:t>3</w:t>
            </w:r>
            <w:r w:rsidRPr="00985C96">
              <w:rPr>
                <w:rFonts w:ascii="Times New Roman" w:hAnsi="Times New Roman"/>
                <w:b/>
                <w:color w:val="000000"/>
                <w:sz w:val="24"/>
                <w:szCs w:val="24"/>
                <w:lang w:val="uz-Cyrl-UZ"/>
              </w:rPr>
              <w:t>-модда. </w:t>
            </w:r>
            <w:r w:rsidRPr="00985C96">
              <w:rPr>
                <w:rFonts w:ascii="Times New Roman" w:eastAsia="Times New Roman" w:hAnsi="Times New Roman"/>
                <w:b/>
                <w:color w:val="000000"/>
                <w:sz w:val="24"/>
                <w:szCs w:val="24"/>
                <w:lang w:val="uz-Cyrl-UZ" w:eastAsia="ru-RU"/>
              </w:rPr>
              <w:t xml:space="preserve">Кўрсатувларни олдиндан мустаҳкамлаб қўйиш </w:t>
            </w:r>
            <w:r w:rsidRPr="00985C96">
              <w:rPr>
                <w:rFonts w:ascii="Times New Roman" w:hAnsi="Times New Roman"/>
                <w:b/>
                <w:color w:val="000000"/>
                <w:sz w:val="24"/>
                <w:szCs w:val="24"/>
                <w:lang w:val="uz-Cyrl-UZ"/>
              </w:rPr>
              <w:t>тўғрисидаги илтимосномани кўриб чиқиш шартлари</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p>
          <w:p w:rsidR="00667FD9" w:rsidRPr="00985C96" w:rsidRDefault="008435DC"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w:t>
            </w:r>
            <w:r w:rsidRPr="00985C96">
              <w:rPr>
                <w:rFonts w:ascii="Times New Roman" w:eastAsia="Times New Roman" w:hAnsi="Times New Roman"/>
                <w:b/>
                <w:color w:val="000000"/>
                <w:sz w:val="24"/>
                <w:szCs w:val="24"/>
                <w:lang w:val="uz-Cyrl-UZ" w:eastAsia="ru-RU"/>
              </w:rPr>
              <w:t xml:space="preserve"> кўрсатувларни олдиндан мустаҳкамлаб қўйиш </w:t>
            </w:r>
            <w:r w:rsidRPr="00985C96">
              <w:rPr>
                <w:rFonts w:ascii="Times New Roman" w:hAnsi="Times New Roman"/>
                <w:b/>
                <w:color w:val="000000"/>
                <w:sz w:val="24"/>
                <w:szCs w:val="24"/>
                <w:lang w:val="uz-Cyrl-UZ"/>
              </w:rPr>
              <w:t xml:space="preserve">тўғрисидаги илтимосномани материаллар келиб тушган пайтдан эътиборан </w:t>
            </w:r>
            <w:r w:rsidR="00667FD9" w:rsidRPr="00985C96">
              <w:rPr>
                <w:rFonts w:ascii="Times New Roman" w:hAnsi="Times New Roman"/>
                <w:b/>
                <w:color w:val="000000"/>
                <w:sz w:val="24"/>
                <w:szCs w:val="24"/>
                <w:lang w:val="uz-Cyrl-UZ"/>
              </w:rPr>
              <w:t xml:space="preserve">24 соат ичида </w:t>
            </w:r>
            <w:r w:rsidR="00024E99">
              <w:rPr>
                <w:rFonts w:ascii="Times New Roman" w:hAnsi="Times New Roman"/>
                <w:b/>
                <w:color w:val="000000"/>
                <w:sz w:val="24"/>
                <w:szCs w:val="24"/>
                <w:lang w:val="uz-Cyrl-UZ"/>
              </w:rPr>
              <w:t>кўриб</w:t>
            </w:r>
            <w:r w:rsidR="00667FD9" w:rsidRPr="00985C96">
              <w:rPr>
                <w:rFonts w:ascii="Times New Roman" w:hAnsi="Times New Roman"/>
                <w:b/>
                <w:color w:val="000000"/>
                <w:sz w:val="24"/>
                <w:szCs w:val="24"/>
                <w:lang w:val="uz-Cyrl-UZ"/>
              </w:rPr>
              <w:t xml:space="preserve"> чиқиб, илтимосномани қаноатлантириш ва суд мажлисини тайинлаш ёки илтимосномани қаноатлантиришни рад қилиш тўғрисида ажрим чиқаради ҳамда бу ҳақда тарафларга хабар беради.</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Илтимоснома қаноатлантирилган тақдирда, судья 3 суткадан кечиктирмай кўрсатувларни </w:t>
            </w:r>
            <w:r w:rsidR="00083C50" w:rsidRPr="00E73692">
              <w:rPr>
                <w:rFonts w:ascii="Times New Roman" w:hAnsi="Times New Roman"/>
                <w:b/>
                <w:color w:val="000000"/>
                <w:sz w:val="24"/>
                <w:szCs w:val="24"/>
                <w:highlight w:val="yellow"/>
                <w:lang w:val="uz-Cyrl-UZ"/>
              </w:rPr>
              <w:t xml:space="preserve"> олдиндан</w:t>
            </w:r>
            <w:r w:rsidR="00083C50" w:rsidRPr="00985C96">
              <w:rPr>
                <w:rFonts w:ascii="Times New Roman" w:hAnsi="Times New Roman"/>
                <w:b/>
                <w:color w:val="000000"/>
                <w:sz w:val="24"/>
                <w:szCs w:val="24"/>
                <w:lang w:val="uz-Cyrl-UZ"/>
              </w:rPr>
              <w:t xml:space="preserve"> </w:t>
            </w:r>
            <w:r w:rsidRPr="00985C96">
              <w:rPr>
                <w:rFonts w:ascii="Times New Roman" w:hAnsi="Times New Roman"/>
                <w:b/>
                <w:color w:val="000000"/>
                <w:sz w:val="24"/>
                <w:szCs w:val="24"/>
                <w:lang w:val="uz-Cyrl-UZ"/>
              </w:rPr>
              <w:t>мустаҳкамлаш бўйича суд мажлисини ўтказади.</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Судья илтимоснома ва унга илова қилинган ҳужжатларни </w:t>
            </w:r>
            <w:r w:rsidR="00024E99">
              <w:rPr>
                <w:rFonts w:ascii="Times New Roman" w:hAnsi="Times New Roman"/>
                <w:b/>
                <w:color w:val="000000"/>
                <w:sz w:val="24"/>
                <w:szCs w:val="24"/>
                <w:lang w:val="uz-Cyrl-UZ"/>
              </w:rPr>
              <w:t>кўриб</w:t>
            </w:r>
            <w:r w:rsidRPr="00985C96">
              <w:rPr>
                <w:rFonts w:ascii="Times New Roman" w:hAnsi="Times New Roman"/>
                <w:b/>
                <w:color w:val="000000"/>
                <w:sz w:val="24"/>
                <w:szCs w:val="24"/>
                <w:lang w:val="uz-Cyrl-UZ"/>
              </w:rPr>
              <w:t xml:space="preserve"> чиқиш натижасида кўрсатувларни олдиндан мустаҳкамлашни асоссиз деб топган тақдирда илтимосномани қаноатлантиришни рад этади.</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Суднинг кўрсатувларни олдиндан мустаҳкамлаб қўйиш тўғрисидаги илтимосномани қаноатлантиришни рад қилиш ҳақидаги </w:t>
            </w:r>
            <w:r w:rsidR="00B357EA" w:rsidRPr="00985C96">
              <w:rPr>
                <w:rFonts w:ascii="Times New Roman" w:hAnsi="Times New Roman"/>
                <w:b/>
                <w:color w:val="000000"/>
                <w:sz w:val="24"/>
                <w:szCs w:val="24"/>
                <w:lang w:val="uz-Cyrl-UZ"/>
              </w:rPr>
              <w:t>ажрими</w:t>
            </w:r>
            <w:r w:rsidRPr="00985C96">
              <w:rPr>
                <w:rFonts w:ascii="Times New Roman" w:hAnsi="Times New Roman"/>
                <w:b/>
                <w:color w:val="000000"/>
                <w:sz w:val="24"/>
                <w:szCs w:val="24"/>
                <w:lang w:val="uz-Cyrl-UZ"/>
              </w:rPr>
              <w:t xml:space="preserve"> устидан</w:t>
            </w:r>
            <w:r w:rsidR="003A5EFA" w:rsidRPr="00985C96">
              <w:rPr>
                <w:sz w:val="24"/>
                <w:szCs w:val="24"/>
                <w:lang w:val="uz-Cyrl-UZ"/>
              </w:rPr>
              <w:t xml:space="preserve"> </w:t>
            </w:r>
            <w:r w:rsidR="003A5EFA" w:rsidRPr="00985C96">
              <w:rPr>
                <w:rFonts w:ascii="Times New Roman" w:hAnsi="Times New Roman"/>
                <w:b/>
                <w:color w:val="000000"/>
                <w:sz w:val="24"/>
                <w:szCs w:val="24"/>
                <w:lang w:val="uz-Cyrl-UZ"/>
              </w:rPr>
              <w:t xml:space="preserve">у чиқарилган кундан </w:t>
            </w:r>
            <w:r w:rsidR="003A5EFA" w:rsidRPr="00985C96">
              <w:rPr>
                <w:rFonts w:ascii="Times New Roman" w:hAnsi="Times New Roman"/>
                <w:b/>
                <w:color w:val="000000"/>
                <w:sz w:val="24"/>
                <w:szCs w:val="24"/>
                <w:lang w:val="uz-Cyrl-UZ"/>
              </w:rPr>
              <w:lastRenderedPageBreak/>
              <w:t xml:space="preserve">эътиборан 72 соат ичида </w:t>
            </w:r>
            <w:r w:rsidRPr="00985C96">
              <w:rPr>
                <w:rFonts w:ascii="Times New Roman" w:hAnsi="Times New Roman"/>
                <w:b/>
                <w:color w:val="000000"/>
                <w:sz w:val="24"/>
                <w:szCs w:val="24"/>
                <w:lang w:val="uz-Cyrl-UZ"/>
              </w:rPr>
              <w:t>апелляция тартиб</w:t>
            </w:r>
            <w:r w:rsidR="00602E65" w:rsidRPr="00985C96">
              <w:rPr>
                <w:rFonts w:ascii="Times New Roman" w:hAnsi="Times New Roman"/>
                <w:b/>
                <w:color w:val="000000"/>
                <w:sz w:val="24"/>
                <w:szCs w:val="24"/>
                <w:lang w:val="uz-Cyrl-UZ"/>
              </w:rPr>
              <w:t>и</w:t>
            </w:r>
            <w:r w:rsidRPr="00985C96">
              <w:rPr>
                <w:rFonts w:ascii="Times New Roman" w:hAnsi="Times New Roman"/>
                <w:b/>
                <w:color w:val="000000"/>
                <w:sz w:val="24"/>
                <w:szCs w:val="24"/>
                <w:lang w:val="uz-Cyrl-UZ"/>
              </w:rPr>
              <w:t xml:space="preserve">да </w:t>
            </w:r>
            <w:r w:rsidR="00C07F47" w:rsidRPr="00C07F47">
              <w:rPr>
                <w:rFonts w:ascii="Times New Roman" w:hAnsi="Times New Roman"/>
                <w:b/>
                <w:color w:val="000000"/>
                <w:sz w:val="24"/>
                <w:szCs w:val="24"/>
                <w:highlight w:val="yellow"/>
                <w:lang w:val="uz-Cyrl-UZ"/>
              </w:rPr>
              <w:t>хусусий</w:t>
            </w:r>
            <w:r w:rsidR="00C07F47">
              <w:rPr>
                <w:rFonts w:ascii="Times New Roman" w:hAnsi="Times New Roman"/>
                <w:b/>
                <w:color w:val="000000"/>
                <w:sz w:val="24"/>
                <w:szCs w:val="24"/>
                <w:lang w:val="uz-Cyrl-UZ"/>
              </w:rPr>
              <w:t xml:space="preserve"> </w:t>
            </w:r>
            <w:r w:rsidRPr="00985C96">
              <w:rPr>
                <w:rFonts w:ascii="Times New Roman" w:hAnsi="Times New Roman"/>
                <w:b/>
                <w:color w:val="000000"/>
                <w:sz w:val="24"/>
                <w:szCs w:val="24"/>
                <w:lang w:val="uz-Cyrl-UZ"/>
              </w:rPr>
              <w:t xml:space="preserve">шикоят берилиши ёки </w:t>
            </w:r>
            <w:r w:rsidR="00C07F47" w:rsidRPr="00C07F47">
              <w:rPr>
                <w:rFonts w:ascii="Times New Roman" w:hAnsi="Times New Roman"/>
                <w:b/>
                <w:color w:val="000000"/>
                <w:sz w:val="24"/>
                <w:szCs w:val="24"/>
                <w:highlight w:val="yellow"/>
                <w:lang w:val="uz-Cyrl-UZ"/>
              </w:rPr>
              <w:t>хусусий</w:t>
            </w:r>
            <w:r w:rsidR="00C07F47">
              <w:rPr>
                <w:rFonts w:ascii="Times New Roman" w:hAnsi="Times New Roman"/>
                <w:b/>
                <w:color w:val="000000"/>
                <w:sz w:val="24"/>
                <w:szCs w:val="24"/>
                <w:lang w:val="uz-Cyrl-UZ"/>
              </w:rPr>
              <w:t xml:space="preserve"> </w:t>
            </w:r>
            <w:r w:rsidRPr="00985C96">
              <w:rPr>
                <w:rFonts w:ascii="Times New Roman" w:hAnsi="Times New Roman"/>
                <w:b/>
                <w:color w:val="000000"/>
                <w:sz w:val="24"/>
                <w:szCs w:val="24"/>
                <w:lang w:val="uz-Cyrl-UZ"/>
              </w:rPr>
              <w:t>протест билдирилиши мумкин.</w:t>
            </w:r>
            <w:r w:rsidR="00251FC6" w:rsidRPr="00985C96">
              <w:rPr>
                <w:rFonts w:ascii="Times New Roman" w:hAnsi="Times New Roman"/>
                <w:b/>
                <w:color w:val="000000"/>
                <w:sz w:val="24"/>
                <w:szCs w:val="24"/>
                <w:lang w:val="uz-Cyrl-UZ"/>
              </w:rPr>
              <w:t xml:space="preserve"> Апелляция шикояти, протести ажримни чиқарган суд орқали берилади, мазкур суд </w:t>
            </w:r>
            <w:r w:rsidR="00501E4D" w:rsidRPr="00985C96">
              <w:rPr>
                <w:rFonts w:ascii="Times New Roman" w:hAnsi="Times New Roman"/>
                <w:b/>
                <w:color w:val="000000"/>
                <w:sz w:val="24"/>
                <w:szCs w:val="24"/>
                <w:lang w:val="uz-Cyrl-UZ"/>
              </w:rPr>
              <w:t>24</w:t>
            </w:r>
            <w:r w:rsidR="00251FC6" w:rsidRPr="00985C96">
              <w:rPr>
                <w:rFonts w:ascii="Times New Roman" w:hAnsi="Times New Roman"/>
                <w:b/>
                <w:color w:val="000000"/>
                <w:sz w:val="24"/>
                <w:szCs w:val="24"/>
                <w:lang w:val="uz-Cyrl-UZ"/>
              </w:rPr>
              <w:t xml:space="preserve"> соат ичида уларни материаллар билан бирга апелляция инстанцияси судига юбориши шарт.</w:t>
            </w:r>
            <w:r w:rsidR="00602E65" w:rsidRPr="00985C96">
              <w:rPr>
                <w:rFonts w:ascii="Times New Roman" w:hAnsi="Times New Roman"/>
                <w:b/>
                <w:color w:val="000000"/>
                <w:sz w:val="24"/>
                <w:szCs w:val="24"/>
                <w:lang w:val="uz-Cyrl-UZ"/>
              </w:rPr>
              <w:t xml:space="preserve"> Апелляция инстанцияси суди ушбу материалларни шикоят ёки протест билан бирга улар келиб тушган пайтдан эътиборан </w:t>
            </w:r>
            <w:r w:rsidR="006A3FD5" w:rsidRPr="00985C96">
              <w:rPr>
                <w:rFonts w:ascii="Times New Roman" w:hAnsi="Times New Roman"/>
                <w:b/>
                <w:color w:val="000000"/>
                <w:sz w:val="24"/>
                <w:szCs w:val="24"/>
                <w:lang w:val="uz-Cyrl-UZ"/>
              </w:rPr>
              <w:t>48</w:t>
            </w:r>
            <w:r w:rsidRPr="00985C96">
              <w:rPr>
                <w:rFonts w:ascii="Times New Roman" w:hAnsi="Times New Roman"/>
                <w:b/>
                <w:color w:val="000000"/>
                <w:sz w:val="24"/>
                <w:szCs w:val="24"/>
                <w:lang w:val="uz-Cyrl-UZ"/>
              </w:rPr>
              <w:t xml:space="preserve"> соатдан кечиктирмай кўриб чиқиши керак.</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Апелляция инстанцияси суди апелляция шикоятини, протестини кўриб чиқиб, ўз ажрими билан:</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судьянинг </w:t>
            </w:r>
            <w:r w:rsidR="00B357EA" w:rsidRPr="00985C96">
              <w:rPr>
                <w:rFonts w:ascii="Times New Roman" w:hAnsi="Times New Roman"/>
                <w:b/>
                <w:color w:val="000000"/>
                <w:sz w:val="24"/>
                <w:szCs w:val="24"/>
                <w:lang w:val="uz-Cyrl-UZ"/>
              </w:rPr>
              <w:t>ажримини</w:t>
            </w:r>
            <w:r w:rsidRPr="00985C96">
              <w:rPr>
                <w:rFonts w:ascii="Times New Roman" w:hAnsi="Times New Roman"/>
                <w:b/>
                <w:color w:val="000000"/>
                <w:sz w:val="24"/>
                <w:szCs w:val="24"/>
                <w:lang w:val="uz-Cyrl-UZ"/>
              </w:rPr>
              <w:t xml:space="preserve"> ўзгаришсиз, шикоятни ёки протестни эса, қаноатлантирмасдан қолдиришга;</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судьянинг ажримини бекор қилишга ва к</w:t>
            </w:r>
            <w:r w:rsidRPr="00985C96">
              <w:rPr>
                <w:rFonts w:ascii="Times New Roman" w:eastAsia="Times New Roman" w:hAnsi="Times New Roman"/>
                <w:b/>
                <w:color w:val="000000"/>
                <w:sz w:val="24"/>
                <w:szCs w:val="24"/>
                <w:lang w:val="uz-Cyrl-UZ" w:eastAsia="ru-RU"/>
              </w:rPr>
              <w:t>ўрсатувларни олдиндан мустаҳкамлаб қўйиш</w:t>
            </w:r>
            <w:r w:rsidR="00602E65" w:rsidRPr="00985C96">
              <w:rPr>
                <w:rFonts w:ascii="Times New Roman" w:eastAsia="Times New Roman" w:hAnsi="Times New Roman"/>
                <w:b/>
                <w:color w:val="000000"/>
                <w:sz w:val="24"/>
                <w:szCs w:val="24"/>
                <w:lang w:val="uz-Cyrl-UZ" w:eastAsia="ru-RU"/>
              </w:rPr>
              <w:t>га</w:t>
            </w:r>
            <w:r w:rsidRPr="00985C96">
              <w:rPr>
                <w:rFonts w:ascii="Times New Roman" w:hAnsi="Times New Roman"/>
                <w:b/>
                <w:color w:val="000000"/>
                <w:sz w:val="24"/>
                <w:szCs w:val="24"/>
                <w:lang w:val="uz-Cyrl-UZ"/>
              </w:rPr>
              <w:t xml:space="preserve"> ҳақли.</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Апелляция инстанцияси судининг ажрими устидан шикоят (протест) қилиниши мумкин эмас.</w:t>
            </w:r>
          </w:p>
          <w:p w:rsidR="00667FD9" w:rsidRPr="00985C96" w:rsidRDefault="00667FD9" w:rsidP="004E74E2">
            <w:pPr>
              <w:shd w:val="clear" w:color="auto" w:fill="FFFFFF"/>
              <w:ind w:firstLine="227"/>
              <w:jc w:val="both"/>
              <w:rPr>
                <w:rFonts w:ascii="Times New Roman" w:hAnsi="Times New Roman"/>
                <w:b/>
                <w:color w:val="000000"/>
                <w:sz w:val="24"/>
                <w:szCs w:val="24"/>
                <w:lang w:val="uz-Cyrl-UZ"/>
              </w:rPr>
            </w:pPr>
            <w:r w:rsidRPr="00985C96">
              <w:rPr>
                <w:rFonts w:ascii="Times New Roman" w:hAnsi="Times New Roman"/>
                <w:b/>
                <w:sz w:val="24"/>
                <w:szCs w:val="24"/>
                <w:lang w:val="uz-Cyrl-UZ"/>
              </w:rPr>
              <w:t>Илтимосномани қаноатлантириш рад этилган</w:t>
            </w:r>
            <w:r w:rsidR="00606F0D" w:rsidRPr="00985C96">
              <w:rPr>
                <w:rFonts w:ascii="Times New Roman" w:hAnsi="Times New Roman"/>
                <w:b/>
                <w:sz w:val="24"/>
                <w:szCs w:val="24"/>
                <w:lang w:val="uz-Cyrl-UZ"/>
              </w:rPr>
              <w:t>и</w:t>
            </w:r>
            <w:r w:rsidRPr="00985C96">
              <w:rPr>
                <w:rFonts w:ascii="Times New Roman" w:hAnsi="Times New Roman"/>
                <w:b/>
                <w:sz w:val="24"/>
                <w:szCs w:val="24"/>
                <w:lang w:val="uz-Cyrl-UZ"/>
              </w:rPr>
              <w:t>дан сўнг судга қайта илтимоснома киритишга кўрсатувларни мустаҳкамлаш тўғрисида илтимоснома бериш учун янги асослар юзага келган тақдирдагина йўл қўйилади.</w:t>
            </w:r>
          </w:p>
        </w:tc>
        <w:tc>
          <w:tcPr>
            <w:tcW w:w="4394" w:type="dxa"/>
            <w:vMerge/>
          </w:tcPr>
          <w:p w:rsidR="00667FD9" w:rsidRPr="00985C96" w:rsidRDefault="00667FD9" w:rsidP="00173356">
            <w:pPr>
              <w:shd w:val="clear" w:color="auto" w:fill="FFFFFF"/>
              <w:ind w:firstLine="459"/>
              <w:jc w:val="both"/>
              <w:textAlignment w:val="baseline"/>
              <w:rPr>
                <w:rFonts w:ascii="Times New Roman" w:eastAsia="Times New Roman" w:hAnsi="Times New Roman" w:cs="Times New Roman"/>
                <w:bCs/>
                <w:sz w:val="24"/>
                <w:szCs w:val="24"/>
                <w:bdr w:val="none" w:sz="0" w:space="0" w:color="auto" w:frame="1"/>
                <w:lang w:val="uz-Cyrl-UZ" w:eastAsia="ru-RU"/>
              </w:rPr>
            </w:pPr>
          </w:p>
        </w:tc>
      </w:tr>
      <w:tr w:rsidR="00667FD9" w:rsidRPr="00985C96" w:rsidTr="00DD2C8D">
        <w:tc>
          <w:tcPr>
            <w:tcW w:w="5524" w:type="dxa"/>
          </w:tcPr>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411212" w:rsidRPr="00985C96" w:rsidRDefault="00411212"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173356" w:rsidRPr="00985C96" w:rsidRDefault="00173356" w:rsidP="00411212">
            <w:pPr>
              <w:ind w:firstLine="22"/>
              <w:jc w:val="center"/>
              <w:rPr>
                <w:rFonts w:ascii="Times New Roman" w:hAnsi="Times New Roman" w:cs="Times New Roman"/>
                <w:b/>
                <w:sz w:val="24"/>
                <w:szCs w:val="24"/>
                <w:lang w:val="uz-Cyrl-UZ"/>
              </w:rPr>
            </w:pPr>
          </w:p>
        </w:tc>
        <w:tc>
          <w:tcPr>
            <w:tcW w:w="5528" w:type="dxa"/>
          </w:tcPr>
          <w:p w:rsidR="00667FD9" w:rsidRPr="00985C96" w:rsidRDefault="00667FD9" w:rsidP="004E74E2">
            <w:pPr>
              <w:ind w:left="1415" w:hanging="1188"/>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lastRenderedPageBreak/>
              <w:t>121</w:t>
            </w:r>
            <w:r w:rsidRPr="00985C96">
              <w:rPr>
                <w:rFonts w:ascii="Times New Roman" w:hAnsi="Times New Roman"/>
                <w:b/>
                <w:color w:val="000000"/>
                <w:sz w:val="24"/>
                <w:szCs w:val="24"/>
                <w:vertAlign w:val="superscript"/>
                <w:lang w:val="uz-Cyrl-UZ"/>
              </w:rPr>
              <w:t>4</w:t>
            </w:r>
            <w:r w:rsidRPr="00985C96">
              <w:rPr>
                <w:rFonts w:ascii="Times New Roman" w:hAnsi="Times New Roman"/>
                <w:b/>
                <w:color w:val="000000"/>
                <w:sz w:val="24"/>
                <w:szCs w:val="24"/>
                <w:lang w:val="uz-Cyrl-UZ"/>
              </w:rPr>
              <w:t>-модда. Кўрсатувларни олдиндан мустаҳкамлаб қўйиш тартиби</w:t>
            </w:r>
          </w:p>
          <w:p w:rsidR="00667FD9" w:rsidRPr="00985C96" w:rsidRDefault="00667FD9" w:rsidP="004E74E2">
            <w:pPr>
              <w:ind w:firstLine="227"/>
              <w:jc w:val="both"/>
              <w:rPr>
                <w:rFonts w:ascii="Times New Roman" w:hAnsi="Times New Roman"/>
                <w:b/>
                <w:color w:val="000000"/>
                <w:sz w:val="24"/>
                <w:szCs w:val="24"/>
                <w:lang w:val="uz-Cyrl-UZ"/>
              </w:rPr>
            </w:pPr>
          </w:p>
          <w:p w:rsidR="00667FD9" w:rsidRPr="00985C96" w:rsidRDefault="00667FD9" w:rsidP="004E74E2">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Гувоҳ, жабрланувчининг кўрсатувларини олдиндан мустаҳкамлаш </w:t>
            </w:r>
            <w:r w:rsidR="009B1292" w:rsidRPr="00985C96">
              <w:rPr>
                <w:rFonts w:ascii="Times New Roman" w:hAnsi="Times New Roman"/>
                <w:b/>
                <w:color w:val="000000"/>
                <w:sz w:val="24"/>
                <w:szCs w:val="24"/>
                <w:lang w:val="uz-Cyrl-UZ"/>
              </w:rPr>
              <w:t>ушбу</w:t>
            </w:r>
            <w:r w:rsidR="004E3CC1" w:rsidRPr="00985C96">
              <w:rPr>
                <w:rFonts w:ascii="Times New Roman" w:hAnsi="Times New Roman"/>
                <w:b/>
                <w:color w:val="000000"/>
                <w:sz w:val="24"/>
                <w:szCs w:val="24"/>
                <w:lang w:val="uz-Cyrl-UZ"/>
              </w:rPr>
              <w:t xml:space="preserve"> Кодекснинг</w:t>
            </w:r>
            <w:r w:rsidRPr="00985C96">
              <w:rPr>
                <w:rFonts w:ascii="Times New Roman" w:eastAsia="Times New Roman" w:hAnsi="Times New Roman" w:cs="Times New Roman"/>
                <w:b/>
                <w:sz w:val="24"/>
                <w:szCs w:val="24"/>
                <w:lang w:val="uz-Cyrl-UZ" w:eastAsia="ru-RU"/>
              </w:rPr>
              <w:t xml:space="preserve"> 442-моддасига мувофиқ судда сўроқ қилиш тартибига риоя қил</w:t>
            </w:r>
            <w:r w:rsidR="00606F0D" w:rsidRPr="00985C96">
              <w:rPr>
                <w:rFonts w:ascii="Times New Roman" w:eastAsia="Times New Roman" w:hAnsi="Times New Roman" w:cs="Times New Roman"/>
                <w:b/>
                <w:sz w:val="24"/>
                <w:szCs w:val="24"/>
                <w:lang w:val="uz-Cyrl-UZ" w:eastAsia="ru-RU"/>
              </w:rPr>
              <w:t>ин</w:t>
            </w:r>
            <w:r w:rsidRPr="00985C96">
              <w:rPr>
                <w:rFonts w:ascii="Times New Roman" w:eastAsia="Times New Roman" w:hAnsi="Times New Roman" w:cs="Times New Roman"/>
                <w:b/>
                <w:sz w:val="24"/>
                <w:szCs w:val="24"/>
                <w:lang w:val="uz-Cyrl-UZ" w:eastAsia="ru-RU"/>
              </w:rPr>
              <w:t>ган ҳолда</w:t>
            </w:r>
            <w:r w:rsidRPr="00985C96">
              <w:rPr>
                <w:rFonts w:ascii="Times New Roman" w:hAnsi="Times New Roman"/>
                <w:b/>
                <w:color w:val="000000"/>
                <w:sz w:val="24"/>
                <w:szCs w:val="24"/>
                <w:lang w:val="uz-Cyrl-UZ"/>
              </w:rPr>
              <w:t xml:space="preserve"> суриштирувчи, </w:t>
            </w:r>
            <w:r w:rsidRPr="00985C96">
              <w:rPr>
                <w:rFonts w:ascii="Times New Roman" w:hAnsi="Times New Roman"/>
                <w:b/>
                <w:color w:val="000000"/>
                <w:sz w:val="24"/>
                <w:szCs w:val="24"/>
                <w:lang w:val="uz-Cyrl-UZ"/>
              </w:rPr>
              <w:lastRenderedPageBreak/>
              <w:t>терговчи, прокурор, гумон қилинувчи, айбланувчи, унинг ҳимоячиси ва зарурат бўлганда бошқа процесс иштирокчилари иштирокида суд мажлисида ўтказилади.</w:t>
            </w:r>
          </w:p>
          <w:p w:rsidR="00667FD9" w:rsidRPr="00985C96" w:rsidRDefault="00667FD9" w:rsidP="004E74E2">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 аудио- ва видеоёзувдан фойдаланган ҳолда, шунингдек видеоконференцалоқа режимида ўтказилиши мумкин.</w:t>
            </w:r>
          </w:p>
          <w:p w:rsidR="00667FD9" w:rsidRPr="00985C96" w:rsidRDefault="00667FD9" w:rsidP="004E74E2">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Кўрсатувларни олдиндан мустаҳкамлаш жараёнида гумон қилинувчи, айбланувчининг иштироки гувоҳ ёки жабрланувчининг хавфсизлигига </w:t>
            </w:r>
            <w:r w:rsidRPr="00985C96">
              <w:rPr>
                <w:rFonts w:ascii="Times New Roman" w:hAnsi="Times New Roman"/>
                <w:b/>
                <w:sz w:val="24"/>
                <w:szCs w:val="24"/>
                <w:lang w:val="uz-Cyrl-UZ"/>
              </w:rPr>
              <w:t>таҳдид соладиган ёки руҳий</w:t>
            </w:r>
            <w:r w:rsidR="00C43E5F">
              <w:rPr>
                <w:rFonts w:ascii="Times New Roman" w:hAnsi="Times New Roman"/>
                <w:b/>
                <w:sz w:val="24"/>
                <w:szCs w:val="24"/>
                <w:lang w:val="uz-Cyrl-UZ"/>
              </w:rPr>
              <w:t xml:space="preserve"> </w:t>
            </w:r>
            <w:r w:rsidR="00C43E5F" w:rsidRPr="00C43E5F">
              <w:rPr>
                <w:rFonts w:ascii="Times New Roman" w:hAnsi="Times New Roman"/>
                <w:b/>
                <w:sz w:val="24"/>
                <w:szCs w:val="24"/>
                <w:highlight w:val="yellow"/>
                <w:lang w:val="uz-Cyrl-UZ"/>
              </w:rPr>
              <w:t>ҳолатига таъсир қиладиган</w:t>
            </w:r>
            <w:r w:rsidRPr="00985C96">
              <w:rPr>
                <w:rFonts w:ascii="Times New Roman" w:hAnsi="Times New Roman"/>
                <w:b/>
                <w:sz w:val="24"/>
                <w:szCs w:val="24"/>
                <w:lang w:val="uz-Cyrl-UZ"/>
              </w:rPr>
              <w:t xml:space="preserve"> </w:t>
            </w:r>
            <w:r w:rsidRPr="00C43E5F">
              <w:rPr>
                <w:rFonts w:ascii="Times New Roman" w:hAnsi="Times New Roman"/>
                <w:b/>
                <w:strike/>
                <w:color w:val="FF0000"/>
                <w:sz w:val="24"/>
                <w:szCs w:val="24"/>
                <w:lang w:val="uz-Cyrl-UZ"/>
              </w:rPr>
              <w:t>шикаст етказилишига сабаб</w:t>
            </w:r>
            <w:r w:rsidRPr="00985C96">
              <w:rPr>
                <w:rFonts w:ascii="Times New Roman" w:hAnsi="Times New Roman"/>
                <w:b/>
                <w:sz w:val="24"/>
                <w:szCs w:val="24"/>
                <w:lang w:val="uz-Cyrl-UZ"/>
              </w:rPr>
              <w:t xml:space="preserve"> бўлса, гумон қилинувчи, айбланувчи суд мажлисига чақирилмайди.</w:t>
            </w:r>
          </w:p>
          <w:p w:rsidR="00667FD9" w:rsidRPr="00985C96" w:rsidRDefault="007C4092" w:rsidP="004E74E2">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Суд мажлисининг жойи, санаси ва вақти ҳақида лозим даражада хабардор қилинган шахсларнинг келмаганлиги кўрсатувларни олдиндан мустаҳкамлаш тўғрисидаги илтимосномани кўриб чиқиш учун монелик қилмайди.</w:t>
            </w:r>
          </w:p>
          <w:p w:rsidR="00667FD9" w:rsidRPr="00985C96" w:rsidRDefault="00667FD9" w:rsidP="004E74E2">
            <w:pPr>
              <w:ind w:firstLine="227"/>
              <w:jc w:val="both"/>
              <w:rPr>
                <w:rFonts w:ascii="Times New Roman" w:hAnsi="Times New Roman"/>
                <w:b/>
                <w:color w:val="000000"/>
                <w:sz w:val="24"/>
                <w:szCs w:val="24"/>
                <w:lang w:val="uz-Cyrl-UZ"/>
              </w:rPr>
            </w:pPr>
            <w:r w:rsidRPr="00985C96">
              <w:rPr>
                <w:rFonts w:ascii="Times New Roman" w:hAnsi="Times New Roman"/>
                <w:b/>
                <w:sz w:val="24"/>
                <w:szCs w:val="24"/>
                <w:lang w:val="uz-Cyrl-UZ"/>
              </w:rPr>
              <w:t>Суриштирувчи, терговчи, прокурор ёки ҳимоячи узрли сабабларга кўра келмаган ва бу ҳақда судга олдиндан хабар берган бўлса</w:t>
            </w:r>
            <w:r w:rsidRPr="00985C96">
              <w:rPr>
                <w:rFonts w:ascii="Times New Roman" w:hAnsi="Times New Roman"/>
                <w:b/>
                <w:color w:val="000000"/>
                <w:sz w:val="24"/>
                <w:szCs w:val="24"/>
                <w:lang w:val="uz-Cyrl-UZ"/>
              </w:rPr>
              <w:t>, кўрсатувларни олдиндан мустаҳкамлаб қўйиш ҳаракатининг ўтказилиши кей</w:t>
            </w:r>
            <w:r w:rsidR="007C4092" w:rsidRPr="00985C96">
              <w:rPr>
                <w:rFonts w:ascii="Times New Roman" w:hAnsi="Times New Roman"/>
                <w:b/>
                <w:color w:val="000000"/>
                <w:sz w:val="24"/>
                <w:szCs w:val="24"/>
                <w:lang w:val="uz-Cyrl-UZ"/>
              </w:rPr>
              <w:t>и</w:t>
            </w:r>
            <w:r w:rsidRPr="00985C96">
              <w:rPr>
                <w:rFonts w:ascii="Times New Roman" w:hAnsi="Times New Roman"/>
                <w:b/>
                <w:color w:val="000000"/>
                <w:sz w:val="24"/>
                <w:szCs w:val="24"/>
                <w:lang w:val="uz-Cyrl-UZ"/>
              </w:rPr>
              <w:t>нга қолдирилиши мумкин.</w:t>
            </w:r>
          </w:p>
          <w:p w:rsidR="00667FD9" w:rsidRPr="00985C96" w:rsidRDefault="00667FD9" w:rsidP="004E74E2">
            <w:pPr>
              <w:ind w:firstLine="227"/>
              <w:jc w:val="both"/>
              <w:rPr>
                <w:rFonts w:ascii="Times New Roman" w:hAnsi="Times New Roman"/>
                <w:b/>
                <w:color w:val="000000"/>
                <w:sz w:val="24"/>
                <w:szCs w:val="24"/>
                <w:lang w:val="uz-Cyrl-UZ"/>
              </w:rPr>
            </w:pPr>
            <w:r w:rsidRPr="00985C96">
              <w:rPr>
                <w:rFonts w:ascii="Times New Roman" w:eastAsia="Times New Roman" w:hAnsi="Times New Roman"/>
                <w:b/>
                <w:color w:val="000000"/>
                <w:sz w:val="24"/>
                <w:szCs w:val="24"/>
                <w:lang w:val="uz-Cyrl-UZ" w:eastAsia="ru-RU"/>
              </w:rPr>
              <w:t>Гувоҳ ёки жабрланувчининг кўрсатувларини олдиндан мустаҳкамлаб қўйиш ҳаракати ўтказилганлиги ҳақида ушбу Кодекснинг 426</w:t>
            </w:r>
            <w:r w:rsidR="00606F0D" w:rsidRPr="00985C96">
              <w:rPr>
                <w:rFonts w:ascii="Times New Roman" w:eastAsia="Times New Roman" w:hAnsi="Times New Roman"/>
                <w:b/>
                <w:color w:val="000000"/>
                <w:sz w:val="24"/>
                <w:szCs w:val="24"/>
                <w:lang w:val="uz-Cyrl-UZ" w:eastAsia="ru-RU"/>
              </w:rPr>
              <w:t xml:space="preserve">, </w:t>
            </w:r>
            <w:r w:rsidRPr="00985C96">
              <w:rPr>
                <w:rFonts w:ascii="Times New Roman" w:eastAsia="Times New Roman" w:hAnsi="Times New Roman"/>
                <w:b/>
                <w:color w:val="000000"/>
                <w:sz w:val="24"/>
                <w:szCs w:val="24"/>
                <w:lang w:val="uz-Cyrl-UZ" w:eastAsia="ru-RU"/>
              </w:rPr>
              <w:t>427-моддалари талабларига риоя қил</w:t>
            </w:r>
            <w:r w:rsidR="00606F0D" w:rsidRPr="00985C96">
              <w:rPr>
                <w:rFonts w:ascii="Times New Roman" w:eastAsia="Times New Roman" w:hAnsi="Times New Roman"/>
                <w:b/>
                <w:color w:val="000000"/>
                <w:sz w:val="24"/>
                <w:szCs w:val="24"/>
                <w:lang w:val="uz-Cyrl-UZ" w:eastAsia="ru-RU"/>
              </w:rPr>
              <w:t>и</w:t>
            </w:r>
            <w:r w:rsidR="009439CA">
              <w:rPr>
                <w:rFonts w:ascii="Times New Roman" w:eastAsia="Times New Roman" w:hAnsi="Times New Roman"/>
                <w:b/>
                <w:color w:val="000000"/>
                <w:sz w:val="24"/>
                <w:szCs w:val="24"/>
                <w:lang w:val="uz-Cyrl-UZ" w:eastAsia="ru-RU"/>
              </w:rPr>
              <w:t>н</w:t>
            </w:r>
            <w:r w:rsidRPr="00985C96">
              <w:rPr>
                <w:rFonts w:ascii="Times New Roman" w:eastAsia="Times New Roman" w:hAnsi="Times New Roman"/>
                <w:b/>
                <w:color w:val="000000"/>
                <w:sz w:val="24"/>
                <w:szCs w:val="24"/>
                <w:lang w:val="uz-Cyrl-UZ" w:eastAsia="ru-RU"/>
              </w:rPr>
              <w:t>ган ҳолда суд мажлиси баённомаси тузилади.</w:t>
            </w:r>
          </w:p>
          <w:p w:rsidR="00667FD9" w:rsidRPr="00985C96" w:rsidRDefault="00667FD9" w:rsidP="004E74E2">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Тарафлар суд мажлиси баённомаси нусхасини, ўз ҳисобидан аудио- ва видеоёзувларни олишга ҳамда суд мажлиси баённомаси юзасидан ўз мулоҳазаларини беришга ҳақлидирлар.</w:t>
            </w:r>
          </w:p>
          <w:p w:rsidR="00667FD9" w:rsidRPr="00985C96" w:rsidRDefault="00667FD9" w:rsidP="004E74E2">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lastRenderedPageBreak/>
              <w:t>Судья суд мажлиси баённомаси юзасидан берилган мулоҳазаларни дарҳол кўриб чиқади ва уларни қабул қилиш ёки рад қилиш тўғрисида қарор чиқаради.</w:t>
            </w:r>
          </w:p>
          <w:p w:rsidR="00667FD9" w:rsidRPr="00985C96" w:rsidRDefault="00667FD9" w:rsidP="004E74E2">
            <w:pPr>
              <w:ind w:firstLine="227"/>
              <w:jc w:val="both"/>
              <w:rPr>
                <w:rFonts w:ascii="Times New Roman" w:eastAsia="Times New Roman" w:hAnsi="Times New Roman"/>
                <w:b/>
                <w:color w:val="000000"/>
                <w:sz w:val="24"/>
                <w:szCs w:val="24"/>
                <w:lang w:val="uz-Cyrl-UZ" w:eastAsia="ru-RU"/>
              </w:rPr>
            </w:pPr>
            <w:r w:rsidRPr="00985C96">
              <w:rPr>
                <w:rFonts w:ascii="Times New Roman" w:eastAsia="Times New Roman" w:hAnsi="Times New Roman"/>
                <w:b/>
                <w:color w:val="000000"/>
                <w:sz w:val="24"/>
                <w:szCs w:val="24"/>
                <w:lang w:val="uz-Cyrl-UZ" w:eastAsia="ru-RU"/>
              </w:rPr>
              <w:t>Суд мажлиси баённомаси, аудио- ва видеоёзувлар, баённома юзасидан берилган мулоҳазалар ва уларни кўриб чиқиш натижаси бўйича қабул қилинган қарор жиноят иши материалларига қўшиш учун прокурорга юборилади.</w:t>
            </w:r>
          </w:p>
          <w:p w:rsidR="00667FD9" w:rsidRPr="00985C96" w:rsidRDefault="00667FD9" w:rsidP="004E74E2">
            <w:pPr>
              <w:ind w:firstLine="227"/>
              <w:jc w:val="both"/>
              <w:rPr>
                <w:rFonts w:ascii="Times New Roman" w:hAnsi="Times New Roman"/>
                <w:color w:val="000000"/>
                <w:sz w:val="24"/>
                <w:szCs w:val="24"/>
                <w:lang w:val="uz-Cyrl-UZ"/>
              </w:rPr>
            </w:pPr>
            <w:r w:rsidRPr="00985C96">
              <w:rPr>
                <w:rFonts w:ascii="Times New Roman" w:eastAsia="Times New Roman" w:hAnsi="Times New Roman"/>
                <w:b/>
                <w:color w:val="000000"/>
                <w:sz w:val="24"/>
                <w:szCs w:val="24"/>
                <w:lang w:val="uz-Cyrl-UZ" w:eastAsia="ru-RU"/>
              </w:rPr>
              <w:t xml:space="preserve">Баённома ва унга илова </w:t>
            </w:r>
            <w:r w:rsidR="00606F0D" w:rsidRPr="00985C96">
              <w:rPr>
                <w:rFonts w:ascii="Times New Roman" w:eastAsia="Times New Roman" w:hAnsi="Times New Roman"/>
                <w:b/>
                <w:color w:val="000000"/>
                <w:sz w:val="24"/>
                <w:szCs w:val="24"/>
                <w:lang w:val="uz-Cyrl-UZ" w:eastAsia="ru-RU"/>
              </w:rPr>
              <w:t xml:space="preserve">қилинган </w:t>
            </w:r>
            <w:r w:rsidRPr="00985C96">
              <w:rPr>
                <w:rFonts w:ascii="Times New Roman" w:eastAsia="Times New Roman" w:hAnsi="Times New Roman"/>
                <w:b/>
                <w:color w:val="000000"/>
                <w:sz w:val="24"/>
                <w:szCs w:val="24"/>
                <w:lang w:val="uz-Cyrl-UZ" w:eastAsia="ru-RU"/>
              </w:rPr>
              <w:t>материаллар нусхалари судда сақланади.</w:t>
            </w:r>
          </w:p>
        </w:tc>
        <w:tc>
          <w:tcPr>
            <w:tcW w:w="4394" w:type="dxa"/>
            <w:vMerge/>
          </w:tcPr>
          <w:p w:rsidR="00667FD9" w:rsidRPr="00985C96" w:rsidRDefault="00667FD9" w:rsidP="00173356">
            <w:pPr>
              <w:shd w:val="clear" w:color="auto" w:fill="FFFFFF"/>
              <w:ind w:firstLine="459"/>
              <w:jc w:val="both"/>
              <w:textAlignment w:val="baseline"/>
              <w:rPr>
                <w:rFonts w:ascii="Times New Roman" w:eastAsia="Times New Roman" w:hAnsi="Times New Roman" w:cs="Times New Roman"/>
                <w:bCs/>
                <w:sz w:val="24"/>
                <w:szCs w:val="24"/>
                <w:bdr w:val="none" w:sz="0" w:space="0" w:color="auto" w:frame="1"/>
                <w:lang w:val="uz-Cyrl-UZ" w:eastAsia="ru-RU"/>
              </w:rPr>
            </w:pPr>
          </w:p>
        </w:tc>
      </w:tr>
      <w:tr w:rsidR="00667FD9" w:rsidRPr="00964903" w:rsidTr="00DD2C8D">
        <w:tc>
          <w:tcPr>
            <w:tcW w:w="5524" w:type="dxa"/>
          </w:tcPr>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173356" w:rsidRPr="00985C96" w:rsidRDefault="00173356"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p>
          <w:p w:rsidR="00667FD9" w:rsidRPr="00985C96" w:rsidRDefault="00667FD9" w:rsidP="00411212">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667FD9" w:rsidRPr="00985C96" w:rsidRDefault="00667FD9" w:rsidP="00173356">
            <w:pPr>
              <w:ind w:firstLine="444"/>
              <w:jc w:val="center"/>
              <w:rPr>
                <w:rFonts w:ascii="Times New Roman" w:hAnsi="Times New Roman" w:cs="Times New Roman"/>
                <w:b/>
                <w:sz w:val="24"/>
                <w:szCs w:val="24"/>
                <w:lang w:val="uz-Cyrl-UZ"/>
              </w:rPr>
            </w:pPr>
          </w:p>
        </w:tc>
        <w:tc>
          <w:tcPr>
            <w:tcW w:w="5528" w:type="dxa"/>
          </w:tcPr>
          <w:p w:rsidR="00667FD9" w:rsidRPr="00985C96" w:rsidRDefault="00667FD9" w:rsidP="00411212">
            <w:pPr>
              <w:ind w:left="1557" w:hanging="1330"/>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121</w:t>
            </w:r>
            <w:r w:rsidRPr="00985C96">
              <w:rPr>
                <w:rFonts w:ascii="Times New Roman" w:hAnsi="Times New Roman"/>
                <w:b/>
                <w:color w:val="000000"/>
                <w:sz w:val="24"/>
                <w:szCs w:val="24"/>
                <w:vertAlign w:val="superscript"/>
                <w:lang w:val="uz-Cyrl-UZ"/>
              </w:rPr>
              <w:t>5</w:t>
            </w:r>
            <w:r w:rsidRPr="00985C96">
              <w:rPr>
                <w:rFonts w:ascii="Times New Roman" w:hAnsi="Times New Roman"/>
                <w:b/>
                <w:color w:val="000000"/>
                <w:sz w:val="24"/>
                <w:szCs w:val="24"/>
                <w:lang w:val="uz-Cyrl-UZ"/>
              </w:rPr>
              <w:t>-модда. Кўрсатувлари олдиндан мустаҳкамлаб қўйилган шахсни қайта сўроқ қилиш учун асослар</w:t>
            </w:r>
          </w:p>
          <w:p w:rsidR="00667FD9" w:rsidRPr="00985C96" w:rsidRDefault="00667FD9" w:rsidP="00411212">
            <w:pPr>
              <w:ind w:firstLine="227"/>
              <w:jc w:val="both"/>
              <w:rPr>
                <w:rFonts w:ascii="Times New Roman" w:hAnsi="Times New Roman"/>
                <w:color w:val="000000"/>
                <w:sz w:val="24"/>
                <w:szCs w:val="24"/>
                <w:lang w:val="uz-Cyrl-UZ"/>
              </w:rPr>
            </w:pPr>
          </w:p>
          <w:p w:rsidR="00173356" w:rsidRPr="00985C96" w:rsidRDefault="00667FD9" w:rsidP="00411212">
            <w:pPr>
              <w:ind w:firstLine="227"/>
              <w:jc w:val="both"/>
              <w:rPr>
                <w:rFonts w:ascii="Times New Roman" w:hAnsi="Times New Roman"/>
                <w:b/>
                <w:color w:val="000000"/>
                <w:sz w:val="24"/>
                <w:szCs w:val="24"/>
                <w:lang w:val="uz-Cyrl-UZ"/>
              </w:rPr>
            </w:pPr>
            <w:r w:rsidRPr="00985C96">
              <w:rPr>
                <w:rFonts w:ascii="Times New Roman" w:hAnsi="Times New Roman"/>
                <w:b/>
                <w:color w:val="000000"/>
                <w:sz w:val="24"/>
                <w:szCs w:val="24"/>
                <w:lang w:val="uz-Cyrl-UZ"/>
              </w:rPr>
              <w:t xml:space="preserve">Кўрсатувлари олдиндан мустаҳкамлаб қўйилган гувоҳ, жабрланувчиларни </w:t>
            </w:r>
            <w:r w:rsidR="00C47F3D" w:rsidRPr="00985C96">
              <w:rPr>
                <w:rFonts w:ascii="Times New Roman" w:hAnsi="Times New Roman"/>
                <w:b/>
                <w:color w:val="000000"/>
                <w:sz w:val="24"/>
                <w:szCs w:val="24"/>
                <w:lang w:val="uz-Cyrl-UZ"/>
              </w:rPr>
              <w:t>қайта сўроқ қилиш</w:t>
            </w:r>
            <w:r w:rsidR="00606F0D" w:rsidRPr="00985C96">
              <w:rPr>
                <w:rFonts w:ascii="Times New Roman" w:hAnsi="Times New Roman"/>
                <w:b/>
                <w:color w:val="000000"/>
                <w:sz w:val="24"/>
                <w:szCs w:val="24"/>
                <w:lang w:val="uz-Cyrl-UZ"/>
              </w:rPr>
              <w:t>га</w:t>
            </w:r>
            <w:r w:rsidR="00C47F3D" w:rsidRPr="00985C96">
              <w:rPr>
                <w:rFonts w:ascii="Times New Roman" w:hAnsi="Times New Roman"/>
                <w:b/>
                <w:color w:val="000000"/>
                <w:sz w:val="24"/>
                <w:szCs w:val="24"/>
                <w:lang w:val="uz-Cyrl-UZ"/>
              </w:rPr>
              <w:t xml:space="preserve"> </w:t>
            </w:r>
            <w:r w:rsidRPr="00985C96">
              <w:rPr>
                <w:rFonts w:ascii="Times New Roman" w:hAnsi="Times New Roman"/>
                <w:b/>
                <w:color w:val="000000"/>
                <w:sz w:val="24"/>
                <w:szCs w:val="24"/>
                <w:lang w:val="uz-Cyrl-UZ"/>
              </w:rPr>
              <w:t xml:space="preserve">кейинчалик судга қадар иш юритиш босқичида ёки суд тергови давомида кўрсатувлари олдиндан мустаҳкамлаб қўйилган шахсга берилиши керак бўлган иш учун муҳим </w:t>
            </w:r>
            <w:r w:rsidR="00C47F3D" w:rsidRPr="00985C96">
              <w:rPr>
                <w:rFonts w:ascii="Times New Roman" w:hAnsi="Times New Roman"/>
                <w:b/>
                <w:color w:val="000000"/>
                <w:sz w:val="24"/>
                <w:szCs w:val="24"/>
                <w:lang w:val="uz-Cyrl-UZ"/>
              </w:rPr>
              <w:t xml:space="preserve">аҳамиятга эга бўлган </w:t>
            </w:r>
            <w:r w:rsidRPr="00985C96">
              <w:rPr>
                <w:rFonts w:ascii="Times New Roman" w:hAnsi="Times New Roman"/>
                <w:b/>
                <w:color w:val="000000"/>
                <w:sz w:val="24"/>
                <w:szCs w:val="24"/>
                <w:lang w:val="uz-Cyrl-UZ"/>
              </w:rPr>
              <w:t>янги саволлар туғилганда йўл қўйилади.</w:t>
            </w:r>
          </w:p>
        </w:tc>
        <w:tc>
          <w:tcPr>
            <w:tcW w:w="4394" w:type="dxa"/>
            <w:vMerge/>
          </w:tcPr>
          <w:p w:rsidR="00667FD9" w:rsidRPr="00985C96" w:rsidRDefault="00667FD9" w:rsidP="00173356">
            <w:pPr>
              <w:shd w:val="clear" w:color="auto" w:fill="FFFFFF"/>
              <w:ind w:firstLine="459"/>
              <w:jc w:val="both"/>
              <w:textAlignment w:val="baseline"/>
              <w:rPr>
                <w:rFonts w:ascii="Times New Roman" w:eastAsia="Times New Roman" w:hAnsi="Times New Roman" w:cs="Times New Roman"/>
                <w:bCs/>
                <w:sz w:val="24"/>
                <w:szCs w:val="24"/>
                <w:bdr w:val="none" w:sz="0" w:space="0" w:color="auto" w:frame="1"/>
                <w:lang w:val="uz-Cyrl-UZ" w:eastAsia="ru-RU"/>
              </w:rPr>
            </w:pPr>
          </w:p>
        </w:tc>
      </w:tr>
      <w:tr w:rsidR="00217B7B" w:rsidRPr="00964903" w:rsidTr="00DD2C8D">
        <w:tc>
          <w:tcPr>
            <w:tcW w:w="5524" w:type="dxa"/>
          </w:tcPr>
          <w:p w:rsidR="00217B7B" w:rsidRPr="00985C96" w:rsidRDefault="004D2A7D" w:rsidP="003B7F16">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225-модда. Ушлаб туриш баённомасини тузиш ва ушлаб туришнинг асослилигини текшириш</w:t>
            </w:r>
          </w:p>
          <w:p w:rsidR="004D2A7D" w:rsidRPr="00985C96" w:rsidRDefault="004D2A7D" w:rsidP="003B7F16">
            <w:pPr>
              <w:ind w:firstLine="227"/>
              <w:jc w:val="both"/>
              <w:rPr>
                <w:rFonts w:ascii="Times New Roman" w:hAnsi="Times New Roman" w:cs="Times New Roman"/>
                <w:sz w:val="24"/>
                <w:szCs w:val="24"/>
                <w:lang w:val="uz-Cyrl-UZ"/>
              </w:rPr>
            </w:pP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турилган шахс ички ишлар органига ёки ҳуқуқни муҳофаза қилувчи бошқа органга келтирилганидан сўнг ҳуқуқни муҳофаза қилувчи органнинг навбатчиси ёки бошқа ходими ушлаб туриш баённомасини бошлиқнинг кўрсатмасига биноан дарҳол тузиши, унда қуйидагиларни кўрсатиши керак:</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1) баённома тузилган жой ва вақтни;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2) ушбу шахснинг кимлиги, ким томонидан, қачон, қандай ҳолатларда, қонунда кўрсатилган қандай асосларга кўра ушланганлигини;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ушланган шахс қандай жиноятни содир этганликда гумон қилинаётганлигини;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ушланган шахс ички ишлар органига ёки ҳуқуқни муҳофаза қилувчи бошқа органга қайси вақтда олиб келинганлигини;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5) шахсий тинтув қилиш ва олиб қўйиш натижаларини (улар ўтказилган бўлса);</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ушлашнинг видеоёзув орқали қайд этилганлиги (у ўтказилган бўлса), ушланган шахснинг видеоёзув материаллари билан танишганлиги, шунингдек шахсни ушлаш вақтида фойдаланилган воситаларнинг техник хусусиятларини. Баённомани ушлаб туришнинг асослилигини текшириш вазифаси топширилган ички ишлар органи ходими ёки ҳуқуқни муҳофаза қилувчи бошқа орган ходими, ушлаб келтирган ваколатли шахс ёки фуқаро, ушланган шахс ва холислар имзо чекиб, тасдиқлайди.</w:t>
            </w:r>
          </w:p>
          <w:p w:rsidR="00217B7B"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Ички ишлар органи ходими ёки ҳуқуқни муҳофаза қилувчи бошқа органнинг ходими амалга оширилган ушлаб туриш ҳақида ушланган шахс ички ишлар органига ёки ҳуқуқни муҳофаза қилувчи бошқа органга келтирилган пайтдан эътиборан ўн икки соат ичида прокурорга ёзма шаклда хабар бериши шарт.</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туришнинг асосли эканлигини текшириш, ҳужжатларни талаб қилиш ва кўздан кечириш ушланган шахс ички ишлар органига ёки ҳуқуқни муҳофаза қилувчи бошқа органга келтирилган пайтдан эътиборан йигирма тўрт соатдан кечиктирмай ўтказилиши лозим.</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туришга асос бўлмаган тақдирда, ички ишлар органи бўлинмасининг бошлиғи ёки бошқа </w:t>
            </w:r>
            <w:r w:rsidRPr="00985C96">
              <w:rPr>
                <w:rFonts w:ascii="Times New Roman" w:hAnsi="Times New Roman" w:cs="Times New Roman"/>
                <w:sz w:val="24"/>
                <w:szCs w:val="24"/>
                <w:lang w:val="uz-Cyrl-UZ"/>
              </w:rPr>
              <w:lastRenderedPageBreak/>
              <w:t>ваколатли шахс ушланганни озод қилиш тўғрисида қарор чиқаради. Қарорнинг нусхаси дарҳол прокурорга юборилади.</w:t>
            </w:r>
          </w:p>
          <w:p w:rsidR="009439CA" w:rsidRDefault="009439CA" w:rsidP="003B7F16">
            <w:pPr>
              <w:ind w:firstLine="227"/>
              <w:jc w:val="both"/>
              <w:rPr>
                <w:rFonts w:ascii="Times New Roman" w:hAnsi="Times New Roman" w:cs="Times New Roman"/>
                <w:sz w:val="24"/>
                <w:szCs w:val="24"/>
                <w:lang w:val="uz-Cyrl-UZ"/>
              </w:rPr>
            </w:pPr>
          </w:p>
          <w:p w:rsidR="009439CA" w:rsidRPr="00985C96" w:rsidRDefault="009439CA" w:rsidP="003B7F16">
            <w:pPr>
              <w:ind w:firstLine="227"/>
              <w:jc w:val="both"/>
              <w:rPr>
                <w:rFonts w:ascii="Times New Roman" w:hAnsi="Times New Roman" w:cs="Times New Roman"/>
                <w:sz w:val="24"/>
                <w:szCs w:val="24"/>
                <w:lang w:val="uz-Cyrl-UZ"/>
              </w:rPr>
            </w:pPr>
          </w:p>
          <w:p w:rsidR="004D2A7D" w:rsidRPr="00985C96" w:rsidRDefault="004D2A7D" w:rsidP="003B7F16">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4D2A7D" w:rsidRPr="00985C96" w:rsidRDefault="004D2A7D" w:rsidP="003B7F16">
            <w:pPr>
              <w:ind w:firstLine="227"/>
              <w:jc w:val="both"/>
              <w:rPr>
                <w:rFonts w:ascii="Times New Roman" w:hAnsi="Times New Roman" w:cs="Times New Roman"/>
                <w:sz w:val="24"/>
                <w:szCs w:val="24"/>
                <w:lang w:val="uz-Cyrl-UZ"/>
              </w:rPr>
            </w:pPr>
          </w:p>
          <w:p w:rsidR="004D2A7D" w:rsidRPr="00985C96" w:rsidRDefault="004D2A7D" w:rsidP="003B7F16">
            <w:pPr>
              <w:ind w:firstLine="227"/>
              <w:jc w:val="both"/>
              <w:rPr>
                <w:rFonts w:ascii="Times New Roman" w:hAnsi="Times New Roman" w:cs="Times New Roman"/>
                <w:sz w:val="24"/>
                <w:szCs w:val="24"/>
                <w:lang w:val="uz-Cyrl-UZ"/>
              </w:rPr>
            </w:pPr>
          </w:p>
          <w:p w:rsidR="004D2A7D" w:rsidRPr="00985C96" w:rsidRDefault="004D2A7D" w:rsidP="003B7F16">
            <w:pPr>
              <w:ind w:firstLine="227"/>
              <w:jc w:val="both"/>
              <w:rPr>
                <w:rFonts w:ascii="Times New Roman" w:hAnsi="Times New Roman" w:cs="Times New Roman"/>
                <w:sz w:val="24"/>
                <w:szCs w:val="24"/>
                <w:lang w:val="uz-Cyrl-UZ"/>
              </w:rPr>
            </w:pP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 жиноят иши қўзғатиш, ишда гумон қилинувчи тариқасида иштирок этишга жалб қилиш тўғрисидаги қарорлар дарҳол гумон қилинувчига эълон қилинади, айни вақтда унга ушбу Кодекснинг</w:t>
            </w:r>
            <w:r w:rsidR="00173356" w:rsidRPr="00985C96">
              <w:rPr>
                <w:rFonts w:ascii="Times New Roman" w:hAnsi="Times New Roman" w:cs="Times New Roman"/>
                <w:sz w:val="24"/>
                <w:szCs w:val="24"/>
                <w:lang w:val="uz-Cyrl-UZ"/>
              </w:rPr>
              <w:br/>
            </w:r>
            <w:r w:rsidRPr="00985C96">
              <w:rPr>
                <w:rFonts w:ascii="Times New Roman" w:hAnsi="Times New Roman" w:cs="Times New Roman"/>
                <w:sz w:val="24"/>
                <w:szCs w:val="24"/>
                <w:lang w:val="uz-Cyrl-UZ"/>
              </w:rPr>
              <w:t>48-моддасида назарда тутилган ҳуқуқлари тушунтирилади ва танланган ёки тайинланган ҳимоячига танишиб чиқиш учун тақдим этилади. Қарор билан таништирилгани ва ҳуқуқлари тушунтирилгани қарорда қайд этилиб, ваколатли шахс ва ушланган шахс томонидан имзоланиб, тасдиқланади. Бунда ушланган шахс ушлаб келтирилган пайтдан бошлаб йигирма тўрт соатдан кечиктирилмай сўроқ қилиниши лозим.</w:t>
            </w:r>
          </w:p>
        </w:tc>
        <w:tc>
          <w:tcPr>
            <w:tcW w:w="5528" w:type="dxa"/>
          </w:tcPr>
          <w:p w:rsidR="004D2A7D" w:rsidRPr="00985C96" w:rsidRDefault="004D2A7D" w:rsidP="003B7F16">
            <w:pPr>
              <w:ind w:left="1415" w:hanging="1188"/>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225-модда. Ушлаб туриш баённомасини тузиш ва ушлаб туришнинг асослилигини текшириш</w:t>
            </w:r>
          </w:p>
          <w:p w:rsidR="004D2A7D" w:rsidRPr="00985C96" w:rsidRDefault="004D2A7D" w:rsidP="003B7F16">
            <w:pPr>
              <w:ind w:firstLine="227"/>
              <w:jc w:val="both"/>
              <w:rPr>
                <w:rFonts w:ascii="Times New Roman" w:hAnsi="Times New Roman" w:cs="Times New Roman"/>
                <w:sz w:val="24"/>
                <w:szCs w:val="24"/>
                <w:lang w:val="uz-Cyrl-UZ"/>
              </w:rPr>
            </w:pP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турилган шахс ички ишлар органига ёки ҳуқуқни муҳофаза қилувчи бошқа органга келтирилганидан сўнг ҳуқуқни муҳофаза қилувчи органнинг навбатчиси ёки бошқа ходими ушлаб туриш баённомасини бошлиқнинг кўрсатмасига биноан дарҳол тузиши, унда қуйидагиларни кўрсатиши керак:</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1) баённома тузилган жой ва вақтни;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2) ушбу шахснинг кимлиги, ким томонидан, қачон, қандай ҳолатларда, қонунда кўрсатилган қандай асосларга кўра ушланганлигини;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3) ушланган шахс қандай жиноятни содир этганликда гумон қилинаётганлигини;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4) ушланган шахс ички ишлар органига ёки ҳуқуқни муҳофаза қилувчи бошқа органга қайси вақтда олиб келинганлигини;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5) шахсий тинтув қилиш ва олиб қўйиш натижаларини (улар ўтказилган бўлса);</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6) ушлашнинг видеоёзув орқали қайд этилганлиги (у ўтказилган бўлса), ушланган шахснинг видеоёзув материаллари билан танишганлиги, шунингдек шахсни ушлаш вақтида фойдаланилган воситаларнинг техник хусусиятларини. Баённомани ушлаб туришнинг асослилигини текшириш вазифаси топширилган ички ишлар органи ходими ёки ҳуқуқни муҳофаза қилувчи бошқа орган ходими, ушлаб келтирган ваколатли шахс ёки фуқаро, ушланган шахс ва холислар имзо чекиб, тасдиқлайди.</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Ички ишлар органи ходими ёки ҳуқуқни муҳофаза қилувчи бошқа органнинг ходими амалга оширилган ушлаб туриш ҳақида ушланган шахс ички ишлар органига ёки ҳуқуқни муҳофаза қилувчи бошқа органга келтирилган пайтдан эътиборан ўн икки соат ичида прокурорга ёзма шаклда хабар бериши шарт.</w:t>
            </w:r>
          </w:p>
          <w:p w:rsidR="004D2A7D" w:rsidRPr="00985C96"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туришнинг асосли эканлигини текшириш, ҳужжатларни талаб қилиш ва кўздан кечириш ушланган шахс ички ишлар органига ёки ҳуқуқни муҳофаза қилувчи бошқа органга келтирилган пайтдан эътиборан йигирма тўрт соатдан кечиктирмай ўтказилиши лозим.</w:t>
            </w:r>
          </w:p>
          <w:p w:rsidR="004D2A7D" w:rsidRDefault="004D2A7D"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туришга асос бўлмаган тақдирда, ички ишлар органи бўлинмасининг бошлиғи ёки бошқа </w:t>
            </w:r>
            <w:r w:rsidRPr="00985C96">
              <w:rPr>
                <w:rFonts w:ascii="Times New Roman" w:hAnsi="Times New Roman" w:cs="Times New Roman"/>
                <w:sz w:val="24"/>
                <w:szCs w:val="24"/>
                <w:lang w:val="uz-Cyrl-UZ"/>
              </w:rPr>
              <w:lastRenderedPageBreak/>
              <w:t>ваколатли шахс ушланганни озод қилиш тўғрисида қарор чиқаради. Қарорнинг нусхаси дарҳол прокурорга юборилади.</w:t>
            </w:r>
          </w:p>
          <w:p w:rsidR="004D2A7D" w:rsidRPr="00985C96" w:rsidRDefault="004D2A7D"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Шахс амалда ушланган ёки уни жиноят устида ушлаш билан боғлиқ тезкор</w:t>
            </w:r>
            <w:r w:rsidR="009056BC" w:rsidRPr="00985C96">
              <w:rPr>
                <w:rFonts w:ascii="Times New Roman" w:hAnsi="Times New Roman" w:cs="Times New Roman"/>
                <w:b/>
                <w:sz w:val="24"/>
                <w:szCs w:val="24"/>
                <w:lang w:val="uz-Cyrl-UZ"/>
              </w:rPr>
              <w:t>-қидирув</w:t>
            </w:r>
            <w:r w:rsidRPr="00985C96">
              <w:rPr>
                <w:rFonts w:ascii="Times New Roman" w:hAnsi="Times New Roman" w:cs="Times New Roman"/>
                <w:b/>
                <w:sz w:val="24"/>
                <w:szCs w:val="24"/>
                <w:lang w:val="uz-Cyrl-UZ"/>
              </w:rPr>
              <w:t xml:space="preserve"> тадбир</w:t>
            </w:r>
            <w:r w:rsidR="009056BC" w:rsidRPr="00985C96">
              <w:rPr>
                <w:rFonts w:ascii="Times New Roman" w:hAnsi="Times New Roman" w:cs="Times New Roman"/>
                <w:b/>
                <w:sz w:val="24"/>
                <w:szCs w:val="24"/>
                <w:lang w:val="uz-Cyrl-UZ"/>
              </w:rPr>
              <w:t>и</w:t>
            </w:r>
            <w:r w:rsidRPr="00985C96">
              <w:rPr>
                <w:rFonts w:ascii="Times New Roman" w:hAnsi="Times New Roman" w:cs="Times New Roman"/>
                <w:b/>
                <w:sz w:val="24"/>
                <w:szCs w:val="24"/>
                <w:lang w:val="uz-Cyrl-UZ"/>
              </w:rPr>
              <w:t xml:space="preserve"> амалда якунланган пайтдан бошлаб у билан боғлиқ процессуал ҳаракатларни ўтказишдан олдин унинг ҳимоячи билан холи учрашиши таъминланади.</w:t>
            </w:r>
          </w:p>
          <w:p w:rsidR="00217B7B" w:rsidRPr="00985C96" w:rsidRDefault="004D2A7D" w:rsidP="003B7F16">
            <w:pPr>
              <w:ind w:firstLine="227"/>
              <w:jc w:val="both"/>
              <w:rPr>
                <w:rFonts w:ascii="Times New Roman" w:hAnsi="Times New Roman"/>
                <w:b/>
                <w:color w:val="000000"/>
                <w:sz w:val="24"/>
                <w:szCs w:val="24"/>
                <w:lang w:val="uz-Cyrl-UZ"/>
              </w:rPr>
            </w:pPr>
            <w:r w:rsidRPr="00985C96">
              <w:rPr>
                <w:rFonts w:ascii="Times New Roman" w:hAnsi="Times New Roman" w:cs="Times New Roman"/>
                <w:sz w:val="24"/>
                <w:szCs w:val="24"/>
                <w:lang w:val="uz-Cyrl-UZ"/>
              </w:rPr>
              <w:t>Ушлаб туриш, жиноят иши қўзғатиш, ишда гумон қилинувчи тариқасида иштирок этишга жалб қилиш тўғрисидаги қарорлар дарҳол гумон қилинувчига эълон қилинади, айни вақтда унга ушбу Кодекснинг</w:t>
            </w:r>
            <w:r w:rsidR="00173356" w:rsidRPr="00985C96">
              <w:rPr>
                <w:rFonts w:ascii="Times New Roman" w:hAnsi="Times New Roman" w:cs="Times New Roman"/>
                <w:sz w:val="24"/>
                <w:szCs w:val="24"/>
                <w:lang w:val="uz-Cyrl-UZ"/>
              </w:rPr>
              <w:br/>
            </w:r>
            <w:r w:rsidRPr="00985C96">
              <w:rPr>
                <w:rFonts w:ascii="Times New Roman" w:hAnsi="Times New Roman" w:cs="Times New Roman"/>
                <w:sz w:val="24"/>
                <w:szCs w:val="24"/>
                <w:lang w:val="uz-Cyrl-UZ"/>
              </w:rPr>
              <w:t>48-моддасида назарда тутилган ҳуқуқлари тушунтирилади ва танланган ёки тайинланган ҳимоячига танишиб чиқиш учун тақдим этилади. Қарор билан таништирилгани ва ҳуқуқлари тушунтирилгани қарорда қайд этилиб, ваколатли шахс ва ушланган шахс томонидан имзоланиб, тасдиқланади. Бунда ушланган шахс ушлаб келтирилган пайтдан бошлаб йигирма тўрт соатдан кечиктирилмай сўроқ қилиниши лозим.</w:t>
            </w:r>
          </w:p>
        </w:tc>
        <w:tc>
          <w:tcPr>
            <w:tcW w:w="4394" w:type="dxa"/>
          </w:tcPr>
          <w:p w:rsidR="00217B7B" w:rsidRPr="00985C96" w:rsidRDefault="004D2A7D" w:rsidP="003B7F16">
            <w:pPr>
              <w:shd w:val="clear" w:color="auto" w:fill="FFFFFF"/>
              <w:ind w:firstLine="284"/>
              <w:jc w:val="both"/>
              <w:textAlignment w:val="baseline"/>
              <w:rPr>
                <w:rFonts w:ascii="Times New Roman" w:eastAsia="Times New Roman" w:hAnsi="Times New Roman" w:cs="Times New Roman"/>
                <w:bCs/>
                <w:sz w:val="24"/>
                <w:szCs w:val="24"/>
                <w:bdr w:val="none" w:sz="0" w:space="0" w:color="auto" w:frame="1"/>
                <w:lang w:val="uz-Cyrl-UZ" w:eastAsia="ru-RU"/>
              </w:rPr>
            </w:pPr>
            <w:r w:rsidRPr="00985C96">
              <w:rPr>
                <w:rFonts w:ascii="Times New Roman" w:hAnsi="Times New Roman" w:cs="Times New Roman"/>
                <w:sz w:val="24"/>
                <w:szCs w:val="24"/>
                <w:lang w:val="uz-Cyrl-UZ"/>
              </w:rPr>
              <w:lastRenderedPageBreak/>
              <w:t>Қўшимча Ўзбекистон Республикаси Президентининг 10.08.2020 йилдаги “Суд-тергов фаолиятида шахснинг ҳуқуқ ва эркинликларини ҳимоя қилиш кафолатларини янада кучайтириш чора-тадбирлари тўғрисида”ги ПФ–6041-сонли Фармонининг 2-банди тўртинчи хатбошиси ижроси доирасида киритилмоқда.</w:t>
            </w:r>
          </w:p>
        </w:tc>
      </w:tr>
      <w:tr w:rsidR="005D7997" w:rsidRPr="00985C96" w:rsidTr="00DD2C8D">
        <w:tc>
          <w:tcPr>
            <w:tcW w:w="5524" w:type="dxa"/>
          </w:tcPr>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226-модда.</w:t>
            </w:r>
            <w:r w:rsidR="004D2A7D"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Ушлаб туриш муддати</w:t>
            </w:r>
          </w:p>
          <w:p w:rsidR="005D7997" w:rsidRPr="00985C96" w:rsidRDefault="005D7997" w:rsidP="003B7F16">
            <w:pPr>
              <w:ind w:firstLine="227"/>
              <w:jc w:val="both"/>
              <w:rPr>
                <w:rFonts w:ascii="Times New Roman" w:hAnsi="Times New Roman" w:cs="Times New Roman"/>
                <w:i/>
                <w:sz w:val="24"/>
                <w:szCs w:val="24"/>
                <w:lang w:val="uz-Cyrl-UZ"/>
              </w:rPr>
            </w:pP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 муддати</w:t>
            </w:r>
            <w:r w:rsidRPr="00985C96">
              <w:rPr>
                <w:rFonts w:ascii="Times New Roman" w:hAnsi="Times New Roman" w:cs="Times New Roman"/>
                <w:i/>
                <w:sz w:val="24"/>
                <w:szCs w:val="24"/>
                <w:lang w:val="uz-Cyrl-UZ"/>
              </w:rPr>
              <w:t xml:space="preserve"> </w:t>
            </w:r>
            <w:r w:rsidRPr="00985C96">
              <w:rPr>
                <w:rFonts w:ascii="Times New Roman" w:hAnsi="Times New Roman" w:cs="Times New Roman"/>
                <w:sz w:val="24"/>
                <w:szCs w:val="24"/>
                <w:lang w:val="uz-Cyrl-UZ"/>
              </w:rPr>
              <w:t>ушланган</w:t>
            </w:r>
            <w:r w:rsidRPr="00985C96">
              <w:rPr>
                <w:rFonts w:ascii="Times New Roman" w:hAnsi="Times New Roman" w:cs="Times New Roman"/>
                <w:i/>
                <w:sz w:val="24"/>
                <w:szCs w:val="24"/>
                <w:lang w:val="uz-Cyrl-UZ"/>
              </w:rPr>
              <w:t xml:space="preserve"> </w:t>
            </w:r>
            <w:r w:rsidRPr="00985C96">
              <w:rPr>
                <w:rFonts w:ascii="Times New Roman" w:hAnsi="Times New Roman" w:cs="Times New Roman"/>
                <w:b/>
                <w:sz w:val="24"/>
                <w:szCs w:val="24"/>
                <w:lang w:val="uz-Cyrl-UZ"/>
              </w:rPr>
              <w:t>ички ишлар органига ёки ҳуқуқни муҳофаза қилувчи бошқа органга келтирилган пайтдан</w:t>
            </w:r>
            <w:r w:rsidRPr="00985C96">
              <w:rPr>
                <w:rFonts w:ascii="Times New Roman" w:hAnsi="Times New Roman" w:cs="Times New Roman"/>
                <w:sz w:val="24"/>
                <w:szCs w:val="24"/>
                <w:lang w:val="uz-Cyrl-UZ"/>
              </w:rPr>
              <w:t xml:space="preserve"> эътиборан кўпи билан қирқ саккиз соатни ташкил этади. Суриштирувчи, терговчи ёки прокурор томонидан зарур ва етарли асослар тақдим этилганда ушлаб туриш суднинг қарори билан қўшимча равишда қирқ саккиз соатга узайтирилиши мумкин.</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муддати тугагунга қадар ва асослар мавжуд бўлганда шахс айбланувчи тариқасида ишда иштирок этишга жалб қилиниши, унга айб эълон қилиниши, ушбу Кодекснинг 109 </w:t>
            </w:r>
            <w:r w:rsidR="00F421A8"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 xml:space="preserve"> 112-</w:t>
            </w:r>
            <w:r w:rsidRPr="00985C96">
              <w:rPr>
                <w:rFonts w:ascii="Times New Roman" w:hAnsi="Times New Roman" w:cs="Times New Roman"/>
                <w:sz w:val="24"/>
                <w:szCs w:val="24"/>
                <w:lang w:val="uz-Cyrl-UZ"/>
              </w:rPr>
              <w:lastRenderedPageBreak/>
              <w:t xml:space="preserve">моддаларидаги қоидалар бўйича сўроқ қилиниши ва ушбу Кодекснинг 236 </w:t>
            </w:r>
            <w:r w:rsidR="00F421A8"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 xml:space="preserve"> 240-моддалари қоидаларига амал қилган ҳолда эҳтиёт чорасини танлаш ҳақидаги масала ҳал қилиниши зарур.</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Алоҳида ҳолларда, ушлаб турилган гумон қилинувчига нисбатан суд томонидан қамоққа олиш, уй қамоғи ёки гаров тарзидаги эҳтиёт чоралари қўлланилиши мумкин. Бунда гумон қилинувчига у ушланган кундан эътиборан ўн кун ичида айблов эълон қилиниши керак. Акс ҳолда эҳтиёт чораси бекор қилинади ва шахс қамоқдан ёки уй қамоғидан озод этилади, гаров эса гаровга қўювчига қайтарилади. Жиноят иши қўзғатилганидан кейин ва ушлаб туришнинг бутун муддати мобайнида ишни юритиш ўзига тааллуқли бўлган суриштирувчи ва терговчи жиноятни содир этиш ҳолатларини аниқлаш, ушлаб туришнинг асосли эканлигини текшириш учун ўз ваколатлари доирасида тергов ҳаракатлари ўтказиши мумкин.</w:t>
            </w:r>
          </w:p>
        </w:tc>
        <w:tc>
          <w:tcPr>
            <w:tcW w:w="5528" w:type="dxa"/>
          </w:tcPr>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226-модда.</w:t>
            </w:r>
            <w:r w:rsidR="004D2A7D"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Ушлаб туриш муддати</w:t>
            </w:r>
          </w:p>
          <w:p w:rsidR="005D7997" w:rsidRPr="00985C96" w:rsidRDefault="005D7997" w:rsidP="003B7F16">
            <w:pPr>
              <w:ind w:firstLine="227"/>
              <w:jc w:val="both"/>
              <w:rPr>
                <w:rFonts w:ascii="Times New Roman" w:hAnsi="Times New Roman" w:cs="Times New Roman"/>
                <w:b/>
                <w:sz w:val="24"/>
                <w:szCs w:val="24"/>
                <w:lang w:val="uz-Cyrl-UZ"/>
              </w:rPr>
            </w:pPr>
          </w:p>
          <w:p w:rsidR="005D7997" w:rsidRPr="00985C96" w:rsidRDefault="00C115FA"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Ушлаб туриш муддати</w:t>
            </w:r>
            <w:r w:rsidRPr="00985C96">
              <w:rPr>
                <w:rFonts w:ascii="Times New Roman" w:hAnsi="Times New Roman" w:cs="Times New Roman"/>
                <w:b/>
                <w:sz w:val="24"/>
                <w:szCs w:val="24"/>
                <w:lang w:val="uz-Cyrl-UZ"/>
              </w:rPr>
              <w:t xml:space="preserve"> шахс </w:t>
            </w:r>
            <w:r w:rsidR="00241B27" w:rsidRPr="00241B27">
              <w:rPr>
                <w:rFonts w:ascii="Times New Roman" w:hAnsi="Times New Roman" w:cs="Times New Roman"/>
                <w:b/>
                <w:sz w:val="24"/>
                <w:szCs w:val="24"/>
                <w:highlight w:val="yellow"/>
                <w:lang w:val="uz-Cyrl-UZ"/>
              </w:rPr>
              <w:t>амалда</w:t>
            </w:r>
            <w:r w:rsidRPr="00985C96">
              <w:rPr>
                <w:rFonts w:ascii="Times New Roman" w:hAnsi="Times New Roman" w:cs="Times New Roman"/>
                <w:b/>
                <w:sz w:val="24"/>
                <w:szCs w:val="24"/>
                <w:lang w:val="uz-Cyrl-UZ"/>
              </w:rPr>
              <w:t xml:space="preserve"> </w:t>
            </w:r>
            <w:r w:rsidRPr="00985C96">
              <w:rPr>
                <w:rFonts w:ascii="Times New Roman" w:hAnsi="Times New Roman" w:cs="Times New Roman"/>
                <w:sz w:val="24"/>
                <w:szCs w:val="24"/>
                <w:lang w:val="uz-Cyrl-UZ"/>
              </w:rPr>
              <w:t>ушланган</w:t>
            </w:r>
            <w:r w:rsidRPr="00985C96">
              <w:rPr>
                <w:rFonts w:ascii="Times New Roman" w:hAnsi="Times New Roman" w:cs="Times New Roman"/>
                <w:b/>
                <w:sz w:val="24"/>
                <w:szCs w:val="24"/>
                <w:lang w:val="uz-Cyrl-UZ"/>
              </w:rPr>
              <w:t xml:space="preserve"> вақтдан (эркин ҳаракатланишга бўлган ҳуқуқларнинг реал чекланган вақти) </w:t>
            </w:r>
            <w:r w:rsidRPr="00985C96">
              <w:rPr>
                <w:rFonts w:ascii="Times New Roman" w:hAnsi="Times New Roman" w:cs="Times New Roman"/>
                <w:sz w:val="24"/>
                <w:szCs w:val="24"/>
                <w:lang w:val="uz-Cyrl-UZ"/>
              </w:rPr>
              <w:t>эътиборан кўпи билан қирқ саккиз соатни ташкил этади.</w:t>
            </w:r>
            <w:r w:rsidRPr="00985C96">
              <w:rPr>
                <w:rFonts w:ascii="Times New Roman" w:hAnsi="Times New Roman" w:cs="Times New Roman"/>
                <w:b/>
                <w:sz w:val="24"/>
                <w:szCs w:val="24"/>
                <w:lang w:val="uz-Cyrl-UZ"/>
              </w:rPr>
              <w:t xml:space="preserve"> </w:t>
            </w:r>
            <w:r w:rsidR="005D7997" w:rsidRPr="00985C96">
              <w:rPr>
                <w:rFonts w:ascii="Times New Roman" w:hAnsi="Times New Roman" w:cs="Times New Roman"/>
                <w:sz w:val="24"/>
                <w:szCs w:val="24"/>
                <w:lang w:val="uz-Cyrl-UZ"/>
              </w:rPr>
              <w:t>Суриштирувчи, терговчи ёки прокурор томонидан зарур ва етарли асослар тақдим этилганда ушлаб туриш суднинг қарори билан қўшимча равишда қирқ саккиз соатга узайтирилиши мумкин.</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Ушлаб туриш муддати тугагунга қадар ва асослар мавжуд бўлганда шахс айбланувчи тариқасида ишда иштирок этишга жалб қилиниши, унга айб эълон қилиниши, ушбу Кодекснинг 109 </w:t>
            </w:r>
            <w:r w:rsidR="00F421A8"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 xml:space="preserve"> 112-</w:t>
            </w:r>
            <w:r w:rsidRPr="00985C96">
              <w:rPr>
                <w:rFonts w:ascii="Times New Roman" w:hAnsi="Times New Roman" w:cs="Times New Roman"/>
                <w:sz w:val="24"/>
                <w:szCs w:val="24"/>
                <w:lang w:val="uz-Cyrl-UZ"/>
              </w:rPr>
              <w:lastRenderedPageBreak/>
              <w:t xml:space="preserve">моддаларидаги қоидалар бўйича сўроқ қилиниши ва ушбу Кодекснинг 236 </w:t>
            </w:r>
            <w:r w:rsidR="00F421A8"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 xml:space="preserve"> 240-моддалари қоидаларига амал қилган ҳолда эҳтиёт чорасини танлаш ҳақидаги масала ҳал қилиниши зарур.</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Алоҳида ҳолларда, ушлаб турилган гумон қилинувчига нисбатан суд томонидан қамоққа олиш, уй қамоғи ёки гаров тарзидаги эҳтиёт чоралари қўлланилиши мумкин. Бунда гумон қилинувчига у ушланган кундан эътиборан ўн кун ичида айблов эълон қилиниши керак. Акс ҳолда эҳтиёт чораси бекор қилинади ва шахс қамоқдан ёки уй қамоғидан озод этилади, гаров эса гаровга қўювчига қайтарилади. Жиноят иши қўзғатилганидан кейин ва ушлаб туришнинг бутун муддати мобайнида ишни юритиш ўзига тааллуқли бўлган суриштирувчи ва терговчи жиноятни содир этиш ҳолатларини аниқлаш, ушлаб туришнинг асосли эканлигини текшириш учун ўз ваколатлари доирасида тергов ҳаракатлари ўтказиши мумкин.</w:t>
            </w:r>
          </w:p>
        </w:tc>
        <w:tc>
          <w:tcPr>
            <w:tcW w:w="4394" w:type="dxa"/>
          </w:tcPr>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Ўзбекистон Республикаси Президентининг 10.08.2020 йилдаги “Суд-тергов фаолиятида шахснинг ҳуқуқ ва эркинликларини ҳимоя қилиш кафолатларини янада кучайтириш чора-тадбирлари тўғрисида”ги ПФ</w:t>
            </w:r>
            <w:r w:rsidR="00E2000E"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 xml:space="preserve">6041-сонли Фармонининг 2-банди учинчи хатбошисида жиноят содир этишда гумон қилинаётган шахсни ушлаб туриш муддатини у ҳақиқатда ушланган вақтдан бошлаб ҳисоблаш тартибини жорий қилиш назарда тутилган. </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Амалиётда ушлаб туриш муддатининг шахс амалда ушлаб турилган вақтдан </w:t>
            </w:r>
            <w:r w:rsidRPr="00985C96">
              <w:rPr>
                <w:rFonts w:ascii="Times New Roman" w:hAnsi="Times New Roman" w:cs="Times New Roman"/>
                <w:sz w:val="24"/>
                <w:szCs w:val="24"/>
                <w:lang w:val="uz-Cyrl-UZ"/>
              </w:rPr>
              <w:lastRenderedPageBreak/>
              <w:t>эмас, балки ушлаб туриш баённомаси тузилган вақтдан ҳисоблаш ҳолатларининг мавжудлиги айнан шу шахсга нисбатан кейинчалик қамоққа олиш тарзидаги эҳтиёт чорасини қўллаш вақтида фуқароларнинг ҳақли эътирозларига сабаб бўлмоқда. Шунга асосан ЖПК 226-моддасининг биринчи қисмига тегишли ўзгартиришлар киритилмоқда.</w:t>
            </w:r>
          </w:p>
        </w:tc>
      </w:tr>
      <w:tr w:rsidR="005D7997" w:rsidRPr="00964903" w:rsidTr="00DD2C8D">
        <w:tc>
          <w:tcPr>
            <w:tcW w:w="5524" w:type="dxa"/>
          </w:tcPr>
          <w:p w:rsidR="005D7997" w:rsidRPr="00985C96" w:rsidRDefault="005D7997" w:rsidP="003B7F16">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243-модда. Қамоққа олиш ёки уй қамоғи тарзидаги эҳтиёт чорасини қўллаш тартиби</w:t>
            </w:r>
          </w:p>
          <w:p w:rsidR="005D7997" w:rsidRPr="00985C96" w:rsidRDefault="005D7997" w:rsidP="003B7F16">
            <w:pPr>
              <w:ind w:firstLine="227"/>
              <w:jc w:val="both"/>
              <w:rPr>
                <w:rFonts w:ascii="Times New Roman" w:hAnsi="Times New Roman" w:cs="Times New Roman"/>
                <w:sz w:val="24"/>
                <w:szCs w:val="24"/>
                <w:lang w:val="uz-Cyrl-UZ"/>
              </w:rPr>
            </w:pP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Еттинчи қисм</w:t>
            </w:r>
            <w:r w:rsidRPr="00985C96">
              <w:rPr>
                <w:rFonts w:ascii="Times New Roman" w:hAnsi="Times New Roman" w:cs="Times New Roman"/>
                <w:sz w:val="24"/>
                <w:szCs w:val="24"/>
                <w:lang w:val="uz-Cyrl-UZ"/>
              </w:rPr>
              <w:t xml:space="preserve">) Қамоққа олиш ёки уй қамоғи тарзидаги эҳтиёт чорасини қўллаш тўғрисидаги илтимоснома прокурор, </w:t>
            </w:r>
            <w:r w:rsidRPr="00985C96">
              <w:rPr>
                <w:rFonts w:ascii="Times New Roman" w:hAnsi="Times New Roman" w:cs="Times New Roman"/>
                <w:b/>
                <w:i/>
                <w:sz w:val="24"/>
                <w:szCs w:val="24"/>
                <w:lang w:val="uz-Cyrl-UZ"/>
              </w:rPr>
              <w:t>агар ишда қатнашаётган бўлса</w:t>
            </w:r>
            <w:r w:rsidRPr="00985C96">
              <w:rPr>
                <w:rFonts w:ascii="Times New Roman" w:hAnsi="Times New Roman" w:cs="Times New Roman"/>
                <w:sz w:val="24"/>
                <w:szCs w:val="24"/>
                <w:lang w:val="uz-Cyrl-UZ"/>
              </w:rPr>
              <w:t xml:space="preserve"> ҳимоячи, ушлаб турилган гумон қилинувчи ёки айбланувчи иштирокида кўриб чиқилади. Ушлаб турилган гумон қилинувчи, айбланувчи суд мажлисига олиб келинади. Суд мажлисида гумон қилинувчининг ёки айбланувчининг қонуний вакили, шунингдек суриштирувчи, терговчи иштирок этишга ҳақли. Зарур бўлган ҳолларда суриштирувчи, терговчи судга чақирилиши мумкин.</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lastRenderedPageBreak/>
              <w:t>(Саккизинчи қисм</w:t>
            </w:r>
            <w:r w:rsidRPr="00985C96">
              <w:rPr>
                <w:rFonts w:ascii="Times New Roman" w:hAnsi="Times New Roman" w:cs="Times New Roman"/>
                <w:sz w:val="24"/>
                <w:szCs w:val="24"/>
                <w:lang w:val="uz-Cyrl-UZ"/>
              </w:rPr>
              <w:t>) Суд мажлисининг жойи, санаси ва вақти ҳақида лозим даражада хабардор қилинган шахсларнинг келмаганлиги қамоққа олиш ёки уй қамоғи тарзидаги эҳтиёт чорасини қўллаш тўғрисидаги илтимосномани кўриб чиқиш учун монелик қилмайди. Қидирув эълон қилинган айбланувчига нисбатан қамоққа олиш тарзидаги эҳтиёт чорасини қўллаш тўғрисидаги илтимоснома айбланувчининг иштирокисиз кўриб чиқилади.</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5528" w:type="dxa"/>
          </w:tcPr>
          <w:p w:rsidR="003B7F16" w:rsidRPr="00985C96" w:rsidRDefault="003B7F16" w:rsidP="003B7F16">
            <w:pPr>
              <w:ind w:left="1440" w:hanging="1213"/>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243-модда. Қамоққа олиш ёки уй қамоғи тарзидаги эҳтиёт чорасини қўллаш тартиби</w:t>
            </w:r>
          </w:p>
          <w:p w:rsidR="005D7997" w:rsidRPr="00985C96" w:rsidRDefault="005D7997" w:rsidP="003B7F16">
            <w:pPr>
              <w:ind w:firstLine="227"/>
              <w:jc w:val="both"/>
              <w:rPr>
                <w:rFonts w:ascii="Times New Roman" w:hAnsi="Times New Roman" w:cs="Times New Roman"/>
                <w:sz w:val="24"/>
                <w:szCs w:val="24"/>
                <w:lang w:val="uz-Cyrl-UZ"/>
              </w:rPr>
            </w:pP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r w:rsidRPr="00985C96">
              <w:rPr>
                <w:rFonts w:ascii="Times New Roman" w:hAnsi="Times New Roman" w:cs="Times New Roman"/>
                <w:i/>
                <w:sz w:val="24"/>
                <w:szCs w:val="24"/>
                <w:lang w:val="uz-Cyrl-UZ"/>
              </w:rPr>
              <w:t>Еттинчи қисм</w:t>
            </w:r>
            <w:r w:rsidRPr="00985C96">
              <w:rPr>
                <w:rFonts w:ascii="Times New Roman" w:hAnsi="Times New Roman" w:cs="Times New Roman"/>
                <w:sz w:val="24"/>
                <w:szCs w:val="24"/>
                <w:lang w:val="uz-Cyrl-UZ"/>
              </w:rPr>
              <w:t>) Қамоққа олиш ёки уй қамоғи тарзидаги эҳтиёт чорасини қўллаш тўғрисидаги илтимоснома прокурор, ҳимоячи, ушлаб турилган гумон қилинувчи ёки айбланувчи иштирокида кўриб чиқилади. Ушлаб турилган гумон қилинувчи, айбланувчи суд мажлисига олиб келинади. Суд мажлисида гумон қилинувчининг ёки айбланувчининг қонуний вакили, шунингдек суриштирувчи, терговчи иштирок этишга ҳақли. Зарур бўлган ҳолларда суриштирувчи, терговчи судга чақирилиши мумкин.</w:t>
            </w:r>
          </w:p>
          <w:p w:rsidR="005D7997" w:rsidRPr="00985C96" w:rsidRDefault="005D7997" w:rsidP="003B7F16">
            <w:pPr>
              <w:ind w:firstLine="227"/>
              <w:jc w:val="both"/>
              <w:rPr>
                <w:rFonts w:ascii="Times New Roman" w:hAnsi="Times New Roman" w:cs="Times New Roman"/>
                <w:sz w:val="24"/>
                <w:szCs w:val="24"/>
                <w:lang w:val="uz-Cyrl-UZ"/>
              </w:rPr>
            </w:pP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lastRenderedPageBreak/>
              <w:t>(Саккизинчи қисм</w:t>
            </w:r>
            <w:r w:rsidRPr="00985C96">
              <w:rPr>
                <w:rFonts w:ascii="Times New Roman" w:hAnsi="Times New Roman" w:cs="Times New Roman"/>
                <w:sz w:val="24"/>
                <w:szCs w:val="24"/>
                <w:lang w:val="uz-Cyrl-UZ"/>
              </w:rPr>
              <w:t xml:space="preserve">) Суд мажлисининг жойи, санаси ва вақти ҳақида лозим даражада хабардор қилинган шахсларнинг келмаганлиги қамоққа олиш ёки уй қамоғи тарзидаги эҳтиёт чорасини қўллаш тўғрисидаги илтимосномани кўриб чиқиш учун монелик қилмайди, </w:t>
            </w:r>
            <w:r w:rsidRPr="00985C96">
              <w:rPr>
                <w:rFonts w:ascii="Times New Roman" w:hAnsi="Times New Roman" w:cs="Times New Roman"/>
                <w:b/>
                <w:sz w:val="24"/>
                <w:szCs w:val="24"/>
                <w:lang w:val="uz-Cyrl-UZ"/>
              </w:rPr>
              <w:t>ҳимоячи бундан мустасно</w:t>
            </w:r>
            <w:r w:rsidRPr="00985C96">
              <w:rPr>
                <w:rFonts w:ascii="Times New Roman" w:hAnsi="Times New Roman" w:cs="Times New Roman"/>
                <w:sz w:val="24"/>
                <w:szCs w:val="24"/>
                <w:lang w:val="uz-Cyrl-UZ"/>
              </w:rPr>
              <w:t>. Қидирув эълон қилинган айбланувчига нисбатан қамоққа олиш тарзидаги эҳтиёт чорасини қўллаш тўғрисидаги илтимоснома айбланувчининг иштирокисиз кўриб чиқилади.</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tc>
        <w:tc>
          <w:tcPr>
            <w:tcW w:w="4394" w:type="dxa"/>
          </w:tcPr>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Ўзбекистон Республикаси Президентининг 10.08.2020 йилдаги</w:t>
            </w:r>
            <w:r w:rsidR="003B7F16" w:rsidRPr="00985C96">
              <w:rPr>
                <w:rFonts w:ascii="Times New Roman" w:hAnsi="Times New Roman" w:cs="Times New Roman"/>
                <w:sz w:val="24"/>
                <w:szCs w:val="24"/>
                <w:lang w:val="uz-Cyrl-UZ"/>
              </w:rPr>
              <w:t xml:space="preserve"> </w:t>
            </w:r>
            <w:r w:rsidRPr="00985C96">
              <w:rPr>
                <w:rFonts w:ascii="Times New Roman" w:hAnsi="Times New Roman" w:cs="Times New Roman"/>
                <w:sz w:val="24"/>
                <w:szCs w:val="24"/>
                <w:lang w:val="uz-Cyrl-UZ"/>
              </w:rPr>
              <w:t>“Суд-тергов фаолиятида шахснинг ҳуқуқ ва эркинликларини ҳимоя қилиш кафолатларини янада кучайтириш чора-тадбирлари тўғрисида”ги ПФ</w:t>
            </w:r>
            <w:r w:rsidR="00B00EDB" w:rsidRPr="00985C96">
              <w:rPr>
                <w:rFonts w:ascii="Times New Roman" w:hAnsi="Times New Roman" w:cs="Times New Roman"/>
                <w:sz w:val="24"/>
                <w:szCs w:val="24"/>
                <w:lang w:val="uz-Cyrl-UZ"/>
              </w:rPr>
              <w:t>–</w:t>
            </w:r>
            <w:r w:rsidRPr="00985C96">
              <w:rPr>
                <w:rFonts w:ascii="Times New Roman" w:hAnsi="Times New Roman" w:cs="Times New Roman"/>
                <w:sz w:val="24"/>
                <w:szCs w:val="24"/>
                <w:lang w:val="uz-Cyrl-UZ"/>
              </w:rPr>
              <w:t>6041-сонли Фармонининг 2-банди еттинчи хатбошисида шахсга нисбатан қамоққа олиш ёки уй қамоғи тарзидаги эҳтиёт чорасини қўллаш масаласи кўриб чиқилаётганда ҳимоячининг иштирок этиши шартлигини белгилаш назарда тутилган.</w:t>
            </w:r>
          </w:p>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Шунга асосан ЖПКнинг 243-моддасига тегишли ўзгартиришлар киритилмоқда.</w:t>
            </w:r>
          </w:p>
        </w:tc>
      </w:tr>
      <w:tr w:rsidR="009266E1" w:rsidRPr="00964903" w:rsidTr="00DD2C8D">
        <w:tc>
          <w:tcPr>
            <w:tcW w:w="5524" w:type="dxa"/>
          </w:tcPr>
          <w:p w:rsidR="009266E1" w:rsidRPr="00985C96" w:rsidRDefault="009266E1"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382-модда. Прокурорнинг ваколатлари</w:t>
            </w:r>
          </w:p>
          <w:p w:rsidR="009266E1" w:rsidRPr="00985C96" w:rsidRDefault="009266E1" w:rsidP="003B7F16">
            <w:pPr>
              <w:ind w:firstLine="227"/>
              <w:jc w:val="both"/>
              <w:rPr>
                <w:rFonts w:ascii="Times New Roman" w:hAnsi="Times New Roman" w:cs="Times New Roman"/>
                <w:b/>
                <w:sz w:val="24"/>
                <w:szCs w:val="24"/>
                <w:lang w:val="uz-Cyrl-UZ"/>
              </w:rPr>
            </w:pPr>
          </w:p>
          <w:p w:rsidR="009266E1" w:rsidRPr="00985C96" w:rsidRDefault="00F120D3"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(Биринчи қисм) </w:t>
            </w:r>
            <w:r w:rsidR="009266E1" w:rsidRPr="00985C96">
              <w:rPr>
                <w:rFonts w:ascii="Times New Roman" w:hAnsi="Times New Roman" w:cs="Times New Roman"/>
                <w:sz w:val="24"/>
                <w:szCs w:val="24"/>
                <w:lang w:val="uz-Cyrl-UZ"/>
              </w:rPr>
              <w:t>Суриштирув ва дастлабки тергов ҳаракатларини юритишда қонунларнинг ижро этилиши устидан назорат прокурор томонидан амалга оширилади.</w:t>
            </w:r>
          </w:p>
          <w:p w:rsidR="009266E1" w:rsidRPr="00985C96" w:rsidRDefault="00F120D3"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(Иккинчи қисм) </w:t>
            </w:r>
            <w:r w:rsidR="009266E1" w:rsidRPr="00985C96">
              <w:rPr>
                <w:rFonts w:ascii="Times New Roman" w:hAnsi="Times New Roman" w:cs="Times New Roman"/>
                <w:sz w:val="24"/>
                <w:szCs w:val="24"/>
                <w:lang w:val="uz-Cyrl-UZ"/>
              </w:rPr>
              <w:t>Жиноят содир этилгани тўғрисидаги ариза ва хабарларни кўриш ҳамда ҳал қилиш, текширишни амалга оширишнинг ушбу Кодексда белгиланган тартиби, чиқарилган қарорларнинг қонунийлиги суриштирув ва дастлабки тергов органларининг қонунларнинг ижро этилиши устидан олиб борадиган назоратининг соҳасидир.</w:t>
            </w:r>
          </w:p>
          <w:p w:rsidR="009266E1" w:rsidRPr="00985C96" w:rsidRDefault="00F120D3"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(Учинчи қисм) </w:t>
            </w:r>
            <w:r w:rsidR="009266E1" w:rsidRPr="00985C96">
              <w:rPr>
                <w:rFonts w:ascii="Times New Roman" w:hAnsi="Times New Roman" w:cs="Times New Roman"/>
                <w:sz w:val="24"/>
                <w:szCs w:val="24"/>
                <w:lang w:val="uz-Cyrl-UZ"/>
              </w:rPr>
              <w:t>Суриштирув ва дастлабки тергов органлари томонидан қонунларнинг ижро этилиши устидан назоратни амалга ошириб, прокурор ўз ваколати доирасида:</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суриштирув ва дастлабки тергов органларидан ҳамда терговга қадар текширувни ёки тезкор-қидирув фаолиятини амалга оширувчи органлардан ишларни текшириш учун, содир этилган жиноятларга оид тезкор-қидирув, суриштирув, дастлабки тергов ишларининг боришига доир ҳужжатларни, материалларни ва бошқа </w:t>
            </w:r>
            <w:r w:rsidRPr="00985C96">
              <w:rPr>
                <w:rFonts w:ascii="Times New Roman" w:hAnsi="Times New Roman" w:cs="Times New Roman"/>
                <w:sz w:val="24"/>
                <w:szCs w:val="24"/>
                <w:lang w:val="uz-Cyrl-UZ"/>
              </w:rPr>
              <w:lastRenderedPageBreak/>
              <w:t>маълумотларни талаб қилиб олади; содир этилган ёки тайёрланаётган жиноятлар ҳақидаги ариза ва маълумотларни қабул қилиш, рўйхатдан ўтказиш ва ҳал этиш тўғрисидаги қонун талаблари қай даражада ижро этилаётганлигини ҳар ой камида бир марта текширади;</w:t>
            </w:r>
          </w:p>
          <w:p w:rsidR="009266E1" w:rsidRPr="00985C96" w:rsidRDefault="003F6876"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амнистия актига асосан жиноят ишини қўзғатишни рад қилиш ҳақида ёки жиноят ишини тугатиш тўғрисида судга илтимоснома киритади;</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мурдани эксгумация қилиш тўғрисида, почта-телеграф жўнатмаларини хатлаш тўғрисида судга илтимоснома киритади ёки илтимосномага розилик беради;</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паспортнинг (ҳаракатланиш ҳужжатининг) амал қилишини тўхтатиб туриш тўғрисида судга илтимоснома киритади ёки илтимосномага розилик беради;</w:t>
            </w:r>
          </w:p>
          <w:p w:rsidR="00A758DD" w:rsidRPr="00985C96" w:rsidRDefault="00A758DD" w:rsidP="003B7F16">
            <w:pPr>
              <w:ind w:firstLine="227"/>
              <w:jc w:val="both"/>
              <w:rPr>
                <w:rFonts w:ascii="Times New Roman" w:hAnsi="Times New Roman" w:cs="Times New Roman"/>
                <w:sz w:val="24"/>
                <w:szCs w:val="24"/>
                <w:lang w:val="uz-Cyrl-UZ"/>
              </w:rPr>
            </w:pPr>
          </w:p>
          <w:p w:rsidR="00A758DD" w:rsidRPr="00985C96" w:rsidRDefault="00A758DD" w:rsidP="003B7F16">
            <w:pPr>
              <w:ind w:firstLine="227"/>
              <w:jc w:val="both"/>
              <w:rPr>
                <w:rFonts w:ascii="Times New Roman" w:hAnsi="Times New Roman" w:cs="Times New Roman"/>
                <w:sz w:val="24"/>
                <w:szCs w:val="24"/>
                <w:lang w:val="uz-Cyrl-UZ"/>
              </w:rPr>
            </w:pPr>
          </w:p>
          <w:p w:rsidR="00A758DD" w:rsidRPr="00985C96" w:rsidRDefault="00A758DD" w:rsidP="003B7F16">
            <w:pPr>
              <w:ind w:firstLine="227"/>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A758DD" w:rsidRPr="00985C96" w:rsidRDefault="00A758DD" w:rsidP="003B7F16">
            <w:pPr>
              <w:ind w:firstLine="227"/>
              <w:jc w:val="both"/>
              <w:rPr>
                <w:rFonts w:ascii="Times New Roman" w:hAnsi="Times New Roman" w:cs="Times New Roman"/>
                <w:sz w:val="24"/>
                <w:szCs w:val="24"/>
                <w:lang w:val="uz-Cyrl-UZ"/>
              </w:rPr>
            </w:pPr>
          </w:p>
          <w:p w:rsidR="00A758DD" w:rsidRPr="00985C96" w:rsidRDefault="00A758DD" w:rsidP="003B7F16">
            <w:pPr>
              <w:ind w:firstLine="227"/>
              <w:jc w:val="both"/>
              <w:rPr>
                <w:rFonts w:ascii="Times New Roman" w:hAnsi="Times New Roman" w:cs="Times New Roman"/>
                <w:sz w:val="24"/>
                <w:szCs w:val="24"/>
                <w:lang w:val="uz-Cyrl-UZ"/>
              </w:rPr>
            </w:pPr>
          </w:p>
          <w:p w:rsidR="00A758DD" w:rsidRDefault="00A758DD" w:rsidP="003B7F16">
            <w:pPr>
              <w:ind w:firstLine="227"/>
              <w:jc w:val="both"/>
              <w:rPr>
                <w:rFonts w:ascii="Times New Roman" w:hAnsi="Times New Roman" w:cs="Times New Roman"/>
                <w:sz w:val="24"/>
                <w:szCs w:val="24"/>
                <w:lang w:val="uz-Cyrl-UZ"/>
              </w:rPr>
            </w:pPr>
          </w:p>
          <w:p w:rsidR="000E32B0" w:rsidRPr="00985C96" w:rsidRDefault="000E32B0" w:rsidP="003B7F16">
            <w:pPr>
              <w:ind w:firstLine="227"/>
              <w:jc w:val="both"/>
              <w:rPr>
                <w:rFonts w:ascii="Times New Roman" w:hAnsi="Times New Roman" w:cs="Times New Roman"/>
                <w:sz w:val="24"/>
                <w:szCs w:val="24"/>
                <w:lang w:val="uz-Cyrl-UZ"/>
              </w:rPr>
            </w:pP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ёки тезкор-қидирув фаолиятини амалга оширувчи органларга шахсларни ушлаш, мажбурий келтириш, қидириш ҳақидаги қарорлар, суднинг қамоққа олиш ёки уй қамоғи тарзидаги эҳтиёт чорасини қўллаш тўғрисидаги ажримини ижро этишни, шунингдек прокурор ёки прокуратура терговчиси юритувидаги ишлар юзасидан жиноятларни очиш ва жиноят содир этган шахсларни аниқлаш учун зарур чораларни кўриш тўғрисида кўрсатмалар беради;</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суриштирувда, дастлабки терговда иштирок этади ҳамда зарур ҳолларда, ушбу Кодексга мувофиқ ҳар қандай иш бўйича айрим тергов ҳаракатларини шахсан бажаради ёки терговни тўлиқ амалга оширади;</w:t>
            </w:r>
          </w:p>
          <w:p w:rsidR="009266E1" w:rsidRPr="00985C96" w:rsidRDefault="006162D2"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5528" w:type="dxa"/>
          </w:tcPr>
          <w:p w:rsidR="009266E1" w:rsidRPr="00985C96" w:rsidRDefault="009266E1"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382-модда. Прокурорнинг ваколатлари</w:t>
            </w:r>
          </w:p>
          <w:p w:rsidR="009266E1" w:rsidRPr="00985C96" w:rsidRDefault="009266E1" w:rsidP="003B7F16">
            <w:pPr>
              <w:ind w:firstLine="227"/>
              <w:jc w:val="both"/>
              <w:rPr>
                <w:rFonts w:ascii="Times New Roman" w:hAnsi="Times New Roman" w:cs="Times New Roman"/>
                <w:b/>
                <w:sz w:val="24"/>
                <w:szCs w:val="24"/>
                <w:lang w:val="uz-Cyrl-UZ"/>
              </w:rPr>
            </w:pPr>
          </w:p>
          <w:p w:rsidR="009266E1" w:rsidRPr="00985C96" w:rsidRDefault="00F120D3"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(Биринчи қисм)</w:t>
            </w:r>
            <w:r w:rsidRPr="00985C96">
              <w:rPr>
                <w:rFonts w:ascii="Times New Roman" w:hAnsi="Times New Roman" w:cs="Times New Roman"/>
                <w:sz w:val="24"/>
                <w:szCs w:val="24"/>
                <w:lang w:val="uz-Cyrl-UZ"/>
              </w:rPr>
              <w:t xml:space="preserve"> </w:t>
            </w:r>
            <w:r w:rsidR="009266E1" w:rsidRPr="00985C96">
              <w:rPr>
                <w:rFonts w:ascii="Times New Roman" w:hAnsi="Times New Roman" w:cs="Times New Roman"/>
                <w:sz w:val="24"/>
                <w:szCs w:val="24"/>
                <w:lang w:val="uz-Cyrl-UZ"/>
              </w:rPr>
              <w:t>Суриштирув ва дастлабки тергов ҳаракатларини юритишда қонунларнинг ижро этилиши устидан назорат прокурор томонидан амалга оширилади.</w:t>
            </w:r>
          </w:p>
          <w:p w:rsidR="009266E1" w:rsidRPr="00985C96" w:rsidRDefault="00F120D3"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(Иккинчи қисм) </w:t>
            </w:r>
            <w:r w:rsidR="009266E1" w:rsidRPr="00985C96">
              <w:rPr>
                <w:rFonts w:ascii="Times New Roman" w:hAnsi="Times New Roman" w:cs="Times New Roman"/>
                <w:sz w:val="24"/>
                <w:szCs w:val="24"/>
                <w:lang w:val="uz-Cyrl-UZ"/>
              </w:rPr>
              <w:t>Жиноят содир этилгани тўғрисидаги ариза ва хабарларни кўриш ҳамда ҳал қилиш, текширишни амалга оширишнинг ушбу Кодексда белгиланган тартиби, чиқарилган қарорларнинг қонунийлиги суриштирув ва дастлабки тергов органларининг қонунларнинг ижро этилиши устидан олиб борадиган назоратининг соҳасидир.</w:t>
            </w:r>
          </w:p>
          <w:p w:rsidR="009266E1" w:rsidRPr="00985C96" w:rsidRDefault="00F120D3" w:rsidP="003B7F16">
            <w:pPr>
              <w:ind w:firstLine="227"/>
              <w:jc w:val="both"/>
              <w:rPr>
                <w:rFonts w:ascii="Times New Roman" w:hAnsi="Times New Roman" w:cs="Times New Roman"/>
                <w:sz w:val="24"/>
                <w:szCs w:val="24"/>
                <w:lang w:val="uz-Cyrl-UZ"/>
              </w:rPr>
            </w:pPr>
            <w:r w:rsidRPr="00985C96">
              <w:rPr>
                <w:rFonts w:ascii="Times New Roman" w:hAnsi="Times New Roman" w:cs="Times New Roman"/>
                <w:i/>
                <w:sz w:val="24"/>
                <w:szCs w:val="24"/>
                <w:lang w:val="uz-Cyrl-UZ"/>
              </w:rPr>
              <w:t xml:space="preserve">(Учинчи қисм) </w:t>
            </w:r>
            <w:r w:rsidR="009266E1" w:rsidRPr="00985C96">
              <w:rPr>
                <w:rFonts w:ascii="Times New Roman" w:hAnsi="Times New Roman" w:cs="Times New Roman"/>
                <w:sz w:val="24"/>
                <w:szCs w:val="24"/>
                <w:lang w:val="uz-Cyrl-UZ"/>
              </w:rPr>
              <w:t>Суриштирув ва дастлабки тергов органлари томонидан қонунларнинг ижро этилиши устидан назоратни амалга ошириб, прокурор ўз ваколати доирасида:</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 xml:space="preserve">суриштирув ва дастлабки тергов органларидан ҳамда терговга қадар текширувни ёки тезкор-қидирув фаолиятини амалга оширувчи органлардан ишларни текшириш учун, содир этилган жиноятларга оид тезкор-қидирув, суриштирув, дастлабки тергов ишларининг боришига доир ҳужжатларни, материалларни ва бошқа </w:t>
            </w:r>
            <w:r w:rsidRPr="00985C96">
              <w:rPr>
                <w:rFonts w:ascii="Times New Roman" w:hAnsi="Times New Roman" w:cs="Times New Roman"/>
                <w:sz w:val="24"/>
                <w:szCs w:val="24"/>
                <w:lang w:val="uz-Cyrl-UZ"/>
              </w:rPr>
              <w:lastRenderedPageBreak/>
              <w:t>маълумотларни талаб қилиб олади; содир этилган ёки тайёрланаётган жиноятлар ҳақидаги ариза ва маълумотларни қабул қилиш, рўйхатдан ўтказиш ва ҳал этиш тўғрисидаги қонун талаблари қай даражада ижро этилаётганлигини ҳар ой камида бир марта текширади;</w:t>
            </w:r>
          </w:p>
          <w:p w:rsidR="003F6876" w:rsidRPr="00985C96" w:rsidRDefault="003F6876"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амнистия актига асосан жиноят ишини қўзғатишни рад қилиш ҳақида ёки жиноят ишини тугатиш тўғрисида судга илтимоснома киритади;</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мурдани эксгумация қилиш тўғрисида, почта-телеграф жўнатмаларини хатлаш тўғрисида судга илтимоснома киритади ёки илтимосномага розилик беради;</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паспортнинг (ҳаракатланиш ҳужжатининг) амал қилишини тўхтатиб туриш тўғрисида судга илтимоснома киритади ёки илтимосномага розилик беради;</w:t>
            </w:r>
          </w:p>
          <w:p w:rsidR="00A758DD" w:rsidRPr="00985C96" w:rsidRDefault="00A758DD"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гувоҳ ва жабрланувчининг кўрсатувларини олдиндан мустаҳкамлаш (</w:t>
            </w:r>
            <w:r w:rsidR="000E32B0" w:rsidRPr="00A51384">
              <w:rPr>
                <w:rFonts w:ascii="Times New Roman" w:hAnsi="Times New Roman" w:cs="Times New Roman"/>
                <w:b/>
                <w:sz w:val="24"/>
                <w:szCs w:val="24"/>
                <w:highlight w:val="yellow"/>
                <w:lang w:val="uz-Cyrl-UZ"/>
              </w:rPr>
              <w:t>депонирование</w:t>
            </w:r>
            <w:r w:rsidR="000E32B0" w:rsidRPr="00985C96">
              <w:rPr>
                <w:rFonts w:ascii="Times New Roman" w:hAnsi="Times New Roman" w:cs="Times New Roman"/>
                <w:b/>
                <w:sz w:val="24"/>
                <w:szCs w:val="24"/>
                <w:lang w:val="uz-Cyrl-UZ"/>
              </w:rPr>
              <w:t xml:space="preserve"> </w:t>
            </w:r>
            <w:r w:rsidRPr="000E32B0">
              <w:rPr>
                <w:rFonts w:ascii="Times New Roman" w:hAnsi="Times New Roman" w:cs="Times New Roman"/>
                <w:b/>
                <w:strike/>
                <w:color w:val="FF0000"/>
                <w:sz w:val="24"/>
                <w:szCs w:val="24"/>
                <w:lang w:val="uz-Cyrl-UZ"/>
              </w:rPr>
              <w:t>депон</w:t>
            </w:r>
            <w:r w:rsidR="00606F0D" w:rsidRPr="000E32B0">
              <w:rPr>
                <w:rFonts w:ascii="Times New Roman" w:hAnsi="Times New Roman" w:cs="Times New Roman"/>
                <w:b/>
                <w:strike/>
                <w:color w:val="FF0000"/>
                <w:sz w:val="24"/>
                <w:szCs w:val="24"/>
                <w:lang w:val="uz-Cyrl-UZ"/>
              </w:rPr>
              <w:t>ентлаш</w:t>
            </w:r>
            <w:r w:rsidRPr="00985C96">
              <w:rPr>
                <w:rFonts w:ascii="Times New Roman" w:hAnsi="Times New Roman" w:cs="Times New Roman"/>
                <w:b/>
                <w:sz w:val="24"/>
                <w:szCs w:val="24"/>
                <w:lang w:val="uz-Cyrl-UZ"/>
              </w:rPr>
              <w:t xml:space="preserve">) тўғрисида </w:t>
            </w:r>
            <w:r w:rsidR="009F3A48" w:rsidRPr="00985C96">
              <w:rPr>
                <w:rFonts w:ascii="Times New Roman" w:hAnsi="Times New Roman" w:cs="Times New Roman"/>
                <w:b/>
                <w:sz w:val="24"/>
                <w:szCs w:val="24"/>
                <w:lang w:val="uz-Cyrl-UZ"/>
              </w:rPr>
              <w:t>судга</w:t>
            </w:r>
            <w:r w:rsidR="009F3A48" w:rsidRPr="00985C96">
              <w:rPr>
                <w:rFonts w:ascii="Times New Roman" w:hAnsi="Times New Roman" w:cs="Times New Roman"/>
                <w:sz w:val="24"/>
                <w:szCs w:val="24"/>
                <w:lang w:val="uz-Cyrl-UZ"/>
              </w:rPr>
              <w:t xml:space="preserve"> </w:t>
            </w:r>
            <w:r w:rsidRPr="00985C96">
              <w:rPr>
                <w:rFonts w:ascii="Times New Roman" w:hAnsi="Times New Roman" w:cs="Times New Roman"/>
                <w:b/>
                <w:sz w:val="24"/>
                <w:szCs w:val="24"/>
                <w:lang w:val="uz-Cyrl-UZ"/>
              </w:rPr>
              <w:t>илтимоснома киритади;</w:t>
            </w:r>
          </w:p>
          <w:p w:rsidR="00A758DD" w:rsidRPr="00985C96" w:rsidRDefault="00A758DD"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ушбу Кодексда белгиланган тартибда гумон қилинувчи ёки айбланувчи билан айбига иқрорлик тўғрисидаги келишувни тузади;</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терговга қадар текширувни ёки тезкор-қидирув фаолиятини амалга оширувчи органларга шахсларни ушлаш, мажбурий келтириш, қидириш ҳақидаги қарорлар, суднинг қамоққа олиш ёки уй қамоғи тарзидаги эҳтиёт чорасини қўллаш тўғрисидаги ажримини ижро этишни, шунингдек прокурор ёки прокуратура терговчиси юритувидаги ишлар юзасидан жиноятларни очиш ва жиноят содир этган шахсларни аниқлаш учун зарур чораларни кўриш тўғрисида кўрсатмалар беради;</w:t>
            </w:r>
          </w:p>
          <w:p w:rsidR="009266E1" w:rsidRPr="00985C96" w:rsidRDefault="009266E1"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суриштирувда, дастлабки терговда иштирок этади ҳамда зарур ҳолларда, ушбу Кодексга мувофиқ ҳар қандай иш бўйича айрим тергов ҳаракатларини шахсан бажаради ёки терговни тўлиқ амалга оширади;</w:t>
            </w:r>
          </w:p>
          <w:p w:rsidR="009266E1" w:rsidRPr="00985C96" w:rsidRDefault="006162D2"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sz w:val="24"/>
                <w:szCs w:val="24"/>
                <w:lang w:val="uz-Cyrl-UZ"/>
              </w:rPr>
              <w:t>...</w:t>
            </w:r>
          </w:p>
        </w:tc>
        <w:tc>
          <w:tcPr>
            <w:tcW w:w="4394" w:type="dxa"/>
          </w:tcPr>
          <w:p w:rsidR="009266E1" w:rsidRPr="00985C96" w:rsidRDefault="00B00EDB"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Жиноят-прпоцессуал қонунчилигига “кўрсатувларни олдиндан мустаҳкамлаш (депонировние қилиш)” ва “айбига иқрорлик тўғрисидаги келишув” институтлари киритилиши муносабати билан ЖПКнинг</w:t>
            </w:r>
            <w:r w:rsidRPr="00985C96">
              <w:rPr>
                <w:rFonts w:ascii="Times New Roman" w:hAnsi="Times New Roman" w:cs="Times New Roman"/>
                <w:sz w:val="24"/>
                <w:szCs w:val="24"/>
                <w:lang w:val="uz-Cyrl-UZ"/>
              </w:rPr>
              <w:br/>
              <w:t xml:space="preserve">382-моддасига қўшимчалар киритилмоқда. </w:t>
            </w:r>
          </w:p>
        </w:tc>
      </w:tr>
      <w:tr w:rsidR="005D7997" w:rsidRPr="00964903" w:rsidTr="00DD2C8D">
        <w:tc>
          <w:tcPr>
            <w:tcW w:w="5524" w:type="dxa"/>
          </w:tcPr>
          <w:p w:rsidR="005D7997" w:rsidRPr="00985C96" w:rsidRDefault="005D7997" w:rsidP="003B7F16">
            <w:pPr>
              <w:ind w:firstLine="22"/>
              <w:jc w:val="center"/>
              <w:rPr>
                <w:rFonts w:ascii="Times New Roman" w:hAnsi="Times New Roman" w:cs="Times New Roman"/>
                <w:b/>
                <w:sz w:val="24"/>
                <w:szCs w:val="24"/>
                <w:lang w:val="uz-Cyrl-UZ"/>
              </w:rPr>
            </w:pPr>
          </w:p>
          <w:p w:rsidR="005D7997" w:rsidRPr="00985C96" w:rsidRDefault="005D7997" w:rsidP="003B7F16">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62</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-БОБ.</w:t>
            </w:r>
            <w:r w:rsidR="00CF75BD" w:rsidRPr="00985C96">
              <w:rPr>
                <w:rFonts w:ascii="Times New Roman" w:hAnsi="Times New Roman" w:cs="Times New Roman"/>
                <w:b/>
                <w:sz w:val="24"/>
                <w:szCs w:val="24"/>
                <w:lang w:val="uz-Cyrl-UZ"/>
              </w:rPr>
              <w:t> </w:t>
            </w:r>
            <w:r w:rsidRPr="00985C96">
              <w:rPr>
                <w:rFonts w:ascii="Times New Roman" w:hAnsi="Times New Roman" w:cs="Times New Roman"/>
                <w:b/>
                <w:sz w:val="24"/>
                <w:szCs w:val="24"/>
                <w:lang w:val="uz-Cyrl-UZ"/>
              </w:rPr>
              <w:t>АЙБИГА ИҚРОРЛИК ТЎҒРИСИДА КЕЛИШУВ</w:t>
            </w:r>
            <w:r w:rsidRPr="00241B27">
              <w:rPr>
                <w:rFonts w:ascii="Times New Roman" w:hAnsi="Times New Roman" w:cs="Times New Roman"/>
                <w:b/>
                <w:strike/>
                <w:sz w:val="24"/>
                <w:szCs w:val="24"/>
                <w:lang w:val="uz-Cyrl-UZ"/>
              </w:rPr>
              <w:t xml:space="preserve"> </w:t>
            </w:r>
            <w:r w:rsidRPr="00241B27">
              <w:rPr>
                <w:rFonts w:ascii="Times New Roman" w:hAnsi="Times New Roman" w:cs="Times New Roman"/>
                <w:b/>
                <w:strike/>
                <w:sz w:val="24"/>
                <w:szCs w:val="24"/>
                <w:highlight w:val="yellow"/>
                <w:lang w:val="uz-Cyrl-UZ"/>
              </w:rPr>
              <w:t>ТУЗИЛГАН ИШЛАР БЎЙИЧА ИШ ЮРИТИШ</w:t>
            </w:r>
          </w:p>
        </w:tc>
        <w:tc>
          <w:tcPr>
            <w:tcW w:w="4394" w:type="dxa"/>
          </w:tcPr>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Ўзбекистон Республикаси Президентининг 10.08.2020 йилдаги “Суд-тергов фаолиятида шахснинг ҳуқуқ ва эркинликларини ҳимоя қилиш кафолатларини янада кучайтириш чора-тадбирлари тўғрисида”ги ПФ–6041-сонли Фармонининг 2-банди бешинчи хатбошисида айбига иқрорлик бўйича келишув институтини жорий қилиш назарда тутилган.</w:t>
            </w:r>
          </w:p>
          <w:p w:rsidR="003B7F16" w:rsidRPr="00985C96" w:rsidRDefault="005D7997" w:rsidP="00985C9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АҚШ, Буюк Британия, Россия Федерацияси, Қозоғистон, Қирғизистон ва бошқа бир қатор давлатларнинг қонунчилигида ушбу институт назарда тутилган бўлиб, ҳозирги кунга қадар ишлаб келмоқда.</w:t>
            </w:r>
          </w:p>
        </w:tc>
      </w:tr>
      <w:tr w:rsidR="005D7997" w:rsidRPr="00964903" w:rsidTr="00DD2C8D">
        <w:tc>
          <w:tcPr>
            <w:tcW w:w="5524" w:type="dxa"/>
          </w:tcPr>
          <w:p w:rsidR="00F001C8" w:rsidRPr="00985C96" w:rsidRDefault="00F001C8"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p>
          <w:p w:rsidR="00173356" w:rsidRPr="00985C96" w:rsidRDefault="00173356" w:rsidP="003B7F16">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3B7F16">
            <w:pPr>
              <w:ind w:left="1504" w:hanging="127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586</w:t>
            </w:r>
            <w:r w:rsidRPr="00985C96">
              <w:rPr>
                <w:rFonts w:ascii="Times New Roman" w:hAnsi="Times New Roman" w:cs="Times New Roman"/>
                <w:b/>
                <w:sz w:val="24"/>
                <w:szCs w:val="24"/>
                <w:vertAlign w:val="superscript"/>
                <w:lang w:val="uz-Cyrl-UZ"/>
              </w:rPr>
              <w:t>1</w:t>
            </w:r>
            <w:r w:rsidRPr="00985C96">
              <w:rPr>
                <w:rFonts w:ascii="Times New Roman" w:hAnsi="Times New Roman" w:cs="Times New Roman"/>
                <w:b/>
                <w:sz w:val="24"/>
                <w:szCs w:val="24"/>
                <w:lang w:val="uz-Cyrl-UZ"/>
              </w:rPr>
              <w:t>-модда. Айбига иқрорлик тўғрисида келишув</w:t>
            </w:r>
            <w:r w:rsidR="008F276F">
              <w:rPr>
                <w:rFonts w:ascii="Times New Roman" w:hAnsi="Times New Roman" w:cs="Times New Roman"/>
                <w:b/>
                <w:sz w:val="24"/>
                <w:szCs w:val="24"/>
                <w:lang w:val="uz-Cyrl-UZ"/>
              </w:rPr>
              <w:t xml:space="preserve"> </w:t>
            </w:r>
            <w:r w:rsidR="008F276F" w:rsidRPr="008F276F">
              <w:rPr>
                <w:rFonts w:ascii="Times New Roman" w:hAnsi="Times New Roman" w:cs="Times New Roman"/>
                <w:b/>
                <w:sz w:val="24"/>
                <w:szCs w:val="24"/>
                <w:highlight w:val="yellow"/>
                <w:lang w:val="uz-Cyrl-UZ"/>
              </w:rPr>
              <w:t>ва ун</w:t>
            </w:r>
            <w:r w:rsidRPr="00985C96">
              <w:rPr>
                <w:rFonts w:ascii="Times New Roman" w:hAnsi="Times New Roman" w:cs="Times New Roman"/>
                <w:b/>
                <w:sz w:val="24"/>
                <w:szCs w:val="24"/>
                <w:lang w:val="uz-Cyrl-UZ"/>
              </w:rPr>
              <w:t>и тузиш шартлари</w:t>
            </w:r>
          </w:p>
          <w:p w:rsidR="005D7997" w:rsidRPr="00985C96" w:rsidRDefault="005D7997" w:rsidP="003B7F16">
            <w:pPr>
              <w:ind w:firstLine="227"/>
              <w:jc w:val="both"/>
              <w:rPr>
                <w:rFonts w:ascii="Times New Roman" w:hAnsi="Times New Roman" w:cs="Times New Roman"/>
                <w:b/>
                <w:sz w:val="24"/>
                <w:szCs w:val="24"/>
                <w:lang w:val="uz-Cyrl-UZ"/>
              </w:rPr>
            </w:pPr>
          </w:p>
          <w:p w:rsidR="005D7997" w:rsidRPr="00985C96" w:rsidRDefault="005D7997" w:rsidP="003B7F16">
            <w:pPr>
              <w:ind w:firstLine="227"/>
              <w:jc w:val="both"/>
              <w:rPr>
                <w:rFonts w:ascii="Times New Roman" w:hAnsi="Times New Roman"/>
                <w:b/>
                <w:bCs/>
                <w:spacing w:val="-5"/>
                <w:sz w:val="24"/>
                <w:szCs w:val="24"/>
                <w:lang w:val="uz-Cyrl-UZ"/>
              </w:rPr>
            </w:pPr>
            <w:r w:rsidRPr="00985C96">
              <w:rPr>
                <w:rFonts w:ascii="Times New Roman" w:hAnsi="Times New Roman" w:cs="Times New Roman"/>
                <w:b/>
                <w:sz w:val="24"/>
                <w:szCs w:val="24"/>
                <w:lang w:val="uz-Cyrl-UZ"/>
              </w:rPr>
              <w:t xml:space="preserve">Айбига иқрорлик тўғрисида келишув </w:t>
            </w:r>
            <w:r w:rsidRPr="00985C96">
              <w:rPr>
                <w:rFonts w:ascii="Times New Roman" w:hAnsi="Times New Roman"/>
                <w:b/>
                <w:bCs/>
                <w:sz w:val="24"/>
                <w:szCs w:val="24"/>
                <w:lang w:val="uz-Cyrl-UZ"/>
              </w:rPr>
              <w:t>бу</w:t>
            </w:r>
            <w:r w:rsidR="00CF75BD" w:rsidRPr="00985C96">
              <w:rPr>
                <w:rFonts w:ascii="Times New Roman" w:hAnsi="Times New Roman"/>
                <w:b/>
                <w:bCs/>
                <w:sz w:val="24"/>
                <w:szCs w:val="24"/>
                <w:lang w:val="uz-Cyrl-UZ"/>
              </w:rPr>
              <w:t> </w:t>
            </w:r>
            <w:r w:rsidRPr="00985C96">
              <w:rPr>
                <w:rFonts w:ascii="Times New Roman" w:hAnsi="Times New Roman"/>
                <w:b/>
                <w:bCs/>
                <w:sz w:val="24"/>
                <w:szCs w:val="24"/>
                <w:lang w:val="uz-Cyrl-UZ"/>
              </w:rPr>
              <w:t>–</w:t>
            </w:r>
            <w:r w:rsidR="00CF75BD" w:rsidRPr="00985C96">
              <w:rPr>
                <w:rFonts w:ascii="Times New Roman" w:hAnsi="Times New Roman"/>
                <w:b/>
                <w:bCs/>
                <w:sz w:val="24"/>
                <w:szCs w:val="24"/>
                <w:lang w:val="uz-Cyrl-UZ"/>
              </w:rPr>
              <w:t> </w:t>
            </w:r>
            <w:r w:rsidR="005675AE" w:rsidRPr="00DD295B">
              <w:rPr>
                <w:rFonts w:ascii="Times New Roman" w:hAnsi="Times New Roman"/>
                <w:b/>
                <w:bCs/>
                <w:sz w:val="24"/>
                <w:szCs w:val="24"/>
                <w:lang w:val="uz-Cyrl-UZ"/>
              </w:rPr>
              <w:t xml:space="preserve">ўзига нисбатан </w:t>
            </w:r>
            <w:r w:rsidR="008F276F" w:rsidRPr="008F276F">
              <w:rPr>
                <w:rFonts w:ascii="Times New Roman" w:hAnsi="Times New Roman"/>
                <w:b/>
                <w:bCs/>
                <w:sz w:val="24"/>
                <w:szCs w:val="24"/>
                <w:highlight w:val="yellow"/>
                <w:lang w:val="uz-Cyrl-UZ"/>
              </w:rPr>
              <w:t>қўйилган</w:t>
            </w:r>
            <w:r w:rsidR="005675AE" w:rsidRPr="00DD295B">
              <w:rPr>
                <w:rFonts w:ascii="Times New Roman" w:hAnsi="Times New Roman"/>
                <w:b/>
                <w:bCs/>
                <w:sz w:val="24"/>
                <w:szCs w:val="24"/>
                <w:lang w:val="uz-Cyrl-UZ"/>
              </w:rPr>
              <w:t xml:space="preserve"> гумон, айб</w:t>
            </w:r>
            <w:r w:rsidR="008F276F" w:rsidRPr="008F276F">
              <w:rPr>
                <w:rFonts w:ascii="Times New Roman" w:hAnsi="Times New Roman"/>
                <w:b/>
                <w:bCs/>
                <w:sz w:val="24"/>
                <w:szCs w:val="24"/>
                <w:highlight w:val="yellow"/>
                <w:lang w:val="uz-Cyrl-UZ"/>
              </w:rPr>
              <w:t>лов</w:t>
            </w:r>
            <w:r w:rsidR="005675AE" w:rsidRPr="00DD295B">
              <w:rPr>
                <w:rFonts w:ascii="Times New Roman" w:hAnsi="Times New Roman"/>
                <w:b/>
                <w:bCs/>
                <w:sz w:val="24"/>
                <w:szCs w:val="24"/>
                <w:lang w:val="uz-Cyrl-UZ"/>
              </w:rPr>
              <w:t xml:space="preserve"> билан келишган,</w:t>
            </w:r>
            <w:r w:rsidRPr="00985C96">
              <w:rPr>
                <w:rFonts w:ascii="Times New Roman" w:hAnsi="Times New Roman"/>
                <w:b/>
                <w:bCs/>
                <w:sz w:val="24"/>
                <w:szCs w:val="24"/>
                <w:lang w:val="uz-Cyrl-UZ"/>
              </w:rPr>
              <w:t xml:space="preserve"> жиноятнинг очилишига фаол ёрдам берган ва келтирилган зарарни бартараф қилган гумон қилинувчи</w:t>
            </w:r>
            <w:r w:rsidR="0025041E" w:rsidRPr="00985C96">
              <w:rPr>
                <w:rFonts w:ascii="Times New Roman" w:hAnsi="Times New Roman"/>
                <w:b/>
                <w:bCs/>
                <w:sz w:val="24"/>
                <w:szCs w:val="24"/>
                <w:lang w:val="uz-Cyrl-UZ"/>
              </w:rPr>
              <w:t xml:space="preserve"> ёки</w:t>
            </w:r>
            <w:r w:rsidRPr="00985C96">
              <w:rPr>
                <w:rFonts w:ascii="Times New Roman" w:hAnsi="Times New Roman"/>
                <w:b/>
                <w:bCs/>
                <w:sz w:val="24"/>
                <w:szCs w:val="24"/>
                <w:lang w:val="uz-Cyrl-UZ"/>
              </w:rPr>
              <w:t xml:space="preserve"> айбланувчи томонидан билдирилган илтимосномага асосан жиноят ишини юритишни назорат қилувчи прокурор билан </w:t>
            </w:r>
            <w:r w:rsidR="000E32B0" w:rsidRPr="009F4AF7">
              <w:rPr>
                <w:rFonts w:ascii="Times New Roman" w:hAnsi="Times New Roman"/>
                <w:b/>
                <w:bCs/>
                <w:sz w:val="24"/>
                <w:szCs w:val="24"/>
                <w:highlight w:val="yellow"/>
                <w:lang w:val="uz-Cyrl-UZ"/>
              </w:rPr>
              <w:t>ижтимоий хавфи катта бўлмаган,</w:t>
            </w:r>
            <w:r w:rsidR="000E32B0">
              <w:rPr>
                <w:rFonts w:ascii="Times New Roman" w:hAnsi="Times New Roman"/>
                <w:b/>
                <w:bCs/>
                <w:sz w:val="24"/>
                <w:szCs w:val="24"/>
                <w:lang w:val="uz-Cyrl-UZ"/>
              </w:rPr>
              <w:t xml:space="preserve"> </w:t>
            </w:r>
            <w:r w:rsidRPr="00985C96">
              <w:rPr>
                <w:rFonts w:ascii="Times New Roman" w:hAnsi="Times New Roman"/>
                <w:b/>
                <w:bCs/>
                <w:spacing w:val="-5"/>
                <w:sz w:val="24"/>
                <w:szCs w:val="24"/>
                <w:lang w:val="uz-Cyrl-UZ"/>
              </w:rPr>
              <w:t>унча оғир бўлмаган ва оғир жиноятлар бўйича тузиладиган келишувдир.</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lastRenderedPageBreak/>
              <w:t>Айбига иқрорлик тўғрисидаги келишув қуйидаги шартлар мавжуд бўлганда тузилади:</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етган ва ўз ҳаракатларининг моҳияти ҳамда ўзи томонидан берилган илтимосноманинг оқибатини англаб етган бўлса;</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илтимоснома ихтиёрий равишда, шунингдек ишда қатнашаётган ҳимоячи билан маслаҳатлашилганидан сўнг берилган бўлса;</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 гумон қилинувчи, айбланувчи</w:t>
            </w:r>
            <w:r w:rsidR="000E32B0">
              <w:rPr>
                <w:rFonts w:ascii="Times New Roman" w:hAnsi="Times New Roman" w:cs="Times New Roman"/>
                <w:b/>
                <w:sz w:val="24"/>
                <w:szCs w:val="24"/>
                <w:lang w:val="uz-Cyrl-UZ"/>
              </w:rPr>
              <w:t xml:space="preserve"> </w:t>
            </w:r>
            <w:r w:rsidR="000E32B0" w:rsidRPr="00AB3F0D">
              <w:rPr>
                <w:rFonts w:ascii="Times New Roman" w:hAnsi="Times New Roman" w:cs="Times New Roman"/>
                <w:b/>
                <w:sz w:val="24"/>
                <w:szCs w:val="24"/>
                <w:highlight w:val="yellow"/>
                <w:lang w:val="uz-Cyrl-UZ"/>
              </w:rPr>
              <w:t xml:space="preserve">суритирув </w:t>
            </w:r>
            <w:bookmarkStart w:id="0" w:name="_GoBack"/>
            <w:bookmarkEnd w:id="0"/>
            <w:r w:rsidR="00964903" w:rsidRPr="00964903">
              <w:rPr>
                <w:rFonts w:ascii="Times New Roman" w:hAnsi="Times New Roman" w:cs="Times New Roman"/>
                <w:b/>
                <w:sz w:val="24"/>
                <w:szCs w:val="24"/>
                <w:highlight w:val="yellow"/>
                <w:lang w:val="uz-Cyrl-UZ"/>
              </w:rPr>
              <w:t>ёки</w:t>
            </w:r>
            <w:r w:rsidR="000E32B0">
              <w:rPr>
                <w:rFonts w:ascii="Times New Roman" w:hAnsi="Times New Roman" w:cs="Times New Roman"/>
                <w:b/>
                <w:sz w:val="24"/>
                <w:szCs w:val="24"/>
                <w:lang w:val="uz-Cyrl-UZ"/>
              </w:rPr>
              <w:t xml:space="preserve"> </w:t>
            </w:r>
            <w:r w:rsidRPr="00985C96">
              <w:rPr>
                <w:rFonts w:ascii="Times New Roman" w:hAnsi="Times New Roman" w:cs="Times New Roman"/>
                <w:b/>
                <w:sz w:val="24"/>
                <w:szCs w:val="24"/>
                <w:lang w:val="uz-Cyrl-UZ"/>
              </w:rPr>
              <w:t xml:space="preserve">тергов органи томонидан қўйилган айбловни, иш бўйича мавжуд бўлган далиллар ҳамда етказилган зарар </w:t>
            </w:r>
            <w:r w:rsidR="00606F0D" w:rsidRPr="00985C96">
              <w:rPr>
                <w:rFonts w:ascii="Times New Roman" w:hAnsi="Times New Roman" w:cs="Times New Roman"/>
                <w:b/>
                <w:sz w:val="24"/>
                <w:szCs w:val="24"/>
                <w:lang w:val="uz-Cyrl-UZ"/>
              </w:rPr>
              <w:t>х</w:t>
            </w:r>
            <w:r w:rsidRPr="00985C96">
              <w:rPr>
                <w:rFonts w:ascii="Times New Roman" w:hAnsi="Times New Roman" w:cs="Times New Roman"/>
                <w:b/>
                <w:sz w:val="24"/>
                <w:szCs w:val="24"/>
                <w:lang w:val="uz-Cyrl-UZ"/>
              </w:rPr>
              <w:t>усусияти ва миқдорини инкор этмаса.</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Айбига иқрорлик тўғрисидаги келишув:</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1) гумон қилинувчи, айбланувчи вояга етмаган ёки жиноят вояга етмаганлар иштирокида содир этилган бўлса;</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2) ушбу Кодекснинг 61-бобида белгиланган тартибда тиббий йўсиндаги мажбурлов чораларини қўллаш учун асослар мавжуд бўлса;</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3) ярашганлиги муносабати билан жиноят ишини ушбу Кодекснинг</w:t>
            </w:r>
            <w:r w:rsidR="00C47B79">
              <w:rPr>
                <w:rFonts w:ascii="Times New Roman" w:hAnsi="Times New Roman" w:cs="Times New Roman"/>
                <w:b/>
                <w:sz w:val="24"/>
                <w:szCs w:val="24"/>
                <w:lang w:val="uz-Cyrl-UZ"/>
              </w:rPr>
              <w:t xml:space="preserve"> </w:t>
            </w:r>
            <w:r w:rsidRPr="00985C96">
              <w:rPr>
                <w:rFonts w:ascii="Times New Roman" w:hAnsi="Times New Roman" w:cs="Times New Roman"/>
                <w:b/>
                <w:sz w:val="24"/>
                <w:szCs w:val="24"/>
                <w:lang w:val="uz-Cyrl-UZ"/>
              </w:rPr>
              <w:t>62-бобида белгиланган тартибда кўриб ч</w:t>
            </w:r>
            <w:r w:rsidR="00173356" w:rsidRPr="00985C96">
              <w:rPr>
                <w:rFonts w:ascii="Times New Roman" w:hAnsi="Times New Roman" w:cs="Times New Roman"/>
                <w:b/>
                <w:sz w:val="24"/>
                <w:szCs w:val="24"/>
                <w:lang w:val="uz-Cyrl-UZ"/>
              </w:rPr>
              <w:t>иқиш учун асослар мавжуд бўлса;</w:t>
            </w:r>
          </w:p>
          <w:p w:rsidR="005D7997" w:rsidRPr="00985C96" w:rsidRDefault="005D7997" w:rsidP="003B7F16">
            <w:pPr>
              <w:ind w:firstLine="227"/>
              <w:jc w:val="both"/>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4) шахс томонидан бир нечта жиноят содир этилган бўлиб, улардан ақалли биттаси ушбу моддада белгиланган талабларга тўғри келмаса</w:t>
            </w:r>
            <w:r w:rsidR="00606F0D" w:rsidRPr="00985C96">
              <w:rPr>
                <w:rFonts w:ascii="Times New Roman" w:hAnsi="Times New Roman" w:cs="Times New Roman"/>
                <w:b/>
                <w:sz w:val="24"/>
                <w:szCs w:val="24"/>
                <w:lang w:val="uz-Cyrl-UZ"/>
              </w:rPr>
              <w:t>,</w:t>
            </w:r>
            <w:r w:rsidRPr="00985C96">
              <w:rPr>
                <w:rFonts w:ascii="Times New Roman" w:hAnsi="Times New Roman" w:cs="Times New Roman"/>
                <w:b/>
                <w:sz w:val="24"/>
                <w:szCs w:val="24"/>
                <w:lang w:val="uz-Cyrl-UZ"/>
              </w:rPr>
              <w:t xml:space="preserve"> тузилиши мумкин эмас.</w:t>
            </w:r>
          </w:p>
        </w:tc>
        <w:tc>
          <w:tcPr>
            <w:tcW w:w="4394" w:type="dxa"/>
          </w:tcPr>
          <w:p w:rsidR="000E32B0" w:rsidRPr="00487229" w:rsidRDefault="000E32B0" w:rsidP="000E32B0">
            <w:pPr>
              <w:ind w:firstLine="227"/>
              <w:jc w:val="both"/>
              <w:rPr>
                <w:rFonts w:ascii="Times New Roman" w:hAnsi="Times New Roman" w:cs="Times New Roman"/>
                <w:sz w:val="24"/>
                <w:szCs w:val="24"/>
                <w:highlight w:val="yellow"/>
                <w:lang w:val="uz-Cyrl-UZ"/>
              </w:rPr>
            </w:pPr>
            <w:r w:rsidRPr="00487229">
              <w:rPr>
                <w:rFonts w:ascii="Times New Roman" w:hAnsi="Times New Roman" w:cs="Times New Roman"/>
                <w:sz w:val="24"/>
                <w:szCs w:val="24"/>
                <w:highlight w:val="yellow"/>
                <w:lang w:val="uz-Cyrl-UZ"/>
              </w:rPr>
              <w:lastRenderedPageBreak/>
              <w:t>Ушбу моддада айбига иқрорлик тўғрисида келишувнинг тушунчаси ҳамда уни тузиш шартлари белгиланмоқда.</w:t>
            </w:r>
          </w:p>
          <w:p w:rsidR="00DC5D58" w:rsidRDefault="00487229" w:rsidP="00487229">
            <w:pPr>
              <w:ind w:firstLine="227"/>
              <w:jc w:val="both"/>
              <w:rPr>
                <w:rFonts w:ascii="Times New Roman" w:hAnsi="Times New Roman" w:cs="Times New Roman"/>
                <w:sz w:val="24"/>
                <w:szCs w:val="24"/>
                <w:lang w:val="uz-Cyrl-UZ"/>
              </w:rPr>
            </w:pPr>
            <w:r w:rsidRPr="00487229">
              <w:rPr>
                <w:rFonts w:ascii="Times New Roman" w:hAnsi="Times New Roman" w:cs="Times New Roman"/>
                <w:sz w:val="24"/>
                <w:szCs w:val="24"/>
                <w:highlight w:val="yellow"/>
                <w:lang w:val="uz-Cyrl-UZ"/>
              </w:rPr>
              <w:t xml:space="preserve">1. Бугунги кунда жахон тажрибасида жиноят процессида иш юритишни соддалаштирилган ҳолда ўтказишга йўл қўйядиган бир қатор институтлар мавжуд бўлиб, улар қаторига айбига иқрорлик тўғрисида келишув киради. Ушбу институт шахснинг жиноят процессига ортиқча жалб қилиниши камайтиришга, мураккаб бўлмаган ишлар бўйича иш юритишни </w:t>
            </w:r>
            <w:r w:rsidRPr="00487229">
              <w:rPr>
                <w:rFonts w:ascii="Times New Roman" w:hAnsi="Times New Roman" w:cs="Times New Roman"/>
                <w:sz w:val="24"/>
                <w:szCs w:val="24"/>
                <w:highlight w:val="yellow"/>
                <w:lang w:val="uz-Cyrl-UZ"/>
              </w:rPr>
              <w:lastRenderedPageBreak/>
              <w:t>қисқартириш ҳисобидан давлат   бюджетининг сарф-харажатлари   иқтисод қилишга, суриштирувчи, терговчи, прокурор ва судларга мураккаб ишларга кўпроқ эътибор ва вақт ажратиб, уларни ҳар томонлама кўриб чиқишга имконият яратилади.</w:t>
            </w:r>
            <w:r w:rsidR="00DC5D58">
              <w:rPr>
                <w:rFonts w:ascii="Times New Roman" w:hAnsi="Times New Roman" w:cs="Times New Roman"/>
                <w:sz w:val="24"/>
                <w:szCs w:val="24"/>
                <w:lang w:val="uz-Cyrl-UZ"/>
              </w:rPr>
              <w:t xml:space="preserve"> </w:t>
            </w:r>
          </w:p>
          <w:p w:rsidR="00DE6629" w:rsidRPr="00DA25FA" w:rsidRDefault="00DE6629" w:rsidP="00487229">
            <w:pPr>
              <w:ind w:firstLine="227"/>
              <w:jc w:val="both"/>
              <w:rPr>
                <w:rFonts w:ascii="Times New Roman" w:hAnsi="Times New Roman" w:cs="Times New Roman"/>
                <w:sz w:val="24"/>
                <w:szCs w:val="24"/>
                <w:highlight w:val="yellow"/>
                <w:lang w:val="uz-Cyrl-UZ"/>
              </w:rPr>
            </w:pPr>
            <w:r w:rsidRPr="00DA25FA">
              <w:rPr>
                <w:rFonts w:ascii="Times New Roman" w:hAnsi="Times New Roman" w:cs="Times New Roman"/>
                <w:sz w:val="24"/>
                <w:szCs w:val="24"/>
                <w:highlight w:val="yellow"/>
                <w:lang w:val="uz-Cyrl-UZ"/>
              </w:rPr>
              <w:t>2. Келишув тузилиши мумкин бўлган шартлар:</w:t>
            </w:r>
          </w:p>
          <w:p w:rsidR="00DE6629" w:rsidRPr="00DA25FA" w:rsidRDefault="00DE6629" w:rsidP="00DE6629">
            <w:pPr>
              <w:ind w:firstLine="227"/>
              <w:jc w:val="both"/>
              <w:rPr>
                <w:rFonts w:ascii="Times New Roman" w:hAnsi="Times New Roman" w:cs="Times New Roman"/>
                <w:sz w:val="24"/>
                <w:szCs w:val="24"/>
                <w:highlight w:val="yellow"/>
                <w:lang w:val="uz-Cyrl-UZ"/>
              </w:rPr>
            </w:pPr>
            <w:r w:rsidRPr="00DA25FA">
              <w:rPr>
                <w:rFonts w:ascii="Times New Roman" w:hAnsi="Times New Roman" w:cs="Times New Roman"/>
                <w:sz w:val="24"/>
                <w:szCs w:val="24"/>
                <w:highlight w:val="yellow"/>
                <w:lang w:val="uz-Cyrl-UZ"/>
              </w:rPr>
              <w:t>а) </w:t>
            </w:r>
            <w:r w:rsidRPr="00DA25FA">
              <w:rPr>
                <w:rFonts w:ascii="Times New Roman" w:hAnsi="Times New Roman" w:cs="Times New Roman"/>
                <w:b/>
                <w:sz w:val="24"/>
                <w:szCs w:val="24"/>
                <w:highlight w:val="yellow"/>
                <w:lang w:val="uz-Cyrl-UZ"/>
              </w:rPr>
              <w:t>етказилган зарарнинг қопланганлиги –</w:t>
            </w:r>
            <w:r w:rsidRPr="00DA25FA">
              <w:rPr>
                <w:rFonts w:ascii="Times New Roman" w:hAnsi="Times New Roman" w:cs="Times New Roman"/>
                <w:sz w:val="24"/>
                <w:szCs w:val="24"/>
                <w:highlight w:val="yellow"/>
                <w:lang w:val="uz-Cyrl-UZ"/>
              </w:rPr>
              <w:t xml:space="preserve"> жиноят процессида етказилган зарарнинг бартараф этилиши шахс, жамият ва давлат манфаатларига хизмат қилади. </w:t>
            </w:r>
            <w:r w:rsidR="00176F15" w:rsidRPr="00DA25FA">
              <w:rPr>
                <w:rFonts w:ascii="Times New Roman" w:hAnsi="Times New Roman" w:cs="Times New Roman"/>
                <w:sz w:val="24"/>
                <w:szCs w:val="24"/>
                <w:highlight w:val="yellow"/>
                <w:lang w:val="uz-Cyrl-UZ"/>
              </w:rPr>
              <w:t xml:space="preserve">Лойиҳада </w:t>
            </w:r>
            <w:r w:rsidR="00DA25FA" w:rsidRPr="00DA25FA">
              <w:rPr>
                <w:rFonts w:ascii="Times New Roman" w:hAnsi="Times New Roman" w:cs="Times New Roman"/>
                <w:sz w:val="24"/>
                <w:szCs w:val="24"/>
                <w:highlight w:val="yellow"/>
                <w:lang w:val="uz-Cyrl-UZ"/>
              </w:rPr>
              <w:t>гумон қилинувчи, айбланувчи келишув тузилганидан сўнг зарар миқдорига эътироз билдира олмаслиги белгиланмоқда. Бунда прокурор гумон қилинувчига ва айбланувчига келишув тузишдан олдин мазкур оқибатни тушунтиради;</w:t>
            </w:r>
          </w:p>
          <w:p w:rsidR="005D7997" w:rsidRDefault="00DA25FA" w:rsidP="00C47B79">
            <w:pPr>
              <w:ind w:firstLine="227"/>
              <w:jc w:val="both"/>
              <w:rPr>
                <w:rFonts w:ascii="Times New Roman" w:hAnsi="Times New Roman"/>
                <w:bCs/>
                <w:spacing w:val="-5"/>
                <w:sz w:val="24"/>
                <w:szCs w:val="24"/>
                <w:lang w:val="uz-Cyrl-UZ"/>
              </w:rPr>
            </w:pPr>
            <w:r>
              <w:rPr>
                <w:rFonts w:ascii="Times New Roman" w:hAnsi="Times New Roman" w:cs="Times New Roman"/>
                <w:sz w:val="24"/>
                <w:szCs w:val="24"/>
                <w:highlight w:val="yellow"/>
                <w:lang w:val="uz-Cyrl-UZ"/>
              </w:rPr>
              <w:t>б)</w:t>
            </w:r>
            <w:r w:rsidR="00C47B79" w:rsidRPr="00DA25FA">
              <w:rPr>
                <w:rFonts w:ascii="Times New Roman" w:hAnsi="Times New Roman" w:cs="Times New Roman"/>
                <w:sz w:val="24"/>
                <w:szCs w:val="24"/>
                <w:highlight w:val="yellow"/>
                <w:lang w:val="uz-Cyrl-UZ"/>
              </w:rPr>
              <w:t> </w:t>
            </w:r>
            <w:r w:rsidRPr="00DA25FA">
              <w:rPr>
                <w:rFonts w:ascii="Times New Roman" w:hAnsi="Times New Roman" w:cs="Times New Roman"/>
                <w:b/>
                <w:sz w:val="24"/>
                <w:szCs w:val="24"/>
                <w:highlight w:val="yellow"/>
                <w:lang w:val="uz-Cyrl-UZ"/>
              </w:rPr>
              <w:t>а</w:t>
            </w:r>
            <w:r w:rsidR="000E32B0" w:rsidRPr="00DA25FA">
              <w:rPr>
                <w:rFonts w:ascii="Times New Roman" w:hAnsi="Times New Roman" w:cs="Times New Roman"/>
                <w:b/>
                <w:sz w:val="24"/>
                <w:szCs w:val="24"/>
                <w:highlight w:val="yellow"/>
                <w:lang w:val="uz-Cyrl-UZ"/>
              </w:rPr>
              <w:t xml:space="preserve">йбига иқрорлик тўғрисида келишув </w:t>
            </w:r>
            <w:r w:rsidR="000E32B0" w:rsidRPr="00DA25FA">
              <w:rPr>
                <w:rFonts w:ascii="Times New Roman" w:hAnsi="Times New Roman"/>
                <w:b/>
                <w:bCs/>
                <w:sz w:val="24"/>
                <w:szCs w:val="24"/>
                <w:highlight w:val="yellow"/>
                <w:lang w:val="uz-Cyrl-UZ"/>
              </w:rPr>
              <w:t xml:space="preserve">ижтимоий хавфи катта бўлмаган, </w:t>
            </w:r>
            <w:r w:rsidR="000E32B0" w:rsidRPr="00DA25FA">
              <w:rPr>
                <w:rFonts w:ascii="Times New Roman" w:hAnsi="Times New Roman"/>
                <w:b/>
                <w:bCs/>
                <w:spacing w:val="-5"/>
                <w:sz w:val="24"/>
                <w:szCs w:val="24"/>
                <w:highlight w:val="yellow"/>
                <w:lang w:val="uz-Cyrl-UZ"/>
              </w:rPr>
              <w:t>унча оғир бўлмаган ва оғир жиноятлар бўйича тузилиши</w:t>
            </w:r>
            <w:r>
              <w:rPr>
                <w:rFonts w:ascii="Times New Roman" w:hAnsi="Times New Roman"/>
                <w:bCs/>
                <w:spacing w:val="-5"/>
                <w:sz w:val="24"/>
                <w:szCs w:val="24"/>
                <w:highlight w:val="yellow"/>
                <w:lang w:val="uz-Cyrl-UZ"/>
              </w:rPr>
              <w:t xml:space="preserve"> – б</w:t>
            </w:r>
            <w:r w:rsidR="000E32B0" w:rsidRPr="00F65987">
              <w:rPr>
                <w:rFonts w:ascii="Times New Roman" w:hAnsi="Times New Roman"/>
                <w:bCs/>
                <w:spacing w:val="-5"/>
                <w:sz w:val="24"/>
                <w:szCs w:val="24"/>
                <w:highlight w:val="yellow"/>
                <w:lang w:val="uz-Cyrl-UZ"/>
              </w:rPr>
              <w:t>у борада хорижий амалиёт ўрганилганда Қозоғистон</w:t>
            </w:r>
            <w:r w:rsidR="00F65987" w:rsidRPr="00F65987">
              <w:rPr>
                <w:rFonts w:ascii="Times New Roman" w:hAnsi="Times New Roman"/>
                <w:bCs/>
                <w:spacing w:val="-5"/>
                <w:sz w:val="24"/>
                <w:szCs w:val="24"/>
                <w:highlight w:val="yellow"/>
                <w:lang w:val="uz-Cyrl-UZ"/>
              </w:rPr>
              <w:t xml:space="preserve"> ва</w:t>
            </w:r>
            <w:r w:rsidR="000E32B0" w:rsidRPr="00F65987">
              <w:rPr>
                <w:rFonts w:ascii="Times New Roman" w:hAnsi="Times New Roman"/>
                <w:bCs/>
                <w:spacing w:val="-5"/>
                <w:sz w:val="24"/>
                <w:szCs w:val="24"/>
                <w:highlight w:val="yellow"/>
                <w:lang w:val="uz-Cyrl-UZ"/>
              </w:rPr>
              <w:t xml:space="preserve"> Қирғизистон</w:t>
            </w:r>
            <w:r w:rsidR="00F65987" w:rsidRPr="00F65987">
              <w:rPr>
                <w:rFonts w:ascii="Times New Roman" w:hAnsi="Times New Roman"/>
                <w:bCs/>
                <w:spacing w:val="-5"/>
                <w:sz w:val="24"/>
                <w:szCs w:val="24"/>
                <w:highlight w:val="yellow"/>
                <w:lang w:val="uz-Cyrl-UZ"/>
              </w:rPr>
              <w:t xml:space="preserve"> давлатларининг Жиноят-процессуал кодексларида айбига иқрорлик тўғрисида келишув ўта оғир жиноятлар бўйича тузилмаслиги аниқланди. Мазкур давлатларнинг амалиётига асосланиб ҳамда ўта оғир жиноятларнинг ижтимоий хавфлилик даражисидан келиб чиқиб, ўта оғир жиноятлар келишув предметига киритилмади.</w:t>
            </w:r>
          </w:p>
          <w:p w:rsidR="00BB69FB" w:rsidRPr="00985C96" w:rsidRDefault="00DA25FA" w:rsidP="00DA25FA">
            <w:pPr>
              <w:ind w:firstLine="227"/>
              <w:jc w:val="both"/>
              <w:rPr>
                <w:rFonts w:ascii="Times New Roman" w:hAnsi="Times New Roman" w:cs="Times New Roman"/>
                <w:sz w:val="24"/>
                <w:szCs w:val="24"/>
                <w:lang w:val="uz-Cyrl-UZ"/>
              </w:rPr>
            </w:pPr>
            <w:r>
              <w:rPr>
                <w:rFonts w:ascii="Times New Roman" w:hAnsi="Times New Roman" w:cs="Times New Roman"/>
                <w:sz w:val="24"/>
                <w:szCs w:val="24"/>
                <w:highlight w:val="yellow"/>
                <w:lang w:val="uz-Cyrl-UZ"/>
              </w:rPr>
              <w:lastRenderedPageBreak/>
              <w:t>в)</w:t>
            </w:r>
            <w:r w:rsidR="00BB69FB" w:rsidRPr="00BB69FB">
              <w:rPr>
                <w:rFonts w:ascii="Times New Roman" w:hAnsi="Times New Roman" w:cs="Times New Roman"/>
                <w:sz w:val="24"/>
                <w:szCs w:val="24"/>
                <w:highlight w:val="yellow"/>
                <w:lang w:val="uz-Cyrl-UZ"/>
              </w:rPr>
              <w:t> </w:t>
            </w:r>
            <w:r w:rsidRPr="00DA25FA">
              <w:rPr>
                <w:rFonts w:ascii="Times New Roman" w:hAnsi="Times New Roman" w:cs="Times New Roman"/>
                <w:b/>
                <w:sz w:val="24"/>
                <w:szCs w:val="24"/>
                <w:highlight w:val="yellow"/>
                <w:lang w:val="uz-Cyrl-UZ"/>
              </w:rPr>
              <w:t>а</w:t>
            </w:r>
            <w:r w:rsidR="00BB69FB" w:rsidRPr="00DA25FA">
              <w:rPr>
                <w:rFonts w:ascii="Times New Roman" w:hAnsi="Times New Roman" w:cs="Times New Roman"/>
                <w:b/>
                <w:sz w:val="24"/>
                <w:szCs w:val="24"/>
                <w:highlight w:val="yellow"/>
                <w:lang w:val="uz-Cyrl-UZ"/>
              </w:rPr>
              <w:t>йбига иқрорлик тўғрисидаги келишув вояга етган ва ўз ҳаракатларининг моҳияти ҳамда ўзи томонидан берилган илтимосноманинг оқибатини англаб етган гумон қилинувчи ва айбланувчи билан тузил</w:t>
            </w:r>
            <w:r w:rsidRPr="00DA25FA">
              <w:rPr>
                <w:rFonts w:ascii="Times New Roman" w:hAnsi="Times New Roman" w:cs="Times New Roman"/>
                <w:b/>
                <w:sz w:val="24"/>
                <w:szCs w:val="24"/>
                <w:highlight w:val="yellow"/>
                <w:lang w:val="uz-Cyrl-UZ"/>
              </w:rPr>
              <w:t>ади</w:t>
            </w:r>
            <w:r>
              <w:rPr>
                <w:rFonts w:ascii="Times New Roman" w:hAnsi="Times New Roman" w:cs="Times New Roman"/>
                <w:b/>
                <w:sz w:val="24"/>
                <w:szCs w:val="24"/>
                <w:highlight w:val="yellow"/>
                <w:lang w:val="uz-Cyrl-UZ"/>
              </w:rPr>
              <w:t xml:space="preserve"> – </w:t>
            </w:r>
            <w:r w:rsidRPr="00DA25FA">
              <w:rPr>
                <w:rFonts w:ascii="Times New Roman" w:hAnsi="Times New Roman" w:cs="Times New Roman"/>
                <w:sz w:val="24"/>
                <w:szCs w:val="24"/>
                <w:highlight w:val="yellow"/>
                <w:lang w:val="uz-Cyrl-UZ"/>
              </w:rPr>
              <w:t>б</w:t>
            </w:r>
            <w:r w:rsidR="00BB69FB" w:rsidRPr="00BB69FB">
              <w:rPr>
                <w:rFonts w:ascii="Times New Roman" w:hAnsi="Times New Roman" w:cs="Times New Roman"/>
                <w:sz w:val="24"/>
                <w:szCs w:val="24"/>
                <w:highlight w:val="yellow"/>
                <w:lang w:val="uz-Cyrl-UZ"/>
              </w:rPr>
              <w:t>унда келишув вояга етмаганлар билан тузилмайди. Зеро, вояга етмаганлар тўлиқ муомалага лаёқатга эга эмаслиги сабабли, улар ишда қонуний вакили орқали иштирок этади, ўз навбатида қонуний вакил иш ҳолатидан ўзи бевосита хабардор бўлмайди.</w:t>
            </w:r>
            <w:r>
              <w:rPr>
                <w:rFonts w:ascii="Times New Roman" w:hAnsi="Times New Roman" w:cs="Times New Roman"/>
                <w:sz w:val="24"/>
                <w:szCs w:val="24"/>
                <w:highlight w:val="yellow"/>
                <w:lang w:val="uz-Cyrl-UZ"/>
              </w:rPr>
              <w:t xml:space="preserve"> </w:t>
            </w:r>
            <w:r w:rsidR="00BB69FB" w:rsidRPr="00BB69FB">
              <w:rPr>
                <w:rFonts w:ascii="Times New Roman" w:hAnsi="Times New Roman" w:cs="Times New Roman"/>
                <w:sz w:val="24"/>
                <w:szCs w:val="24"/>
                <w:highlight w:val="yellow"/>
                <w:lang w:val="uz-Cyrl-UZ"/>
              </w:rPr>
              <w:t>Вояга етмаганлар қонуний вакил орқали айбига иқрорлик тўғрисидаги келишувни тузиш ҳақида илтимоснома берилиши, келгусида қонуний вакил томонидан турли хил суиистеъмолчиликлар содир этилишига олиб келиши мумкин.</w:t>
            </w:r>
            <w:r>
              <w:rPr>
                <w:rFonts w:ascii="Times New Roman" w:hAnsi="Times New Roman" w:cs="Times New Roman"/>
                <w:sz w:val="24"/>
                <w:szCs w:val="24"/>
                <w:highlight w:val="yellow"/>
                <w:lang w:val="uz-Cyrl-UZ"/>
              </w:rPr>
              <w:t xml:space="preserve"> </w:t>
            </w:r>
            <w:r w:rsidR="00BB69FB" w:rsidRPr="00BB69FB">
              <w:rPr>
                <w:rFonts w:ascii="Times New Roman" w:hAnsi="Times New Roman" w:cs="Times New Roman"/>
                <w:sz w:val="24"/>
                <w:szCs w:val="24"/>
                <w:highlight w:val="yellow"/>
                <w:lang w:val="uz-Cyrl-UZ"/>
              </w:rPr>
              <w:t>Шу билан бирга, амалдаги ЖК ва ЖПКларда вояга етмаганларга жазо тайинлаш механизми белгиланган бўлиб, уларга бир қанча енгилликлар белгиланган.</w:t>
            </w:r>
            <w:r>
              <w:rPr>
                <w:rFonts w:ascii="Times New Roman" w:hAnsi="Times New Roman" w:cs="Times New Roman"/>
                <w:sz w:val="24"/>
                <w:szCs w:val="24"/>
                <w:highlight w:val="yellow"/>
                <w:lang w:val="uz-Cyrl-UZ"/>
              </w:rPr>
              <w:t xml:space="preserve"> </w:t>
            </w:r>
            <w:r w:rsidR="00BB69FB" w:rsidRPr="00BB69FB">
              <w:rPr>
                <w:rFonts w:ascii="Times New Roman" w:hAnsi="Times New Roman" w:cs="Times New Roman"/>
                <w:sz w:val="24"/>
                <w:szCs w:val="24"/>
                <w:highlight w:val="yellow"/>
                <w:lang w:val="uz-Cyrl-UZ"/>
              </w:rPr>
              <w:t>Хорижий давлатларнинг бу борадаги тажрибаси ўрганилганда, вояга етмаганлар билан айбига иқрорлик тўғрисидаги келишув тузилмаслигига оид чекловлар Қирғизистонда мавжудлигини аниқланди.</w:t>
            </w:r>
          </w:p>
        </w:tc>
      </w:tr>
      <w:tr w:rsidR="005D7997" w:rsidRPr="00964903" w:rsidTr="00DD2C8D">
        <w:tc>
          <w:tcPr>
            <w:tcW w:w="5524" w:type="dxa"/>
          </w:tcPr>
          <w:p w:rsidR="005D7997" w:rsidRPr="00985C96" w:rsidRDefault="005D7997" w:rsidP="003B7F16">
            <w:pPr>
              <w:ind w:firstLine="22"/>
              <w:jc w:val="center"/>
              <w:rPr>
                <w:rFonts w:ascii="Times New Roman" w:hAnsi="Times New Roman" w:cs="Times New Roman"/>
                <w:b/>
                <w:sz w:val="24"/>
                <w:szCs w:val="24"/>
                <w:lang w:val="uz-Cyrl-UZ"/>
              </w:rPr>
            </w:pPr>
          </w:p>
          <w:p w:rsidR="005D7997" w:rsidRPr="00985C96" w:rsidRDefault="005D7997" w:rsidP="003B7F16">
            <w:pPr>
              <w:ind w:firstLine="22"/>
              <w:jc w:val="center"/>
              <w:rPr>
                <w:rFonts w:ascii="Times New Roman" w:hAnsi="Times New Roman" w:cs="Times New Roman"/>
                <w:b/>
                <w:sz w:val="24"/>
                <w:szCs w:val="24"/>
                <w:lang w:val="uz-Cyrl-UZ"/>
              </w:rPr>
            </w:pPr>
          </w:p>
          <w:p w:rsidR="005D7997" w:rsidRPr="00985C96" w:rsidRDefault="005D7997" w:rsidP="003B7F16">
            <w:pPr>
              <w:ind w:firstLine="22"/>
              <w:jc w:val="center"/>
              <w:rPr>
                <w:rFonts w:ascii="Times New Roman" w:hAnsi="Times New Roman" w:cs="Times New Roman"/>
                <w:b/>
                <w:sz w:val="24"/>
                <w:szCs w:val="24"/>
                <w:lang w:val="uz-Cyrl-UZ"/>
              </w:rPr>
            </w:pPr>
          </w:p>
          <w:p w:rsidR="005D7997" w:rsidRPr="00985C96" w:rsidRDefault="005D7997" w:rsidP="003B7F16">
            <w:pPr>
              <w:ind w:firstLine="22"/>
              <w:jc w:val="center"/>
              <w:rPr>
                <w:rFonts w:ascii="Times New Roman" w:hAnsi="Times New Roman" w:cs="Times New Roman"/>
                <w:b/>
                <w:sz w:val="24"/>
                <w:szCs w:val="24"/>
                <w:lang w:val="uz-Cyrl-UZ"/>
              </w:rPr>
            </w:pPr>
          </w:p>
          <w:p w:rsidR="005D7997" w:rsidRPr="00985C96" w:rsidRDefault="005D7997" w:rsidP="003B7F16">
            <w:pPr>
              <w:ind w:firstLine="22"/>
              <w:jc w:val="center"/>
              <w:rPr>
                <w:rFonts w:ascii="Times New Roman" w:hAnsi="Times New Roman" w:cs="Times New Roman"/>
                <w:b/>
                <w:sz w:val="24"/>
                <w:szCs w:val="24"/>
                <w:lang w:val="uz-Cyrl-UZ"/>
              </w:rPr>
            </w:pPr>
          </w:p>
          <w:p w:rsidR="005D7997" w:rsidRPr="00985C96" w:rsidRDefault="005D7997" w:rsidP="003B7F16">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4B2D68">
            <w:pPr>
              <w:ind w:left="1504" w:hanging="1277"/>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2</w:t>
            </w:r>
            <w:r w:rsidRPr="00985C96">
              <w:rPr>
                <w:rFonts w:ascii="Times New Roman" w:hAnsi="Times New Roman"/>
                <w:b/>
                <w:bCs/>
                <w:sz w:val="24"/>
                <w:szCs w:val="24"/>
                <w:lang w:val="uz-Cyrl-UZ"/>
              </w:rPr>
              <w:t xml:space="preserve">-модда. Айбига иқрорлик тўғрисида келишув тузиш тўғрисида илтимоснома ва уни бериш тартиби </w:t>
            </w:r>
          </w:p>
          <w:p w:rsidR="005D7997" w:rsidRPr="00985C96" w:rsidRDefault="005D7997" w:rsidP="004B2D68">
            <w:pPr>
              <w:ind w:firstLine="227"/>
              <w:jc w:val="both"/>
              <w:rPr>
                <w:rFonts w:ascii="Times New Roman" w:hAnsi="Times New Roman"/>
                <w:b/>
                <w:bCs/>
                <w:sz w:val="24"/>
                <w:szCs w:val="24"/>
                <w:lang w:val="uz-Cyrl-UZ"/>
              </w:rPr>
            </w:pPr>
          </w:p>
          <w:p w:rsidR="005D7997" w:rsidRPr="00985C96" w:rsidRDefault="005D7997" w:rsidP="004B2D6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 xml:space="preserve">Гумон қилинувчи, айбланувчи айбига иқрорлик тўғрисида келишув тузиш ҳақидаги илтимосномани суриштирувчи, терговчи ёки прокурорга </w:t>
            </w:r>
            <w:r w:rsidRPr="00985C96">
              <w:rPr>
                <w:rFonts w:ascii="Times New Roman" w:hAnsi="Times New Roman"/>
                <w:b/>
                <w:bCs/>
                <w:spacing w:val="-5"/>
                <w:sz w:val="24"/>
                <w:szCs w:val="24"/>
                <w:lang w:val="uz-Cyrl-UZ"/>
              </w:rPr>
              <w:t xml:space="preserve">суриштирув ва дастлабки терговнинг исталган босқичида </w:t>
            </w:r>
            <w:r w:rsidRPr="00985C96">
              <w:rPr>
                <w:rFonts w:ascii="Times New Roman" w:hAnsi="Times New Roman"/>
                <w:b/>
                <w:bCs/>
                <w:sz w:val="24"/>
                <w:szCs w:val="24"/>
                <w:lang w:val="uz-Cyrl-UZ"/>
              </w:rPr>
              <w:t>бериши мумкин.</w:t>
            </w:r>
          </w:p>
          <w:p w:rsidR="005D7997" w:rsidRPr="00985C96" w:rsidRDefault="005D7997" w:rsidP="004B2D68">
            <w:pPr>
              <w:ind w:firstLine="227"/>
              <w:jc w:val="both"/>
              <w:rPr>
                <w:rFonts w:ascii="Times New Roman" w:hAnsi="Times New Roman"/>
                <w:b/>
                <w:bCs/>
                <w:sz w:val="24"/>
                <w:szCs w:val="24"/>
                <w:lang w:val="uz-Cyrl-UZ"/>
              </w:rPr>
            </w:pPr>
            <w:r w:rsidRPr="00985C96">
              <w:rPr>
                <w:rFonts w:ascii="Times New Roman" w:hAnsi="Times New Roman"/>
                <w:b/>
                <w:bCs/>
                <w:spacing w:val="-5"/>
                <w:sz w:val="24"/>
                <w:szCs w:val="24"/>
                <w:lang w:val="uz-Cyrl-UZ"/>
              </w:rPr>
              <w:t xml:space="preserve">Келишув </w:t>
            </w:r>
            <w:r w:rsidRPr="00985C96">
              <w:rPr>
                <w:rFonts w:ascii="Times New Roman" w:hAnsi="Times New Roman"/>
                <w:b/>
                <w:bCs/>
                <w:sz w:val="24"/>
                <w:szCs w:val="24"/>
                <w:lang w:val="uz-Cyrl-UZ"/>
              </w:rPr>
              <w:t>тузиш ҳақидаги илтимоснома гумон қилинувчи, айбланувчи</w:t>
            </w:r>
            <w:r w:rsidR="00575CD3" w:rsidRPr="00985C96">
              <w:rPr>
                <w:rFonts w:ascii="Times New Roman" w:hAnsi="Times New Roman"/>
                <w:b/>
                <w:bCs/>
                <w:sz w:val="24"/>
                <w:szCs w:val="24"/>
                <w:lang w:val="uz-Cyrl-UZ"/>
              </w:rPr>
              <w:t>,</w:t>
            </w:r>
            <w:r w:rsidRPr="00985C96">
              <w:rPr>
                <w:rFonts w:ascii="Times New Roman" w:hAnsi="Times New Roman"/>
                <w:b/>
                <w:bCs/>
                <w:sz w:val="24"/>
                <w:szCs w:val="24"/>
                <w:lang w:val="uz-Cyrl-UZ"/>
              </w:rPr>
              <w:t xml:space="preserve"> унинг ҳимоячиси томонидан имзоланган бўлиши лозим.</w:t>
            </w:r>
          </w:p>
          <w:p w:rsidR="005D7997" w:rsidRPr="00985C96" w:rsidRDefault="005D7997" w:rsidP="004B2D6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Илтимосномада гумон қилинувчи, айбланувчи суриштирув ва дастлабки терговда қўйилган айбловни тан олиши, далилларни инкор қилмаслиги, жиноятни тергов қилишга кўмаклашиши, жиноят натижасида олинган мулкни топиш учун қайси ҳаракатларни амалга ошириш лозимлиги, жиноятга алоқадор бошқа маълумотларни тақдим қилиш, жиноят оқибатида етказилган зарарни бартараф этиш ҳақидаги ҳамда бошқа мажбуриятларини кўрсатади.</w:t>
            </w:r>
          </w:p>
          <w:p w:rsidR="005D7997" w:rsidRPr="00985C96" w:rsidRDefault="005D7997" w:rsidP="004B2D6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Шунингдек, </w:t>
            </w:r>
            <w:r w:rsidRPr="00985C96">
              <w:rPr>
                <w:rFonts w:ascii="Times New Roman" w:hAnsi="Times New Roman"/>
                <w:b/>
                <w:sz w:val="24"/>
                <w:szCs w:val="24"/>
                <w:lang w:val="uz-Cyrl-UZ"/>
              </w:rPr>
              <w:t>келишув тузиш ҳақидаги илтимосномада гумон қилинувчи, айбланувчи</w:t>
            </w:r>
            <w:r w:rsidR="002706B3" w:rsidRPr="00985C96">
              <w:rPr>
                <w:rFonts w:ascii="Times New Roman" w:hAnsi="Times New Roman"/>
                <w:b/>
                <w:sz w:val="24"/>
                <w:szCs w:val="24"/>
                <w:lang w:val="uz-Cyrl-UZ"/>
              </w:rPr>
              <w:t xml:space="preserve"> </w:t>
            </w:r>
            <w:r w:rsidRPr="00985C96">
              <w:rPr>
                <w:rFonts w:ascii="Times New Roman" w:hAnsi="Times New Roman"/>
                <w:b/>
                <w:sz w:val="24"/>
                <w:szCs w:val="24"/>
                <w:lang w:val="uz-Cyrl-UZ"/>
              </w:rPr>
              <w:t>томонидан бажариладиган ва жиноятни фош этиш учун ёрдам берадиган муайян ҳаракатлар кўрсатилиши лозим.</w:t>
            </w:r>
          </w:p>
        </w:tc>
        <w:tc>
          <w:tcPr>
            <w:tcW w:w="4394" w:type="dxa"/>
          </w:tcPr>
          <w:p w:rsidR="005D7997" w:rsidRPr="00985C96" w:rsidRDefault="005D7997" w:rsidP="003B7F16">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Мазкур моддада айбига иқрорлик тўғрисида келишув тузиш тўғрисида илтимоснома ва уни бериш тартиби назарда тутилмоқда.</w:t>
            </w:r>
          </w:p>
        </w:tc>
      </w:tr>
      <w:tr w:rsidR="005D7997" w:rsidRPr="00964903" w:rsidTr="00DD2C8D">
        <w:tc>
          <w:tcPr>
            <w:tcW w:w="5524" w:type="dxa"/>
          </w:tcPr>
          <w:p w:rsidR="005D7997" w:rsidRPr="00985C96" w:rsidRDefault="005D7997" w:rsidP="004B2D68">
            <w:pPr>
              <w:ind w:firstLine="22"/>
              <w:jc w:val="center"/>
              <w:rPr>
                <w:rFonts w:ascii="Times New Roman" w:hAnsi="Times New Roman" w:cs="Times New Roman"/>
                <w:b/>
                <w:sz w:val="24"/>
                <w:szCs w:val="24"/>
                <w:lang w:val="uz-Cyrl-UZ"/>
              </w:rPr>
            </w:pPr>
          </w:p>
          <w:p w:rsidR="005D7997" w:rsidRPr="00985C96" w:rsidRDefault="005D7997" w:rsidP="004B2D68">
            <w:pPr>
              <w:ind w:firstLine="22"/>
              <w:jc w:val="center"/>
              <w:rPr>
                <w:rFonts w:ascii="Times New Roman" w:hAnsi="Times New Roman" w:cs="Times New Roman"/>
                <w:b/>
                <w:sz w:val="24"/>
                <w:szCs w:val="24"/>
                <w:lang w:val="uz-Cyrl-UZ"/>
              </w:rPr>
            </w:pPr>
          </w:p>
          <w:p w:rsidR="005D7997" w:rsidRPr="00985C96" w:rsidRDefault="005D7997" w:rsidP="004B2D68">
            <w:pPr>
              <w:ind w:firstLine="22"/>
              <w:jc w:val="center"/>
              <w:rPr>
                <w:rFonts w:ascii="Times New Roman" w:hAnsi="Times New Roman" w:cs="Times New Roman"/>
                <w:b/>
                <w:sz w:val="24"/>
                <w:szCs w:val="24"/>
                <w:lang w:val="uz-Cyrl-UZ"/>
              </w:rPr>
            </w:pPr>
          </w:p>
          <w:p w:rsidR="005D7997" w:rsidRPr="00985C96" w:rsidRDefault="005D7997"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5D7997" w:rsidRPr="00985C96" w:rsidRDefault="005D7997" w:rsidP="004B2D68">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p>
          <w:p w:rsidR="00173356" w:rsidRPr="00985C96" w:rsidRDefault="00173356" w:rsidP="004B2D68">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173356" w:rsidRPr="00985C96" w:rsidRDefault="00173356" w:rsidP="00173356">
            <w:pPr>
              <w:ind w:firstLine="444"/>
              <w:jc w:val="center"/>
              <w:rPr>
                <w:rFonts w:ascii="Times New Roman" w:hAnsi="Times New Roman" w:cs="Times New Roman"/>
                <w:b/>
                <w:sz w:val="24"/>
                <w:szCs w:val="24"/>
                <w:lang w:val="uz-Cyrl-UZ"/>
              </w:rPr>
            </w:pPr>
          </w:p>
        </w:tc>
        <w:tc>
          <w:tcPr>
            <w:tcW w:w="5528" w:type="dxa"/>
          </w:tcPr>
          <w:p w:rsidR="005D7997" w:rsidRPr="00985C96" w:rsidRDefault="005D7997" w:rsidP="004B2D68">
            <w:pPr>
              <w:ind w:left="1504" w:hanging="1277"/>
              <w:jc w:val="both"/>
              <w:rPr>
                <w:rFonts w:ascii="Times New Roman" w:hAnsi="Times New Roman"/>
                <w:b/>
                <w:bCs/>
                <w:spacing w:val="-5"/>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3</w:t>
            </w:r>
            <w:r w:rsidRPr="00985C96">
              <w:rPr>
                <w:rFonts w:ascii="Times New Roman" w:hAnsi="Times New Roman"/>
                <w:b/>
                <w:bCs/>
                <w:sz w:val="24"/>
                <w:szCs w:val="24"/>
                <w:lang w:val="uz-Cyrl-UZ"/>
              </w:rPr>
              <w:t xml:space="preserve">-модда. Айбига иқрорлик тўғрисида келишув тузиш </w:t>
            </w:r>
            <w:r w:rsidRPr="00985C96">
              <w:rPr>
                <w:rFonts w:ascii="Times New Roman" w:hAnsi="Times New Roman"/>
                <w:b/>
                <w:bCs/>
                <w:spacing w:val="-5"/>
                <w:sz w:val="24"/>
                <w:szCs w:val="24"/>
                <w:lang w:val="uz-Cyrl-UZ"/>
              </w:rPr>
              <w:t>ҳақидаги илтимосномани</w:t>
            </w:r>
            <w:r w:rsidR="00D07CEE">
              <w:rPr>
                <w:rFonts w:ascii="Times New Roman" w:hAnsi="Times New Roman"/>
                <w:b/>
                <w:bCs/>
                <w:spacing w:val="-5"/>
                <w:sz w:val="24"/>
                <w:szCs w:val="24"/>
                <w:lang w:val="uz-Cyrl-UZ"/>
              </w:rPr>
              <w:t>нг</w:t>
            </w:r>
            <w:r w:rsidRPr="00985C96">
              <w:rPr>
                <w:rFonts w:ascii="Times New Roman" w:hAnsi="Times New Roman"/>
                <w:b/>
                <w:bCs/>
                <w:spacing w:val="-5"/>
                <w:sz w:val="24"/>
                <w:szCs w:val="24"/>
                <w:lang w:val="uz-Cyrl-UZ"/>
              </w:rPr>
              <w:t xml:space="preserve"> прокурор томонидан кўриб чиқилиши </w:t>
            </w:r>
          </w:p>
          <w:p w:rsidR="005D7997" w:rsidRPr="00985C96" w:rsidRDefault="005D7997" w:rsidP="004B2D68">
            <w:pPr>
              <w:ind w:firstLine="227"/>
              <w:jc w:val="both"/>
              <w:rPr>
                <w:rFonts w:ascii="Times New Roman" w:hAnsi="Times New Roman"/>
                <w:b/>
                <w:bCs/>
                <w:sz w:val="24"/>
                <w:szCs w:val="24"/>
                <w:lang w:val="uz-Cyrl-UZ"/>
              </w:rPr>
            </w:pPr>
          </w:p>
          <w:p w:rsidR="005D7997" w:rsidRPr="00985C96" w:rsidRDefault="005D7997" w:rsidP="004B2D6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Айбига иқрорлик тўғрисида келишув тузиш </w:t>
            </w:r>
            <w:r w:rsidRPr="00985C96">
              <w:rPr>
                <w:rFonts w:ascii="Times New Roman" w:hAnsi="Times New Roman"/>
                <w:b/>
                <w:bCs/>
                <w:spacing w:val="-5"/>
                <w:sz w:val="24"/>
                <w:szCs w:val="24"/>
                <w:lang w:val="uz-Cyrl-UZ"/>
              </w:rPr>
              <w:t xml:space="preserve">ҳақидаги илтимоснома </w:t>
            </w:r>
            <w:r w:rsidRPr="00985C96">
              <w:rPr>
                <w:rFonts w:ascii="Times New Roman" w:hAnsi="Times New Roman"/>
                <w:b/>
                <w:bCs/>
                <w:sz w:val="24"/>
                <w:szCs w:val="24"/>
                <w:lang w:val="uz-Cyrl-UZ"/>
              </w:rPr>
              <w:t>жиноят ишини юритаётган суриштирувчи, терговчига тақдим этилади.</w:t>
            </w:r>
          </w:p>
          <w:p w:rsidR="005D7997" w:rsidRPr="00985C96" w:rsidRDefault="005D7997" w:rsidP="004B2D68">
            <w:pPr>
              <w:ind w:firstLine="227"/>
              <w:jc w:val="both"/>
              <w:rPr>
                <w:rFonts w:ascii="Times New Roman" w:hAnsi="Times New Roman"/>
                <w:b/>
                <w:bCs/>
                <w:sz w:val="24"/>
                <w:szCs w:val="24"/>
                <w:lang w:val="uz-Cyrl-UZ"/>
              </w:rPr>
            </w:pPr>
            <w:r w:rsidRPr="00985C96">
              <w:rPr>
                <w:rFonts w:ascii="Times New Roman" w:hAnsi="Times New Roman"/>
                <w:b/>
                <w:sz w:val="24"/>
                <w:szCs w:val="24"/>
                <w:lang w:val="uz-Cyrl-UZ"/>
              </w:rPr>
              <w:t xml:space="preserve">Жиноят ишини юритаётган суриштирувчи, терговчи </w:t>
            </w:r>
            <w:r w:rsidR="00BD5FBF" w:rsidRPr="00985C96">
              <w:rPr>
                <w:rFonts w:ascii="Times New Roman" w:hAnsi="Times New Roman"/>
                <w:b/>
                <w:sz w:val="24"/>
                <w:szCs w:val="24"/>
                <w:lang w:val="uz-Cyrl-UZ"/>
              </w:rPr>
              <w:t>а</w:t>
            </w:r>
            <w:r w:rsidR="00BD5FBF" w:rsidRPr="00985C96">
              <w:rPr>
                <w:rFonts w:ascii="Times New Roman" w:hAnsi="Times New Roman"/>
                <w:b/>
                <w:bCs/>
                <w:sz w:val="24"/>
                <w:szCs w:val="24"/>
                <w:lang w:val="uz-Cyrl-UZ"/>
              </w:rPr>
              <w:t xml:space="preserve">йбига иқрорлик тўғрисида келишув </w:t>
            </w:r>
            <w:r w:rsidRPr="00985C96">
              <w:rPr>
                <w:rFonts w:ascii="Times New Roman" w:hAnsi="Times New Roman"/>
                <w:b/>
                <w:bCs/>
                <w:sz w:val="24"/>
                <w:szCs w:val="24"/>
                <w:lang w:val="uz-Cyrl-UZ"/>
              </w:rPr>
              <w:t xml:space="preserve">тузиш тўғрисидаги илтимосномани олган </w:t>
            </w:r>
            <w:r w:rsidRPr="00985C96">
              <w:rPr>
                <w:rFonts w:ascii="Times New Roman" w:hAnsi="Times New Roman"/>
                <w:b/>
                <w:bCs/>
                <w:sz w:val="24"/>
                <w:szCs w:val="24"/>
                <w:lang w:val="uz-Cyrl-UZ"/>
              </w:rPr>
              <w:lastRenderedPageBreak/>
              <w:t>пайтдан эътиборан 24 соат ичида жиноят иши материалларини келишув тузиш масаласини ҳал қилиш учун прокурорга юборади.</w:t>
            </w: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Прокурор келишув тузиш тўғрисидаги илтимосномани у келиб тушган вақтдан эътиборан 72 соат ичида суриштирувчи ёки терговчи ҳамда гумон қилинувчи, айбланувчи, унинг ҳимоячиси иштирокида кўриб чиқади ва ушбу Кодекснинг 586</w:t>
            </w:r>
            <w:r w:rsidRPr="00985C96">
              <w:rPr>
                <w:rFonts w:ascii="Times New Roman" w:hAnsi="Times New Roman"/>
                <w:b/>
                <w:sz w:val="24"/>
                <w:szCs w:val="24"/>
                <w:vertAlign w:val="superscript"/>
                <w:lang w:val="uz-Cyrl-UZ"/>
              </w:rPr>
              <w:t>1</w:t>
            </w:r>
            <w:r w:rsidRPr="00985C96">
              <w:rPr>
                <w:rFonts w:ascii="Times New Roman" w:hAnsi="Times New Roman"/>
                <w:b/>
                <w:sz w:val="24"/>
                <w:szCs w:val="24"/>
                <w:lang w:val="uz-Cyrl-UZ"/>
              </w:rPr>
              <w:t>-моддасида кўрсатилган талабларга риоя қилинганлигини текширади. Зарур ҳолларда прокурор жабрланувчи ёки фуқаровий даъвогарни ҳам келишувни тузиш масаласини кўриб чиқишга жалб қилиши мумкин.</w:t>
            </w: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Прокурор келишувни тузиш ҳақидаги илтимосномани кўриб чиқаётганда:</w:t>
            </w: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1) жиноят иши материалларини ва тақдим қилинган ёки талаб қилиб олинган қўшимча материалларни ўрганиб чиқади, келишувни тузишнинг асосларини текширади, шунингдек, гумон қилинувчи, айбланувчининг келишув предмети бўлган ҳаракатларни амалга ошириш имкониятларини баҳолайди;</w:t>
            </w: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2) гумон қилинувчи, айбланувчи келишувнинг барча шартларидан хабардорлигини, илтимосномани ўз хоҳиши ва ихтиёри билан ҳамда ҳимоячи билан маслаҳатлашганидан сўнг берганлигини, унга нисбатан бирон</w:t>
            </w:r>
            <w:r w:rsidR="00D07CEE">
              <w:rPr>
                <w:rFonts w:ascii="Times New Roman" w:hAnsi="Times New Roman"/>
                <w:b/>
                <w:sz w:val="24"/>
                <w:szCs w:val="24"/>
                <w:lang w:val="uz-Cyrl-UZ"/>
              </w:rPr>
              <w:t xml:space="preserve"> </w:t>
            </w:r>
            <w:r w:rsidRPr="00985C96">
              <w:rPr>
                <w:rFonts w:ascii="Times New Roman" w:hAnsi="Times New Roman"/>
                <w:b/>
                <w:sz w:val="24"/>
                <w:szCs w:val="24"/>
                <w:lang w:val="uz-Cyrl-UZ"/>
              </w:rPr>
              <w:t>бир тазйиқ ёки мажбурлаш ўтказилмаганлигини, тузилаётган келишувнинг моҳиятини тушунганлигини;</w:t>
            </w: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bCs/>
                <w:sz w:val="24"/>
                <w:szCs w:val="24"/>
                <w:lang w:val="uz-Cyrl-UZ"/>
              </w:rPr>
              <w:t>3) гумон қилинувчи, айбланувчи</w:t>
            </w:r>
            <w:r w:rsidR="003A54C2" w:rsidRPr="00985C96">
              <w:rPr>
                <w:rFonts w:ascii="Times New Roman" w:hAnsi="Times New Roman"/>
                <w:b/>
                <w:bCs/>
                <w:sz w:val="24"/>
                <w:szCs w:val="24"/>
                <w:lang w:val="uz-Cyrl-UZ"/>
              </w:rPr>
              <w:t xml:space="preserve"> </w:t>
            </w:r>
            <w:r w:rsidRPr="00985C96">
              <w:rPr>
                <w:rFonts w:ascii="Times New Roman" w:hAnsi="Times New Roman"/>
                <w:b/>
                <w:sz w:val="24"/>
                <w:szCs w:val="24"/>
                <w:lang w:val="uz-Cyrl-UZ"/>
              </w:rPr>
              <w:t>келишув тузилганидан сўнг</w:t>
            </w:r>
            <w:r w:rsidRPr="00985C96">
              <w:rPr>
                <w:rFonts w:ascii="Times New Roman" w:hAnsi="Times New Roman"/>
                <w:b/>
                <w:bCs/>
                <w:spacing w:val="-5"/>
                <w:sz w:val="24"/>
                <w:szCs w:val="24"/>
                <w:lang w:val="uz-Cyrl-UZ"/>
              </w:rPr>
              <w:t xml:space="preserve"> кейинчалик ушбу айблов, етказилган зарар миқдорини ўзгартириш ҳақида мурожаат қилиш ҳуқуқидан маҳрум этилишини англаб етганлигини</w:t>
            </w:r>
            <w:r w:rsidRPr="00985C96">
              <w:rPr>
                <w:rFonts w:ascii="Times New Roman" w:hAnsi="Times New Roman"/>
                <w:b/>
                <w:sz w:val="24"/>
                <w:szCs w:val="24"/>
                <w:lang w:val="uz-Cyrl-UZ"/>
              </w:rPr>
              <w:t xml:space="preserve"> аниқлайди.</w:t>
            </w:r>
          </w:p>
          <w:p w:rsidR="005D7997" w:rsidRPr="00985C96" w:rsidRDefault="005D7997" w:rsidP="000E32B0">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lastRenderedPageBreak/>
              <w:t xml:space="preserve">Шундан сўнг прокурор </w:t>
            </w:r>
            <w:r w:rsidR="000E32B0" w:rsidRPr="00BB1DE8">
              <w:rPr>
                <w:rFonts w:ascii="Times New Roman" w:hAnsi="Times New Roman"/>
                <w:b/>
                <w:sz w:val="24"/>
                <w:szCs w:val="24"/>
                <w:highlight w:val="yellow"/>
                <w:lang w:val="uz-Cyrl-UZ"/>
              </w:rPr>
              <w:t>айбига иқрорлик тўғрисида</w:t>
            </w:r>
            <w:r w:rsidR="000E32B0" w:rsidRPr="00985C96">
              <w:rPr>
                <w:rFonts w:ascii="Times New Roman" w:hAnsi="Times New Roman"/>
                <w:b/>
                <w:sz w:val="24"/>
                <w:szCs w:val="24"/>
                <w:lang w:val="uz-Cyrl-UZ"/>
              </w:rPr>
              <w:t xml:space="preserve"> </w:t>
            </w:r>
            <w:r w:rsidRPr="00985C96">
              <w:rPr>
                <w:rFonts w:ascii="Times New Roman" w:hAnsi="Times New Roman"/>
                <w:b/>
                <w:sz w:val="24"/>
                <w:szCs w:val="24"/>
                <w:lang w:val="uz-Cyrl-UZ"/>
              </w:rPr>
              <w:t>келишув тузиш ҳақида илтимоснома берган гумон қилинувчи</w:t>
            </w:r>
            <w:r w:rsidR="0098532A" w:rsidRPr="00985C96">
              <w:rPr>
                <w:rFonts w:ascii="Times New Roman" w:hAnsi="Times New Roman"/>
                <w:b/>
                <w:sz w:val="24"/>
                <w:szCs w:val="24"/>
                <w:lang w:val="uz-Cyrl-UZ"/>
              </w:rPr>
              <w:t>га</w:t>
            </w:r>
            <w:r w:rsidRPr="00985C96">
              <w:rPr>
                <w:rFonts w:ascii="Times New Roman" w:hAnsi="Times New Roman"/>
                <w:b/>
                <w:sz w:val="24"/>
                <w:szCs w:val="24"/>
                <w:lang w:val="uz-Cyrl-UZ"/>
              </w:rPr>
              <w:t>, айбланувчи</w:t>
            </w:r>
            <w:r w:rsidR="0098532A" w:rsidRPr="00985C96">
              <w:rPr>
                <w:rFonts w:ascii="Times New Roman" w:hAnsi="Times New Roman"/>
                <w:b/>
                <w:sz w:val="24"/>
                <w:szCs w:val="24"/>
                <w:lang w:val="uz-Cyrl-UZ"/>
              </w:rPr>
              <w:t>га</w:t>
            </w:r>
            <w:r w:rsidRPr="00985C96">
              <w:rPr>
                <w:rFonts w:ascii="Times New Roman" w:hAnsi="Times New Roman"/>
                <w:b/>
                <w:sz w:val="24"/>
                <w:szCs w:val="24"/>
                <w:lang w:val="uz-Cyrl-UZ"/>
              </w:rPr>
              <w:t xml:space="preserve"> келишувга асосан ҳукм чиқарилиб, жазо тайинланганидан сўнг гумон қилинувчи, айбланувчи ёлғон хабар берганлиги ёки терговдан биро</w:t>
            </w:r>
            <w:r w:rsidR="00D2532C" w:rsidRPr="00985C96">
              <w:rPr>
                <w:rFonts w:ascii="Times New Roman" w:hAnsi="Times New Roman"/>
                <w:b/>
                <w:sz w:val="24"/>
                <w:szCs w:val="24"/>
                <w:lang w:val="uz-Cyrl-UZ"/>
              </w:rPr>
              <w:t xml:space="preserve">н </w:t>
            </w:r>
            <w:r w:rsidRPr="00985C96">
              <w:rPr>
                <w:rFonts w:ascii="Times New Roman" w:hAnsi="Times New Roman"/>
                <w:b/>
                <w:sz w:val="24"/>
                <w:szCs w:val="24"/>
                <w:lang w:val="uz-Cyrl-UZ"/>
              </w:rPr>
              <w:t>бир зарур ва иш учун аҳамиятли маълумотларни қасддан яширганлиги, келишувда назарда тутилган шартлар ва мажбуриятларни бажармаган ҳолларда ушбу суд ҳукми қайта кўриб чиқилиши мумкинлигини тушунтиради.</w:t>
            </w:r>
          </w:p>
        </w:tc>
        <w:tc>
          <w:tcPr>
            <w:tcW w:w="4394" w:type="dxa"/>
          </w:tcPr>
          <w:p w:rsidR="005D7997" w:rsidRPr="00985C96" w:rsidRDefault="005D7997" w:rsidP="004B2D6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Ушбу қўшимча орқали айбига иқрорлик тўғрисида келишув тузиш ҳақидаги илтимосномани прокурор томонидан кўриб чиқилиши ҳамда прокурорнинг ушбу соҳадаги ваколатлари аниқлаштирилмоқда.</w:t>
            </w:r>
          </w:p>
        </w:tc>
      </w:tr>
      <w:tr w:rsidR="005D7997" w:rsidRPr="00964903" w:rsidTr="00DD2C8D">
        <w:tc>
          <w:tcPr>
            <w:tcW w:w="5524" w:type="dxa"/>
          </w:tcPr>
          <w:p w:rsidR="005D7997" w:rsidRPr="00985C96" w:rsidRDefault="005D7997" w:rsidP="004B2D68">
            <w:pPr>
              <w:ind w:firstLine="22"/>
              <w:jc w:val="center"/>
              <w:rPr>
                <w:rFonts w:ascii="Times New Roman" w:hAnsi="Times New Roman" w:cs="Times New Roman"/>
                <w:b/>
                <w:sz w:val="24"/>
                <w:szCs w:val="24"/>
                <w:lang w:val="uz-Cyrl-UZ"/>
              </w:rPr>
            </w:pPr>
          </w:p>
          <w:p w:rsidR="005D7997" w:rsidRPr="00985C96" w:rsidRDefault="005D7997" w:rsidP="004B2D68">
            <w:pPr>
              <w:ind w:firstLine="22"/>
              <w:jc w:val="center"/>
              <w:rPr>
                <w:rFonts w:ascii="Times New Roman" w:hAnsi="Times New Roman" w:cs="Times New Roman"/>
                <w:b/>
                <w:sz w:val="24"/>
                <w:szCs w:val="24"/>
                <w:lang w:val="uz-Cyrl-UZ"/>
              </w:rPr>
            </w:pPr>
          </w:p>
          <w:p w:rsidR="00B214DB" w:rsidRPr="00985C96" w:rsidRDefault="00B214DB" w:rsidP="004B2D68">
            <w:pPr>
              <w:ind w:firstLine="22"/>
              <w:jc w:val="center"/>
              <w:rPr>
                <w:rFonts w:ascii="Times New Roman" w:hAnsi="Times New Roman" w:cs="Times New Roman"/>
                <w:b/>
                <w:sz w:val="24"/>
                <w:szCs w:val="24"/>
                <w:lang w:val="uz-Cyrl-UZ"/>
              </w:rPr>
            </w:pPr>
          </w:p>
          <w:p w:rsidR="00B214DB" w:rsidRPr="00985C96" w:rsidRDefault="00B214DB" w:rsidP="004B2D68">
            <w:pPr>
              <w:ind w:firstLine="22"/>
              <w:jc w:val="center"/>
              <w:rPr>
                <w:rFonts w:ascii="Times New Roman" w:hAnsi="Times New Roman" w:cs="Times New Roman"/>
                <w:b/>
                <w:sz w:val="24"/>
                <w:szCs w:val="24"/>
                <w:lang w:val="uz-Cyrl-UZ"/>
              </w:rPr>
            </w:pPr>
          </w:p>
          <w:p w:rsidR="00B214DB" w:rsidRPr="00985C96" w:rsidRDefault="00B214DB" w:rsidP="004B2D68">
            <w:pPr>
              <w:ind w:firstLine="22"/>
              <w:jc w:val="center"/>
              <w:rPr>
                <w:rFonts w:ascii="Times New Roman" w:hAnsi="Times New Roman" w:cs="Times New Roman"/>
                <w:b/>
                <w:sz w:val="24"/>
                <w:szCs w:val="24"/>
                <w:lang w:val="uz-Cyrl-UZ"/>
              </w:rPr>
            </w:pPr>
          </w:p>
          <w:p w:rsidR="00B214DB" w:rsidRPr="00985C96" w:rsidRDefault="00B214DB" w:rsidP="004B2D68">
            <w:pPr>
              <w:ind w:firstLine="22"/>
              <w:jc w:val="center"/>
              <w:rPr>
                <w:rFonts w:ascii="Times New Roman" w:hAnsi="Times New Roman" w:cs="Times New Roman"/>
                <w:b/>
                <w:sz w:val="24"/>
                <w:szCs w:val="24"/>
                <w:lang w:val="uz-Cyrl-UZ"/>
              </w:rPr>
            </w:pPr>
          </w:p>
          <w:p w:rsidR="00B214DB" w:rsidRPr="00985C96" w:rsidRDefault="00B214DB" w:rsidP="004B2D68">
            <w:pPr>
              <w:ind w:firstLine="22"/>
              <w:jc w:val="center"/>
              <w:rPr>
                <w:rFonts w:ascii="Times New Roman" w:hAnsi="Times New Roman" w:cs="Times New Roman"/>
                <w:b/>
                <w:sz w:val="24"/>
                <w:szCs w:val="24"/>
                <w:lang w:val="uz-Cyrl-UZ"/>
              </w:rPr>
            </w:pPr>
          </w:p>
          <w:p w:rsidR="005D7997" w:rsidRPr="00985C96" w:rsidRDefault="005D7997" w:rsidP="004B2D68">
            <w:pPr>
              <w:ind w:firstLine="22"/>
              <w:jc w:val="center"/>
              <w:rPr>
                <w:rFonts w:ascii="Times New Roman" w:hAnsi="Times New Roman" w:cs="Times New Roman"/>
                <w:b/>
                <w:sz w:val="24"/>
                <w:szCs w:val="24"/>
                <w:lang w:val="uz-Cyrl-UZ"/>
              </w:rPr>
            </w:pPr>
          </w:p>
          <w:p w:rsidR="005D7997" w:rsidRPr="00985C96" w:rsidRDefault="005D7997" w:rsidP="00173356">
            <w:pPr>
              <w:ind w:firstLine="444"/>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4B2D68">
            <w:pPr>
              <w:ind w:left="1504" w:hanging="1277"/>
              <w:jc w:val="both"/>
              <w:rPr>
                <w:rFonts w:ascii="Times New Roman" w:hAnsi="Times New Roman"/>
                <w:b/>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4</w:t>
            </w:r>
            <w:r w:rsidRPr="00985C96">
              <w:rPr>
                <w:rFonts w:ascii="Times New Roman" w:hAnsi="Times New Roman"/>
                <w:b/>
                <w:bCs/>
                <w:sz w:val="24"/>
                <w:szCs w:val="24"/>
                <w:lang w:val="uz-Cyrl-UZ"/>
              </w:rPr>
              <w:t>-модда. </w:t>
            </w:r>
            <w:r w:rsidRPr="00985C96">
              <w:rPr>
                <w:rFonts w:ascii="Times New Roman" w:hAnsi="Times New Roman"/>
                <w:b/>
                <w:sz w:val="24"/>
                <w:szCs w:val="24"/>
                <w:lang w:val="uz-Cyrl-UZ"/>
              </w:rPr>
              <w:t>Прокурорнинг</w:t>
            </w:r>
            <w:r w:rsidR="000E32B0">
              <w:rPr>
                <w:rFonts w:ascii="Times New Roman" w:hAnsi="Times New Roman"/>
                <w:b/>
                <w:sz w:val="24"/>
                <w:szCs w:val="24"/>
                <w:lang w:val="uz-Cyrl-UZ"/>
              </w:rPr>
              <w:t xml:space="preserve"> </w:t>
            </w:r>
            <w:r w:rsidR="000E32B0" w:rsidRPr="00BB1DE8">
              <w:rPr>
                <w:rFonts w:ascii="Times New Roman" w:hAnsi="Times New Roman"/>
                <w:b/>
                <w:sz w:val="24"/>
                <w:szCs w:val="24"/>
                <w:highlight w:val="yellow"/>
                <w:lang w:val="uz-Cyrl-UZ"/>
              </w:rPr>
              <w:t>айбига иқрорлик тўғрисида</w:t>
            </w:r>
            <w:r w:rsidR="000E32B0" w:rsidRPr="00985C96">
              <w:rPr>
                <w:rFonts w:ascii="Times New Roman" w:hAnsi="Times New Roman"/>
                <w:b/>
                <w:sz w:val="24"/>
                <w:szCs w:val="24"/>
                <w:lang w:val="uz-Cyrl-UZ"/>
              </w:rPr>
              <w:t xml:space="preserve"> </w:t>
            </w:r>
            <w:r w:rsidRPr="00985C96">
              <w:rPr>
                <w:rFonts w:ascii="Times New Roman" w:hAnsi="Times New Roman"/>
                <w:b/>
                <w:sz w:val="24"/>
                <w:szCs w:val="24"/>
                <w:lang w:val="uz-Cyrl-UZ"/>
              </w:rPr>
              <w:t>келишув тузиш ҳақидаги қарори</w:t>
            </w:r>
          </w:p>
          <w:p w:rsidR="005D7997" w:rsidRPr="00985C96" w:rsidRDefault="005D7997" w:rsidP="004B2D68">
            <w:pPr>
              <w:ind w:firstLine="227"/>
              <w:jc w:val="both"/>
              <w:rPr>
                <w:rFonts w:ascii="Times New Roman" w:hAnsi="Times New Roman"/>
                <w:b/>
                <w:sz w:val="24"/>
                <w:szCs w:val="24"/>
                <w:lang w:val="uz-Cyrl-UZ"/>
              </w:rPr>
            </w:pP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 xml:space="preserve">Прокурор </w:t>
            </w:r>
            <w:r w:rsidR="000E32B0" w:rsidRPr="00BB1DE8">
              <w:rPr>
                <w:rFonts w:ascii="Times New Roman" w:hAnsi="Times New Roman"/>
                <w:b/>
                <w:sz w:val="24"/>
                <w:szCs w:val="24"/>
                <w:highlight w:val="yellow"/>
                <w:lang w:val="uz-Cyrl-UZ"/>
              </w:rPr>
              <w:t>айбига иқрорлик тўғрисида</w:t>
            </w:r>
            <w:r w:rsidR="000E32B0">
              <w:rPr>
                <w:rFonts w:ascii="Times New Roman" w:hAnsi="Times New Roman"/>
                <w:b/>
                <w:sz w:val="24"/>
                <w:szCs w:val="24"/>
                <w:lang w:val="uz-Cyrl-UZ"/>
              </w:rPr>
              <w:t xml:space="preserve"> </w:t>
            </w:r>
            <w:r w:rsidRPr="00985C96">
              <w:rPr>
                <w:rFonts w:ascii="Times New Roman" w:hAnsi="Times New Roman"/>
                <w:b/>
                <w:sz w:val="24"/>
                <w:szCs w:val="24"/>
                <w:lang w:val="uz-Cyrl-UZ"/>
              </w:rPr>
              <w:t>келишув тузиш ҳақидаги илтимосномани кўриб чиқиб:</w:t>
            </w: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1) айбига иқрорлик тўғрисида келишув тузиш ҳақидаги илтимосномани қаноатлантириш ҳақида;</w:t>
            </w:r>
          </w:p>
          <w:p w:rsidR="005D7997" w:rsidRPr="00985C96" w:rsidRDefault="005D7997" w:rsidP="004B2D68">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2) </w:t>
            </w:r>
            <w:r w:rsidR="000E32B0" w:rsidRPr="00BB1DE8">
              <w:rPr>
                <w:rFonts w:ascii="Times New Roman" w:hAnsi="Times New Roman"/>
                <w:b/>
                <w:sz w:val="24"/>
                <w:szCs w:val="24"/>
                <w:highlight w:val="yellow"/>
                <w:lang w:val="uz-Cyrl-UZ"/>
              </w:rPr>
              <w:t>айбига иқрорлик тўғрисида</w:t>
            </w:r>
            <w:r w:rsidR="000E32B0" w:rsidRPr="00985C96">
              <w:rPr>
                <w:rFonts w:ascii="Times New Roman" w:hAnsi="Times New Roman"/>
                <w:b/>
                <w:sz w:val="24"/>
                <w:szCs w:val="24"/>
                <w:lang w:val="uz-Cyrl-UZ"/>
              </w:rPr>
              <w:t xml:space="preserve"> </w:t>
            </w:r>
            <w:r w:rsidRPr="00985C96">
              <w:rPr>
                <w:rFonts w:ascii="Times New Roman" w:hAnsi="Times New Roman"/>
                <w:b/>
                <w:sz w:val="24"/>
                <w:szCs w:val="24"/>
                <w:lang w:val="uz-Cyrl-UZ"/>
              </w:rPr>
              <w:t>келишувни тузиш ҳақидаги илтимосномани рад қилиш ҳақида қарор қабул қилади.</w:t>
            </w:r>
          </w:p>
          <w:p w:rsidR="005D7997" w:rsidRPr="0026414D" w:rsidRDefault="005D7997" w:rsidP="004B2D68">
            <w:pPr>
              <w:ind w:firstLine="227"/>
              <w:jc w:val="both"/>
              <w:rPr>
                <w:rFonts w:ascii="Times New Roman" w:hAnsi="Times New Roman"/>
                <w:b/>
                <w:strike/>
                <w:sz w:val="24"/>
                <w:szCs w:val="24"/>
                <w:lang w:val="uz-Cyrl-UZ"/>
              </w:rPr>
            </w:pPr>
            <w:r w:rsidRPr="0026414D">
              <w:rPr>
                <w:rFonts w:ascii="Times New Roman" w:hAnsi="Times New Roman"/>
                <w:b/>
                <w:strike/>
                <w:sz w:val="24"/>
                <w:szCs w:val="24"/>
                <w:highlight w:val="yellow"/>
                <w:lang w:val="uz-Cyrl-UZ"/>
              </w:rPr>
              <w:t>Айбига иқрорлик тўғрисидаги келишувни тузиш ҳақидаги илтимосномани рад қилиш тўғрисидаги прокурорнинг қарори устидан шикоят берилиши мумкин эмас.</w:t>
            </w:r>
          </w:p>
          <w:p w:rsidR="005D7997" w:rsidRPr="00985C96" w:rsidRDefault="005D7997" w:rsidP="000E32B0">
            <w:pPr>
              <w:ind w:firstLine="227"/>
              <w:jc w:val="both"/>
              <w:rPr>
                <w:rFonts w:ascii="Times New Roman" w:hAnsi="Times New Roman"/>
                <w:b/>
                <w:bCs/>
                <w:sz w:val="24"/>
                <w:szCs w:val="24"/>
                <w:lang w:val="uz-Cyrl-UZ"/>
              </w:rPr>
            </w:pPr>
            <w:r w:rsidRPr="00985C96">
              <w:rPr>
                <w:rFonts w:ascii="Times New Roman" w:hAnsi="Times New Roman"/>
                <w:b/>
                <w:sz w:val="24"/>
                <w:szCs w:val="24"/>
                <w:lang w:val="uz-Cyrl-UZ"/>
              </w:rPr>
              <w:t xml:space="preserve">Прокурор томонидан </w:t>
            </w:r>
            <w:r w:rsidR="000E32B0" w:rsidRPr="00BB1DE8">
              <w:rPr>
                <w:rFonts w:ascii="Times New Roman" w:hAnsi="Times New Roman"/>
                <w:b/>
                <w:sz w:val="24"/>
                <w:szCs w:val="24"/>
                <w:highlight w:val="yellow"/>
                <w:lang w:val="uz-Cyrl-UZ"/>
              </w:rPr>
              <w:t>айбига иқрорлик тўғрисида</w:t>
            </w:r>
            <w:r w:rsidR="000E32B0" w:rsidRPr="00985C96">
              <w:rPr>
                <w:rFonts w:ascii="Times New Roman" w:hAnsi="Times New Roman"/>
                <w:b/>
                <w:sz w:val="24"/>
                <w:szCs w:val="24"/>
                <w:lang w:val="uz-Cyrl-UZ"/>
              </w:rPr>
              <w:t xml:space="preserve"> </w:t>
            </w:r>
            <w:r w:rsidRPr="00985C96">
              <w:rPr>
                <w:rFonts w:ascii="Times New Roman" w:hAnsi="Times New Roman"/>
                <w:b/>
                <w:sz w:val="24"/>
                <w:szCs w:val="24"/>
                <w:lang w:val="uz-Cyrl-UZ"/>
              </w:rPr>
              <w:t xml:space="preserve">келишув тузиш ҳақидаги илтимосноманинг рад қилиниши </w:t>
            </w:r>
            <w:r w:rsidR="008813F4" w:rsidRPr="00985C96">
              <w:rPr>
                <w:rFonts w:ascii="Times New Roman" w:hAnsi="Times New Roman"/>
                <w:b/>
                <w:sz w:val="24"/>
                <w:szCs w:val="24"/>
                <w:lang w:val="uz-Cyrl-UZ"/>
              </w:rPr>
              <w:t xml:space="preserve">гумон қилинувчи, </w:t>
            </w:r>
            <w:r w:rsidRPr="00985C96">
              <w:rPr>
                <w:rFonts w:ascii="Times New Roman" w:hAnsi="Times New Roman"/>
                <w:b/>
                <w:sz w:val="24"/>
                <w:szCs w:val="24"/>
                <w:lang w:val="uz-Cyrl-UZ"/>
              </w:rPr>
              <w:t>айбланувчи ва унинг ҳимоячисини ушбу масала юзасидан такроран илтимоснома бериш ҳуқуқидан маҳрум этмайди.</w:t>
            </w:r>
          </w:p>
        </w:tc>
        <w:tc>
          <w:tcPr>
            <w:tcW w:w="4394" w:type="dxa"/>
          </w:tcPr>
          <w:p w:rsidR="00A143F3" w:rsidRPr="00985C96" w:rsidRDefault="005D7997" w:rsidP="004B2D68">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t>Прокурор томонидан келишувни кўриб чиқиш натижалари юзасидан қабул қилинадиган ҳужжатлар белгиланмоқда.</w:t>
            </w:r>
          </w:p>
        </w:tc>
      </w:tr>
      <w:tr w:rsidR="005D7997" w:rsidRPr="00964903" w:rsidTr="00DD2C8D">
        <w:tc>
          <w:tcPr>
            <w:tcW w:w="5524" w:type="dxa"/>
          </w:tcPr>
          <w:p w:rsidR="005D7997" w:rsidRPr="00985C96" w:rsidRDefault="005D7997" w:rsidP="00E0759B">
            <w:pPr>
              <w:ind w:firstLine="22"/>
              <w:jc w:val="center"/>
              <w:rPr>
                <w:rFonts w:ascii="Times New Roman" w:hAnsi="Times New Roman" w:cs="Times New Roman"/>
                <w:b/>
                <w:sz w:val="24"/>
                <w:szCs w:val="24"/>
                <w:lang w:val="uz-Cyrl-UZ"/>
              </w:rPr>
            </w:pPr>
          </w:p>
          <w:p w:rsidR="005D7997" w:rsidRPr="00985C96" w:rsidRDefault="005D7997" w:rsidP="00E0759B">
            <w:pPr>
              <w:ind w:firstLine="22"/>
              <w:jc w:val="center"/>
              <w:rPr>
                <w:rFonts w:ascii="Times New Roman" w:hAnsi="Times New Roman" w:cs="Times New Roman"/>
                <w:b/>
                <w:sz w:val="24"/>
                <w:szCs w:val="24"/>
                <w:lang w:val="uz-Cyrl-UZ"/>
              </w:rPr>
            </w:pPr>
          </w:p>
          <w:p w:rsidR="00E0759B" w:rsidRPr="00985C96" w:rsidRDefault="00E0759B" w:rsidP="00E0759B">
            <w:pPr>
              <w:ind w:firstLine="22"/>
              <w:jc w:val="center"/>
              <w:rPr>
                <w:rFonts w:ascii="Times New Roman" w:hAnsi="Times New Roman" w:cs="Times New Roman"/>
                <w:b/>
                <w:sz w:val="24"/>
                <w:szCs w:val="24"/>
                <w:lang w:val="uz-Cyrl-UZ"/>
              </w:rPr>
            </w:pPr>
          </w:p>
          <w:p w:rsidR="005D7997" w:rsidRPr="00985C96" w:rsidRDefault="005D7997" w:rsidP="00E0759B">
            <w:pPr>
              <w:ind w:firstLine="22"/>
              <w:jc w:val="center"/>
              <w:rPr>
                <w:rFonts w:ascii="Times New Roman" w:hAnsi="Times New Roman" w:cs="Times New Roman"/>
                <w:b/>
                <w:sz w:val="24"/>
                <w:szCs w:val="24"/>
                <w:lang w:val="uz-Cyrl-UZ"/>
              </w:rPr>
            </w:pPr>
          </w:p>
          <w:p w:rsidR="005D7997" w:rsidRPr="00985C96" w:rsidRDefault="005D7997" w:rsidP="00E0759B">
            <w:pPr>
              <w:ind w:firstLine="22"/>
              <w:jc w:val="center"/>
              <w:rPr>
                <w:rFonts w:ascii="Times New Roman" w:hAnsi="Times New Roman" w:cs="Times New Roman"/>
                <w:b/>
                <w:sz w:val="24"/>
                <w:szCs w:val="24"/>
                <w:lang w:val="uz-Cyrl-UZ"/>
              </w:rPr>
            </w:pPr>
          </w:p>
          <w:p w:rsidR="005D7997" w:rsidRPr="00985C96" w:rsidRDefault="005D7997" w:rsidP="00E0759B">
            <w:pPr>
              <w:ind w:firstLine="22"/>
              <w:jc w:val="center"/>
              <w:rPr>
                <w:rFonts w:ascii="Times New Roman" w:hAnsi="Times New Roman" w:cs="Times New Roman"/>
                <w:b/>
                <w:sz w:val="24"/>
                <w:szCs w:val="24"/>
                <w:lang w:val="uz-Cyrl-UZ"/>
              </w:rPr>
            </w:pPr>
          </w:p>
          <w:p w:rsidR="005D7997" w:rsidRPr="00985C96" w:rsidRDefault="005D7997" w:rsidP="00E0759B">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E0759B" w:rsidRPr="00985C96" w:rsidRDefault="00E0759B"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985C96" w:rsidRPr="00985C96" w:rsidRDefault="00985C9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p>
          <w:p w:rsidR="00173356" w:rsidRPr="00985C96" w:rsidRDefault="00173356" w:rsidP="00E0759B">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E0759B">
            <w:pPr>
              <w:ind w:left="1504" w:hanging="1277"/>
              <w:jc w:val="both"/>
              <w:rPr>
                <w:rFonts w:ascii="Times New Roman" w:hAnsi="Times New Roman"/>
                <w:b/>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5</w:t>
            </w:r>
            <w:r w:rsidRPr="00985C96">
              <w:rPr>
                <w:rFonts w:ascii="Times New Roman" w:hAnsi="Times New Roman"/>
                <w:b/>
                <w:bCs/>
                <w:sz w:val="24"/>
                <w:szCs w:val="24"/>
                <w:lang w:val="uz-Cyrl-UZ"/>
              </w:rPr>
              <w:t>-модда. </w:t>
            </w:r>
            <w:r w:rsidRPr="00985C96">
              <w:rPr>
                <w:rFonts w:ascii="Times New Roman" w:hAnsi="Times New Roman"/>
                <w:b/>
                <w:sz w:val="24"/>
                <w:szCs w:val="24"/>
                <w:lang w:val="uz-Cyrl-UZ"/>
              </w:rPr>
              <w:t>Айбига иқрорлик тўғрисидаги келишувнинг мазмуни</w:t>
            </w:r>
          </w:p>
          <w:p w:rsidR="005D7997" w:rsidRPr="00985C96" w:rsidRDefault="005D7997" w:rsidP="00E0759B">
            <w:pPr>
              <w:ind w:firstLine="227"/>
              <w:jc w:val="both"/>
              <w:rPr>
                <w:rFonts w:ascii="Times New Roman" w:hAnsi="Times New Roman"/>
                <w:b/>
                <w:sz w:val="24"/>
                <w:szCs w:val="24"/>
                <w:lang w:val="uz-Cyrl-UZ"/>
              </w:rPr>
            </w:pPr>
          </w:p>
          <w:p w:rsidR="005D7997" w:rsidRPr="00985C96" w:rsidRDefault="005D7997" w:rsidP="00E0759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Айбига иқрорлик тўғрисидаги келишувда қуйидагилар кўрсатилади:</w:t>
            </w:r>
          </w:p>
          <w:p w:rsidR="005D7997" w:rsidRPr="00985C96" w:rsidRDefault="005D7997" w:rsidP="00E0759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 тузилган сана ва жой;</w:t>
            </w:r>
          </w:p>
          <w:p w:rsidR="005D7997" w:rsidRPr="00985C96" w:rsidRDefault="005D7997" w:rsidP="00E0759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келишувни тузувчи прокурор тўғрисидаги маълумотлар;</w:t>
            </w:r>
          </w:p>
          <w:p w:rsidR="005D7997" w:rsidRPr="00985C96" w:rsidRDefault="005D7997" w:rsidP="00E0759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келишувни тузувчи гумон қилинувчи, айбланувчининг фамилияси, исми, отасининг исми ва шахсига оид бошқа маълумотлар, ҳимоячи ҳақидаги маълумотлар;</w:t>
            </w:r>
          </w:p>
          <w:p w:rsidR="005D7997" w:rsidRPr="00985C96" w:rsidRDefault="005D7997" w:rsidP="00E0759B">
            <w:pPr>
              <w:ind w:firstLine="227"/>
              <w:jc w:val="both"/>
              <w:rPr>
                <w:rFonts w:ascii="Times New Roman" w:hAnsi="Times New Roman"/>
                <w:sz w:val="24"/>
                <w:szCs w:val="24"/>
                <w:lang w:val="uz-Cyrl-UZ"/>
              </w:rPr>
            </w:pPr>
            <w:r w:rsidRPr="00985C96">
              <w:rPr>
                <w:rFonts w:ascii="Times New Roman" w:hAnsi="Times New Roman"/>
                <w:b/>
                <w:sz w:val="24"/>
                <w:szCs w:val="24"/>
                <w:lang w:val="uz-Cyrl-UZ"/>
              </w:rPr>
              <w:t>жиноят содир этилган вақт ва жой, шунингдек исботланиши керак бўлган бошқа ҳолатларни</w:t>
            </w:r>
            <w:r w:rsidR="00842BFE" w:rsidRPr="00985C96">
              <w:rPr>
                <w:rFonts w:ascii="Times New Roman" w:hAnsi="Times New Roman"/>
                <w:b/>
                <w:sz w:val="24"/>
                <w:szCs w:val="24"/>
                <w:lang w:val="uz-Cyrl-UZ"/>
              </w:rPr>
              <w:t>нг</w:t>
            </w:r>
            <w:r w:rsidRPr="00985C96">
              <w:rPr>
                <w:rFonts w:ascii="Times New Roman" w:hAnsi="Times New Roman"/>
                <w:b/>
                <w:sz w:val="24"/>
                <w:szCs w:val="24"/>
                <w:lang w:val="uz-Cyrl-UZ"/>
              </w:rPr>
              <w:t xml:space="preserve"> тавсифи</w:t>
            </w:r>
            <w:r w:rsidRPr="00985C96">
              <w:rPr>
                <w:rFonts w:ascii="Times New Roman" w:hAnsi="Times New Roman"/>
                <w:sz w:val="24"/>
                <w:szCs w:val="24"/>
                <w:lang w:val="uz-Cyrl-UZ"/>
              </w:rPr>
              <w:t>;</w:t>
            </w:r>
          </w:p>
          <w:p w:rsidR="005D7997" w:rsidRPr="00985C96" w:rsidRDefault="005D7997" w:rsidP="00E0759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Жиноят кодексининг мазкур жиноят учун жавобгарликни назарда тутувчи моддаси, қисми, банди;</w:t>
            </w:r>
          </w:p>
          <w:p w:rsidR="005D7997" w:rsidRPr="00985C96" w:rsidRDefault="005D7997" w:rsidP="00E0759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гумон қилинувчи, айбланувчига қўлланилиши мумкин бўлган жазони енгиллаштирувчи ҳолатлар, жазо тури ва миқдори;</w:t>
            </w:r>
          </w:p>
          <w:p w:rsidR="005D7997" w:rsidRPr="00985C96" w:rsidRDefault="005D7997" w:rsidP="00E0759B">
            <w:pPr>
              <w:ind w:firstLine="227"/>
              <w:jc w:val="both"/>
              <w:rPr>
                <w:rFonts w:ascii="Times New Roman" w:hAnsi="Times New Roman"/>
                <w:strike/>
                <w:sz w:val="24"/>
                <w:szCs w:val="24"/>
                <w:lang w:val="uz-Cyrl-UZ"/>
              </w:rPr>
            </w:pPr>
            <w:r w:rsidRPr="00985C96">
              <w:rPr>
                <w:rFonts w:ascii="Times New Roman" w:hAnsi="Times New Roman"/>
                <w:b/>
                <w:sz w:val="24"/>
                <w:szCs w:val="24"/>
                <w:lang w:val="uz-Cyrl-UZ"/>
              </w:rPr>
              <w:t>гумон қилинувчи, айбланувчи келишув имзоланганидан сўнг бажариши лозим бўлган ҳаракатлар</w:t>
            </w:r>
            <w:r w:rsidRPr="00985C96">
              <w:rPr>
                <w:rFonts w:ascii="Times New Roman" w:hAnsi="Times New Roman"/>
                <w:sz w:val="24"/>
                <w:szCs w:val="24"/>
                <w:lang w:val="uz-Cyrl-UZ"/>
              </w:rPr>
              <w:t xml:space="preserve">, </w:t>
            </w:r>
            <w:r w:rsidRPr="00985C96">
              <w:rPr>
                <w:rFonts w:ascii="Times New Roman" w:hAnsi="Times New Roman"/>
                <w:b/>
                <w:sz w:val="24"/>
                <w:szCs w:val="24"/>
                <w:lang w:val="uz-Cyrl-UZ"/>
              </w:rPr>
              <w:t>содир этилган</w:t>
            </w:r>
            <w:r w:rsidRPr="00985C96">
              <w:rPr>
                <w:rFonts w:ascii="Times New Roman" w:hAnsi="Times New Roman"/>
                <w:sz w:val="24"/>
                <w:szCs w:val="24"/>
                <w:lang w:val="uz-Cyrl-UZ"/>
              </w:rPr>
              <w:t xml:space="preserve"> </w:t>
            </w:r>
            <w:r w:rsidRPr="00985C96">
              <w:rPr>
                <w:rFonts w:ascii="Times New Roman" w:hAnsi="Times New Roman"/>
                <w:b/>
                <w:sz w:val="24"/>
                <w:szCs w:val="24"/>
                <w:lang w:val="uz-Cyrl-UZ"/>
              </w:rPr>
              <w:t>жиноятни фош этиш, ушбу жиноятга доир далилларни, жиноят оқибатида орттирилган мол-мулкларни аниқлаш, жиноят оқибатида етказилган зарар миқдори, уни қоплаш тартиби ва муддати бўйича ҳаракатлар;</w:t>
            </w:r>
          </w:p>
          <w:p w:rsidR="005D7997" w:rsidRPr="00985C96" w:rsidRDefault="005D7997" w:rsidP="00E0759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ушбу Кодекснинг 586</w:t>
            </w:r>
            <w:r w:rsidRPr="00985C96">
              <w:rPr>
                <w:rFonts w:ascii="Times New Roman" w:hAnsi="Times New Roman"/>
                <w:b/>
                <w:sz w:val="24"/>
                <w:szCs w:val="24"/>
                <w:vertAlign w:val="superscript"/>
                <w:lang w:val="uz-Cyrl-UZ"/>
              </w:rPr>
              <w:t>3</w:t>
            </w:r>
            <w:r w:rsidRPr="00985C96">
              <w:rPr>
                <w:rFonts w:ascii="Times New Roman" w:hAnsi="Times New Roman"/>
                <w:b/>
                <w:sz w:val="24"/>
                <w:szCs w:val="24"/>
                <w:lang w:val="uz-Cyrl-UZ"/>
              </w:rPr>
              <w:t>-моддаси бешинчи қисмида назарда тутилган келишув шартларини бажармаслик оқибатлари.</w:t>
            </w:r>
          </w:p>
          <w:p w:rsidR="005D7997" w:rsidRPr="00985C96" w:rsidRDefault="005D7997" w:rsidP="00E0759B">
            <w:pPr>
              <w:ind w:firstLine="227"/>
              <w:jc w:val="both"/>
              <w:textAlignment w:val="top"/>
              <w:rPr>
                <w:rFonts w:ascii="Times New Roman" w:hAnsi="Times New Roman"/>
                <w:b/>
                <w:sz w:val="24"/>
                <w:szCs w:val="24"/>
                <w:bdr w:val="none" w:sz="0" w:space="0" w:color="auto" w:frame="1"/>
                <w:lang w:val="uz-Cyrl-UZ"/>
              </w:rPr>
            </w:pPr>
            <w:r w:rsidRPr="00985C96">
              <w:rPr>
                <w:rFonts w:ascii="Times New Roman" w:hAnsi="Times New Roman"/>
                <w:b/>
                <w:sz w:val="24"/>
                <w:szCs w:val="24"/>
                <w:bdr w:val="none" w:sz="0" w:space="0" w:color="auto" w:frame="1"/>
                <w:lang w:val="uz-Cyrl-UZ"/>
              </w:rPr>
              <w:t xml:space="preserve">Агар ишда гумон қилинувчи, айбланувчи сифатида бир неча шахс иштирок этаётган </w:t>
            </w:r>
            <w:r w:rsidRPr="00985C96">
              <w:rPr>
                <w:rFonts w:ascii="Times New Roman" w:hAnsi="Times New Roman"/>
                <w:b/>
                <w:sz w:val="24"/>
                <w:szCs w:val="24"/>
                <w:bdr w:val="none" w:sz="0" w:space="0" w:color="auto" w:frame="1"/>
                <w:lang w:val="uz-Cyrl-UZ"/>
              </w:rPr>
              <w:lastRenderedPageBreak/>
              <w:t>бўлса, келишув ҳар бир гумон қилинувчи, айбланувчи билан алоҳида тузилади.</w:t>
            </w:r>
          </w:p>
          <w:p w:rsidR="00985C96" w:rsidRPr="00D72C6B" w:rsidRDefault="005D7997" w:rsidP="00D72C6B">
            <w:pPr>
              <w:ind w:firstLine="227"/>
              <w:jc w:val="both"/>
              <w:rPr>
                <w:rFonts w:ascii="Times New Roman" w:hAnsi="Times New Roman"/>
                <w:b/>
                <w:sz w:val="24"/>
                <w:szCs w:val="24"/>
                <w:lang w:val="uz-Cyrl-UZ"/>
              </w:rPr>
            </w:pPr>
            <w:r w:rsidRPr="00985C96">
              <w:rPr>
                <w:rFonts w:ascii="Times New Roman" w:hAnsi="Times New Roman"/>
                <w:b/>
                <w:sz w:val="24"/>
                <w:szCs w:val="24"/>
                <w:lang w:val="uz-Cyrl-UZ"/>
              </w:rPr>
              <w:t xml:space="preserve">Келишув прокурор, гумон қилинувчи, айбланувчи, унинг ҳимоячиси томонидан имзоланади. Келишувни имзолашдан олдин гумон қилинувчи, айбланувчи </w:t>
            </w:r>
            <w:r w:rsidR="00C27409" w:rsidRPr="00985C96">
              <w:rPr>
                <w:rFonts w:ascii="Times New Roman" w:hAnsi="Times New Roman"/>
                <w:b/>
                <w:sz w:val="24"/>
                <w:szCs w:val="24"/>
                <w:lang w:val="uz-Cyrl-UZ"/>
              </w:rPr>
              <w:t xml:space="preserve">айбига иқрорлик тўғрисидаги </w:t>
            </w:r>
            <w:r w:rsidRPr="00985C96">
              <w:rPr>
                <w:rFonts w:ascii="Times New Roman" w:hAnsi="Times New Roman"/>
                <w:b/>
                <w:sz w:val="24"/>
                <w:szCs w:val="24"/>
                <w:lang w:val="uz-Cyrl-UZ"/>
              </w:rPr>
              <w:t xml:space="preserve">келишув тузишни ўзи алоҳида </w:t>
            </w:r>
            <w:r w:rsidR="00842BFE" w:rsidRPr="00985C96">
              <w:rPr>
                <w:rFonts w:ascii="Times New Roman" w:hAnsi="Times New Roman"/>
                <w:b/>
                <w:sz w:val="24"/>
                <w:szCs w:val="24"/>
                <w:lang w:val="uz-Cyrl-UZ"/>
              </w:rPr>
              <w:t>х</w:t>
            </w:r>
            <w:r w:rsidRPr="00985C96">
              <w:rPr>
                <w:rFonts w:ascii="Times New Roman" w:hAnsi="Times New Roman"/>
                <w:b/>
                <w:sz w:val="24"/>
                <w:szCs w:val="24"/>
                <w:lang w:val="uz-Cyrl-UZ"/>
              </w:rPr>
              <w:t>оли жойда ҳимоячиси билан муҳокама қилиш ҳуқуқига эг</w:t>
            </w:r>
            <w:r w:rsidR="00C27409" w:rsidRPr="00985C96">
              <w:rPr>
                <w:rFonts w:ascii="Times New Roman" w:hAnsi="Times New Roman"/>
                <w:b/>
                <w:sz w:val="24"/>
                <w:szCs w:val="24"/>
                <w:lang w:val="uz-Cyrl-UZ"/>
              </w:rPr>
              <w:t>а.</w:t>
            </w:r>
          </w:p>
        </w:tc>
        <w:tc>
          <w:tcPr>
            <w:tcW w:w="4394" w:type="dxa"/>
          </w:tcPr>
          <w:p w:rsidR="005D7997" w:rsidRPr="00985C96" w:rsidRDefault="005D7997" w:rsidP="00E0759B">
            <w:pPr>
              <w:ind w:firstLine="227"/>
              <w:jc w:val="both"/>
              <w:rPr>
                <w:rFonts w:ascii="Times New Roman" w:hAnsi="Times New Roman" w:cs="Times New Roman"/>
                <w:sz w:val="24"/>
                <w:szCs w:val="24"/>
                <w:lang w:val="uz-Cyrl-UZ"/>
              </w:rPr>
            </w:pPr>
            <w:r w:rsidRPr="00985C96">
              <w:rPr>
                <w:rFonts w:ascii="Times New Roman" w:hAnsi="Times New Roman" w:cs="Times New Roman"/>
                <w:sz w:val="24"/>
                <w:szCs w:val="24"/>
                <w:lang w:val="uz-Cyrl-UZ"/>
              </w:rPr>
              <w:lastRenderedPageBreak/>
              <w:t>Мазкур моддада айбига иқрорлик тўғрисидаги келишувнинг мазмуни ёритиб берилмоқда.</w:t>
            </w:r>
          </w:p>
        </w:tc>
      </w:tr>
      <w:tr w:rsidR="005D7997" w:rsidRPr="00964903" w:rsidTr="00DD2C8D">
        <w:tc>
          <w:tcPr>
            <w:tcW w:w="5524" w:type="dxa"/>
          </w:tcPr>
          <w:p w:rsidR="005D7997" w:rsidRPr="00985C96" w:rsidRDefault="005D7997" w:rsidP="00E0759B">
            <w:pPr>
              <w:jc w:val="center"/>
              <w:rPr>
                <w:rFonts w:ascii="Times New Roman" w:hAnsi="Times New Roman" w:cs="Times New Roman"/>
                <w:b/>
                <w:sz w:val="24"/>
                <w:szCs w:val="24"/>
                <w:lang w:val="uz-Cyrl-UZ"/>
              </w:rPr>
            </w:pPr>
          </w:p>
          <w:p w:rsidR="005D7997" w:rsidRPr="00985C96" w:rsidRDefault="005D7997" w:rsidP="00E0759B">
            <w:pPr>
              <w:jc w:val="center"/>
              <w:rPr>
                <w:rFonts w:ascii="Times New Roman" w:hAnsi="Times New Roman" w:cs="Times New Roman"/>
                <w:b/>
                <w:sz w:val="24"/>
                <w:szCs w:val="24"/>
                <w:lang w:val="uz-Cyrl-UZ"/>
              </w:rPr>
            </w:pPr>
          </w:p>
          <w:p w:rsidR="00E0759B" w:rsidRPr="00985C96" w:rsidRDefault="00E0759B" w:rsidP="00E0759B">
            <w:pPr>
              <w:jc w:val="center"/>
              <w:rPr>
                <w:rFonts w:ascii="Times New Roman" w:hAnsi="Times New Roman" w:cs="Times New Roman"/>
                <w:b/>
                <w:sz w:val="24"/>
                <w:szCs w:val="24"/>
                <w:lang w:val="uz-Cyrl-UZ"/>
              </w:rPr>
            </w:pPr>
          </w:p>
          <w:p w:rsidR="00E0759B" w:rsidRPr="00985C96" w:rsidRDefault="00E0759B" w:rsidP="00E0759B">
            <w:pPr>
              <w:jc w:val="center"/>
              <w:rPr>
                <w:rFonts w:ascii="Times New Roman" w:hAnsi="Times New Roman" w:cs="Times New Roman"/>
                <w:b/>
                <w:sz w:val="24"/>
                <w:szCs w:val="24"/>
                <w:lang w:val="uz-Cyrl-UZ"/>
              </w:rPr>
            </w:pPr>
          </w:p>
          <w:p w:rsidR="00E0759B" w:rsidRPr="00985C96" w:rsidRDefault="00E0759B" w:rsidP="00E0759B">
            <w:pPr>
              <w:jc w:val="center"/>
              <w:rPr>
                <w:rFonts w:ascii="Times New Roman" w:hAnsi="Times New Roman" w:cs="Times New Roman"/>
                <w:b/>
                <w:sz w:val="24"/>
                <w:szCs w:val="24"/>
                <w:lang w:val="uz-Cyrl-UZ"/>
              </w:rPr>
            </w:pPr>
          </w:p>
          <w:p w:rsidR="005D7997" w:rsidRPr="00985C96" w:rsidRDefault="005D7997" w:rsidP="00E0759B">
            <w:pPr>
              <w:jc w:val="center"/>
              <w:rPr>
                <w:rFonts w:ascii="Times New Roman" w:hAnsi="Times New Roman" w:cs="Times New Roman"/>
                <w:b/>
                <w:sz w:val="24"/>
                <w:szCs w:val="24"/>
                <w:lang w:val="uz-Cyrl-UZ"/>
              </w:rPr>
            </w:pPr>
          </w:p>
          <w:p w:rsidR="005D7997" w:rsidRPr="00985C96" w:rsidRDefault="005D7997" w:rsidP="00E0759B">
            <w:pPr>
              <w:jc w:val="center"/>
              <w:rPr>
                <w:rFonts w:ascii="Times New Roman" w:hAnsi="Times New Roman" w:cs="Times New Roman"/>
                <w:b/>
                <w:sz w:val="24"/>
                <w:szCs w:val="24"/>
                <w:lang w:val="uz-Cyrl-UZ"/>
              </w:rPr>
            </w:pPr>
          </w:p>
          <w:p w:rsidR="00FA1F7E" w:rsidRPr="00985C96" w:rsidRDefault="00FA1F7E" w:rsidP="00E0759B">
            <w:pPr>
              <w:jc w:val="center"/>
              <w:rPr>
                <w:rFonts w:ascii="Times New Roman" w:hAnsi="Times New Roman" w:cs="Times New Roman"/>
                <w:b/>
                <w:sz w:val="24"/>
                <w:szCs w:val="24"/>
                <w:lang w:val="uz-Cyrl-UZ"/>
              </w:rPr>
            </w:pPr>
          </w:p>
          <w:p w:rsidR="00B214DB" w:rsidRPr="00985C96" w:rsidRDefault="00B214DB" w:rsidP="00E0759B">
            <w:pPr>
              <w:jc w:val="center"/>
              <w:rPr>
                <w:rFonts w:ascii="Times New Roman" w:hAnsi="Times New Roman" w:cs="Times New Roman"/>
                <w:b/>
                <w:sz w:val="24"/>
                <w:szCs w:val="24"/>
                <w:lang w:val="uz-Cyrl-UZ"/>
              </w:rPr>
            </w:pPr>
          </w:p>
          <w:p w:rsidR="00B214DB" w:rsidRPr="00985C96" w:rsidRDefault="00B214DB" w:rsidP="00E0759B">
            <w:pPr>
              <w:jc w:val="center"/>
              <w:rPr>
                <w:rFonts w:ascii="Times New Roman" w:hAnsi="Times New Roman" w:cs="Times New Roman"/>
                <w:b/>
                <w:sz w:val="24"/>
                <w:szCs w:val="24"/>
                <w:lang w:val="uz-Cyrl-UZ"/>
              </w:rPr>
            </w:pPr>
          </w:p>
          <w:p w:rsidR="005D7997" w:rsidRPr="00985C96" w:rsidRDefault="005D7997" w:rsidP="00E0759B">
            <w:pPr>
              <w:jc w:val="center"/>
              <w:rPr>
                <w:rFonts w:ascii="Times New Roman" w:hAnsi="Times New Roman" w:cs="Times New Roman"/>
                <w:b/>
                <w:sz w:val="24"/>
                <w:szCs w:val="24"/>
                <w:lang w:val="uz-Cyrl-UZ"/>
              </w:rPr>
            </w:pPr>
          </w:p>
          <w:p w:rsidR="005D7997" w:rsidRPr="00985C96" w:rsidRDefault="005D7997" w:rsidP="00E0759B">
            <w:pPr>
              <w:jc w:val="center"/>
              <w:rPr>
                <w:rFonts w:ascii="Times New Roman" w:hAnsi="Times New Roman" w:cs="Times New Roman"/>
                <w:b/>
                <w:sz w:val="24"/>
                <w:szCs w:val="24"/>
                <w:lang w:val="uz-Cyrl-UZ"/>
              </w:rPr>
            </w:pPr>
          </w:p>
          <w:p w:rsidR="00173356" w:rsidRPr="00985C96" w:rsidRDefault="00173356" w:rsidP="00E0759B">
            <w:pPr>
              <w:jc w:val="center"/>
              <w:rPr>
                <w:rFonts w:ascii="Times New Roman" w:hAnsi="Times New Roman" w:cs="Times New Roman"/>
                <w:b/>
                <w:sz w:val="24"/>
                <w:szCs w:val="24"/>
                <w:lang w:val="uz-Cyrl-UZ"/>
              </w:rPr>
            </w:pPr>
          </w:p>
          <w:p w:rsidR="00173356" w:rsidRPr="00985C96" w:rsidRDefault="00173356" w:rsidP="00E0759B">
            <w:pPr>
              <w:jc w:val="center"/>
              <w:rPr>
                <w:rFonts w:ascii="Times New Roman" w:hAnsi="Times New Roman" w:cs="Times New Roman"/>
                <w:b/>
                <w:sz w:val="24"/>
                <w:szCs w:val="24"/>
                <w:lang w:val="uz-Cyrl-UZ"/>
              </w:rPr>
            </w:pPr>
          </w:p>
          <w:p w:rsidR="00173356" w:rsidRPr="00985C96" w:rsidRDefault="00173356" w:rsidP="00E0759B">
            <w:pPr>
              <w:jc w:val="center"/>
              <w:rPr>
                <w:rFonts w:ascii="Times New Roman" w:hAnsi="Times New Roman" w:cs="Times New Roman"/>
                <w:b/>
                <w:sz w:val="24"/>
                <w:szCs w:val="24"/>
                <w:lang w:val="uz-Cyrl-UZ"/>
              </w:rPr>
            </w:pPr>
          </w:p>
          <w:p w:rsidR="00173356" w:rsidRPr="00985C96" w:rsidRDefault="005D7997" w:rsidP="00E0759B">
            <w:pPr>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FE0B19">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6</w:t>
            </w:r>
            <w:r w:rsidRPr="00985C96">
              <w:rPr>
                <w:rFonts w:ascii="Times New Roman" w:hAnsi="Times New Roman"/>
                <w:b/>
                <w:bCs/>
                <w:sz w:val="24"/>
                <w:szCs w:val="24"/>
                <w:lang w:val="uz-Cyrl-UZ"/>
              </w:rPr>
              <w:t xml:space="preserve">-модда. Суриштирувчи, терговчи, прокурорнинг жиноят иши бўйича </w:t>
            </w:r>
            <w:r w:rsidR="000E32B0" w:rsidRPr="00BB1DE8">
              <w:rPr>
                <w:rFonts w:ascii="Times New Roman" w:hAnsi="Times New Roman"/>
                <w:b/>
                <w:sz w:val="24"/>
                <w:szCs w:val="24"/>
                <w:highlight w:val="yellow"/>
                <w:lang w:val="uz-Cyrl-UZ"/>
              </w:rPr>
              <w:t xml:space="preserve"> айбига иқрорлик тўғрисида</w:t>
            </w:r>
            <w:r w:rsidR="000E32B0" w:rsidRPr="00985C96">
              <w:rPr>
                <w:rFonts w:ascii="Times New Roman" w:hAnsi="Times New Roman"/>
                <w:b/>
                <w:bCs/>
                <w:sz w:val="24"/>
                <w:szCs w:val="24"/>
                <w:lang w:val="uz-Cyrl-UZ"/>
              </w:rPr>
              <w:t xml:space="preserve"> </w:t>
            </w:r>
            <w:r w:rsidRPr="00985C96">
              <w:rPr>
                <w:rFonts w:ascii="Times New Roman" w:hAnsi="Times New Roman"/>
                <w:b/>
                <w:bCs/>
                <w:sz w:val="24"/>
                <w:szCs w:val="24"/>
                <w:lang w:val="uz-Cyrl-UZ"/>
              </w:rPr>
              <w:t>келишув тузилганидан кейинги ҳаракатлари</w:t>
            </w:r>
          </w:p>
          <w:p w:rsidR="005D7997" w:rsidRPr="00985C96" w:rsidRDefault="005D7997" w:rsidP="00E0759B">
            <w:pPr>
              <w:ind w:firstLine="227"/>
              <w:jc w:val="both"/>
              <w:rPr>
                <w:rFonts w:ascii="Times New Roman" w:hAnsi="Times New Roman"/>
                <w:b/>
                <w:bCs/>
                <w:sz w:val="24"/>
                <w:szCs w:val="24"/>
                <w:lang w:val="uz-Cyrl-UZ"/>
              </w:rPr>
            </w:pPr>
          </w:p>
          <w:p w:rsidR="005D7997" w:rsidRPr="00985C96" w:rsidRDefault="000E32B0" w:rsidP="00E0759B">
            <w:pPr>
              <w:ind w:firstLine="227"/>
              <w:jc w:val="both"/>
              <w:rPr>
                <w:rFonts w:ascii="Times New Roman" w:hAnsi="Times New Roman"/>
                <w:b/>
                <w:bCs/>
                <w:sz w:val="24"/>
                <w:szCs w:val="24"/>
                <w:lang w:val="uz-Cyrl-UZ"/>
              </w:rPr>
            </w:pPr>
            <w:r>
              <w:rPr>
                <w:rFonts w:ascii="Times New Roman" w:hAnsi="Times New Roman"/>
                <w:b/>
                <w:sz w:val="24"/>
                <w:szCs w:val="24"/>
                <w:highlight w:val="yellow"/>
                <w:lang w:val="uz-Cyrl-UZ"/>
              </w:rPr>
              <w:t>А</w:t>
            </w:r>
            <w:r w:rsidRPr="00BB1DE8">
              <w:rPr>
                <w:rFonts w:ascii="Times New Roman" w:hAnsi="Times New Roman"/>
                <w:b/>
                <w:sz w:val="24"/>
                <w:szCs w:val="24"/>
                <w:highlight w:val="yellow"/>
                <w:lang w:val="uz-Cyrl-UZ"/>
              </w:rPr>
              <w:t>йбига иқрорлик тўғрисида</w:t>
            </w:r>
            <w:r w:rsidRPr="00985C96">
              <w:rPr>
                <w:rFonts w:ascii="Times New Roman" w:hAnsi="Times New Roman"/>
                <w:b/>
                <w:bCs/>
                <w:sz w:val="24"/>
                <w:szCs w:val="24"/>
                <w:lang w:val="uz-Cyrl-UZ"/>
              </w:rPr>
              <w:t xml:space="preserve"> </w:t>
            </w:r>
            <w:r>
              <w:rPr>
                <w:rFonts w:ascii="Times New Roman" w:hAnsi="Times New Roman"/>
                <w:b/>
                <w:bCs/>
                <w:sz w:val="24"/>
                <w:szCs w:val="24"/>
                <w:lang w:val="uz-Cyrl-UZ"/>
              </w:rPr>
              <w:t>к</w:t>
            </w:r>
            <w:r w:rsidR="005D7997" w:rsidRPr="00985C96">
              <w:rPr>
                <w:rFonts w:ascii="Times New Roman" w:hAnsi="Times New Roman"/>
                <w:b/>
                <w:bCs/>
                <w:sz w:val="24"/>
                <w:szCs w:val="24"/>
                <w:lang w:val="uz-Cyrl-UZ"/>
              </w:rPr>
              <w:t>елишув имзоланганидан сўнг тергов ва бошқа процессуал ҳаракатлар ўтказиш зарурати мавжуд бўлмаган ҳолларда прокурор ишни зудлик билан судга юборади.</w:t>
            </w:r>
          </w:p>
          <w:p w:rsidR="005D7997" w:rsidRPr="00985C96" w:rsidRDefault="000E32B0" w:rsidP="00E0759B">
            <w:pPr>
              <w:ind w:firstLine="227"/>
              <w:jc w:val="both"/>
              <w:rPr>
                <w:rFonts w:ascii="Times New Roman" w:hAnsi="Times New Roman"/>
                <w:b/>
                <w:bCs/>
                <w:sz w:val="24"/>
                <w:szCs w:val="24"/>
                <w:lang w:val="uz-Cyrl-UZ"/>
              </w:rPr>
            </w:pPr>
            <w:r>
              <w:rPr>
                <w:rFonts w:ascii="Times New Roman" w:hAnsi="Times New Roman"/>
                <w:b/>
                <w:sz w:val="24"/>
                <w:szCs w:val="24"/>
                <w:highlight w:val="yellow"/>
                <w:lang w:val="uz-Cyrl-UZ"/>
              </w:rPr>
              <w:t>А</w:t>
            </w:r>
            <w:r w:rsidRPr="00BB1DE8">
              <w:rPr>
                <w:rFonts w:ascii="Times New Roman" w:hAnsi="Times New Roman"/>
                <w:b/>
                <w:sz w:val="24"/>
                <w:szCs w:val="24"/>
                <w:highlight w:val="yellow"/>
                <w:lang w:val="uz-Cyrl-UZ"/>
              </w:rPr>
              <w:t>йбига иқрорлик тўғрисида</w:t>
            </w:r>
            <w:r w:rsidRPr="00985C96">
              <w:rPr>
                <w:rFonts w:ascii="Times New Roman" w:hAnsi="Times New Roman"/>
                <w:b/>
                <w:bCs/>
                <w:sz w:val="24"/>
                <w:szCs w:val="24"/>
                <w:lang w:val="uz-Cyrl-UZ"/>
              </w:rPr>
              <w:t xml:space="preserve"> </w:t>
            </w:r>
            <w:r>
              <w:rPr>
                <w:rFonts w:ascii="Times New Roman" w:hAnsi="Times New Roman"/>
                <w:b/>
                <w:bCs/>
                <w:sz w:val="24"/>
                <w:szCs w:val="24"/>
                <w:lang w:val="uz-Cyrl-UZ"/>
              </w:rPr>
              <w:t>к</w:t>
            </w:r>
            <w:r w:rsidR="005D7997" w:rsidRPr="00985C96">
              <w:rPr>
                <w:rFonts w:ascii="Times New Roman" w:hAnsi="Times New Roman"/>
                <w:b/>
                <w:bCs/>
                <w:sz w:val="24"/>
                <w:szCs w:val="24"/>
                <w:lang w:val="uz-Cyrl-UZ"/>
              </w:rPr>
              <w:t>елишув имзоланганидан сўнг тергов ва бошқа процессуал ҳаракатлар ўтказиш зарурати мавжуд ҳолларда эса, прокурор ишни суриштирув, тергов органига юборади.</w:t>
            </w:r>
          </w:p>
          <w:p w:rsidR="005D7997" w:rsidRPr="00985C96" w:rsidRDefault="005D7997" w:rsidP="00E0759B">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Суриштирувчи, терговчи гумон қилинувчи ёки айбланувчининг айбини тасдиқлаш учун етарли ҳажмда далилларни тўплайди.</w:t>
            </w:r>
          </w:p>
          <w:p w:rsidR="005D7997" w:rsidRPr="00985C96" w:rsidRDefault="005D7997" w:rsidP="00E0759B">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Судга қадар иш юритиш босқичида жиноятнинг </w:t>
            </w:r>
            <w:r w:rsidR="000E32B0" w:rsidRPr="00BB1DE8">
              <w:rPr>
                <w:rFonts w:ascii="Times New Roman" w:hAnsi="Times New Roman"/>
                <w:b/>
                <w:sz w:val="24"/>
                <w:szCs w:val="24"/>
                <w:highlight w:val="yellow"/>
                <w:lang w:val="uz-Cyrl-UZ"/>
              </w:rPr>
              <w:t>айбига иқрорлик тўғрисида</w:t>
            </w:r>
            <w:r w:rsidR="000E32B0" w:rsidRPr="00985C96">
              <w:rPr>
                <w:rFonts w:ascii="Times New Roman" w:hAnsi="Times New Roman"/>
                <w:b/>
                <w:bCs/>
                <w:sz w:val="24"/>
                <w:szCs w:val="24"/>
                <w:lang w:val="uz-Cyrl-UZ"/>
              </w:rPr>
              <w:t xml:space="preserve"> </w:t>
            </w:r>
            <w:r w:rsidRPr="00985C96">
              <w:rPr>
                <w:rFonts w:ascii="Times New Roman" w:hAnsi="Times New Roman"/>
                <w:b/>
                <w:bCs/>
                <w:sz w:val="24"/>
                <w:szCs w:val="24"/>
                <w:lang w:val="uz-Cyrl-UZ"/>
              </w:rPr>
              <w:t>келишувда назарда тутилмаган бошқа ҳолатлари аниқланган тақдирда, келишув ўз кучини йўқотади ва ушбу Кодекснинг 586</w:t>
            </w:r>
            <w:r w:rsidRPr="00985C96">
              <w:rPr>
                <w:rFonts w:ascii="Times New Roman" w:hAnsi="Times New Roman"/>
                <w:b/>
                <w:bCs/>
                <w:sz w:val="24"/>
                <w:szCs w:val="24"/>
                <w:vertAlign w:val="superscript"/>
                <w:lang w:val="uz-Cyrl-UZ"/>
              </w:rPr>
              <w:t>2</w:t>
            </w:r>
            <w:r w:rsidR="00310345" w:rsidRPr="00985C96">
              <w:rPr>
                <w:rFonts w:ascii="Times New Roman" w:hAnsi="Times New Roman"/>
                <w:b/>
                <w:bCs/>
                <w:sz w:val="24"/>
                <w:szCs w:val="24"/>
                <w:lang w:val="uz-Cyrl-UZ"/>
              </w:rPr>
              <w:t>–</w:t>
            </w:r>
            <w:r w:rsidRPr="00985C96">
              <w:rPr>
                <w:rFonts w:ascii="Times New Roman" w:hAnsi="Times New Roman"/>
                <w:b/>
                <w:bCs/>
                <w:sz w:val="24"/>
                <w:szCs w:val="24"/>
                <w:lang w:val="uz-Cyrl-UZ"/>
              </w:rPr>
              <w:t>586</w:t>
            </w:r>
            <w:r w:rsidRPr="00985C96">
              <w:rPr>
                <w:rFonts w:ascii="Times New Roman" w:hAnsi="Times New Roman"/>
                <w:b/>
                <w:bCs/>
                <w:sz w:val="24"/>
                <w:szCs w:val="24"/>
                <w:vertAlign w:val="superscript"/>
                <w:lang w:val="uz-Cyrl-UZ"/>
              </w:rPr>
              <w:t>4</w:t>
            </w:r>
            <w:r w:rsidR="00310345" w:rsidRPr="00985C96">
              <w:rPr>
                <w:rFonts w:ascii="Times New Roman" w:hAnsi="Times New Roman"/>
                <w:b/>
                <w:bCs/>
                <w:sz w:val="24"/>
                <w:szCs w:val="24"/>
                <w:lang w:val="uz-Cyrl-UZ"/>
              </w:rPr>
              <w:t>-</w:t>
            </w:r>
            <w:r w:rsidRPr="00985C96">
              <w:rPr>
                <w:rFonts w:ascii="Times New Roman" w:hAnsi="Times New Roman"/>
                <w:b/>
                <w:bCs/>
                <w:sz w:val="24"/>
                <w:szCs w:val="24"/>
                <w:lang w:val="uz-Cyrl-UZ"/>
              </w:rPr>
              <w:t xml:space="preserve">моддаларида белгиланган тартибда ва муддатларда қайта кўриб чиқилиши лозим. </w:t>
            </w:r>
          </w:p>
          <w:p w:rsidR="005D7997" w:rsidRPr="00985C96" w:rsidRDefault="005D7997" w:rsidP="00E0759B">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 xml:space="preserve">Гумон қилинувчи ёки айбланувчининг айбини тасдиқлаш учун етарли далиллар тўплангандан сўнг, суриштирувчи, терговчи ишни прокурорга тақдим этади. Прокурор жиноят иши материаллари билан танишиб, 5 сутка ичида ишни </w:t>
            </w:r>
            <w:r w:rsidR="000E32B0" w:rsidRPr="00BB1DE8">
              <w:rPr>
                <w:rFonts w:ascii="Times New Roman" w:hAnsi="Times New Roman"/>
                <w:b/>
                <w:sz w:val="24"/>
                <w:szCs w:val="24"/>
                <w:highlight w:val="yellow"/>
                <w:lang w:val="uz-Cyrl-UZ"/>
              </w:rPr>
              <w:t>айбига иқрорлик тўғрисида</w:t>
            </w:r>
            <w:r w:rsidR="000E32B0" w:rsidRPr="00985C96">
              <w:rPr>
                <w:rFonts w:ascii="Times New Roman" w:hAnsi="Times New Roman"/>
                <w:b/>
                <w:bCs/>
                <w:sz w:val="24"/>
                <w:szCs w:val="24"/>
                <w:lang w:val="uz-Cyrl-UZ"/>
              </w:rPr>
              <w:t xml:space="preserve"> </w:t>
            </w:r>
            <w:r w:rsidRPr="00985C96">
              <w:rPr>
                <w:rFonts w:ascii="Times New Roman" w:hAnsi="Times New Roman"/>
                <w:b/>
                <w:bCs/>
                <w:sz w:val="24"/>
                <w:szCs w:val="24"/>
                <w:lang w:val="uz-Cyrl-UZ"/>
              </w:rPr>
              <w:t>келишув билан бирга судга юборади.</w:t>
            </w:r>
          </w:p>
          <w:p w:rsidR="005D7997" w:rsidRPr="00985C96" w:rsidRDefault="005D7997" w:rsidP="000E32B0">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 билан тергов давомида</w:t>
            </w:r>
            <w:r w:rsidR="000E32B0" w:rsidRPr="00BB1DE8">
              <w:rPr>
                <w:rFonts w:ascii="Times New Roman" w:hAnsi="Times New Roman"/>
                <w:b/>
                <w:sz w:val="24"/>
                <w:szCs w:val="24"/>
                <w:highlight w:val="yellow"/>
                <w:lang w:val="uz-Cyrl-UZ"/>
              </w:rPr>
              <w:t xml:space="preserve"> айбига иқрорлик тўғрисида</w:t>
            </w:r>
            <w:r w:rsidR="000E32B0" w:rsidRPr="00985C96">
              <w:rPr>
                <w:rFonts w:ascii="Times New Roman" w:hAnsi="Times New Roman"/>
                <w:b/>
                <w:bCs/>
                <w:sz w:val="24"/>
                <w:szCs w:val="24"/>
                <w:lang w:val="uz-Cyrl-UZ"/>
              </w:rPr>
              <w:t xml:space="preserve"> </w:t>
            </w:r>
            <w:r w:rsidRPr="00985C96">
              <w:rPr>
                <w:rFonts w:ascii="Times New Roman" w:hAnsi="Times New Roman"/>
                <w:b/>
                <w:bCs/>
                <w:sz w:val="24"/>
                <w:szCs w:val="24"/>
                <w:lang w:val="uz-Cyrl-UZ"/>
              </w:rPr>
              <w:t>келишув тузилган ҳолларда, жиноят ишининг унга оид қисми алоҳида иш юритувига ажратилади ва жиноят ишини тергов қилиш умумий тартибда давом эттирилади.</w:t>
            </w:r>
          </w:p>
        </w:tc>
        <w:tc>
          <w:tcPr>
            <w:tcW w:w="4394" w:type="dxa"/>
          </w:tcPr>
          <w:p w:rsidR="005D7997" w:rsidRPr="00985C96" w:rsidRDefault="005D7997" w:rsidP="00E0759B">
            <w:pPr>
              <w:ind w:firstLine="227"/>
              <w:jc w:val="both"/>
              <w:rPr>
                <w:rFonts w:ascii="Times New Roman" w:hAnsi="Times New Roman"/>
                <w:bCs/>
                <w:sz w:val="24"/>
                <w:szCs w:val="24"/>
                <w:lang w:val="uz-Cyrl-UZ"/>
              </w:rPr>
            </w:pPr>
            <w:r w:rsidRPr="00985C96">
              <w:rPr>
                <w:rFonts w:ascii="Times New Roman" w:hAnsi="Times New Roman" w:cs="Times New Roman"/>
                <w:sz w:val="24"/>
                <w:szCs w:val="24"/>
                <w:lang w:val="uz-Cyrl-UZ"/>
              </w:rPr>
              <w:lastRenderedPageBreak/>
              <w:t>Мазкур моддада айбига иқрорлик тўғрисидаги келишув тузилганидан сўнг суриштируви, терговчи ва прокурор томонидан амалга ошириладиган ҳаракатлар акс эттирилмоқда.</w:t>
            </w:r>
            <w:r w:rsidRPr="00985C96">
              <w:rPr>
                <w:rFonts w:ascii="Times New Roman" w:hAnsi="Times New Roman"/>
                <w:bCs/>
                <w:sz w:val="24"/>
                <w:szCs w:val="24"/>
                <w:lang w:val="uz-Cyrl-UZ"/>
              </w:rPr>
              <w:t xml:space="preserve"> </w:t>
            </w: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p>
          <w:p w:rsidR="005D7997" w:rsidRPr="00985C96" w:rsidRDefault="005D7997"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B214DB" w:rsidRPr="00985C96" w:rsidRDefault="00B214DB" w:rsidP="00E0759B">
            <w:pPr>
              <w:ind w:firstLine="227"/>
              <w:jc w:val="both"/>
              <w:rPr>
                <w:rFonts w:ascii="Times New Roman" w:hAnsi="Times New Roman" w:cs="Times New Roman"/>
                <w:sz w:val="24"/>
                <w:szCs w:val="24"/>
                <w:lang w:val="uz-Cyrl-UZ"/>
              </w:rPr>
            </w:pPr>
          </w:p>
          <w:p w:rsidR="005D7997" w:rsidRPr="00985C96" w:rsidRDefault="005D7997" w:rsidP="00E0759B">
            <w:pPr>
              <w:ind w:firstLine="227"/>
              <w:jc w:val="both"/>
              <w:rPr>
                <w:rFonts w:ascii="Times New Roman" w:hAnsi="Times New Roman" w:cs="Times New Roman"/>
                <w:sz w:val="24"/>
                <w:szCs w:val="24"/>
                <w:lang w:val="uz-Cyrl-UZ"/>
              </w:rPr>
            </w:pPr>
          </w:p>
          <w:p w:rsidR="005D7997" w:rsidRPr="00985C96" w:rsidRDefault="005D7997" w:rsidP="00E0759B">
            <w:pPr>
              <w:ind w:firstLine="227"/>
              <w:jc w:val="both"/>
              <w:rPr>
                <w:rFonts w:ascii="Times New Roman" w:hAnsi="Times New Roman"/>
                <w:bCs/>
                <w:sz w:val="24"/>
                <w:szCs w:val="24"/>
                <w:lang w:val="uz-Cyrl-UZ"/>
              </w:rPr>
            </w:pPr>
            <w:r w:rsidRPr="00985C96">
              <w:rPr>
                <w:rFonts w:ascii="Times New Roman" w:hAnsi="Times New Roman"/>
                <w:bCs/>
                <w:sz w:val="24"/>
                <w:szCs w:val="24"/>
                <w:lang w:val="uz-Cyrl-UZ"/>
              </w:rPr>
              <w:t>Келишув тузилган гумон қилинувчи, айбланувчига нисбатан бўлган жиноят ишини алоҳида иш юритувига ажратиш тартиби аниқлаштирилмоқда.</w:t>
            </w:r>
          </w:p>
          <w:p w:rsidR="005D7997" w:rsidRPr="00985C96" w:rsidRDefault="005D7997" w:rsidP="00173356">
            <w:pPr>
              <w:ind w:firstLine="457"/>
              <w:jc w:val="both"/>
              <w:rPr>
                <w:rFonts w:ascii="Times New Roman" w:hAnsi="Times New Roman" w:cs="Times New Roman"/>
                <w:sz w:val="24"/>
                <w:szCs w:val="24"/>
                <w:lang w:val="uz-Cyrl-UZ"/>
              </w:rPr>
            </w:pPr>
          </w:p>
        </w:tc>
      </w:tr>
      <w:tr w:rsidR="005D7997" w:rsidRPr="00964903" w:rsidTr="00DD2C8D">
        <w:tc>
          <w:tcPr>
            <w:tcW w:w="5524" w:type="dxa"/>
          </w:tcPr>
          <w:p w:rsidR="005D7997" w:rsidRPr="00985C96" w:rsidRDefault="005D7997" w:rsidP="00FE0B19">
            <w:pPr>
              <w:ind w:firstLine="22"/>
              <w:jc w:val="center"/>
              <w:rPr>
                <w:rFonts w:ascii="Times New Roman" w:hAnsi="Times New Roman" w:cs="Times New Roman"/>
                <w:b/>
                <w:sz w:val="24"/>
                <w:szCs w:val="24"/>
                <w:lang w:val="uz-Cyrl-UZ"/>
              </w:rPr>
            </w:pPr>
          </w:p>
          <w:p w:rsidR="005D7997" w:rsidRPr="00985C96" w:rsidRDefault="005D7997"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985C96" w:rsidRPr="00985C96" w:rsidRDefault="00985C96" w:rsidP="00FE0B19">
            <w:pPr>
              <w:ind w:firstLine="22"/>
              <w:jc w:val="center"/>
              <w:rPr>
                <w:rFonts w:ascii="Times New Roman" w:hAnsi="Times New Roman" w:cs="Times New Roman"/>
                <w:b/>
                <w:sz w:val="24"/>
                <w:szCs w:val="24"/>
                <w:lang w:val="uz-Cyrl-UZ"/>
              </w:rPr>
            </w:pPr>
          </w:p>
          <w:p w:rsidR="00985C96" w:rsidRPr="00985C96" w:rsidRDefault="00985C96" w:rsidP="00FE0B19">
            <w:pPr>
              <w:ind w:firstLine="22"/>
              <w:jc w:val="center"/>
              <w:rPr>
                <w:rFonts w:ascii="Times New Roman" w:hAnsi="Times New Roman" w:cs="Times New Roman"/>
                <w:b/>
                <w:sz w:val="24"/>
                <w:szCs w:val="24"/>
                <w:lang w:val="uz-Cyrl-UZ"/>
              </w:rPr>
            </w:pPr>
          </w:p>
          <w:p w:rsidR="00985C96" w:rsidRPr="00985C96" w:rsidRDefault="00985C96" w:rsidP="00FE0B19">
            <w:pPr>
              <w:ind w:firstLine="22"/>
              <w:jc w:val="center"/>
              <w:rPr>
                <w:rFonts w:ascii="Times New Roman" w:hAnsi="Times New Roman" w:cs="Times New Roman"/>
                <w:b/>
                <w:sz w:val="24"/>
                <w:szCs w:val="24"/>
                <w:lang w:val="uz-Cyrl-UZ"/>
              </w:rPr>
            </w:pPr>
          </w:p>
          <w:p w:rsidR="00985C96" w:rsidRPr="00985C96" w:rsidRDefault="00985C96" w:rsidP="00FE0B19">
            <w:pPr>
              <w:ind w:firstLine="22"/>
              <w:jc w:val="center"/>
              <w:rPr>
                <w:rFonts w:ascii="Times New Roman" w:hAnsi="Times New Roman" w:cs="Times New Roman"/>
                <w:b/>
                <w:sz w:val="24"/>
                <w:szCs w:val="24"/>
                <w:lang w:val="uz-Cyrl-UZ"/>
              </w:rPr>
            </w:pPr>
          </w:p>
          <w:p w:rsidR="00985C96" w:rsidRPr="00985C96" w:rsidRDefault="00985C9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5D7997" w:rsidRPr="00985C96" w:rsidRDefault="005D7997" w:rsidP="00FE0B19">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p>
          <w:p w:rsidR="00A869A8" w:rsidRPr="00985C96" w:rsidRDefault="00A869A8" w:rsidP="00FE0B19">
            <w:pPr>
              <w:ind w:firstLine="22"/>
              <w:jc w:val="center"/>
              <w:rPr>
                <w:rFonts w:ascii="Times New Roman" w:hAnsi="Times New Roman" w:cs="Times New Roman"/>
                <w:b/>
                <w:sz w:val="24"/>
                <w:szCs w:val="24"/>
                <w:lang w:val="uz-Cyrl-UZ"/>
              </w:rPr>
            </w:pPr>
          </w:p>
          <w:p w:rsidR="00A869A8" w:rsidRPr="00985C96" w:rsidRDefault="00A869A8" w:rsidP="00FE0B19">
            <w:pPr>
              <w:ind w:firstLine="22"/>
              <w:jc w:val="center"/>
              <w:rPr>
                <w:rFonts w:ascii="Times New Roman" w:hAnsi="Times New Roman" w:cs="Times New Roman"/>
                <w:b/>
                <w:sz w:val="24"/>
                <w:szCs w:val="24"/>
                <w:lang w:val="uz-Cyrl-UZ"/>
              </w:rPr>
            </w:pPr>
          </w:p>
          <w:p w:rsidR="00A869A8" w:rsidRPr="00985C96" w:rsidRDefault="00A869A8" w:rsidP="00FE0B19">
            <w:pPr>
              <w:ind w:firstLine="22"/>
              <w:jc w:val="center"/>
              <w:rPr>
                <w:rFonts w:ascii="Times New Roman" w:hAnsi="Times New Roman" w:cs="Times New Roman"/>
                <w:b/>
                <w:sz w:val="24"/>
                <w:szCs w:val="24"/>
                <w:lang w:val="uz-Cyrl-UZ"/>
              </w:rPr>
            </w:pPr>
          </w:p>
          <w:p w:rsidR="00173356" w:rsidRPr="00985C96" w:rsidRDefault="00173356" w:rsidP="00FE0B19">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FE0B19">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586</w:t>
            </w:r>
            <w:r w:rsidRPr="00985C96">
              <w:rPr>
                <w:rFonts w:ascii="Times New Roman" w:hAnsi="Times New Roman"/>
                <w:b/>
                <w:bCs/>
                <w:sz w:val="24"/>
                <w:szCs w:val="24"/>
                <w:vertAlign w:val="superscript"/>
                <w:lang w:val="uz-Cyrl-UZ"/>
              </w:rPr>
              <w:t>7</w:t>
            </w:r>
            <w:r w:rsidRPr="00985C96">
              <w:rPr>
                <w:rFonts w:ascii="Times New Roman" w:hAnsi="Times New Roman"/>
                <w:b/>
                <w:bCs/>
                <w:sz w:val="24"/>
                <w:szCs w:val="24"/>
                <w:lang w:val="uz-Cyrl-UZ"/>
              </w:rPr>
              <w:t>-модда. Айбига иқрорлик тўғрисидаги келишувни суд томонидан кўриб чиқиш тартиби</w:t>
            </w:r>
          </w:p>
          <w:p w:rsidR="005D7997" w:rsidRPr="00985C96" w:rsidRDefault="005D7997" w:rsidP="00FE0B19">
            <w:pPr>
              <w:ind w:firstLine="227"/>
              <w:jc w:val="both"/>
              <w:rPr>
                <w:rFonts w:ascii="Times New Roman" w:hAnsi="Times New Roman"/>
                <w:b/>
                <w:bCs/>
                <w:sz w:val="24"/>
                <w:szCs w:val="24"/>
                <w:lang w:val="uz-Cyrl-UZ"/>
              </w:rPr>
            </w:pP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Айбига иқрорлик тўғрисидаги келишувга доир ишлар, ушбу моддада назарда тутилган </w:t>
            </w:r>
            <w:r w:rsidR="00842BFE" w:rsidRPr="00985C96">
              <w:rPr>
                <w:rFonts w:ascii="Times New Roman" w:hAnsi="Times New Roman"/>
                <w:b/>
                <w:bCs/>
                <w:sz w:val="24"/>
                <w:szCs w:val="24"/>
                <w:lang w:val="uz-Cyrl-UZ"/>
              </w:rPr>
              <w:t>х</w:t>
            </w:r>
            <w:r w:rsidRPr="00985C96">
              <w:rPr>
                <w:rFonts w:ascii="Times New Roman" w:hAnsi="Times New Roman"/>
                <w:b/>
                <w:bCs/>
                <w:sz w:val="24"/>
                <w:szCs w:val="24"/>
                <w:lang w:val="uz-Cyrl-UZ"/>
              </w:rPr>
              <w:t xml:space="preserve">усусиятларни инобатга олган ҳолда умумий тартибда, келишув билан жиноят иши судга келиб тушган пайтдан эътиборан </w:t>
            </w:r>
            <w:r w:rsidR="00560FAF" w:rsidRPr="00985C96">
              <w:rPr>
                <w:rFonts w:ascii="Times New Roman" w:hAnsi="Times New Roman"/>
                <w:b/>
                <w:bCs/>
                <w:sz w:val="24"/>
                <w:szCs w:val="24"/>
                <w:lang w:val="uz-Cyrl-UZ"/>
              </w:rPr>
              <w:t xml:space="preserve">ўн </w:t>
            </w:r>
            <w:r w:rsidRPr="00985C96">
              <w:rPr>
                <w:rFonts w:ascii="Times New Roman" w:hAnsi="Times New Roman"/>
                <w:b/>
                <w:bCs/>
                <w:sz w:val="24"/>
                <w:szCs w:val="24"/>
                <w:lang w:val="uz-Cyrl-UZ"/>
              </w:rPr>
              <w:t xml:space="preserve">суткадан кечиктирмай </w:t>
            </w:r>
            <w:r w:rsidR="00C77CE4" w:rsidRPr="00985C96">
              <w:rPr>
                <w:rFonts w:ascii="Times New Roman" w:hAnsi="Times New Roman"/>
                <w:b/>
                <w:bCs/>
                <w:sz w:val="24"/>
                <w:szCs w:val="24"/>
                <w:lang w:val="uz-Cyrl-UZ"/>
              </w:rPr>
              <w:t>кўриб чиқилади</w:t>
            </w:r>
            <w:r w:rsidRPr="00985C96">
              <w:rPr>
                <w:rFonts w:ascii="Times New Roman" w:hAnsi="Times New Roman"/>
                <w:b/>
                <w:bCs/>
                <w:sz w:val="24"/>
                <w:szCs w:val="24"/>
                <w:lang w:val="uz-Cyrl-UZ"/>
              </w:rPr>
              <w:t>.</w:t>
            </w:r>
          </w:p>
          <w:p w:rsidR="003D4626" w:rsidRPr="00985C96" w:rsidRDefault="003D4626"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мажлисида судланувчи, жабрланувчи (фуқаровий даъвогар), уларнинг қонуний вакиллари, ҳимоячилари, прокурор иштирок этади.</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Ишни кўриб чиқиш жойи ва санаси ҳақида ўз вақтида хабардор қилинган жабрланувчи (фуқаровий даъвогар) ёки унинг вакилини</w:t>
            </w:r>
            <w:r w:rsidR="00842BFE" w:rsidRPr="00985C96">
              <w:rPr>
                <w:rFonts w:ascii="Times New Roman" w:hAnsi="Times New Roman"/>
                <w:b/>
                <w:bCs/>
                <w:sz w:val="24"/>
                <w:szCs w:val="24"/>
                <w:lang w:val="uz-Cyrl-UZ"/>
              </w:rPr>
              <w:t>нг</w:t>
            </w:r>
            <w:r w:rsidRPr="00985C96">
              <w:rPr>
                <w:rFonts w:ascii="Times New Roman" w:hAnsi="Times New Roman"/>
                <w:b/>
                <w:bCs/>
                <w:sz w:val="24"/>
                <w:szCs w:val="24"/>
                <w:lang w:val="uz-Cyrl-UZ"/>
              </w:rPr>
              <w:t xml:space="preserve"> суд мажлисига келмаганлиги ишни кўриб чиқишга монелик қилмайди.</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Айбига иқрорлик тўғрисидаги келишувга оид ишлар бўйича суд муҳокамасида прокурор келишув мазмунини ўқиб эшиттиради, судланувчи суриштирув ва дастлабки терговга </w:t>
            </w:r>
            <w:r w:rsidRPr="00985C96">
              <w:rPr>
                <w:rFonts w:ascii="Times New Roman" w:hAnsi="Times New Roman"/>
                <w:b/>
                <w:bCs/>
                <w:sz w:val="24"/>
                <w:szCs w:val="24"/>
                <w:lang w:val="uz-Cyrl-UZ"/>
              </w:rPr>
              <w:lastRenderedPageBreak/>
              <w:t>кўмаклашганини тасдиқлайди ва бу айнан нимада ифодаланганлигини тушунтиради.</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 </w:t>
            </w:r>
            <w:r w:rsidR="000E32B0" w:rsidRPr="00BB1DE8">
              <w:rPr>
                <w:rFonts w:ascii="Times New Roman" w:hAnsi="Times New Roman"/>
                <w:b/>
                <w:sz w:val="24"/>
                <w:szCs w:val="24"/>
                <w:highlight w:val="yellow"/>
                <w:lang w:val="uz-Cyrl-UZ"/>
              </w:rPr>
              <w:t>айбига иқрорлик тўғрисида</w:t>
            </w:r>
            <w:r w:rsidR="000E32B0">
              <w:rPr>
                <w:rFonts w:ascii="Times New Roman" w:hAnsi="Times New Roman"/>
                <w:b/>
                <w:sz w:val="24"/>
                <w:szCs w:val="24"/>
                <w:lang w:val="uz-Cyrl-UZ"/>
              </w:rPr>
              <w:t>ги</w:t>
            </w:r>
            <w:r w:rsidR="000E32B0" w:rsidRPr="00985C96">
              <w:rPr>
                <w:rFonts w:ascii="Times New Roman" w:hAnsi="Times New Roman"/>
                <w:b/>
                <w:bCs/>
                <w:sz w:val="24"/>
                <w:szCs w:val="24"/>
                <w:lang w:val="uz-Cyrl-UZ"/>
              </w:rPr>
              <w:t xml:space="preserve"> </w:t>
            </w:r>
            <w:r w:rsidRPr="00985C96">
              <w:rPr>
                <w:rFonts w:ascii="Times New Roman" w:hAnsi="Times New Roman"/>
                <w:b/>
                <w:bCs/>
                <w:sz w:val="24"/>
                <w:szCs w:val="24"/>
                <w:lang w:val="uz-Cyrl-UZ"/>
              </w:rPr>
              <w:t>келишувга оид ишларни кўришда:</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келишувни тузишда гумон қилинувчи, айбланувчининг процессуал ҳуқуқлари таъминланганлиги ва ушбу Кодекснинг 586</w:t>
            </w:r>
            <w:r w:rsidRPr="00985C96">
              <w:rPr>
                <w:rFonts w:ascii="Times New Roman" w:hAnsi="Times New Roman"/>
                <w:b/>
                <w:bCs/>
                <w:sz w:val="24"/>
                <w:szCs w:val="24"/>
                <w:vertAlign w:val="superscript"/>
                <w:lang w:val="uz-Cyrl-UZ"/>
              </w:rPr>
              <w:t>1</w:t>
            </w:r>
            <w:r w:rsidRPr="00985C96">
              <w:rPr>
                <w:rFonts w:ascii="Times New Roman" w:hAnsi="Times New Roman"/>
                <w:b/>
                <w:bCs/>
                <w:sz w:val="24"/>
                <w:szCs w:val="24"/>
                <w:lang w:val="uz-Cyrl-UZ"/>
              </w:rPr>
              <w:t>-моддасида кўрсатилган талаблар бажарилганлигини;</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келишувнинг гумон қилинувчи, айбланувчи томонидан ихтиёрий тузилганлигини; </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 келишувнинг моҳиятини, унинг шартларини тушунганлигини, унинг оқибатларини англаб етганлигини;</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 келишувни қўллаб-қувватлашини;</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гумон қилинувчи, айбланувчи</w:t>
            </w:r>
            <w:r w:rsidR="00415587">
              <w:rPr>
                <w:rFonts w:ascii="Times New Roman" w:hAnsi="Times New Roman"/>
                <w:b/>
                <w:bCs/>
                <w:sz w:val="24"/>
                <w:szCs w:val="24"/>
                <w:lang w:val="uz-Cyrl-UZ"/>
              </w:rPr>
              <w:t xml:space="preserve"> </w:t>
            </w:r>
            <w:r w:rsidRPr="00985C96">
              <w:rPr>
                <w:rFonts w:ascii="Times New Roman" w:hAnsi="Times New Roman"/>
                <w:b/>
                <w:bCs/>
                <w:sz w:val="24"/>
                <w:szCs w:val="24"/>
                <w:lang w:val="uz-Cyrl-UZ"/>
              </w:rPr>
              <w:t>етказилган зарарни бартараф этиш чораларини кўрганлиги ёки кўрмаганлигини аниқлайди.</w:t>
            </w:r>
          </w:p>
          <w:p w:rsidR="005D7997" w:rsidRPr="00985C96" w:rsidRDefault="005D7997" w:rsidP="00FE0B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 келишув юзасидан судланувчи ва унинг ҳимоячисининг, прокурорнинг, шунингдек зарур ҳолларда жабрланувчи (фуқаровий даъвогар)нинг фикрини эшитади, сўнгра қарор қабул қилиш учун алоҳида хонага киради. </w:t>
            </w:r>
          </w:p>
          <w:p w:rsidR="005D7997" w:rsidRPr="00985C96" w:rsidRDefault="005D7997" w:rsidP="003603AD">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мажлисида ушбу Кодекснинг 90-92-моддалари тартибида баённома юритилади.</w:t>
            </w:r>
          </w:p>
        </w:tc>
        <w:tc>
          <w:tcPr>
            <w:tcW w:w="4394" w:type="dxa"/>
          </w:tcPr>
          <w:p w:rsidR="005D7997" w:rsidRPr="00985C96" w:rsidRDefault="005D7997" w:rsidP="00FE0B19">
            <w:pPr>
              <w:ind w:firstLine="227"/>
              <w:jc w:val="both"/>
              <w:rPr>
                <w:rFonts w:ascii="Times New Roman" w:hAnsi="Times New Roman"/>
                <w:bCs/>
                <w:sz w:val="24"/>
                <w:szCs w:val="24"/>
                <w:lang w:val="uz-Cyrl-UZ"/>
              </w:rPr>
            </w:pPr>
            <w:r w:rsidRPr="00985C96">
              <w:rPr>
                <w:rFonts w:ascii="Times New Roman" w:hAnsi="Times New Roman"/>
                <w:bCs/>
                <w:sz w:val="24"/>
                <w:szCs w:val="24"/>
                <w:lang w:val="uz-Cyrl-UZ"/>
              </w:rPr>
              <w:lastRenderedPageBreak/>
              <w:t>Айбига иқрорлик тўғрисидаги келишувни суд томонидан кўриб чиқиш тартиби ёритиб берилмоқда.</w:t>
            </w:r>
          </w:p>
          <w:p w:rsidR="005D7997" w:rsidRPr="00985C96" w:rsidRDefault="005D7997" w:rsidP="00173356">
            <w:pPr>
              <w:ind w:firstLine="457"/>
              <w:jc w:val="both"/>
              <w:rPr>
                <w:rFonts w:ascii="Times New Roman" w:hAnsi="Times New Roman" w:cs="Times New Roman"/>
                <w:sz w:val="24"/>
                <w:szCs w:val="24"/>
                <w:lang w:val="uz-Cyrl-UZ"/>
              </w:rPr>
            </w:pPr>
          </w:p>
        </w:tc>
      </w:tr>
      <w:tr w:rsidR="005D7997" w:rsidRPr="00964903" w:rsidTr="00DD2C8D">
        <w:tc>
          <w:tcPr>
            <w:tcW w:w="5524" w:type="dxa"/>
          </w:tcPr>
          <w:p w:rsidR="00E2000E" w:rsidRPr="00985C96" w:rsidRDefault="00E2000E" w:rsidP="00A869A8">
            <w:pPr>
              <w:ind w:firstLine="22"/>
              <w:jc w:val="center"/>
              <w:rPr>
                <w:rFonts w:ascii="Times New Roman" w:hAnsi="Times New Roman" w:cs="Times New Roman"/>
                <w:b/>
                <w:sz w:val="24"/>
                <w:szCs w:val="24"/>
                <w:lang w:val="uz-Cyrl-UZ"/>
              </w:rPr>
            </w:pPr>
          </w:p>
          <w:p w:rsidR="005D7997" w:rsidRPr="00985C96" w:rsidRDefault="005D7997" w:rsidP="00A869A8">
            <w:pPr>
              <w:ind w:firstLine="22"/>
              <w:jc w:val="center"/>
              <w:rPr>
                <w:rFonts w:ascii="Times New Roman" w:hAnsi="Times New Roman" w:cs="Times New Roman"/>
                <w:b/>
                <w:sz w:val="24"/>
                <w:szCs w:val="24"/>
                <w:lang w:val="uz-Cyrl-UZ"/>
              </w:rPr>
            </w:pPr>
          </w:p>
          <w:p w:rsidR="00A869A8" w:rsidRPr="00985C96" w:rsidRDefault="00A869A8" w:rsidP="00A869A8">
            <w:pPr>
              <w:ind w:firstLine="22"/>
              <w:jc w:val="center"/>
              <w:rPr>
                <w:rFonts w:ascii="Times New Roman" w:hAnsi="Times New Roman" w:cs="Times New Roman"/>
                <w:b/>
                <w:sz w:val="24"/>
                <w:szCs w:val="24"/>
                <w:lang w:val="uz-Cyrl-UZ"/>
              </w:rPr>
            </w:pPr>
          </w:p>
          <w:p w:rsidR="00A869A8" w:rsidRPr="00985C96" w:rsidRDefault="00A869A8"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5D7997" w:rsidRPr="00985C96" w:rsidRDefault="005D7997" w:rsidP="00A869A8">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A869A8">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002706B3" w:rsidRPr="00985C96">
              <w:rPr>
                <w:rFonts w:ascii="Times New Roman" w:hAnsi="Times New Roman"/>
                <w:b/>
                <w:bCs/>
                <w:sz w:val="24"/>
                <w:szCs w:val="24"/>
                <w:vertAlign w:val="superscript"/>
                <w:lang w:val="uz-Cyrl-UZ"/>
              </w:rPr>
              <w:t>8</w:t>
            </w:r>
            <w:r w:rsidRPr="00985C96">
              <w:rPr>
                <w:rFonts w:ascii="Times New Roman" w:hAnsi="Times New Roman"/>
                <w:b/>
                <w:bCs/>
                <w:sz w:val="24"/>
                <w:szCs w:val="24"/>
                <w:lang w:val="uz-Cyrl-UZ"/>
              </w:rPr>
              <w:t>-модда. Айбига иқрорлик тўғрисида келишув юзасидан чиқариладиган суд қарорлари</w:t>
            </w:r>
          </w:p>
          <w:p w:rsidR="005D7997" w:rsidRPr="00985C96" w:rsidRDefault="005D7997" w:rsidP="00A869A8">
            <w:pPr>
              <w:ind w:firstLine="227"/>
              <w:jc w:val="both"/>
              <w:rPr>
                <w:rFonts w:ascii="Times New Roman" w:hAnsi="Times New Roman"/>
                <w:b/>
                <w:bCs/>
                <w:sz w:val="24"/>
                <w:szCs w:val="24"/>
                <w:lang w:val="uz-Cyrl-UZ"/>
              </w:rPr>
            </w:pPr>
          </w:p>
          <w:p w:rsidR="005D7997" w:rsidRPr="00985C96" w:rsidRDefault="005D7997" w:rsidP="00A869A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 xml:space="preserve">Судья </w:t>
            </w:r>
            <w:r w:rsidR="000E32B0" w:rsidRPr="00BB1DE8">
              <w:rPr>
                <w:rFonts w:ascii="Times New Roman" w:hAnsi="Times New Roman"/>
                <w:b/>
                <w:sz w:val="24"/>
                <w:szCs w:val="24"/>
                <w:highlight w:val="yellow"/>
                <w:lang w:val="uz-Cyrl-UZ"/>
              </w:rPr>
              <w:t>айбига иқрорлик тўғрисида</w:t>
            </w:r>
            <w:r w:rsidR="000E32B0">
              <w:rPr>
                <w:rFonts w:ascii="Times New Roman" w:hAnsi="Times New Roman"/>
                <w:b/>
                <w:sz w:val="24"/>
                <w:szCs w:val="24"/>
                <w:lang w:val="uz-Cyrl-UZ"/>
              </w:rPr>
              <w:t>ги</w:t>
            </w:r>
            <w:r w:rsidR="000E32B0" w:rsidRPr="00985C96">
              <w:rPr>
                <w:rFonts w:ascii="Times New Roman" w:hAnsi="Times New Roman"/>
                <w:b/>
                <w:bCs/>
                <w:sz w:val="24"/>
                <w:szCs w:val="24"/>
                <w:lang w:val="uz-Cyrl-UZ"/>
              </w:rPr>
              <w:t xml:space="preserve"> </w:t>
            </w:r>
            <w:r w:rsidRPr="00985C96">
              <w:rPr>
                <w:rFonts w:ascii="Times New Roman" w:hAnsi="Times New Roman"/>
                <w:b/>
                <w:bCs/>
                <w:sz w:val="24"/>
                <w:szCs w:val="24"/>
                <w:lang w:val="uz-Cyrl-UZ"/>
              </w:rPr>
              <w:t xml:space="preserve">келишувни тузиш тўғрисидаги қарорни кўриб чиқиб: </w:t>
            </w:r>
          </w:p>
          <w:p w:rsidR="005D7997" w:rsidRPr="00985C96" w:rsidRDefault="005D7997" w:rsidP="00A869A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1) келишувни тасдиқлаш;</w:t>
            </w:r>
          </w:p>
          <w:p w:rsidR="005D7997" w:rsidRPr="00985C96" w:rsidRDefault="005D7997" w:rsidP="00A869A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lastRenderedPageBreak/>
              <w:t>2) келишувни тасдиқлашни рад қилиш ва жиноят ишини прокурорга юбориш ҳақида қарор қабул қилади.</w:t>
            </w:r>
          </w:p>
          <w:p w:rsidR="005D7997" w:rsidRPr="00787D89" w:rsidRDefault="005D7997" w:rsidP="00F753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келишувни тасдиқлаган ҳолларда айблов ҳукми чиқаради.</w:t>
            </w:r>
            <w:r w:rsidR="00787D89">
              <w:rPr>
                <w:rFonts w:ascii="Times New Roman" w:hAnsi="Times New Roman"/>
                <w:b/>
                <w:bCs/>
                <w:sz w:val="24"/>
                <w:szCs w:val="24"/>
                <w:lang w:val="uz-Cyrl-UZ"/>
              </w:rPr>
              <w:t xml:space="preserve"> </w:t>
            </w:r>
          </w:p>
        </w:tc>
        <w:tc>
          <w:tcPr>
            <w:tcW w:w="4394" w:type="dxa"/>
          </w:tcPr>
          <w:p w:rsidR="005D7997" w:rsidRPr="00985C96" w:rsidRDefault="005D7997" w:rsidP="00A869A8">
            <w:pPr>
              <w:ind w:firstLine="227"/>
              <w:jc w:val="both"/>
              <w:rPr>
                <w:rFonts w:ascii="Times New Roman" w:hAnsi="Times New Roman" w:cs="Times New Roman"/>
                <w:sz w:val="24"/>
                <w:szCs w:val="24"/>
                <w:lang w:val="uz-Cyrl-UZ"/>
              </w:rPr>
            </w:pPr>
            <w:r w:rsidRPr="00985C96">
              <w:rPr>
                <w:rFonts w:ascii="Times New Roman" w:hAnsi="Times New Roman"/>
                <w:bCs/>
                <w:sz w:val="24"/>
                <w:szCs w:val="24"/>
                <w:lang w:val="uz-Cyrl-UZ"/>
              </w:rPr>
              <w:lastRenderedPageBreak/>
              <w:t>Айбига иқрорлик тўғрисида келишув юзасидан чиқариладиган суд қарорлари ва уларнинг мазмуни акс эттирилмоқда.</w:t>
            </w:r>
          </w:p>
        </w:tc>
      </w:tr>
      <w:tr w:rsidR="005D7997" w:rsidRPr="00964903" w:rsidTr="00DD2C8D">
        <w:tc>
          <w:tcPr>
            <w:tcW w:w="5524" w:type="dxa"/>
          </w:tcPr>
          <w:p w:rsidR="005D7997" w:rsidRPr="00985C96" w:rsidRDefault="005D7997" w:rsidP="00A869A8">
            <w:pPr>
              <w:ind w:firstLine="22"/>
              <w:jc w:val="center"/>
              <w:rPr>
                <w:rFonts w:ascii="Times New Roman" w:hAnsi="Times New Roman" w:cs="Times New Roman"/>
                <w:b/>
                <w:sz w:val="24"/>
                <w:szCs w:val="24"/>
                <w:lang w:val="uz-Cyrl-UZ"/>
              </w:rPr>
            </w:pPr>
          </w:p>
          <w:p w:rsidR="005D7997" w:rsidRPr="00985C96" w:rsidRDefault="005D7997"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5D7997" w:rsidRPr="00985C96" w:rsidRDefault="005D7997" w:rsidP="00A869A8">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p>
          <w:p w:rsidR="00985C96" w:rsidRPr="00985C96" w:rsidRDefault="00985C96" w:rsidP="00A869A8">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A869A8">
            <w:pPr>
              <w:ind w:left="1415" w:hanging="1188"/>
              <w:jc w:val="both"/>
              <w:rPr>
                <w:rFonts w:ascii="Times New Roman" w:hAnsi="Times New Roman"/>
                <w:b/>
                <w:bCs/>
                <w:sz w:val="24"/>
                <w:szCs w:val="24"/>
                <w:lang w:val="uz-Cyrl-UZ"/>
              </w:rPr>
            </w:pPr>
            <w:r w:rsidRPr="00985C96">
              <w:rPr>
                <w:rFonts w:ascii="Times New Roman" w:hAnsi="Times New Roman"/>
                <w:b/>
                <w:bCs/>
                <w:sz w:val="24"/>
                <w:szCs w:val="24"/>
                <w:lang w:val="uz-Cyrl-UZ"/>
              </w:rPr>
              <w:t>586</w:t>
            </w:r>
            <w:r w:rsidR="002706B3" w:rsidRPr="00985C96">
              <w:rPr>
                <w:rFonts w:ascii="Times New Roman" w:hAnsi="Times New Roman"/>
                <w:b/>
                <w:bCs/>
                <w:sz w:val="24"/>
                <w:szCs w:val="24"/>
                <w:vertAlign w:val="superscript"/>
                <w:lang w:val="uz-Cyrl-UZ"/>
              </w:rPr>
              <w:t>9</w:t>
            </w:r>
            <w:r w:rsidRPr="00985C96">
              <w:rPr>
                <w:rFonts w:ascii="Times New Roman" w:hAnsi="Times New Roman"/>
                <w:b/>
                <w:bCs/>
                <w:sz w:val="24"/>
                <w:szCs w:val="24"/>
                <w:lang w:val="uz-Cyrl-UZ"/>
              </w:rPr>
              <w:t>-модда. Суднинг айбига иқрорлик тўғрисидаги келишувни тасдиқлашни рад этиши ва жиноят ишини прокурорга юбориши</w:t>
            </w:r>
          </w:p>
          <w:p w:rsidR="005D7997" w:rsidRPr="00985C96" w:rsidRDefault="005D7997" w:rsidP="00A869A8">
            <w:pPr>
              <w:ind w:firstLine="227"/>
              <w:jc w:val="both"/>
              <w:rPr>
                <w:rFonts w:ascii="Times New Roman" w:hAnsi="Times New Roman"/>
                <w:b/>
                <w:bCs/>
                <w:sz w:val="24"/>
                <w:szCs w:val="24"/>
                <w:lang w:val="uz-Cyrl-UZ"/>
              </w:rPr>
            </w:pPr>
          </w:p>
          <w:p w:rsidR="005D7997" w:rsidRPr="00985C96" w:rsidRDefault="005D7997" w:rsidP="00A869A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Суд айбига иқрорлик тўғрисидаги келишувни тузиш ҳақидаги қарорни кўриб чиқиб:</w:t>
            </w:r>
          </w:p>
          <w:p w:rsidR="005D7997" w:rsidRPr="00985C96" w:rsidRDefault="005D7997" w:rsidP="00A869A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1) келишувни тасдиқлаш учун асослар мавжуд бўлмаса ёки келишувни тузишда қонун талаблари бузилган бўлса;</w:t>
            </w:r>
          </w:p>
          <w:p w:rsidR="005D7997" w:rsidRPr="00985C96" w:rsidRDefault="005D7997" w:rsidP="00A869A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2) келишувда назарда тутилган судланувчига қўйилган айблов бўйича жиноятнинг квалификацияси, тайинланадиган жазонинг тури ва миқдори, жиноят оқибатида етказилган зарарни бартараф этиш чоралари бўйича белгиланган шартлар билан суд келишмаса;</w:t>
            </w:r>
          </w:p>
          <w:p w:rsidR="005D7997" w:rsidRPr="00985C96" w:rsidRDefault="005D7997" w:rsidP="00A869A8">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3) судланувчининг айбдорлиги юзасидан судда шубҳа туғилган бўлса;</w:t>
            </w:r>
          </w:p>
          <w:p w:rsidR="00A869A8" w:rsidRDefault="005D7997" w:rsidP="00F75319">
            <w:pPr>
              <w:ind w:firstLine="227"/>
              <w:jc w:val="both"/>
              <w:rPr>
                <w:rFonts w:ascii="Times New Roman" w:hAnsi="Times New Roman"/>
                <w:b/>
                <w:bCs/>
                <w:sz w:val="24"/>
                <w:szCs w:val="24"/>
                <w:lang w:val="uz-Cyrl-UZ"/>
              </w:rPr>
            </w:pPr>
            <w:r w:rsidRPr="00985C96">
              <w:rPr>
                <w:rFonts w:ascii="Times New Roman" w:hAnsi="Times New Roman"/>
                <w:b/>
                <w:bCs/>
                <w:sz w:val="24"/>
                <w:szCs w:val="24"/>
                <w:lang w:val="uz-Cyrl-UZ"/>
              </w:rPr>
              <w:t>4) тарафлар тузилган келишувдан воз кечган бўлса</w:t>
            </w:r>
            <w:r w:rsidR="00842BFE" w:rsidRPr="00985C96">
              <w:rPr>
                <w:rFonts w:ascii="Times New Roman" w:hAnsi="Times New Roman"/>
                <w:b/>
                <w:bCs/>
                <w:sz w:val="24"/>
                <w:szCs w:val="24"/>
                <w:lang w:val="uz-Cyrl-UZ"/>
              </w:rPr>
              <w:t>,</w:t>
            </w:r>
            <w:r w:rsidRPr="00985C96">
              <w:rPr>
                <w:rFonts w:ascii="Times New Roman" w:hAnsi="Times New Roman"/>
                <w:b/>
                <w:bCs/>
                <w:sz w:val="24"/>
                <w:szCs w:val="24"/>
                <w:lang w:val="uz-Cyrl-UZ"/>
              </w:rPr>
              <w:t xml:space="preserve"> келишувни тасдиқлашни </w:t>
            </w:r>
            <w:r w:rsidRPr="00F75319">
              <w:rPr>
                <w:rFonts w:ascii="Times New Roman" w:hAnsi="Times New Roman"/>
                <w:b/>
                <w:bCs/>
                <w:sz w:val="24"/>
                <w:szCs w:val="24"/>
                <w:highlight w:val="yellow"/>
                <w:lang w:val="uz-Cyrl-UZ"/>
              </w:rPr>
              <w:t>рад қилиш</w:t>
            </w:r>
            <w:r w:rsidR="00F75319" w:rsidRPr="00F75319">
              <w:rPr>
                <w:rFonts w:ascii="Times New Roman" w:hAnsi="Times New Roman"/>
                <w:b/>
                <w:bCs/>
                <w:sz w:val="24"/>
                <w:szCs w:val="24"/>
                <w:highlight w:val="yellow"/>
                <w:lang w:val="uz-Cyrl-UZ"/>
              </w:rPr>
              <w:t xml:space="preserve"> ҳақида ажрим чиқаради</w:t>
            </w:r>
            <w:r w:rsidRPr="00985C96">
              <w:rPr>
                <w:rFonts w:ascii="Times New Roman" w:hAnsi="Times New Roman"/>
                <w:b/>
                <w:bCs/>
                <w:sz w:val="24"/>
                <w:szCs w:val="24"/>
                <w:lang w:val="uz-Cyrl-UZ"/>
              </w:rPr>
              <w:t xml:space="preserve"> ва жиноят ишини прокурорга </w:t>
            </w:r>
            <w:r w:rsidR="00E67843" w:rsidRPr="00985C96">
              <w:rPr>
                <w:rFonts w:ascii="Times New Roman" w:hAnsi="Times New Roman"/>
                <w:b/>
                <w:bCs/>
                <w:sz w:val="24"/>
                <w:szCs w:val="24"/>
                <w:lang w:val="uz-Cyrl-UZ"/>
              </w:rPr>
              <w:t>умумий қоидалар бўйича тегишинча суриштирув ё</w:t>
            </w:r>
            <w:r w:rsidR="00E225C1" w:rsidRPr="00985C96">
              <w:rPr>
                <w:rFonts w:ascii="Times New Roman" w:hAnsi="Times New Roman"/>
                <w:b/>
                <w:bCs/>
                <w:sz w:val="24"/>
                <w:szCs w:val="24"/>
                <w:lang w:val="uz-Cyrl-UZ"/>
              </w:rPr>
              <w:t>ки</w:t>
            </w:r>
            <w:r w:rsidR="00E67843" w:rsidRPr="00985C96">
              <w:rPr>
                <w:rFonts w:ascii="Times New Roman" w:hAnsi="Times New Roman"/>
                <w:b/>
                <w:bCs/>
                <w:sz w:val="24"/>
                <w:szCs w:val="24"/>
                <w:lang w:val="uz-Cyrl-UZ"/>
              </w:rPr>
              <w:t xml:space="preserve"> дастлабки тергов ишини юритиш учун </w:t>
            </w:r>
            <w:r w:rsidR="00E225C1" w:rsidRPr="00985C96">
              <w:rPr>
                <w:rFonts w:ascii="Times New Roman" w:hAnsi="Times New Roman"/>
                <w:b/>
                <w:bCs/>
                <w:sz w:val="24"/>
                <w:szCs w:val="24"/>
                <w:lang w:val="uz-Cyrl-UZ"/>
              </w:rPr>
              <w:t>ю</w:t>
            </w:r>
            <w:r w:rsidRPr="00985C96">
              <w:rPr>
                <w:rFonts w:ascii="Times New Roman" w:hAnsi="Times New Roman"/>
                <w:b/>
                <w:bCs/>
                <w:sz w:val="24"/>
                <w:szCs w:val="24"/>
                <w:lang w:val="uz-Cyrl-UZ"/>
              </w:rPr>
              <w:t>бориши мумкин.</w:t>
            </w:r>
          </w:p>
          <w:p w:rsidR="00F75319" w:rsidRPr="00F53728" w:rsidRDefault="00F53728" w:rsidP="00F53728">
            <w:pPr>
              <w:ind w:firstLine="227"/>
              <w:jc w:val="both"/>
              <w:rPr>
                <w:rFonts w:ascii="Times New Roman" w:hAnsi="Times New Roman"/>
                <w:b/>
                <w:bCs/>
                <w:sz w:val="24"/>
                <w:szCs w:val="24"/>
                <w:lang w:val="uz-Cyrl-UZ"/>
              </w:rPr>
            </w:pPr>
            <w:r w:rsidRPr="00F53728">
              <w:rPr>
                <w:rFonts w:ascii="Times New Roman" w:hAnsi="Times New Roman"/>
                <w:b/>
                <w:bCs/>
                <w:sz w:val="24"/>
                <w:szCs w:val="24"/>
                <w:highlight w:val="yellow"/>
                <w:lang w:val="uz-Cyrl-UZ"/>
              </w:rPr>
              <w:t>Суднинг ажримига гсудланувчи, жабрланувчи (фуқаровий даъвогар), уларнинг қонуний вакиллари, ҳимоячи томонидан хусусий шикоят берилиши ҳамда прокурор томонидан хусусий протест келтирилиши мумкин.</w:t>
            </w:r>
          </w:p>
        </w:tc>
        <w:tc>
          <w:tcPr>
            <w:tcW w:w="4394" w:type="dxa"/>
          </w:tcPr>
          <w:p w:rsidR="005D7997" w:rsidRDefault="005D7997" w:rsidP="00A869A8">
            <w:pPr>
              <w:ind w:firstLine="227"/>
              <w:jc w:val="both"/>
              <w:rPr>
                <w:rFonts w:ascii="Times New Roman" w:hAnsi="Times New Roman"/>
                <w:bCs/>
                <w:sz w:val="24"/>
                <w:szCs w:val="24"/>
                <w:lang w:val="uz-Cyrl-UZ"/>
              </w:rPr>
            </w:pPr>
            <w:r w:rsidRPr="00985C96">
              <w:rPr>
                <w:rFonts w:ascii="Times New Roman" w:hAnsi="Times New Roman"/>
                <w:bCs/>
                <w:sz w:val="24"/>
                <w:szCs w:val="24"/>
                <w:lang w:val="uz-Cyrl-UZ"/>
              </w:rPr>
              <w:t>Суднинг айбига иқрорлик тўғрисидаги келишувни тасдиқлашни рад этиши ва жиноят ишини прокурорга юбориш тартиби белгиланмоқда.</w:t>
            </w:r>
          </w:p>
          <w:p w:rsidR="00F53728" w:rsidRPr="00985C96" w:rsidRDefault="00F53728" w:rsidP="00A869A8">
            <w:pPr>
              <w:ind w:firstLine="227"/>
              <w:jc w:val="both"/>
              <w:rPr>
                <w:rFonts w:ascii="Times New Roman" w:hAnsi="Times New Roman" w:cs="Times New Roman"/>
                <w:sz w:val="24"/>
                <w:szCs w:val="24"/>
                <w:lang w:val="uz-Cyrl-UZ"/>
              </w:rPr>
            </w:pPr>
          </w:p>
        </w:tc>
      </w:tr>
      <w:tr w:rsidR="005D7997" w:rsidRPr="00964903" w:rsidTr="00DD2C8D">
        <w:tc>
          <w:tcPr>
            <w:tcW w:w="5524" w:type="dxa"/>
          </w:tcPr>
          <w:p w:rsidR="005D7997" w:rsidRPr="00985C96" w:rsidRDefault="005D7997" w:rsidP="00A869A8">
            <w:pPr>
              <w:ind w:firstLine="22"/>
              <w:jc w:val="center"/>
              <w:rPr>
                <w:rFonts w:ascii="Times New Roman" w:hAnsi="Times New Roman" w:cs="Times New Roman"/>
                <w:b/>
                <w:sz w:val="24"/>
                <w:szCs w:val="24"/>
                <w:lang w:val="uz-Cyrl-UZ"/>
              </w:rPr>
            </w:pPr>
          </w:p>
          <w:p w:rsidR="00173356" w:rsidRPr="00985C96" w:rsidRDefault="00173356" w:rsidP="00A869A8">
            <w:pPr>
              <w:ind w:firstLine="22"/>
              <w:jc w:val="center"/>
              <w:rPr>
                <w:rFonts w:ascii="Times New Roman" w:hAnsi="Times New Roman" w:cs="Times New Roman"/>
                <w:b/>
                <w:sz w:val="24"/>
                <w:szCs w:val="24"/>
                <w:lang w:val="uz-Cyrl-UZ"/>
              </w:rPr>
            </w:pPr>
          </w:p>
          <w:p w:rsidR="00173356" w:rsidRPr="00985C96" w:rsidRDefault="00173356" w:rsidP="00A869A8">
            <w:pPr>
              <w:ind w:firstLine="22"/>
              <w:jc w:val="center"/>
              <w:rPr>
                <w:rFonts w:ascii="Times New Roman" w:hAnsi="Times New Roman" w:cs="Times New Roman"/>
                <w:b/>
                <w:sz w:val="24"/>
                <w:szCs w:val="24"/>
                <w:lang w:val="uz-Cyrl-UZ"/>
              </w:rPr>
            </w:pPr>
          </w:p>
          <w:p w:rsidR="00173356" w:rsidRPr="00985C96" w:rsidRDefault="00173356" w:rsidP="00A869A8">
            <w:pPr>
              <w:ind w:firstLine="22"/>
              <w:jc w:val="center"/>
              <w:rPr>
                <w:rFonts w:ascii="Times New Roman" w:hAnsi="Times New Roman" w:cs="Times New Roman"/>
                <w:b/>
                <w:sz w:val="24"/>
                <w:szCs w:val="24"/>
                <w:lang w:val="uz-Cyrl-UZ"/>
              </w:rPr>
            </w:pPr>
          </w:p>
          <w:p w:rsidR="00173356" w:rsidRPr="00985C96" w:rsidRDefault="00173356" w:rsidP="00A869A8">
            <w:pPr>
              <w:ind w:firstLine="22"/>
              <w:jc w:val="center"/>
              <w:rPr>
                <w:rFonts w:ascii="Times New Roman" w:hAnsi="Times New Roman" w:cs="Times New Roman"/>
                <w:b/>
                <w:sz w:val="24"/>
                <w:szCs w:val="24"/>
                <w:lang w:val="uz-Cyrl-UZ"/>
              </w:rPr>
            </w:pPr>
          </w:p>
          <w:p w:rsidR="00173356" w:rsidRPr="00985C96" w:rsidRDefault="00173356" w:rsidP="00A869A8">
            <w:pPr>
              <w:ind w:firstLine="22"/>
              <w:jc w:val="center"/>
              <w:rPr>
                <w:rFonts w:ascii="Times New Roman" w:hAnsi="Times New Roman" w:cs="Times New Roman"/>
                <w:b/>
                <w:sz w:val="24"/>
                <w:szCs w:val="24"/>
                <w:lang w:val="uz-Cyrl-UZ"/>
              </w:rPr>
            </w:pPr>
          </w:p>
          <w:p w:rsidR="00173356" w:rsidRPr="00985C96" w:rsidRDefault="00173356" w:rsidP="00A869A8">
            <w:pPr>
              <w:ind w:firstLine="22"/>
              <w:jc w:val="center"/>
              <w:rPr>
                <w:rFonts w:ascii="Times New Roman" w:hAnsi="Times New Roman" w:cs="Times New Roman"/>
                <w:b/>
                <w:sz w:val="24"/>
                <w:szCs w:val="24"/>
                <w:lang w:val="uz-Cyrl-UZ"/>
              </w:rPr>
            </w:pPr>
          </w:p>
          <w:p w:rsidR="00173356" w:rsidRPr="00985C96" w:rsidRDefault="00173356" w:rsidP="00A869A8">
            <w:pPr>
              <w:ind w:firstLine="22"/>
              <w:jc w:val="center"/>
              <w:rPr>
                <w:rFonts w:ascii="Times New Roman" w:hAnsi="Times New Roman" w:cs="Times New Roman"/>
                <w:b/>
                <w:sz w:val="24"/>
                <w:szCs w:val="24"/>
                <w:lang w:val="uz-Cyrl-UZ"/>
              </w:rPr>
            </w:pPr>
          </w:p>
          <w:p w:rsidR="005D7997" w:rsidRPr="00985C96" w:rsidRDefault="005D7997" w:rsidP="00A869A8">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DD2C8D">
            <w:pPr>
              <w:ind w:left="1557" w:hanging="1330"/>
              <w:jc w:val="both"/>
              <w:textAlignment w:val="top"/>
              <w:rPr>
                <w:rFonts w:ascii="Times New Roman" w:hAnsi="Times New Roman"/>
                <w:b/>
                <w:bCs/>
                <w:sz w:val="24"/>
                <w:szCs w:val="24"/>
                <w:lang w:val="uz-Cyrl-UZ"/>
              </w:rPr>
            </w:pPr>
            <w:r w:rsidRPr="00985C96">
              <w:rPr>
                <w:rStyle w:val="clauseprfx"/>
                <w:rFonts w:ascii="Times New Roman" w:hAnsi="Times New Roman"/>
                <w:b/>
                <w:bCs/>
                <w:sz w:val="24"/>
                <w:szCs w:val="24"/>
                <w:bdr w:val="none" w:sz="0" w:space="0" w:color="auto" w:frame="1"/>
                <w:lang w:val="uz-Cyrl-UZ"/>
              </w:rPr>
              <w:lastRenderedPageBreak/>
              <w:t>586</w:t>
            </w:r>
            <w:r w:rsidRPr="00985C96">
              <w:rPr>
                <w:rStyle w:val="clauseprfx"/>
                <w:rFonts w:ascii="Times New Roman" w:hAnsi="Times New Roman"/>
                <w:b/>
                <w:bCs/>
                <w:sz w:val="24"/>
                <w:szCs w:val="24"/>
                <w:bdr w:val="none" w:sz="0" w:space="0" w:color="auto" w:frame="1"/>
                <w:vertAlign w:val="superscript"/>
                <w:lang w:val="uz-Cyrl-UZ"/>
              </w:rPr>
              <w:t>1</w:t>
            </w:r>
            <w:r w:rsidR="002706B3" w:rsidRPr="00985C96">
              <w:rPr>
                <w:rStyle w:val="clauseprfx"/>
                <w:rFonts w:ascii="Times New Roman" w:hAnsi="Times New Roman"/>
                <w:b/>
                <w:bCs/>
                <w:sz w:val="24"/>
                <w:szCs w:val="24"/>
                <w:bdr w:val="none" w:sz="0" w:space="0" w:color="auto" w:frame="1"/>
                <w:vertAlign w:val="superscript"/>
                <w:lang w:val="uz-Cyrl-UZ"/>
              </w:rPr>
              <w:t>0</w:t>
            </w:r>
            <w:r w:rsidRPr="00985C96">
              <w:rPr>
                <w:rStyle w:val="clauseprfx"/>
                <w:rFonts w:ascii="Times New Roman" w:hAnsi="Times New Roman"/>
                <w:b/>
                <w:bCs/>
                <w:sz w:val="24"/>
                <w:szCs w:val="24"/>
                <w:bdr w:val="none" w:sz="0" w:space="0" w:color="auto" w:frame="1"/>
                <w:lang w:val="uz-Cyrl-UZ"/>
              </w:rPr>
              <w:t>-модда.</w:t>
            </w:r>
            <w:r w:rsidRPr="00985C96">
              <w:rPr>
                <w:rStyle w:val="apple-converted-space"/>
                <w:rFonts w:ascii="Times New Roman" w:hAnsi="Times New Roman"/>
                <w:b/>
                <w:bCs/>
                <w:sz w:val="24"/>
                <w:szCs w:val="24"/>
                <w:bdr w:val="none" w:sz="0" w:space="0" w:color="auto" w:frame="1"/>
                <w:lang w:val="uz-Cyrl-UZ"/>
              </w:rPr>
              <w:t> Айбига иқрорлик тўғрисидаги келишув бўйича ҳукм чиқариш</w:t>
            </w:r>
          </w:p>
          <w:p w:rsidR="005D7997" w:rsidRPr="00985C96" w:rsidRDefault="005D7997" w:rsidP="00DD2C8D">
            <w:pPr>
              <w:ind w:firstLine="227"/>
              <w:jc w:val="both"/>
              <w:textAlignment w:val="top"/>
              <w:rPr>
                <w:rStyle w:val="apple-converted-space"/>
                <w:rFonts w:ascii="Times New Roman" w:hAnsi="Times New Roman"/>
                <w:b/>
                <w:bCs/>
                <w:sz w:val="24"/>
                <w:szCs w:val="24"/>
                <w:bdr w:val="none" w:sz="0" w:space="0" w:color="auto" w:frame="1"/>
                <w:lang w:val="uz-Cyrl-UZ"/>
              </w:rPr>
            </w:pPr>
            <w:bookmarkStart w:id="1" w:name="259445"/>
            <w:bookmarkEnd w:id="1"/>
          </w:p>
          <w:p w:rsidR="005D7997" w:rsidRPr="00985C96" w:rsidRDefault="005D7997" w:rsidP="00DD2C8D">
            <w:pPr>
              <w:ind w:firstLine="227"/>
              <w:jc w:val="both"/>
              <w:textAlignment w:val="top"/>
              <w:rPr>
                <w:rFonts w:ascii="Times New Roman" w:hAnsi="Times New Roman"/>
                <w:b/>
                <w:sz w:val="24"/>
                <w:szCs w:val="24"/>
                <w:lang w:val="uz-Cyrl-UZ"/>
              </w:rPr>
            </w:pPr>
            <w:r w:rsidRPr="00985C96">
              <w:rPr>
                <w:rStyle w:val="apple-converted-space"/>
                <w:rFonts w:ascii="Times New Roman" w:hAnsi="Times New Roman"/>
                <w:b/>
                <w:bCs/>
                <w:sz w:val="24"/>
                <w:szCs w:val="24"/>
                <w:bdr w:val="none" w:sz="0" w:space="0" w:color="auto" w:frame="1"/>
                <w:lang w:val="uz-Cyrl-UZ"/>
              </w:rPr>
              <w:t>Айбига иқрорлик тўғрисидаги келишув бўйича айблов ҳукми</w:t>
            </w:r>
            <w:r w:rsidRPr="00985C96">
              <w:rPr>
                <w:rFonts w:ascii="Times New Roman" w:hAnsi="Times New Roman"/>
                <w:b/>
                <w:sz w:val="24"/>
                <w:szCs w:val="24"/>
                <w:bdr w:val="none" w:sz="0" w:space="0" w:color="auto" w:frame="1"/>
                <w:lang w:val="uz-Cyrl-UZ"/>
              </w:rPr>
              <w:t xml:space="preserve"> ушбу Кодекснинг 54-боби талабларига мувофиқ чиқарилади. </w:t>
            </w:r>
            <w:r w:rsidRPr="00985C96">
              <w:rPr>
                <w:rFonts w:ascii="Times New Roman" w:hAnsi="Times New Roman"/>
                <w:b/>
                <w:sz w:val="24"/>
                <w:szCs w:val="24"/>
                <w:lang w:val="uz-Cyrl-UZ"/>
              </w:rPr>
              <w:t>Айблов ҳукмининг тавсиф-асослаш қисмида айбланувчи айбланаётган жиноий қилмишнинг тавсифи, шунингдек суднинг келишув шартларига риоя қилинганлиги тўғрисидаги хулосаси баён қилинади. Суд ҳукмида далилларни таҳлил қилиш ва уларни баҳолаш акс эттирилмайди.</w:t>
            </w:r>
          </w:p>
          <w:p w:rsidR="005D7997" w:rsidRPr="00985C96" w:rsidRDefault="005D7997" w:rsidP="00DD2C8D">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Ҳукмнинг хулоса қисмида:</w:t>
            </w:r>
          </w:p>
          <w:p w:rsidR="005D7997" w:rsidRPr="00985C96" w:rsidRDefault="005D7997" w:rsidP="00DD2C8D">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 xml:space="preserve">келишувни тасдиқлаш; </w:t>
            </w:r>
          </w:p>
          <w:p w:rsidR="005D7997" w:rsidRPr="00985C96" w:rsidRDefault="005D7997" w:rsidP="00DD2C8D">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шахсни жиноят содир этганликда айбли деб топиш;</w:t>
            </w:r>
          </w:p>
          <w:p w:rsidR="005D7997" w:rsidRPr="00985C96" w:rsidRDefault="005D7997" w:rsidP="00DD2C8D">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Жиноят кодексининг моддалари кўрсатилган ҳолда, ҳар бир айблов бўйича алоҳида тарафлар томонидан келишилган жазолар ва якуний жазо тури, меъёри, жазо муддати ўталиши лозим бўлган тегишли колония тури;</w:t>
            </w:r>
          </w:p>
          <w:p w:rsidR="005D7997" w:rsidRPr="00985C96" w:rsidRDefault="005D7997" w:rsidP="00DD2C8D">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жиноят оқибатида етказилган зарар қопланганлиги;</w:t>
            </w:r>
          </w:p>
          <w:p w:rsidR="005D7997" w:rsidRDefault="005D7997" w:rsidP="00DD2C8D">
            <w:pPr>
              <w:ind w:firstLine="227"/>
              <w:jc w:val="both"/>
              <w:textAlignment w:val="top"/>
              <w:rPr>
                <w:rFonts w:ascii="Times New Roman" w:hAnsi="Times New Roman"/>
                <w:b/>
                <w:sz w:val="24"/>
                <w:szCs w:val="24"/>
                <w:lang w:val="uz-Cyrl-UZ"/>
              </w:rPr>
            </w:pPr>
            <w:r w:rsidRPr="00985C96">
              <w:rPr>
                <w:rFonts w:ascii="Times New Roman" w:hAnsi="Times New Roman"/>
                <w:b/>
                <w:sz w:val="24"/>
                <w:szCs w:val="24"/>
                <w:lang w:val="uz-Cyrl-UZ"/>
              </w:rPr>
              <w:t>судланувчига ушбу ҳукм юзасидан шикоят қилиш ҳуқуқи тушунтирилганлиги кўрсатилиши керак.</w:t>
            </w:r>
          </w:p>
          <w:p w:rsidR="00F53728" w:rsidRPr="00F53728" w:rsidRDefault="00F53728" w:rsidP="00DD2C8D">
            <w:pPr>
              <w:ind w:firstLine="227"/>
              <w:jc w:val="both"/>
              <w:textAlignment w:val="top"/>
              <w:rPr>
                <w:rFonts w:ascii="Times New Roman" w:hAnsi="Times New Roman"/>
                <w:b/>
                <w:sz w:val="24"/>
                <w:szCs w:val="24"/>
                <w:lang w:val="uz-Cyrl-UZ"/>
              </w:rPr>
            </w:pPr>
            <w:r w:rsidRPr="00F53728">
              <w:rPr>
                <w:rFonts w:ascii="Times New Roman" w:hAnsi="Times New Roman"/>
                <w:b/>
                <w:sz w:val="24"/>
                <w:szCs w:val="24"/>
                <w:highlight w:val="yellow"/>
                <w:lang w:val="uz-Cyrl-UZ"/>
              </w:rPr>
              <w:t>Суднинг ҳукмига судланувчи, жабрланувчи (фуқаровий даъвогар), уларнинг қонуний вакиллари, ҳимоячи томонидан шикоят берилиши ҳамда прокурор томонидан протест келтирилиши мумкин.</w:t>
            </w:r>
          </w:p>
          <w:p w:rsidR="00DD2C8D" w:rsidRPr="00F75319" w:rsidRDefault="005D7997" w:rsidP="00BD54C9">
            <w:pPr>
              <w:ind w:firstLine="227"/>
              <w:jc w:val="both"/>
              <w:textAlignment w:val="top"/>
              <w:rPr>
                <w:rFonts w:ascii="Times New Roman" w:hAnsi="Times New Roman"/>
                <w:b/>
                <w:strike/>
                <w:sz w:val="24"/>
                <w:szCs w:val="24"/>
                <w:lang w:val="uz-Cyrl-UZ"/>
              </w:rPr>
            </w:pPr>
            <w:r w:rsidRPr="000E32B0">
              <w:rPr>
                <w:rFonts w:ascii="Times New Roman" w:hAnsi="Times New Roman"/>
                <w:b/>
                <w:strike/>
                <w:color w:val="FF0000"/>
                <w:sz w:val="24"/>
                <w:szCs w:val="24"/>
                <w:lang w:val="uz-Cyrl-UZ"/>
              </w:rPr>
              <w:t>Ҳукмни қайта кўриб чиқишга янги очилган ҳолатлар мавжуд бўлгандагина йўл қўйилади.</w:t>
            </w:r>
            <w:bookmarkStart w:id="2" w:name="259446"/>
            <w:bookmarkEnd w:id="2"/>
          </w:p>
        </w:tc>
        <w:tc>
          <w:tcPr>
            <w:tcW w:w="4394" w:type="dxa"/>
          </w:tcPr>
          <w:p w:rsidR="005D7997" w:rsidRPr="00985C96" w:rsidRDefault="005D7997" w:rsidP="00DD2C8D">
            <w:pPr>
              <w:ind w:firstLine="227"/>
              <w:jc w:val="both"/>
              <w:textAlignment w:val="top"/>
              <w:rPr>
                <w:rFonts w:ascii="Times New Roman" w:hAnsi="Times New Roman"/>
                <w:bCs/>
                <w:sz w:val="24"/>
                <w:szCs w:val="24"/>
                <w:lang w:val="uz-Cyrl-UZ"/>
              </w:rPr>
            </w:pPr>
            <w:r w:rsidRPr="00985C96">
              <w:rPr>
                <w:rStyle w:val="apple-converted-space"/>
                <w:rFonts w:ascii="Times New Roman" w:hAnsi="Times New Roman"/>
                <w:bCs/>
                <w:sz w:val="24"/>
                <w:szCs w:val="24"/>
                <w:bdr w:val="none" w:sz="0" w:space="0" w:color="auto" w:frame="1"/>
                <w:lang w:val="uz-Cyrl-UZ"/>
              </w:rPr>
              <w:lastRenderedPageBreak/>
              <w:t xml:space="preserve">Айбига иқрорлик тўғрисидаги келишувни тасдиқлаш ҳақидаги ҳукм </w:t>
            </w:r>
            <w:r w:rsidRPr="00985C96">
              <w:rPr>
                <w:rStyle w:val="apple-converted-space"/>
                <w:rFonts w:ascii="Times New Roman" w:hAnsi="Times New Roman"/>
                <w:bCs/>
                <w:sz w:val="24"/>
                <w:szCs w:val="24"/>
                <w:bdr w:val="none" w:sz="0" w:space="0" w:color="auto" w:frame="1"/>
                <w:lang w:val="uz-Cyrl-UZ"/>
              </w:rPr>
              <w:lastRenderedPageBreak/>
              <w:t>мазмуни ва уни чиқариш тартиби аниқлаштирилмоқда.</w:t>
            </w:r>
          </w:p>
          <w:p w:rsidR="005D7997" w:rsidRDefault="005D7997"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Default="00F53728" w:rsidP="00173356">
            <w:pPr>
              <w:ind w:firstLine="457"/>
              <w:jc w:val="both"/>
              <w:rPr>
                <w:rFonts w:ascii="Times New Roman" w:hAnsi="Times New Roman" w:cs="Times New Roman"/>
                <w:sz w:val="24"/>
                <w:szCs w:val="24"/>
                <w:lang w:val="uz-Cyrl-UZ"/>
              </w:rPr>
            </w:pPr>
          </w:p>
          <w:p w:rsidR="00F53728" w:rsidRPr="00985C96" w:rsidRDefault="00F53728" w:rsidP="00D72C6B">
            <w:pPr>
              <w:ind w:firstLine="227"/>
              <w:jc w:val="both"/>
              <w:textAlignment w:val="top"/>
              <w:rPr>
                <w:rFonts w:ascii="Times New Roman" w:hAnsi="Times New Roman" w:cs="Times New Roman"/>
                <w:sz w:val="24"/>
                <w:szCs w:val="24"/>
                <w:lang w:val="uz-Cyrl-UZ"/>
              </w:rPr>
            </w:pPr>
          </w:p>
        </w:tc>
      </w:tr>
      <w:tr w:rsidR="005D7997" w:rsidRPr="00985C96" w:rsidTr="00DD2C8D">
        <w:trPr>
          <w:trHeight w:val="567"/>
        </w:trPr>
        <w:tc>
          <w:tcPr>
            <w:tcW w:w="15446" w:type="dxa"/>
            <w:gridSpan w:val="3"/>
            <w:shd w:val="clear" w:color="auto" w:fill="A6A6A6" w:themeFill="background1" w:themeFillShade="A6"/>
            <w:vAlign w:val="center"/>
          </w:tcPr>
          <w:p w:rsidR="005D7997" w:rsidRPr="00985C96" w:rsidRDefault="00173356" w:rsidP="00173356">
            <w:pPr>
              <w:ind w:firstLine="345"/>
              <w:jc w:val="center"/>
              <w:textAlignment w:val="top"/>
              <w:rPr>
                <w:rStyle w:val="apple-converted-space"/>
                <w:rFonts w:ascii="Times New Roman" w:hAnsi="Times New Roman"/>
                <w:bCs/>
                <w:sz w:val="24"/>
                <w:szCs w:val="24"/>
                <w:bdr w:val="none" w:sz="0" w:space="0" w:color="auto" w:frame="1"/>
                <w:lang w:val="uz-Cyrl-UZ"/>
              </w:rPr>
            </w:pPr>
            <w:r w:rsidRPr="00985C96">
              <w:rPr>
                <w:rStyle w:val="apple-converted-space"/>
                <w:rFonts w:ascii="Times New Roman" w:hAnsi="Times New Roman"/>
                <w:b/>
                <w:bCs/>
                <w:sz w:val="24"/>
                <w:szCs w:val="24"/>
                <w:bdr w:val="none" w:sz="0" w:space="0" w:color="auto" w:frame="1"/>
                <w:lang w:val="en-US"/>
              </w:rPr>
              <w:lastRenderedPageBreak/>
              <w:t>II</w:t>
            </w:r>
            <w:r w:rsidRPr="00985C96">
              <w:rPr>
                <w:rStyle w:val="apple-converted-space"/>
                <w:rFonts w:ascii="Times New Roman" w:hAnsi="Times New Roman"/>
                <w:b/>
                <w:bCs/>
                <w:sz w:val="24"/>
                <w:szCs w:val="24"/>
                <w:bdr w:val="none" w:sz="0" w:space="0" w:color="auto" w:frame="1"/>
              </w:rPr>
              <w:t>.</w:t>
            </w:r>
            <w:r w:rsidRPr="00985C96">
              <w:rPr>
                <w:rStyle w:val="apple-converted-space"/>
                <w:rFonts w:ascii="Times New Roman" w:hAnsi="Times New Roman"/>
                <w:b/>
                <w:bCs/>
                <w:sz w:val="24"/>
                <w:szCs w:val="24"/>
                <w:bdr w:val="none" w:sz="0" w:space="0" w:color="auto" w:frame="1"/>
                <w:lang w:val="en-US"/>
              </w:rPr>
              <w:t> </w:t>
            </w:r>
            <w:r w:rsidR="005D7997" w:rsidRPr="00985C96">
              <w:rPr>
                <w:rStyle w:val="apple-converted-space"/>
                <w:rFonts w:ascii="Times New Roman" w:hAnsi="Times New Roman"/>
                <w:b/>
                <w:bCs/>
                <w:sz w:val="24"/>
                <w:szCs w:val="24"/>
                <w:bdr w:val="none" w:sz="0" w:space="0" w:color="auto" w:frame="1"/>
                <w:lang w:val="uz-Cyrl-UZ"/>
              </w:rPr>
              <w:t>Ўзбекистон Республикаси Жиноят кодекси</w:t>
            </w:r>
          </w:p>
        </w:tc>
      </w:tr>
      <w:tr w:rsidR="005D7997" w:rsidRPr="00964903" w:rsidTr="00DD2C8D">
        <w:tc>
          <w:tcPr>
            <w:tcW w:w="5524" w:type="dxa"/>
          </w:tcPr>
          <w:p w:rsidR="005D7997" w:rsidRPr="00985C96" w:rsidRDefault="005D7997" w:rsidP="00DD2C8D">
            <w:pPr>
              <w:ind w:firstLine="22"/>
              <w:jc w:val="center"/>
              <w:rPr>
                <w:rFonts w:ascii="Times New Roman" w:hAnsi="Times New Roman" w:cs="Times New Roman"/>
                <w:b/>
                <w:sz w:val="24"/>
                <w:szCs w:val="24"/>
                <w:lang w:val="uz-Cyrl-UZ"/>
              </w:rPr>
            </w:pPr>
          </w:p>
          <w:p w:rsidR="005D7997" w:rsidRPr="00985C96" w:rsidRDefault="005D7997" w:rsidP="00DD2C8D">
            <w:pPr>
              <w:ind w:firstLine="22"/>
              <w:jc w:val="center"/>
              <w:rPr>
                <w:rFonts w:ascii="Times New Roman" w:hAnsi="Times New Roman" w:cs="Times New Roman"/>
                <w:b/>
                <w:sz w:val="24"/>
                <w:szCs w:val="24"/>
                <w:lang w:val="uz-Cyrl-UZ"/>
              </w:rPr>
            </w:pPr>
          </w:p>
          <w:p w:rsidR="005D7997" w:rsidRPr="00985C96" w:rsidRDefault="005D7997" w:rsidP="00DD2C8D">
            <w:pPr>
              <w:ind w:firstLine="22"/>
              <w:jc w:val="center"/>
              <w:rPr>
                <w:rFonts w:ascii="Times New Roman" w:hAnsi="Times New Roman" w:cs="Times New Roman"/>
                <w:b/>
                <w:sz w:val="24"/>
                <w:szCs w:val="24"/>
                <w:lang w:val="uz-Cyrl-UZ"/>
              </w:rPr>
            </w:pPr>
          </w:p>
          <w:p w:rsidR="005D7997" w:rsidRPr="00985C96" w:rsidRDefault="005D7997" w:rsidP="00DD2C8D">
            <w:pPr>
              <w:ind w:firstLine="22"/>
              <w:jc w:val="center"/>
              <w:rPr>
                <w:rFonts w:ascii="Times New Roman" w:hAnsi="Times New Roman" w:cs="Times New Roman"/>
                <w:b/>
                <w:sz w:val="24"/>
                <w:szCs w:val="24"/>
                <w:lang w:val="uz-Cyrl-UZ"/>
              </w:rPr>
            </w:pPr>
          </w:p>
          <w:p w:rsidR="005D7997" w:rsidRPr="00985C96" w:rsidRDefault="005D7997" w:rsidP="00DD2C8D">
            <w:pPr>
              <w:ind w:firstLine="22"/>
              <w:jc w:val="center"/>
              <w:rPr>
                <w:rFonts w:ascii="Times New Roman" w:hAnsi="Times New Roman" w:cs="Times New Roman"/>
                <w:b/>
                <w:sz w:val="24"/>
                <w:szCs w:val="24"/>
                <w:lang w:val="uz-Cyrl-UZ"/>
              </w:rPr>
            </w:pPr>
          </w:p>
          <w:p w:rsidR="005D7997" w:rsidRPr="00985C96" w:rsidRDefault="005D7997" w:rsidP="00DD2C8D">
            <w:pPr>
              <w:ind w:firstLine="22"/>
              <w:jc w:val="center"/>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тўлдирилмоқда</w:t>
            </w:r>
          </w:p>
        </w:tc>
        <w:tc>
          <w:tcPr>
            <w:tcW w:w="5528" w:type="dxa"/>
          </w:tcPr>
          <w:p w:rsidR="005D7997" w:rsidRPr="00985C96" w:rsidRDefault="005D7997" w:rsidP="00DD2C8D">
            <w:pPr>
              <w:ind w:left="1415" w:hanging="1188"/>
              <w:jc w:val="both"/>
              <w:textAlignment w:val="top"/>
              <w:rPr>
                <w:rStyle w:val="clauseprfx"/>
                <w:rFonts w:ascii="Times New Roman" w:hAnsi="Times New Roman"/>
                <w:b/>
                <w:bCs/>
                <w:sz w:val="24"/>
                <w:szCs w:val="24"/>
                <w:bdr w:val="none" w:sz="0" w:space="0" w:color="auto" w:frame="1"/>
                <w:lang w:val="uz-Cyrl-UZ"/>
              </w:rPr>
            </w:pPr>
            <w:r w:rsidRPr="00985C96">
              <w:rPr>
                <w:rStyle w:val="clauseprfx"/>
                <w:rFonts w:ascii="Times New Roman" w:hAnsi="Times New Roman"/>
                <w:b/>
                <w:bCs/>
                <w:sz w:val="24"/>
                <w:szCs w:val="24"/>
                <w:bdr w:val="none" w:sz="0" w:space="0" w:color="auto" w:frame="1"/>
                <w:lang w:val="uz-Cyrl-UZ"/>
              </w:rPr>
              <w:t>58</w:t>
            </w:r>
            <w:r w:rsidRPr="00985C96">
              <w:rPr>
                <w:rStyle w:val="clauseprfx"/>
                <w:rFonts w:ascii="Times New Roman" w:hAnsi="Times New Roman"/>
                <w:b/>
                <w:bCs/>
                <w:sz w:val="24"/>
                <w:szCs w:val="24"/>
                <w:bdr w:val="none" w:sz="0" w:space="0" w:color="auto" w:frame="1"/>
                <w:vertAlign w:val="superscript"/>
                <w:lang w:val="uz-Cyrl-UZ"/>
              </w:rPr>
              <w:t>1</w:t>
            </w:r>
            <w:r w:rsidRPr="00985C96">
              <w:rPr>
                <w:rStyle w:val="clauseprfx"/>
                <w:rFonts w:ascii="Times New Roman" w:hAnsi="Times New Roman"/>
                <w:b/>
                <w:bCs/>
                <w:sz w:val="24"/>
                <w:szCs w:val="24"/>
                <w:bdr w:val="none" w:sz="0" w:space="0" w:color="auto" w:frame="1"/>
                <w:lang w:val="uz-Cyrl-UZ"/>
              </w:rPr>
              <w:t>-модда. Айбига иқрорлик тўғрисида келишув тузилган жиноятлар бўйича жазо тайинлаш</w:t>
            </w:r>
          </w:p>
          <w:p w:rsidR="005D7997" w:rsidRPr="00985C96" w:rsidRDefault="005D7997" w:rsidP="00DD2C8D">
            <w:pPr>
              <w:ind w:firstLine="227"/>
              <w:jc w:val="both"/>
              <w:textAlignment w:val="top"/>
              <w:rPr>
                <w:rStyle w:val="clauseprfx"/>
                <w:rFonts w:ascii="Times New Roman" w:hAnsi="Times New Roman"/>
                <w:b/>
                <w:bCs/>
                <w:sz w:val="24"/>
                <w:szCs w:val="24"/>
                <w:bdr w:val="none" w:sz="0" w:space="0" w:color="auto" w:frame="1"/>
                <w:lang w:val="uz-Cyrl-UZ"/>
              </w:rPr>
            </w:pPr>
          </w:p>
          <w:p w:rsidR="005D7997" w:rsidRPr="00985C96" w:rsidRDefault="005D7997" w:rsidP="00DD2C8D">
            <w:pPr>
              <w:ind w:firstLine="227"/>
              <w:jc w:val="both"/>
              <w:textAlignment w:val="top"/>
              <w:rPr>
                <w:rStyle w:val="clauseprfx"/>
                <w:rFonts w:ascii="Times New Roman" w:hAnsi="Times New Roman"/>
                <w:b/>
                <w:bCs/>
                <w:sz w:val="24"/>
                <w:szCs w:val="24"/>
                <w:bdr w:val="none" w:sz="0" w:space="0" w:color="auto" w:frame="1"/>
                <w:lang w:val="uz-Cyrl-UZ"/>
              </w:rPr>
            </w:pPr>
            <w:r w:rsidRPr="00985C96">
              <w:rPr>
                <w:rStyle w:val="clauseprfx"/>
                <w:rFonts w:ascii="Times New Roman" w:hAnsi="Times New Roman"/>
                <w:b/>
                <w:bCs/>
                <w:sz w:val="24"/>
                <w:szCs w:val="24"/>
                <w:bdr w:val="none" w:sz="0" w:space="0" w:color="auto" w:frame="1"/>
                <w:lang w:val="uz-Cyrl-UZ"/>
              </w:rPr>
              <w:t>Айбига иқрорлик тўғрисида келишув тузилган жиноят ишлари бўйича жиноят содир этган шахсга нисбатан тайинланадиган жазонинг муддати ёки миқдори ушбу Кодекс Махсус қисмининг тегишли моддаси</w:t>
            </w:r>
            <w:r w:rsidR="00344E67" w:rsidRPr="00985C96">
              <w:rPr>
                <w:rStyle w:val="clauseprfx"/>
                <w:rFonts w:ascii="Times New Roman" w:hAnsi="Times New Roman"/>
                <w:b/>
                <w:bCs/>
                <w:sz w:val="24"/>
                <w:szCs w:val="24"/>
                <w:bdr w:val="none" w:sz="0" w:space="0" w:color="auto" w:frame="1"/>
                <w:lang w:val="uz-Cyrl-UZ"/>
              </w:rPr>
              <w:t xml:space="preserve"> (қисми)</w:t>
            </w:r>
            <w:r w:rsidRPr="00985C96">
              <w:rPr>
                <w:rStyle w:val="clauseprfx"/>
                <w:rFonts w:ascii="Times New Roman" w:hAnsi="Times New Roman"/>
                <w:b/>
                <w:bCs/>
                <w:sz w:val="24"/>
                <w:szCs w:val="24"/>
                <w:bdr w:val="none" w:sz="0" w:space="0" w:color="auto" w:frame="1"/>
                <w:lang w:val="uz-Cyrl-UZ"/>
              </w:rPr>
              <w:t>да назарда тутилган энг кўп жазонинг ярмидан ошмаслиги керак.</w:t>
            </w:r>
          </w:p>
        </w:tc>
        <w:tc>
          <w:tcPr>
            <w:tcW w:w="4394" w:type="dxa"/>
          </w:tcPr>
          <w:p w:rsidR="005D7997" w:rsidRPr="00985C96" w:rsidRDefault="005D7997" w:rsidP="00DD2C8D">
            <w:pPr>
              <w:ind w:firstLine="227"/>
              <w:jc w:val="both"/>
              <w:textAlignment w:val="top"/>
              <w:rPr>
                <w:rStyle w:val="apple-converted-space"/>
                <w:rFonts w:ascii="Times New Roman" w:hAnsi="Times New Roman"/>
                <w:bCs/>
                <w:sz w:val="24"/>
                <w:szCs w:val="24"/>
                <w:bdr w:val="none" w:sz="0" w:space="0" w:color="auto" w:frame="1"/>
                <w:lang w:val="uz-Cyrl-UZ"/>
              </w:rPr>
            </w:pPr>
            <w:r w:rsidRPr="00985C96">
              <w:rPr>
                <w:rStyle w:val="apple-converted-space"/>
                <w:rFonts w:ascii="Times New Roman" w:hAnsi="Times New Roman"/>
                <w:bCs/>
                <w:sz w:val="24"/>
                <w:szCs w:val="24"/>
                <w:bdr w:val="none" w:sz="0" w:space="0" w:color="auto" w:frame="1"/>
                <w:lang w:val="uz-Cyrl-UZ"/>
              </w:rPr>
              <w:t xml:space="preserve">Ушбу модда </w:t>
            </w:r>
            <w:r w:rsidRPr="00985C96">
              <w:rPr>
                <w:rFonts w:ascii="Times New Roman" w:hAnsi="Times New Roman" w:cs="Times New Roman"/>
                <w:sz w:val="24"/>
                <w:szCs w:val="24"/>
                <w:lang w:val="uz-Cyrl-UZ"/>
              </w:rPr>
              <w:t>Ўзбекистон Республикаси Президентининг 10.08.2020 й. “Суд-тергов фаолиятида шахснинг ҳуқуқ ва эркинликларини ҳимоя қилиш кафолатларини янада кучайтириш чора-тадбирлари тўғрисида”ги ПФ–6041-сонли Фармонининг 2-банди бешинчи хатбошисида айбига иқрорлик бўйича келишув институтини жорий қилиш назарда тутилганлиги ва ЖПКга айбига иқрорлик тўғрисида келишувга оид нормалар киритилаётганлиги муносабати билан киритилмоқда.</w:t>
            </w:r>
          </w:p>
        </w:tc>
      </w:tr>
    </w:tbl>
    <w:p w:rsidR="00595803" w:rsidRPr="00985C96" w:rsidRDefault="00595803" w:rsidP="00595803">
      <w:pPr>
        <w:spacing w:after="0" w:line="240" w:lineRule="auto"/>
        <w:rPr>
          <w:rFonts w:ascii="Times New Roman" w:hAnsi="Times New Roman" w:cs="Times New Roman"/>
          <w:b/>
          <w:sz w:val="24"/>
          <w:szCs w:val="24"/>
          <w:lang w:val="uz-Cyrl-UZ"/>
        </w:rPr>
      </w:pPr>
    </w:p>
    <w:p w:rsidR="00DD2C8D" w:rsidRPr="00985C96" w:rsidRDefault="00DD2C8D" w:rsidP="00595803">
      <w:pPr>
        <w:spacing w:after="0" w:line="240" w:lineRule="auto"/>
        <w:rPr>
          <w:rFonts w:ascii="Times New Roman" w:hAnsi="Times New Roman" w:cs="Times New Roman"/>
          <w:b/>
          <w:sz w:val="24"/>
          <w:szCs w:val="24"/>
          <w:lang w:val="uz-Cyrl-UZ"/>
        </w:rPr>
      </w:pPr>
    </w:p>
    <w:p w:rsidR="00DD2C8D" w:rsidRPr="00985C96" w:rsidRDefault="00DD2C8D" w:rsidP="00DD2C8D">
      <w:pPr>
        <w:spacing w:after="0" w:line="240" w:lineRule="auto"/>
        <w:jc w:val="right"/>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Ўзбекистон Республикаси</w:t>
      </w:r>
    </w:p>
    <w:p w:rsidR="00DD2C8D" w:rsidRPr="00985C96" w:rsidRDefault="00DD2C8D" w:rsidP="00DD2C8D">
      <w:pPr>
        <w:spacing w:after="0" w:line="240" w:lineRule="auto"/>
        <w:jc w:val="right"/>
        <w:rPr>
          <w:rFonts w:ascii="Times New Roman" w:hAnsi="Times New Roman" w:cs="Times New Roman"/>
          <w:b/>
          <w:sz w:val="24"/>
          <w:szCs w:val="24"/>
          <w:lang w:val="uz-Cyrl-UZ"/>
        </w:rPr>
      </w:pPr>
      <w:r w:rsidRPr="00985C96">
        <w:rPr>
          <w:rFonts w:ascii="Times New Roman" w:hAnsi="Times New Roman" w:cs="Times New Roman"/>
          <w:b/>
          <w:sz w:val="24"/>
          <w:szCs w:val="24"/>
          <w:lang w:val="uz-Cyrl-UZ"/>
        </w:rPr>
        <w:t>Бош прокуратураси</w:t>
      </w:r>
    </w:p>
    <w:sectPr w:rsidR="00DD2C8D" w:rsidRPr="00985C96" w:rsidSect="00FE0710">
      <w:headerReference w:type="default" r:id="rId8"/>
      <w:pgSz w:w="16838" w:h="11906" w:orient="landscape" w:code="9"/>
      <w:pgMar w:top="851" w:right="851" w:bottom="851"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B37" w:rsidRDefault="00E06B37" w:rsidP="007D0611">
      <w:pPr>
        <w:spacing w:after="0" w:line="240" w:lineRule="auto"/>
      </w:pPr>
      <w:r>
        <w:separator/>
      </w:r>
    </w:p>
  </w:endnote>
  <w:endnote w:type="continuationSeparator" w:id="0">
    <w:p w:rsidR="00E06B37" w:rsidRDefault="00E06B37" w:rsidP="007D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B37" w:rsidRDefault="00E06B37" w:rsidP="007D0611">
      <w:pPr>
        <w:spacing w:after="0" w:line="240" w:lineRule="auto"/>
      </w:pPr>
      <w:r>
        <w:separator/>
      </w:r>
    </w:p>
  </w:footnote>
  <w:footnote w:type="continuationSeparator" w:id="0">
    <w:p w:rsidR="00E06B37" w:rsidRDefault="00E06B37" w:rsidP="007D0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47861"/>
      <w:docPartObj>
        <w:docPartGallery w:val="Page Numbers (Top of Page)"/>
        <w:docPartUnique/>
      </w:docPartObj>
    </w:sdtPr>
    <w:sdtEndPr>
      <w:rPr>
        <w:rFonts w:ascii="Times New Roman" w:hAnsi="Times New Roman" w:cs="Times New Roman"/>
      </w:rPr>
    </w:sdtEndPr>
    <w:sdtContent>
      <w:p w:rsidR="00964903" w:rsidRPr="00FE0710" w:rsidRDefault="00964903" w:rsidP="00FE0710">
        <w:pPr>
          <w:pStyle w:val="a8"/>
          <w:jc w:val="center"/>
          <w:rPr>
            <w:rFonts w:ascii="Times New Roman" w:hAnsi="Times New Roman" w:cs="Times New Roman"/>
          </w:rPr>
        </w:pPr>
        <w:r w:rsidRPr="007D0611">
          <w:rPr>
            <w:rFonts w:ascii="Times New Roman" w:hAnsi="Times New Roman" w:cs="Times New Roman"/>
          </w:rPr>
          <w:fldChar w:fldCharType="begin"/>
        </w:r>
        <w:r w:rsidRPr="007D0611">
          <w:rPr>
            <w:rFonts w:ascii="Times New Roman" w:hAnsi="Times New Roman" w:cs="Times New Roman"/>
          </w:rPr>
          <w:instrText>PAGE   \* MERGEFORMAT</w:instrText>
        </w:r>
        <w:r w:rsidRPr="007D0611">
          <w:rPr>
            <w:rFonts w:ascii="Times New Roman" w:hAnsi="Times New Roman" w:cs="Times New Roman"/>
          </w:rPr>
          <w:fldChar w:fldCharType="separate"/>
        </w:r>
        <w:r w:rsidR="00421A87">
          <w:rPr>
            <w:rFonts w:ascii="Times New Roman" w:hAnsi="Times New Roman" w:cs="Times New Roman"/>
            <w:noProof/>
          </w:rPr>
          <w:t>33</w:t>
        </w:r>
        <w:r w:rsidRPr="007D0611">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A26E8"/>
    <w:multiLevelType w:val="hybridMultilevel"/>
    <w:tmpl w:val="21227310"/>
    <w:lvl w:ilvl="0" w:tplc="010EBCB0">
      <w:start w:val="1"/>
      <w:numFmt w:val="decimal"/>
      <w:lvlText w:val="%1)"/>
      <w:lvlJc w:val="left"/>
      <w:pPr>
        <w:ind w:left="804" w:hanging="360"/>
      </w:pPr>
      <w:rPr>
        <w:rFonts w:hint="default"/>
      </w:rPr>
    </w:lvl>
    <w:lvl w:ilvl="1" w:tplc="04190019" w:tentative="1">
      <w:start w:val="1"/>
      <w:numFmt w:val="lowerLetter"/>
      <w:lvlText w:val="%2."/>
      <w:lvlJc w:val="left"/>
      <w:pPr>
        <w:ind w:left="1524" w:hanging="360"/>
      </w:pPr>
    </w:lvl>
    <w:lvl w:ilvl="2" w:tplc="0419001B" w:tentative="1">
      <w:start w:val="1"/>
      <w:numFmt w:val="lowerRoman"/>
      <w:lvlText w:val="%3."/>
      <w:lvlJc w:val="right"/>
      <w:pPr>
        <w:ind w:left="2244" w:hanging="180"/>
      </w:pPr>
    </w:lvl>
    <w:lvl w:ilvl="3" w:tplc="0419000F" w:tentative="1">
      <w:start w:val="1"/>
      <w:numFmt w:val="decimal"/>
      <w:lvlText w:val="%4."/>
      <w:lvlJc w:val="left"/>
      <w:pPr>
        <w:ind w:left="2964" w:hanging="360"/>
      </w:pPr>
    </w:lvl>
    <w:lvl w:ilvl="4" w:tplc="04190019" w:tentative="1">
      <w:start w:val="1"/>
      <w:numFmt w:val="lowerLetter"/>
      <w:lvlText w:val="%5."/>
      <w:lvlJc w:val="left"/>
      <w:pPr>
        <w:ind w:left="3684" w:hanging="360"/>
      </w:pPr>
    </w:lvl>
    <w:lvl w:ilvl="5" w:tplc="0419001B" w:tentative="1">
      <w:start w:val="1"/>
      <w:numFmt w:val="lowerRoman"/>
      <w:lvlText w:val="%6."/>
      <w:lvlJc w:val="right"/>
      <w:pPr>
        <w:ind w:left="4404" w:hanging="180"/>
      </w:pPr>
    </w:lvl>
    <w:lvl w:ilvl="6" w:tplc="0419000F" w:tentative="1">
      <w:start w:val="1"/>
      <w:numFmt w:val="decimal"/>
      <w:lvlText w:val="%7."/>
      <w:lvlJc w:val="left"/>
      <w:pPr>
        <w:ind w:left="5124" w:hanging="360"/>
      </w:pPr>
    </w:lvl>
    <w:lvl w:ilvl="7" w:tplc="04190019" w:tentative="1">
      <w:start w:val="1"/>
      <w:numFmt w:val="lowerLetter"/>
      <w:lvlText w:val="%8."/>
      <w:lvlJc w:val="left"/>
      <w:pPr>
        <w:ind w:left="5844" w:hanging="360"/>
      </w:pPr>
    </w:lvl>
    <w:lvl w:ilvl="8" w:tplc="0419001B" w:tentative="1">
      <w:start w:val="1"/>
      <w:numFmt w:val="lowerRoman"/>
      <w:lvlText w:val="%9."/>
      <w:lvlJc w:val="right"/>
      <w:pPr>
        <w:ind w:left="65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C6"/>
    <w:rsid w:val="000176AE"/>
    <w:rsid w:val="00024E99"/>
    <w:rsid w:val="0004388A"/>
    <w:rsid w:val="00047A13"/>
    <w:rsid w:val="000545AE"/>
    <w:rsid w:val="00061940"/>
    <w:rsid w:val="000707C5"/>
    <w:rsid w:val="00083C50"/>
    <w:rsid w:val="000B18E2"/>
    <w:rsid w:val="000B52E9"/>
    <w:rsid w:val="000C2FBA"/>
    <w:rsid w:val="000E32B0"/>
    <w:rsid w:val="00115284"/>
    <w:rsid w:val="00115D85"/>
    <w:rsid w:val="00116190"/>
    <w:rsid w:val="00116F32"/>
    <w:rsid w:val="00121E19"/>
    <w:rsid w:val="00144C5F"/>
    <w:rsid w:val="00173356"/>
    <w:rsid w:val="00176F15"/>
    <w:rsid w:val="001813AF"/>
    <w:rsid w:val="001865F8"/>
    <w:rsid w:val="001C22C1"/>
    <w:rsid w:val="001C27E6"/>
    <w:rsid w:val="001C43D4"/>
    <w:rsid w:val="001E04A2"/>
    <w:rsid w:val="001F381F"/>
    <w:rsid w:val="001F55C8"/>
    <w:rsid w:val="001F7E92"/>
    <w:rsid w:val="00200EA8"/>
    <w:rsid w:val="00211DEE"/>
    <w:rsid w:val="00217576"/>
    <w:rsid w:val="00217B7B"/>
    <w:rsid w:val="00222810"/>
    <w:rsid w:val="00223749"/>
    <w:rsid w:val="00234DC5"/>
    <w:rsid w:val="002370D3"/>
    <w:rsid w:val="00241B27"/>
    <w:rsid w:val="0025041E"/>
    <w:rsid w:val="00251FC6"/>
    <w:rsid w:val="00257744"/>
    <w:rsid w:val="002640D2"/>
    <w:rsid w:val="0026414D"/>
    <w:rsid w:val="002706B3"/>
    <w:rsid w:val="00271591"/>
    <w:rsid w:val="00273594"/>
    <w:rsid w:val="00283DAD"/>
    <w:rsid w:val="0028689F"/>
    <w:rsid w:val="0029521B"/>
    <w:rsid w:val="00297A4A"/>
    <w:rsid w:val="002A2635"/>
    <w:rsid w:val="002A2F20"/>
    <w:rsid w:val="002B0177"/>
    <w:rsid w:val="002C2F08"/>
    <w:rsid w:val="002E3D70"/>
    <w:rsid w:val="002E4B08"/>
    <w:rsid w:val="002F1696"/>
    <w:rsid w:val="002F704B"/>
    <w:rsid w:val="003014B3"/>
    <w:rsid w:val="00310345"/>
    <w:rsid w:val="003160A7"/>
    <w:rsid w:val="003313CF"/>
    <w:rsid w:val="00332FF8"/>
    <w:rsid w:val="00334941"/>
    <w:rsid w:val="003428DB"/>
    <w:rsid w:val="00344E67"/>
    <w:rsid w:val="00346147"/>
    <w:rsid w:val="00351E26"/>
    <w:rsid w:val="00352FEE"/>
    <w:rsid w:val="003603AD"/>
    <w:rsid w:val="00360977"/>
    <w:rsid w:val="00363007"/>
    <w:rsid w:val="00365BFA"/>
    <w:rsid w:val="003841EF"/>
    <w:rsid w:val="00393246"/>
    <w:rsid w:val="00395AC1"/>
    <w:rsid w:val="003A54C2"/>
    <w:rsid w:val="003A5EFA"/>
    <w:rsid w:val="003B29B3"/>
    <w:rsid w:val="003B3995"/>
    <w:rsid w:val="003B7F16"/>
    <w:rsid w:val="003D305D"/>
    <w:rsid w:val="003D4432"/>
    <w:rsid w:val="003D4626"/>
    <w:rsid w:val="003F10C6"/>
    <w:rsid w:val="003F6876"/>
    <w:rsid w:val="00404B94"/>
    <w:rsid w:val="00410D2A"/>
    <w:rsid w:val="00411212"/>
    <w:rsid w:val="00415587"/>
    <w:rsid w:val="00421A87"/>
    <w:rsid w:val="004454BB"/>
    <w:rsid w:val="00452815"/>
    <w:rsid w:val="00455118"/>
    <w:rsid w:val="00460F9A"/>
    <w:rsid w:val="004726E5"/>
    <w:rsid w:val="00473873"/>
    <w:rsid w:val="0047702D"/>
    <w:rsid w:val="00477FF5"/>
    <w:rsid w:val="004809D5"/>
    <w:rsid w:val="00483AFC"/>
    <w:rsid w:val="00487229"/>
    <w:rsid w:val="00495E10"/>
    <w:rsid w:val="004A21E7"/>
    <w:rsid w:val="004A2EA0"/>
    <w:rsid w:val="004A6862"/>
    <w:rsid w:val="004A712C"/>
    <w:rsid w:val="004B2BB9"/>
    <w:rsid w:val="004B2D68"/>
    <w:rsid w:val="004B32EC"/>
    <w:rsid w:val="004B431A"/>
    <w:rsid w:val="004B4A5B"/>
    <w:rsid w:val="004C1281"/>
    <w:rsid w:val="004C5409"/>
    <w:rsid w:val="004D2A7D"/>
    <w:rsid w:val="004D7E3A"/>
    <w:rsid w:val="004E3718"/>
    <w:rsid w:val="004E3CC1"/>
    <w:rsid w:val="004E6166"/>
    <w:rsid w:val="004E74E2"/>
    <w:rsid w:val="004F189E"/>
    <w:rsid w:val="00501E4D"/>
    <w:rsid w:val="00505CC3"/>
    <w:rsid w:val="00520F3A"/>
    <w:rsid w:val="0052576D"/>
    <w:rsid w:val="00556CDE"/>
    <w:rsid w:val="00560FAF"/>
    <w:rsid w:val="005618CC"/>
    <w:rsid w:val="00561F9E"/>
    <w:rsid w:val="005675AE"/>
    <w:rsid w:val="00575CD3"/>
    <w:rsid w:val="00584C6B"/>
    <w:rsid w:val="00586585"/>
    <w:rsid w:val="00595803"/>
    <w:rsid w:val="005B0CE8"/>
    <w:rsid w:val="005D769B"/>
    <w:rsid w:val="005D7997"/>
    <w:rsid w:val="005E3F56"/>
    <w:rsid w:val="005F6B54"/>
    <w:rsid w:val="005F769A"/>
    <w:rsid w:val="00602E65"/>
    <w:rsid w:val="00606569"/>
    <w:rsid w:val="00606F0D"/>
    <w:rsid w:val="00614375"/>
    <w:rsid w:val="006162D2"/>
    <w:rsid w:val="00622E31"/>
    <w:rsid w:val="006277ED"/>
    <w:rsid w:val="00634130"/>
    <w:rsid w:val="00643720"/>
    <w:rsid w:val="0064507E"/>
    <w:rsid w:val="00651BCF"/>
    <w:rsid w:val="00653F94"/>
    <w:rsid w:val="00656D31"/>
    <w:rsid w:val="00657B5A"/>
    <w:rsid w:val="00667FD9"/>
    <w:rsid w:val="00675051"/>
    <w:rsid w:val="006876A1"/>
    <w:rsid w:val="006A3FD5"/>
    <w:rsid w:val="006A6C9E"/>
    <w:rsid w:val="006A7C2F"/>
    <w:rsid w:val="006B462C"/>
    <w:rsid w:val="006B4D85"/>
    <w:rsid w:val="006B7066"/>
    <w:rsid w:val="006D0AD1"/>
    <w:rsid w:val="006D4669"/>
    <w:rsid w:val="006E2500"/>
    <w:rsid w:val="006F54F4"/>
    <w:rsid w:val="006F6CB9"/>
    <w:rsid w:val="0070222C"/>
    <w:rsid w:val="0071679D"/>
    <w:rsid w:val="00720EBE"/>
    <w:rsid w:val="00724A46"/>
    <w:rsid w:val="00742114"/>
    <w:rsid w:val="00760DA0"/>
    <w:rsid w:val="00777DA3"/>
    <w:rsid w:val="00787D89"/>
    <w:rsid w:val="00790F06"/>
    <w:rsid w:val="00794089"/>
    <w:rsid w:val="007B72CA"/>
    <w:rsid w:val="007C4092"/>
    <w:rsid w:val="007C70B4"/>
    <w:rsid w:val="007D0611"/>
    <w:rsid w:val="007D2008"/>
    <w:rsid w:val="007D3756"/>
    <w:rsid w:val="007E082D"/>
    <w:rsid w:val="007E5890"/>
    <w:rsid w:val="00803639"/>
    <w:rsid w:val="00830AA1"/>
    <w:rsid w:val="0083696F"/>
    <w:rsid w:val="00842BFE"/>
    <w:rsid w:val="008435DC"/>
    <w:rsid w:val="00856837"/>
    <w:rsid w:val="00857A17"/>
    <w:rsid w:val="008813F4"/>
    <w:rsid w:val="00886FAA"/>
    <w:rsid w:val="00896ABE"/>
    <w:rsid w:val="00897867"/>
    <w:rsid w:val="008A16FB"/>
    <w:rsid w:val="008A7DA8"/>
    <w:rsid w:val="008B1F0D"/>
    <w:rsid w:val="008C236A"/>
    <w:rsid w:val="008D0DBC"/>
    <w:rsid w:val="008E267D"/>
    <w:rsid w:val="008E68F6"/>
    <w:rsid w:val="008E7B6E"/>
    <w:rsid w:val="008E7FC3"/>
    <w:rsid w:val="008F276F"/>
    <w:rsid w:val="00905557"/>
    <w:rsid w:val="009056BC"/>
    <w:rsid w:val="0090768A"/>
    <w:rsid w:val="00910083"/>
    <w:rsid w:val="00920EE4"/>
    <w:rsid w:val="009266E1"/>
    <w:rsid w:val="009439CA"/>
    <w:rsid w:val="009459EF"/>
    <w:rsid w:val="009477B6"/>
    <w:rsid w:val="00957B4F"/>
    <w:rsid w:val="00961AC3"/>
    <w:rsid w:val="00963E39"/>
    <w:rsid w:val="00964903"/>
    <w:rsid w:val="009649AA"/>
    <w:rsid w:val="00970931"/>
    <w:rsid w:val="0097706F"/>
    <w:rsid w:val="0098532A"/>
    <w:rsid w:val="00985C96"/>
    <w:rsid w:val="00987EFC"/>
    <w:rsid w:val="0099714E"/>
    <w:rsid w:val="009B1292"/>
    <w:rsid w:val="009C049C"/>
    <w:rsid w:val="009C0A93"/>
    <w:rsid w:val="009C362B"/>
    <w:rsid w:val="009C7159"/>
    <w:rsid w:val="009D0D03"/>
    <w:rsid w:val="009D320C"/>
    <w:rsid w:val="009D708A"/>
    <w:rsid w:val="009E1F45"/>
    <w:rsid w:val="009F15AA"/>
    <w:rsid w:val="009F3A48"/>
    <w:rsid w:val="009F7EDD"/>
    <w:rsid w:val="00A05D49"/>
    <w:rsid w:val="00A143F3"/>
    <w:rsid w:val="00A22DD2"/>
    <w:rsid w:val="00A25E86"/>
    <w:rsid w:val="00A515FC"/>
    <w:rsid w:val="00A623C0"/>
    <w:rsid w:val="00A62B4A"/>
    <w:rsid w:val="00A66ACC"/>
    <w:rsid w:val="00A66E64"/>
    <w:rsid w:val="00A716C4"/>
    <w:rsid w:val="00A758DD"/>
    <w:rsid w:val="00A80C06"/>
    <w:rsid w:val="00A869A8"/>
    <w:rsid w:val="00A86E9E"/>
    <w:rsid w:val="00A91B46"/>
    <w:rsid w:val="00A942D8"/>
    <w:rsid w:val="00AC4289"/>
    <w:rsid w:val="00AE1C42"/>
    <w:rsid w:val="00AF1DB6"/>
    <w:rsid w:val="00B00EDB"/>
    <w:rsid w:val="00B05066"/>
    <w:rsid w:val="00B114D8"/>
    <w:rsid w:val="00B214DB"/>
    <w:rsid w:val="00B22467"/>
    <w:rsid w:val="00B26602"/>
    <w:rsid w:val="00B357EA"/>
    <w:rsid w:val="00B55C2E"/>
    <w:rsid w:val="00B854AB"/>
    <w:rsid w:val="00BA3BED"/>
    <w:rsid w:val="00BA5C2A"/>
    <w:rsid w:val="00BA65CD"/>
    <w:rsid w:val="00BB69FB"/>
    <w:rsid w:val="00BC1B6A"/>
    <w:rsid w:val="00BD54C9"/>
    <w:rsid w:val="00BD5FBF"/>
    <w:rsid w:val="00BE27C1"/>
    <w:rsid w:val="00BE4B49"/>
    <w:rsid w:val="00BF162A"/>
    <w:rsid w:val="00BF6333"/>
    <w:rsid w:val="00BF68F6"/>
    <w:rsid w:val="00C07F47"/>
    <w:rsid w:val="00C115FA"/>
    <w:rsid w:val="00C27409"/>
    <w:rsid w:val="00C32706"/>
    <w:rsid w:val="00C36CA0"/>
    <w:rsid w:val="00C43E5F"/>
    <w:rsid w:val="00C46FD4"/>
    <w:rsid w:val="00C47B79"/>
    <w:rsid w:val="00C47F3D"/>
    <w:rsid w:val="00C56082"/>
    <w:rsid w:val="00C66D1E"/>
    <w:rsid w:val="00C72BDD"/>
    <w:rsid w:val="00C77CE4"/>
    <w:rsid w:val="00C80F62"/>
    <w:rsid w:val="00C84608"/>
    <w:rsid w:val="00C84C31"/>
    <w:rsid w:val="00C85178"/>
    <w:rsid w:val="00C930C1"/>
    <w:rsid w:val="00C97023"/>
    <w:rsid w:val="00CA1F89"/>
    <w:rsid w:val="00CA6F8F"/>
    <w:rsid w:val="00CB079E"/>
    <w:rsid w:val="00CC5962"/>
    <w:rsid w:val="00CC70C2"/>
    <w:rsid w:val="00CD520C"/>
    <w:rsid w:val="00CD5301"/>
    <w:rsid w:val="00CE2DA6"/>
    <w:rsid w:val="00CE6BF7"/>
    <w:rsid w:val="00CF0DBA"/>
    <w:rsid w:val="00CF75BD"/>
    <w:rsid w:val="00D0192A"/>
    <w:rsid w:val="00D07CEE"/>
    <w:rsid w:val="00D23130"/>
    <w:rsid w:val="00D2532C"/>
    <w:rsid w:val="00D403DF"/>
    <w:rsid w:val="00D40A4F"/>
    <w:rsid w:val="00D41141"/>
    <w:rsid w:val="00D42EC2"/>
    <w:rsid w:val="00D55BDD"/>
    <w:rsid w:val="00D6213C"/>
    <w:rsid w:val="00D72A91"/>
    <w:rsid w:val="00D72C6B"/>
    <w:rsid w:val="00D81AE4"/>
    <w:rsid w:val="00D8460C"/>
    <w:rsid w:val="00D860C9"/>
    <w:rsid w:val="00DA25FA"/>
    <w:rsid w:val="00DA7B21"/>
    <w:rsid w:val="00DB30EF"/>
    <w:rsid w:val="00DB4583"/>
    <w:rsid w:val="00DC055D"/>
    <w:rsid w:val="00DC5D58"/>
    <w:rsid w:val="00DC7189"/>
    <w:rsid w:val="00DD0788"/>
    <w:rsid w:val="00DD295B"/>
    <w:rsid w:val="00DD2C8D"/>
    <w:rsid w:val="00DE6629"/>
    <w:rsid w:val="00DF6C41"/>
    <w:rsid w:val="00E06B37"/>
    <w:rsid w:val="00E0759B"/>
    <w:rsid w:val="00E16B07"/>
    <w:rsid w:val="00E2000E"/>
    <w:rsid w:val="00E225C1"/>
    <w:rsid w:val="00E359CA"/>
    <w:rsid w:val="00E43006"/>
    <w:rsid w:val="00E44739"/>
    <w:rsid w:val="00E5019C"/>
    <w:rsid w:val="00E548AB"/>
    <w:rsid w:val="00E557EE"/>
    <w:rsid w:val="00E567D1"/>
    <w:rsid w:val="00E611FB"/>
    <w:rsid w:val="00E65269"/>
    <w:rsid w:val="00E67843"/>
    <w:rsid w:val="00E74DA9"/>
    <w:rsid w:val="00E922E3"/>
    <w:rsid w:val="00EB3E96"/>
    <w:rsid w:val="00EB5A28"/>
    <w:rsid w:val="00EB7D68"/>
    <w:rsid w:val="00ED5441"/>
    <w:rsid w:val="00ED74A1"/>
    <w:rsid w:val="00EE3EBC"/>
    <w:rsid w:val="00EE46E7"/>
    <w:rsid w:val="00EE5420"/>
    <w:rsid w:val="00EF05DB"/>
    <w:rsid w:val="00EF37FE"/>
    <w:rsid w:val="00F001C8"/>
    <w:rsid w:val="00F049CF"/>
    <w:rsid w:val="00F120D3"/>
    <w:rsid w:val="00F31420"/>
    <w:rsid w:val="00F340BD"/>
    <w:rsid w:val="00F421A8"/>
    <w:rsid w:val="00F42275"/>
    <w:rsid w:val="00F53728"/>
    <w:rsid w:val="00F563CE"/>
    <w:rsid w:val="00F65987"/>
    <w:rsid w:val="00F723D6"/>
    <w:rsid w:val="00F75319"/>
    <w:rsid w:val="00FA1F7E"/>
    <w:rsid w:val="00FB3199"/>
    <w:rsid w:val="00FC4603"/>
    <w:rsid w:val="00FE0710"/>
    <w:rsid w:val="00FE0B19"/>
    <w:rsid w:val="00FE1C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E481"/>
  <w15:chartTrackingRefBased/>
  <w15:docId w15:val="{5E9A049B-ACAD-43A5-AC8F-1F02B97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55C8"/>
    <w:pPr>
      <w:ind w:left="720"/>
      <w:contextualSpacing/>
    </w:pPr>
  </w:style>
  <w:style w:type="character" w:customStyle="1" w:styleId="clauseprfx">
    <w:name w:val="clauseprfx"/>
    <w:basedOn w:val="a0"/>
    <w:rsid w:val="00FE1C00"/>
  </w:style>
  <w:style w:type="character" w:customStyle="1" w:styleId="apple-converted-space">
    <w:name w:val="apple-converted-space"/>
    <w:basedOn w:val="a0"/>
    <w:uiPriority w:val="99"/>
    <w:rsid w:val="00FE1C00"/>
  </w:style>
  <w:style w:type="paragraph" w:customStyle="1" w:styleId="ConsPlusNormal">
    <w:name w:val="ConsPlusNormal"/>
    <w:rsid w:val="001F7E92"/>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s0">
    <w:name w:val="s0"/>
    <w:rsid w:val="004809D5"/>
    <w:rPr>
      <w:rFonts w:ascii="Times New Roman" w:hAnsi="Times New Roman" w:cs="Times New Roman" w:hint="default"/>
      <w:b w:val="0"/>
      <w:bCs w:val="0"/>
      <w:i w:val="0"/>
      <w:iCs w:val="0"/>
      <w:color w:val="000000"/>
    </w:rPr>
  </w:style>
  <w:style w:type="paragraph" w:styleId="a5">
    <w:name w:val="Balloon Text"/>
    <w:basedOn w:val="a"/>
    <w:link w:val="a6"/>
    <w:uiPriority w:val="99"/>
    <w:semiHidden/>
    <w:unhideWhenUsed/>
    <w:rsid w:val="00D8460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8460C"/>
    <w:rPr>
      <w:rFonts w:ascii="Segoe UI" w:hAnsi="Segoe UI" w:cs="Segoe UI"/>
      <w:sz w:val="18"/>
      <w:szCs w:val="18"/>
    </w:rPr>
  </w:style>
  <w:style w:type="character" w:customStyle="1" w:styleId="clausesuff">
    <w:name w:val="clausesuff"/>
    <w:basedOn w:val="a0"/>
    <w:rsid w:val="00DA7B21"/>
  </w:style>
  <w:style w:type="character" w:styleId="a7">
    <w:name w:val="Hyperlink"/>
    <w:basedOn w:val="a0"/>
    <w:uiPriority w:val="99"/>
    <w:semiHidden/>
    <w:unhideWhenUsed/>
    <w:rsid w:val="00DA7B21"/>
    <w:rPr>
      <w:color w:val="0000FF"/>
      <w:u w:val="single"/>
    </w:rPr>
  </w:style>
  <w:style w:type="paragraph" w:styleId="a8">
    <w:name w:val="header"/>
    <w:basedOn w:val="a"/>
    <w:link w:val="a9"/>
    <w:uiPriority w:val="99"/>
    <w:unhideWhenUsed/>
    <w:rsid w:val="007D061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D0611"/>
  </w:style>
  <w:style w:type="paragraph" w:styleId="aa">
    <w:name w:val="footer"/>
    <w:basedOn w:val="a"/>
    <w:link w:val="ab"/>
    <w:uiPriority w:val="99"/>
    <w:unhideWhenUsed/>
    <w:rsid w:val="007D061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D0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196">
      <w:bodyDiv w:val="1"/>
      <w:marLeft w:val="0"/>
      <w:marRight w:val="0"/>
      <w:marTop w:val="0"/>
      <w:marBottom w:val="0"/>
      <w:divBdr>
        <w:top w:val="none" w:sz="0" w:space="0" w:color="auto"/>
        <w:left w:val="none" w:sz="0" w:space="0" w:color="auto"/>
        <w:bottom w:val="none" w:sz="0" w:space="0" w:color="auto"/>
        <w:right w:val="none" w:sz="0" w:space="0" w:color="auto"/>
      </w:divBdr>
      <w:divsChild>
        <w:div w:id="982201485">
          <w:marLeft w:val="0"/>
          <w:marRight w:val="0"/>
          <w:marTop w:val="120"/>
          <w:marBottom w:val="60"/>
          <w:divBdr>
            <w:top w:val="none" w:sz="0" w:space="0" w:color="auto"/>
            <w:left w:val="none" w:sz="0" w:space="0" w:color="auto"/>
            <w:bottom w:val="none" w:sz="0" w:space="0" w:color="auto"/>
            <w:right w:val="none" w:sz="0" w:space="0" w:color="auto"/>
          </w:divBdr>
        </w:div>
        <w:div w:id="164319121">
          <w:marLeft w:val="0"/>
          <w:marRight w:val="0"/>
          <w:marTop w:val="60"/>
          <w:marBottom w:val="60"/>
          <w:divBdr>
            <w:top w:val="none" w:sz="0" w:space="0" w:color="auto"/>
            <w:left w:val="none" w:sz="0" w:space="0" w:color="auto"/>
            <w:bottom w:val="none" w:sz="0" w:space="0" w:color="auto"/>
            <w:right w:val="none" w:sz="0" w:space="0" w:color="auto"/>
          </w:divBdr>
        </w:div>
      </w:divsChild>
    </w:div>
    <w:div w:id="225459219">
      <w:bodyDiv w:val="1"/>
      <w:marLeft w:val="0"/>
      <w:marRight w:val="0"/>
      <w:marTop w:val="0"/>
      <w:marBottom w:val="0"/>
      <w:divBdr>
        <w:top w:val="none" w:sz="0" w:space="0" w:color="auto"/>
        <w:left w:val="none" w:sz="0" w:space="0" w:color="auto"/>
        <w:bottom w:val="none" w:sz="0" w:space="0" w:color="auto"/>
        <w:right w:val="none" w:sz="0" w:space="0" w:color="auto"/>
      </w:divBdr>
      <w:divsChild>
        <w:div w:id="1837501949">
          <w:marLeft w:val="0"/>
          <w:marRight w:val="0"/>
          <w:marTop w:val="120"/>
          <w:marBottom w:val="60"/>
          <w:divBdr>
            <w:top w:val="none" w:sz="0" w:space="0" w:color="auto"/>
            <w:left w:val="none" w:sz="0" w:space="0" w:color="auto"/>
            <w:bottom w:val="none" w:sz="0" w:space="0" w:color="auto"/>
            <w:right w:val="none" w:sz="0" w:space="0" w:color="auto"/>
          </w:divBdr>
        </w:div>
        <w:div w:id="846291828">
          <w:marLeft w:val="0"/>
          <w:marRight w:val="0"/>
          <w:marTop w:val="60"/>
          <w:marBottom w:val="60"/>
          <w:divBdr>
            <w:top w:val="none" w:sz="0" w:space="0" w:color="auto"/>
            <w:left w:val="none" w:sz="0" w:space="0" w:color="auto"/>
            <w:bottom w:val="none" w:sz="0" w:space="0" w:color="auto"/>
            <w:right w:val="none" w:sz="0" w:space="0" w:color="auto"/>
          </w:divBdr>
        </w:div>
        <w:div w:id="605696031">
          <w:marLeft w:val="0"/>
          <w:marRight w:val="0"/>
          <w:marTop w:val="60"/>
          <w:marBottom w:val="60"/>
          <w:divBdr>
            <w:top w:val="none" w:sz="0" w:space="0" w:color="auto"/>
            <w:left w:val="none" w:sz="0" w:space="0" w:color="auto"/>
            <w:bottom w:val="none" w:sz="0" w:space="0" w:color="auto"/>
            <w:right w:val="none" w:sz="0" w:space="0" w:color="auto"/>
          </w:divBdr>
          <w:divsChild>
            <w:div w:id="1912423593">
              <w:marLeft w:val="0"/>
              <w:marRight w:val="0"/>
              <w:marTop w:val="0"/>
              <w:marBottom w:val="0"/>
              <w:divBdr>
                <w:top w:val="none" w:sz="0" w:space="0" w:color="auto"/>
                <w:left w:val="none" w:sz="0" w:space="0" w:color="auto"/>
                <w:bottom w:val="none" w:sz="0" w:space="0" w:color="auto"/>
                <w:right w:val="none" w:sz="0" w:space="0" w:color="auto"/>
              </w:divBdr>
            </w:div>
          </w:divsChild>
        </w:div>
        <w:div w:id="519663460">
          <w:marLeft w:val="0"/>
          <w:marRight w:val="0"/>
          <w:marTop w:val="60"/>
          <w:marBottom w:val="60"/>
          <w:divBdr>
            <w:top w:val="none" w:sz="0" w:space="0" w:color="auto"/>
            <w:left w:val="none" w:sz="0" w:space="0" w:color="auto"/>
            <w:bottom w:val="none" w:sz="0" w:space="0" w:color="auto"/>
            <w:right w:val="none" w:sz="0" w:space="0" w:color="auto"/>
          </w:divBdr>
        </w:div>
        <w:div w:id="95180005">
          <w:marLeft w:val="0"/>
          <w:marRight w:val="0"/>
          <w:marTop w:val="60"/>
          <w:marBottom w:val="60"/>
          <w:divBdr>
            <w:top w:val="none" w:sz="0" w:space="0" w:color="auto"/>
            <w:left w:val="none" w:sz="0" w:space="0" w:color="auto"/>
            <w:bottom w:val="none" w:sz="0" w:space="0" w:color="auto"/>
            <w:right w:val="none" w:sz="0" w:space="0" w:color="auto"/>
          </w:divBdr>
        </w:div>
        <w:div w:id="1907496357">
          <w:marLeft w:val="0"/>
          <w:marRight w:val="0"/>
          <w:marTop w:val="60"/>
          <w:marBottom w:val="60"/>
          <w:divBdr>
            <w:top w:val="none" w:sz="0" w:space="0" w:color="auto"/>
            <w:left w:val="none" w:sz="0" w:space="0" w:color="auto"/>
            <w:bottom w:val="none" w:sz="0" w:space="0" w:color="auto"/>
            <w:right w:val="none" w:sz="0" w:space="0" w:color="auto"/>
          </w:divBdr>
        </w:div>
        <w:div w:id="1494565516">
          <w:marLeft w:val="0"/>
          <w:marRight w:val="0"/>
          <w:marTop w:val="60"/>
          <w:marBottom w:val="60"/>
          <w:divBdr>
            <w:top w:val="none" w:sz="0" w:space="0" w:color="auto"/>
            <w:left w:val="none" w:sz="0" w:space="0" w:color="auto"/>
            <w:bottom w:val="none" w:sz="0" w:space="0" w:color="auto"/>
            <w:right w:val="none" w:sz="0" w:space="0" w:color="auto"/>
          </w:divBdr>
        </w:div>
      </w:divsChild>
    </w:div>
    <w:div w:id="238171374">
      <w:bodyDiv w:val="1"/>
      <w:marLeft w:val="0"/>
      <w:marRight w:val="0"/>
      <w:marTop w:val="0"/>
      <w:marBottom w:val="0"/>
      <w:divBdr>
        <w:top w:val="none" w:sz="0" w:space="0" w:color="auto"/>
        <w:left w:val="none" w:sz="0" w:space="0" w:color="auto"/>
        <w:bottom w:val="none" w:sz="0" w:space="0" w:color="auto"/>
        <w:right w:val="none" w:sz="0" w:space="0" w:color="auto"/>
      </w:divBdr>
      <w:divsChild>
        <w:div w:id="1529565367">
          <w:marLeft w:val="0"/>
          <w:marRight w:val="0"/>
          <w:marTop w:val="120"/>
          <w:marBottom w:val="60"/>
          <w:divBdr>
            <w:top w:val="none" w:sz="0" w:space="0" w:color="auto"/>
            <w:left w:val="none" w:sz="0" w:space="0" w:color="auto"/>
            <w:bottom w:val="none" w:sz="0" w:space="0" w:color="auto"/>
            <w:right w:val="none" w:sz="0" w:space="0" w:color="auto"/>
          </w:divBdr>
        </w:div>
        <w:div w:id="400490503">
          <w:marLeft w:val="0"/>
          <w:marRight w:val="0"/>
          <w:marTop w:val="60"/>
          <w:marBottom w:val="60"/>
          <w:divBdr>
            <w:top w:val="none" w:sz="0" w:space="0" w:color="auto"/>
            <w:left w:val="none" w:sz="0" w:space="0" w:color="auto"/>
            <w:bottom w:val="none" w:sz="0" w:space="0" w:color="auto"/>
            <w:right w:val="none" w:sz="0" w:space="0" w:color="auto"/>
          </w:divBdr>
        </w:div>
        <w:div w:id="138615089">
          <w:marLeft w:val="0"/>
          <w:marRight w:val="0"/>
          <w:marTop w:val="60"/>
          <w:marBottom w:val="60"/>
          <w:divBdr>
            <w:top w:val="none" w:sz="0" w:space="0" w:color="auto"/>
            <w:left w:val="none" w:sz="0" w:space="0" w:color="auto"/>
            <w:bottom w:val="none" w:sz="0" w:space="0" w:color="auto"/>
            <w:right w:val="none" w:sz="0" w:space="0" w:color="auto"/>
          </w:divBdr>
        </w:div>
      </w:divsChild>
    </w:div>
    <w:div w:id="336425919">
      <w:bodyDiv w:val="1"/>
      <w:marLeft w:val="0"/>
      <w:marRight w:val="0"/>
      <w:marTop w:val="0"/>
      <w:marBottom w:val="0"/>
      <w:divBdr>
        <w:top w:val="none" w:sz="0" w:space="0" w:color="auto"/>
        <w:left w:val="none" w:sz="0" w:space="0" w:color="auto"/>
        <w:bottom w:val="none" w:sz="0" w:space="0" w:color="auto"/>
        <w:right w:val="none" w:sz="0" w:space="0" w:color="auto"/>
      </w:divBdr>
      <w:divsChild>
        <w:div w:id="864758058">
          <w:marLeft w:val="0"/>
          <w:marRight w:val="0"/>
          <w:marTop w:val="120"/>
          <w:marBottom w:val="60"/>
          <w:divBdr>
            <w:top w:val="none" w:sz="0" w:space="0" w:color="auto"/>
            <w:left w:val="none" w:sz="0" w:space="0" w:color="auto"/>
            <w:bottom w:val="none" w:sz="0" w:space="0" w:color="auto"/>
            <w:right w:val="none" w:sz="0" w:space="0" w:color="auto"/>
          </w:divBdr>
        </w:div>
        <w:div w:id="1342203810">
          <w:marLeft w:val="0"/>
          <w:marRight w:val="0"/>
          <w:marTop w:val="60"/>
          <w:marBottom w:val="60"/>
          <w:divBdr>
            <w:top w:val="none" w:sz="0" w:space="0" w:color="auto"/>
            <w:left w:val="none" w:sz="0" w:space="0" w:color="auto"/>
            <w:bottom w:val="none" w:sz="0" w:space="0" w:color="auto"/>
            <w:right w:val="none" w:sz="0" w:space="0" w:color="auto"/>
          </w:divBdr>
        </w:div>
        <w:div w:id="1751463733">
          <w:marLeft w:val="0"/>
          <w:marRight w:val="0"/>
          <w:marTop w:val="60"/>
          <w:marBottom w:val="60"/>
          <w:divBdr>
            <w:top w:val="none" w:sz="0" w:space="0" w:color="auto"/>
            <w:left w:val="none" w:sz="0" w:space="0" w:color="auto"/>
            <w:bottom w:val="none" w:sz="0" w:space="0" w:color="auto"/>
            <w:right w:val="none" w:sz="0" w:space="0" w:color="auto"/>
          </w:divBdr>
        </w:div>
      </w:divsChild>
    </w:div>
    <w:div w:id="338044517">
      <w:bodyDiv w:val="1"/>
      <w:marLeft w:val="0"/>
      <w:marRight w:val="0"/>
      <w:marTop w:val="0"/>
      <w:marBottom w:val="0"/>
      <w:divBdr>
        <w:top w:val="none" w:sz="0" w:space="0" w:color="auto"/>
        <w:left w:val="none" w:sz="0" w:space="0" w:color="auto"/>
        <w:bottom w:val="none" w:sz="0" w:space="0" w:color="auto"/>
        <w:right w:val="none" w:sz="0" w:space="0" w:color="auto"/>
      </w:divBdr>
      <w:divsChild>
        <w:div w:id="1552231878">
          <w:marLeft w:val="0"/>
          <w:marRight w:val="0"/>
          <w:marTop w:val="120"/>
          <w:marBottom w:val="60"/>
          <w:divBdr>
            <w:top w:val="none" w:sz="0" w:space="0" w:color="auto"/>
            <w:left w:val="none" w:sz="0" w:space="0" w:color="auto"/>
            <w:bottom w:val="none" w:sz="0" w:space="0" w:color="auto"/>
            <w:right w:val="none" w:sz="0" w:space="0" w:color="auto"/>
          </w:divBdr>
        </w:div>
        <w:div w:id="609164834">
          <w:marLeft w:val="0"/>
          <w:marRight w:val="0"/>
          <w:marTop w:val="60"/>
          <w:marBottom w:val="60"/>
          <w:divBdr>
            <w:top w:val="none" w:sz="0" w:space="0" w:color="auto"/>
            <w:left w:val="none" w:sz="0" w:space="0" w:color="auto"/>
            <w:bottom w:val="none" w:sz="0" w:space="0" w:color="auto"/>
            <w:right w:val="none" w:sz="0" w:space="0" w:color="auto"/>
          </w:divBdr>
        </w:div>
      </w:divsChild>
    </w:div>
    <w:div w:id="412514749">
      <w:bodyDiv w:val="1"/>
      <w:marLeft w:val="0"/>
      <w:marRight w:val="0"/>
      <w:marTop w:val="0"/>
      <w:marBottom w:val="0"/>
      <w:divBdr>
        <w:top w:val="none" w:sz="0" w:space="0" w:color="auto"/>
        <w:left w:val="none" w:sz="0" w:space="0" w:color="auto"/>
        <w:bottom w:val="none" w:sz="0" w:space="0" w:color="auto"/>
        <w:right w:val="none" w:sz="0" w:space="0" w:color="auto"/>
      </w:divBdr>
    </w:div>
    <w:div w:id="420373846">
      <w:bodyDiv w:val="1"/>
      <w:marLeft w:val="0"/>
      <w:marRight w:val="0"/>
      <w:marTop w:val="0"/>
      <w:marBottom w:val="0"/>
      <w:divBdr>
        <w:top w:val="none" w:sz="0" w:space="0" w:color="auto"/>
        <w:left w:val="none" w:sz="0" w:space="0" w:color="auto"/>
        <w:bottom w:val="none" w:sz="0" w:space="0" w:color="auto"/>
        <w:right w:val="none" w:sz="0" w:space="0" w:color="auto"/>
      </w:divBdr>
    </w:div>
    <w:div w:id="592932061">
      <w:bodyDiv w:val="1"/>
      <w:marLeft w:val="0"/>
      <w:marRight w:val="0"/>
      <w:marTop w:val="0"/>
      <w:marBottom w:val="0"/>
      <w:divBdr>
        <w:top w:val="none" w:sz="0" w:space="0" w:color="auto"/>
        <w:left w:val="none" w:sz="0" w:space="0" w:color="auto"/>
        <w:bottom w:val="none" w:sz="0" w:space="0" w:color="auto"/>
        <w:right w:val="none" w:sz="0" w:space="0" w:color="auto"/>
      </w:divBdr>
      <w:divsChild>
        <w:div w:id="257763216">
          <w:marLeft w:val="0"/>
          <w:marRight w:val="0"/>
          <w:marTop w:val="120"/>
          <w:marBottom w:val="60"/>
          <w:divBdr>
            <w:top w:val="none" w:sz="0" w:space="0" w:color="auto"/>
            <w:left w:val="none" w:sz="0" w:space="0" w:color="auto"/>
            <w:bottom w:val="none" w:sz="0" w:space="0" w:color="auto"/>
            <w:right w:val="none" w:sz="0" w:space="0" w:color="auto"/>
          </w:divBdr>
        </w:div>
        <w:div w:id="2136869715">
          <w:marLeft w:val="0"/>
          <w:marRight w:val="0"/>
          <w:marTop w:val="60"/>
          <w:marBottom w:val="60"/>
          <w:divBdr>
            <w:top w:val="none" w:sz="0" w:space="0" w:color="auto"/>
            <w:left w:val="none" w:sz="0" w:space="0" w:color="auto"/>
            <w:bottom w:val="none" w:sz="0" w:space="0" w:color="auto"/>
            <w:right w:val="none" w:sz="0" w:space="0" w:color="auto"/>
          </w:divBdr>
          <w:divsChild>
            <w:div w:id="1671299629">
              <w:marLeft w:val="0"/>
              <w:marRight w:val="0"/>
              <w:marTop w:val="0"/>
              <w:marBottom w:val="0"/>
              <w:divBdr>
                <w:top w:val="none" w:sz="0" w:space="0" w:color="auto"/>
                <w:left w:val="none" w:sz="0" w:space="0" w:color="auto"/>
                <w:bottom w:val="none" w:sz="0" w:space="0" w:color="auto"/>
                <w:right w:val="none" w:sz="0" w:space="0" w:color="auto"/>
              </w:divBdr>
            </w:div>
          </w:divsChild>
        </w:div>
        <w:div w:id="2020500483">
          <w:marLeft w:val="0"/>
          <w:marRight w:val="0"/>
          <w:marTop w:val="60"/>
          <w:marBottom w:val="60"/>
          <w:divBdr>
            <w:top w:val="none" w:sz="0" w:space="0" w:color="auto"/>
            <w:left w:val="none" w:sz="0" w:space="0" w:color="auto"/>
            <w:bottom w:val="none" w:sz="0" w:space="0" w:color="auto"/>
            <w:right w:val="none" w:sz="0" w:space="0" w:color="auto"/>
          </w:divBdr>
        </w:div>
        <w:div w:id="491602469">
          <w:marLeft w:val="0"/>
          <w:marRight w:val="0"/>
          <w:marTop w:val="60"/>
          <w:marBottom w:val="60"/>
          <w:divBdr>
            <w:top w:val="none" w:sz="0" w:space="0" w:color="auto"/>
            <w:left w:val="none" w:sz="0" w:space="0" w:color="auto"/>
            <w:bottom w:val="none" w:sz="0" w:space="0" w:color="auto"/>
            <w:right w:val="none" w:sz="0" w:space="0" w:color="auto"/>
          </w:divBdr>
          <w:divsChild>
            <w:div w:id="1811898432">
              <w:marLeft w:val="0"/>
              <w:marRight w:val="0"/>
              <w:marTop w:val="0"/>
              <w:marBottom w:val="0"/>
              <w:divBdr>
                <w:top w:val="none" w:sz="0" w:space="0" w:color="auto"/>
                <w:left w:val="none" w:sz="0" w:space="0" w:color="auto"/>
                <w:bottom w:val="none" w:sz="0" w:space="0" w:color="auto"/>
                <w:right w:val="none" w:sz="0" w:space="0" w:color="auto"/>
              </w:divBdr>
            </w:div>
          </w:divsChild>
        </w:div>
        <w:div w:id="741221976">
          <w:marLeft w:val="0"/>
          <w:marRight w:val="0"/>
          <w:marTop w:val="60"/>
          <w:marBottom w:val="60"/>
          <w:divBdr>
            <w:top w:val="none" w:sz="0" w:space="0" w:color="auto"/>
            <w:left w:val="none" w:sz="0" w:space="0" w:color="auto"/>
            <w:bottom w:val="none" w:sz="0" w:space="0" w:color="auto"/>
            <w:right w:val="none" w:sz="0" w:space="0" w:color="auto"/>
          </w:divBdr>
        </w:div>
      </w:divsChild>
    </w:div>
    <w:div w:id="810831127">
      <w:bodyDiv w:val="1"/>
      <w:marLeft w:val="0"/>
      <w:marRight w:val="0"/>
      <w:marTop w:val="0"/>
      <w:marBottom w:val="0"/>
      <w:divBdr>
        <w:top w:val="none" w:sz="0" w:space="0" w:color="auto"/>
        <w:left w:val="none" w:sz="0" w:space="0" w:color="auto"/>
        <w:bottom w:val="none" w:sz="0" w:space="0" w:color="auto"/>
        <w:right w:val="none" w:sz="0" w:space="0" w:color="auto"/>
      </w:divBdr>
    </w:div>
    <w:div w:id="932471687">
      <w:bodyDiv w:val="1"/>
      <w:marLeft w:val="0"/>
      <w:marRight w:val="0"/>
      <w:marTop w:val="0"/>
      <w:marBottom w:val="0"/>
      <w:divBdr>
        <w:top w:val="none" w:sz="0" w:space="0" w:color="auto"/>
        <w:left w:val="none" w:sz="0" w:space="0" w:color="auto"/>
        <w:bottom w:val="none" w:sz="0" w:space="0" w:color="auto"/>
        <w:right w:val="none" w:sz="0" w:space="0" w:color="auto"/>
      </w:divBdr>
    </w:div>
    <w:div w:id="977614251">
      <w:bodyDiv w:val="1"/>
      <w:marLeft w:val="0"/>
      <w:marRight w:val="0"/>
      <w:marTop w:val="0"/>
      <w:marBottom w:val="0"/>
      <w:divBdr>
        <w:top w:val="none" w:sz="0" w:space="0" w:color="auto"/>
        <w:left w:val="none" w:sz="0" w:space="0" w:color="auto"/>
        <w:bottom w:val="none" w:sz="0" w:space="0" w:color="auto"/>
        <w:right w:val="none" w:sz="0" w:space="0" w:color="auto"/>
      </w:divBdr>
    </w:div>
    <w:div w:id="1196380706">
      <w:bodyDiv w:val="1"/>
      <w:marLeft w:val="0"/>
      <w:marRight w:val="0"/>
      <w:marTop w:val="0"/>
      <w:marBottom w:val="0"/>
      <w:divBdr>
        <w:top w:val="none" w:sz="0" w:space="0" w:color="auto"/>
        <w:left w:val="none" w:sz="0" w:space="0" w:color="auto"/>
        <w:bottom w:val="none" w:sz="0" w:space="0" w:color="auto"/>
        <w:right w:val="none" w:sz="0" w:space="0" w:color="auto"/>
      </w:divBdr>
      <w:divsChild>
        <w:div w:id="1477987563">
          <w:marLeft w:val="0"/>
          <w:marRight w:val="0"/>
          <w:marTop w:val="120"/>
          <w:marBottom w:val="60"/>
          <w:divBdr>
            <w:top w:val="none" w:sz="0" w:space="0" w:color="auto"/>
            <w:left w:val="none" w:sz="0" w:space="0" w:color="auto"/>
            <w:bottom w:val="none" w:sz="0" w:space="0" w:color="auto"/>
            <w:right w:val="none" w:sz="0" w:space="0" w:color="auto"/>
          </w:divBdr>
        </w:div>
        <w:div w:id="1619264491">
          <w:marLeft w:val="0"/>
          <w:marRight w:val="0"/>
          <w:marTop w:val="60"/>
          <w:marBottom w:val="60"/>
          <w:divBdr>
            <w:top w:val="none" w:sz="0" w:space="0" w:color="auto"/>
            <w:left w:val="none" w:sz="0" w:space="0" w:color="auto"/>
            <w:bottom w:val="none" w:sz="0" w:space="0" w:color="auto"/>
            <w:right w:val="none" w:sz="0" w:space="0" w:color="auto"/>
          </w:divBdr>
        </w:div>
      </w:divsChild>
    </w:div>
    <w:div w:id="1208639458">
      <w:bodyDiv w:val="1"/>
      <w:marLeft w:val="0"/>
      <w:marRight w:val="0"/>
      <w:marTop w:val="0"/>
      <w:marBottom w:val="0"/>
      <w:divBdr>
        <w:top w:val="none" w:sz="0" w:space="0" w:color="auto"/>
        <w:left w:val="none" w:sz="0" w:space="0" w:color="auto"/>
        <w:bottom w:val="none" w:sz="0" w:space="0" w:color="auto"/>
        <w:right w:val="none" w:sz="0" w:space="0" w:color="auto"/>
      </w:divBdr>
      <w:divsChild>
        <w:div w:id="1834298672">
          <w:marLeft w:val="0"/>
          <w:marRight w:val="0"/>
          <w:marTop w:val="120"/>
          <w:marBottom w:val="60"/>
          <w:divBdr>
            <w:top w:val="none" w:sz="0" w:space="0" w:color="auto"/>
            <w:left w:val="none" w:sz="0" w:space="0" w:color="auto"/>
            <w:bottom w:val="none" w:sz="0" w:space="0" w:color="auto"/>
            <w:right w:val="none" w:sz="0" w:space="0" w:color="auto"/>
          </w:divBdr>
        </w:div>
        <w:div w:id="527525693">
          <w:marLeft w:val="0"/>
          <w:marRight w:val="0"/>
          <w:marTop w:val="60"/>
          <w:marBottom w:val="60"/>
          <w:divBdr>
            <w:top w:val="none" w:sz="0" w:space="0" w:color="auto"/>
            <w:left w:val="none" w:sz="0" w:space="0" w:color="auto"/>
            <w:bottom w:val="none" w:sz="0" w:space="0" w:color="auto"/>
            <w:right w:val="none" w:sz="0" w:space="0" w:color="auto"/>
          </w:divBdr>
        </w:div>
      </w:divsChild>
    </w:div>
    <w:div w:id="1715806572">
      <w:bodyDiv w:val="1"/>
      <w:marLeft w:val="0"/>
      <w:marRight w:val="0"/>
      <w:marTop w:val="0"/>
      <w:marBottom w:val="0"/>
      <w:divBdr>
        <w:top w:val="none" w:sz="0" w:space="0" w:color="auto"/>
        <w:left w:val="none" w:sz="0" w:space="0" w:color="auto"/>
        <w:bottom w:val="none" w:sz="0" w:space="0" w:color="auto"/>
        <w:right w:val="none" w:sz="0" w:space="0" w:color="auto"/>
      </w:divBdr>
      <w:divsChild>
        <w:div w:id="1397363798">
          <w:marLeft w:val="0"/>
          <w:marRight w:val="0"/>
          <w:marTop w:val="120"/>
          <w:marBottom w:val="60"/>
          <w:divBdr>
            <w:top w:val="none" w:sz="0" w:space="0" w:color="auto"/>
            <w:left w:val="none" w:sz="0" w:space="0" w:color="auto"/>
            <w:bottom w:val="none" w:sz="0" w:space="0" w:color="auto"/>
            <w:right w:val="none" w:sz="0" w:space="0" w:color="auto"/>
          </w:divBdr>
        </w:div>
        <w:div w:id="1944534046">
          <w:marLeft w:val="0"/>
          <w:marRight w:val="0"/>
          <w:marTop w:val="60"/>
          <w:marBottom w:val="60"/>
          <w:divBdr>
            <w:top w:val="none" w:sz="0" w:space="0" w:color="auto"/>
            <w:left w:val="none" w:sz="0" w:space="0" w:color="auto"/>
            <w:bottom w:val="none" w:sz="0" w:space="0" w:color="auto"/>
            <w:right w:val="none" w:sz="0" w:space="0" w:color="auto"/>
          </w:divBdr>
          <w:divsChild>
            <w:div w:id="666515389">
              <w:marLeft w:val="0"/>
              <w:marRight w:val="0"/>
              <w:marTop w:val="0"/>
              <w:marBottom w:val="0"/>
              <w:divBdr>
                <w:top w:val="none" w:sz="0" w:space="0" w:color="auto"/>
                <w:left w:val="none" w:sz="0" w:space="0" w:color="auto"/>
                <w:bottom w:val="none" w:sz="0" w:space="0" w:color="auto"/>
                <w:right w:val="none" w:sz="0" w:space="0" w:color="auto"/>
              </w:divBdr>
            </w:div>
          </w:divsChild>
        </w:div>
        <w:div w:id="1504517308">
          <w:marLeft w:val="0"/>
          <w:marRight w:val="0"/>
          <w:marTop w:val="60"/>
          <w:marBottom w:val="60"/>
          <w:divBdr>
            <w:top w:val="none" w:sz="0" w:space="0" w:color="auto"/>
            <w:left w:val="none" w:sz="0" w:space="0" w:color="auto"/>
            <w:bottom w:val="none" w:sz="0" w:space="0" w:color="auto"/>
            <w:right w:val="none" w:sz="0" w:space="0" w:color="auto"/>
          </w:divBdr>
        </w:div>
        <w:div w:id="2021547846">
          <w:marLeft w:val="0"/>
          <w:marRight w:val="0"/>
          <w:marTop w:val="60"/>
          <w:marBottom w:val="60"/>
          <w:divBdr>
            <w:top w:val="none" w:sz="0" w:space="0" w:color="auto"/>
            <w:left w:val="none" w:sz="0" w:space="0" w:color="auto"/>
            <w:bottom w:val="none" w:sz="0" w:space="0" w:color="auto"/>
            <w:right w:val="none" w:sz="0" w:space="0" w:color="auto"/>
          </w:divBdr>
          <w:divsChild>
            <w:div w:id="1496408748">
              <w:marLeft w:val="0"/>
              <w:marRight w:val="0"/>
              <w:marTop w:val="0"/>
              <w:marBottom w:val="0"/>
              <w:divBdr>
                <w:top w:val="none" w:sz="0" w:space="0" w:color="auto"/>
                <w:left w:val="none" w:sz="0" w:space="0" w:color="auto"/>
                <w:bottom w:val="none" w:sz="0" w:space="0" w:color="auto"/>
                <w:right w:val="none" w:sz="0" w:space="0" w:color="auto"/>
              </w:divBdr>
            </w:div>
          </w:divsChild>
        </w:div>
        <w:div w:id="341130036">
          <w:marLeft w:val="0"/>
          <w:marRight w:val="0"/>
          <w:marTop w:val="60"/>
          <w:marBottom w:val="60"/>
          <w:divBdr>
            <w:top w:val="none" w:sz="0" w:space="0" w:color="auto"/>
            <w:left w:val="none" w:sz="0" w:space="0" w:color="auto"/>
            <w:bottom w:val="none" w:sz="0" w:space="0" w:color="auto"/>
            <w:right w:val="none" w:sz="0" w:space="0" w:color="auto"/>
          </w:divBdr>
        </w:div>
        <w:div w:id="502748169">
          <w:marLeft w:val="0"/>
          <w:marRight w:val="0"/>
          <w:marTop w:val="60"/>
          <w:marBottom w:val="60"/>
          <w:divBdr>
            <w:top w:val="none" w:sz="0" w:space="0" w:color="auto"/>
            <w:left w:val="none" w:sz="0" w:space="0" w:color="auto"/>
            <w:bottom w:val="none" w:sz="0" w:space="0" w:color="auto"/>
            <w:right w:val="none" w:sz="0" w:space="0" w:color="auto"/>
          </w:divBdr>
          <w:divsChild>
            <w:div w:id="1603488140">
              <w:marLeft w:val="0"/>
              <w:marRight w:val="0"/>
              <w:marTop w:val="0"/>
              <w:marBottom w:val="0"/>
              <w:divBdr>
                <w:top w:val="none" w:sz="0" w:space="0" w:color="auto"/>
                <w:left w:val="none" w:sz="0" w:space="0" w:color="auto"/>
                <w:bottom w:val="none" w:sz="0" w:space="0" w:color="auto"/>
                <w:right w:val="none" w:sz="0" w:space="0" w:color="auto"/>
              </w:divBdr>
            </w:div>
          </w:divsChild>
        </w:div>
        <w:div w:id="1950045353">
          <w:marLeft w:val="0"/>
          <w:marRight w:val="0"/>
          <w:marTop w:val="60"/>
          <w:marBottom w:val="60"/>
          <w:divBdr>
            <w:top w:val="none" w:sz="0" w:space="0" w:color="auto"/>
            <w:left w:val="none" w:sz="0" w:space="0" w:color="auto"/>
            <w:bottom w:val="none" w:sz="0" w:space="0" w:color="auto"/>
            <w:right w:val="none" w:sz="0" w:space="0" w:color="auto"/>
          </w:divBdr>
        </w:div>
      </w:divsChild>
    </w:div>
    <w:div w:id="1789860854">
      <w:bodyDiv w:val="1"/>
      <w:marLeft w:val="0"/>
      <w:marRight w:val="0"/>
      <w:marTop w:val="0"/>
      <w:marBottom w:val="0"/>
      <w:divBdr>
        <w:top w:val="none" w:sz="0" w:space="0" w:color="auto"/>
        <w:left w:val="none" w:sz="0" w:space="0" w:color="auto"/>
        <w:bottom w:val="none" w:sz="0" w:space="0" w:color="auto"/>
        <w:right w:val="none" w:sz="0" w:space="0" w:color="auto"/>
      </w:divBdr>
      <w:divsChild>
        <w:div w:id="507451116">
          <w:marLeft w:val="0"/>
          <w:marRight w:val="0"/>
          <w:marTop w:val="120"/>
          <w:marBottom w:val="60"/>
          <w:divBdr>
            <w:top w:val="none" w:sz="0" w:space="0" w:color="auto"/>
            <w:left w:val="none" w:sz="0" w:space="0" w:color="auto"/>
            <w:bottom w:val="none" w:sz="0" w:space="0" w:color="auto"/>
            <w:right w:val="none" w:sz="0" w:space="0" w:color="auto"/>
          </w:divBdr>
        </w:div>
        <w:div w:id="1568951582">
          <w:marLeft w:val="0"/>
          <w:marRight w:val="0"/>
          <w:marTop w:val="60"/>
          <w:marBottom w:val="60"/>
          <w:divBdr>
            <w:top w:val="none" w:sz="0" w:space="0" w:color="auto"/>
            <w:left w:val="none" w:sz="0" w:space="0" w:color="auto"/>
            <w:bottom w:val="none" w:sz="0" w:space="0" w:color="auto"/>
            <w:right w:val="none" w:sz="0" w:space="0" w:color="auto"/>
          </w:divBdr>
          <w:divsChild>
            <w:div w:id="1908497337">
              <w:marLeft w:val="0"/>
              <w:marRight w:val="0"/>
              <w:marTop w:val="0"/>
              <w:marBottom w:val="0"/>
              <w:divBdr>
                <w:top w:val="none" w:sz="0" w:space="0" w:color="auto"/>
                <w:left w:val="none" w:sz="0" w:space="0" w:color="auto"/>
                <w:bottom w:val="none" w:sz="0" w:space="0" w:color="auto"/>
                <w:right w:val="none" w:sz="0" w:space="0" w:color="auto"/>
              </w:divBdr>
            </w:div>
          </w:divsChild>
        </w:div>
        <w:div w:id="534268848">
          <w:marLeft w:val="0"/>
          <w:marRight w:val="0"/>
          <w:marTop w:val="60"/>
          <w:marBottom w:val="60"/>
          <w:divBdr>
            <w:top w:val="none" w:sz="0" w:space="0" w:color="auto"/>
            <w:left w:val="none" w:sz="0" w:space="0" w:color="auto"/>
            <w:bottom w:val="none" w:sz="0" w:space="0" w:color="auto"/>
            <w:right w:val="none" w:sz="0" w:space="0" w:color="auto"/>
          </w:divBdr>
        </w:div>
        <w:div w:id="1082214665">
          <w:marLeft w:val="0"/>
          <w:marRight w:val="0"/>
          <w:marTop w:val="60"/>
          <w:marBottom w:val="60"/>
          <w:divBdr>
            <w:top w:val="none" w:sz="0" w:space="0" w:color="auto"/>
            <w:left w:val="none" w:sz="0" w:space="0" w:color="auto"/>
            <w:bottom w:val="none" w:sz="0" w:space="0" w:color="auto"/>
            <w:right w:val="none" w:sz="0" w:space="0" w:color="auto"/>
          </w:divBdr>
        </w:div>
        <w:div w:id="2049798487">
          <w:marLeft w:val="0"/>
          <w:marRight w:val="0"/>
          <w:marTop w:val="60"/>
          <w:marBottom w:val="60"/>
          <w:divBdr>
            <w:top w:val="none" w:sz="0" w:space="0" w:color="auto"/>
            <w:left w:val="none" w:sz="0" w:space="0" w:color="auto"/>
            <w:bottom w:val="none" w:sz="0" w:space="0" w:color="auto"/>
            <w:right w:val="none" w:sz="0" w:space="0" w:color="auto"/>
          </w:divBdr>
        </w:div>
        <w:div w:id="1298416131">
          <w:marLeft w:val="0"/>
          <w:marRight w:val="0"/>
          <w:marTop w:val="60"/>
          <w:marBottom w:val="60"/>
          <w:divBdr>
            <w:top w:val="none" w:sz="0" w:space="0" w:color="auto"/>
            <w:left w:val="none" w:sz="0" w:space="0" w:color="auto"/>
            <w:bottom w:val="none" w:sz="0" w:space="0" w:color="auto"/>
            <w:right w:val="none" w:sz="0" w:space="0" w:color="auto"/>
          </w:divBdr>
        </w:div>
        <w:div w:id="16473148">
          <w:marLeft w:val="0"/>
          <w:marRight w:val="0"/>
          <w:marTop w:val="60"/>
          <w:marBottom w:val="60"/>
          <w:divBdr>
            <w:top w:val="none" w:sz="0" w:space="0" w:color="auto"/>
            <w:left w:val="none" w:sz="0" w:space="0" w:color="auto"/>
            <w:bottom w:val="none" w:sz="0" w:space="0" w:color="auto"/>
            <w:right w:val="none" w:sz="0" w:space="0" w:color="auto"/>
          </w:divBdr>
        </w:div>
        <w:div w:id="2143571926">
          <w:marLeft w:val="0"/>
          <w:marRight w:val="0"/>
          <w:marTop w:val="60"/>
          <w:marBottom w:val="60"/>
          <w:divBdr>
            <w:top w:val="none" w:sz="0" w:space="0" w:color="auto"/>
            <w:left w:val="none" w:sz="0" w:space="0" w:color="auto"/>
            <w:bottom w:val="none" w:sz="0" w:space="0" w:color="auto"/>
            <w:right w:val="none" w:sz="0" w:space="0" w:color="auto"/>
          </w:divBdr>
        </w:div>
        <w:div w:id="1463497292">
          <w:marLeft w:val="0"/>
          <w:marRight w:val="0"/>
          <w:marTop w:val="60"/>
          <w:marBottom w:val="60"/>
          <w:divBdr>
            <w:top w:val="none" w:sz="0" w:space="0" w:color="auto"/>
            <w:left w:val="none" w:sz="0" w:space="0" w:color="auto"/>
            <w:bottom w:val="none" w:sz="0" w:space="0" w:color="auto"/>
            <w:right w:val="none" w:sz="0" w:space="0" w:color="auto"/>
          </w:divBdr>
        </w:div>
        <w:div w:id="899902156">
          <w:marLeft w:val="0"/>
          <w:marRight w:val="0"/>
          <w:marTop w:val="60"/>
          <w:marBottom w:val="60"/>
          <w:divBdr>
            <w:top w:val="none" w:sz="0" w:space="0" w:color="auto"/>
            <w:left w:val="none" w:sz="0" w:space="0" w:color="auto"/>
            <w:bottom w:val="none" w:sz="0" w:space="0" w:color="auto"/>
            <w:right w:val="none" w:sz="0" w:space="0" w:color="auto"/>
          </w:divBdr>
        </w:div>
        <w:div w:id="854151494">
          <w:marLeft w:val="0"/>
          <w:marRight w:val="0"/>
          <w:marTop w:val="60"/>
          <w:marBottom w:val="60"/>
          <w:divBdr>
            <w:top w:val="none" w:sz="0" w:space="0" w:color="auto"/>
            <w:left w:val="none" w:sz="0" w:space="0" w:color="auto"/>
            <w:bottom w:val="none" w:sz="0" w:space="0" w:color="auto"/>
            <w:right w:val="none" w:sz="0" w:space="0" w:color="auto"/>
          </w:divBdr>
        </w:div>
        <w:div w:id="2012177143">
          <w:marLeft w:val="0"/>
          <w:marRight w:val="0"/>
          <w:marTop w:val="60"/>
          <w:marBottom w:val="60"/>
          <w:divBdr>
            <w:top w:val="none" w:sz="0" w:space="0" w:color="auto"/>
            <w:left w:val="none" w:sz="0" w:space="0" w:color="auto"/>
            <w:bottom w:val="none" w:sz="0" w:space="0" w:color="auto"/>
            <w:right w:val="none" w:sz="0" w:space="0" w:color="auto"/>
          </w:divBdr>
        </w:div>
        <w:div w:id="1136721935">
          <w:marLeft w:val="0"/>
          <w:marRight w:val="0"/>
          <w:marTop w:val="60"/>
          <w:marBottom w:val="60"/>
          <w:divBdr>
            <w:top w:val="none" w:sz="0" w:space="0" w:color="auto"/>
            <w:left w:val="none" w:sz="0" w:space="0" w:color="auto"/>
            <w:bottom w:val="none" w:sz="0" w:space="0" w:color="auto"/>
            <w:right w:val="none" w:sz="0" w:space="0" w:color="auto"/>
          </w:divBdr>
        </w:div>
        <w:div w:id="885796067">
          <w:marLeft w:val="0"/>
          <w:marRight w:val="0"/>
          <w:marTop w:val="60"/>
          <w:marBottom w:val="60"/>
          <w:divBdr>
            <w:top w:val="none" w:sz="0" w:space="0" w:color="auto"/>
            <w:left w:val="none" w:sz="0" w:space="0" w:color="auto"/>
            <w:bottom w:val="none" w:sz="0" w:space="0" w:color="auto"/>
            <w:right w:val="none" w:sz="0" w:space="0" w:color="auto"/>
          </w:divBdr>
        </w:div>
        <w:div w:id="304699458">
          <w:marLeft w:val="0"/>
          <w:marRight w:val="0"/>
          <w:marTop w:val="60"/>
          <w:marBottom w:val="60"/>
          <w:divBdr>
            <w:top w:val="none" w:sz="0" w:space="0" w:color="auto"/>
            <w:left w:val="none" w:sz="0" w:space="0" w:color="auto"/>
            <w:bottom w:val="none" w:sz="0" w:space="0" w:color="auto"/>
            <w:right w:val="none" w:sz="0" w:space="0" w:color="auto"/>
          </w:divBdr>
          <w:divsChild>
            <w:div w:id="250702609">
              <w:marLeft w:val="0"/>
              <w:marRight w:val="0"/>
              <w:marTop w:val="0"/>
              <w:marBottom w:val="0"/>
              <w:divBdr>
                <w:top w:val="none" w:sz="0" w:space="0" w:color="auto"/>
                <w:left w:val="none" w:sz="0" w:space="0" w:color="auto"/>
                <w:bottom w:val="none" w:sz="0" w:space="0" w:color="auto"/>
                <w:right w:val="none" w:sz="0" w:space="0" w:color="auto"/>
              </w:divBdr>
            </w:div>
          </w:divsChild>
        </w:div>
        <w:div w:id="1870484933">
          <w:marLeft w:val="0"/>
          <w:marRight w:val="0"/>
          <w:marTop w:val="60"/>
          <w:marBottom w:val="60"/>
          <w:divBdr>
            <w:top w:val="none" w:sz="0" w:space="0" w:color="auto"/>
            <w:left w:val="none" w:sz="0" w:space="0" w:color="auto"/>
            <w:bottom w:val="none" w:sz="0" w:space="0" w:color="auto"/>
            <w:right w:val="none" w:sz="0" w:space="0" w:color="auto"/>
          </w:divBdr>
        </w:div>
        <w:div w:id="455293939">
          <w:marLeft w:val="0"/>
          <w:marRight w:val="0"/>
          <w:marTop w:val="60"/>
          <w:marBottom w:val="60"/>
          <w:divBdr>
            <w:top w:val="none" w:sz="0" w:space="0" w:color="auto"/>
            <w:left w:val="none" w:sz="0" w:space="0" w:color="auto"/>
            <w:bottom w:val="none" w:sz="0" w:space="0" w:color="auto"/>
            <w:right w:val="none" w:sz="0" w:space="0" w:color="auto"/>
          </w:divBdr>
        </w:div>
        <w:div w:id="984699133">
          <w:marLeft w:val="0"/>
          <w:marRight w:val="0"/>
          <w:marTop w:val="60"/>
          <w:marBottom w:val="60"/>
          <w:divBdr>
            <w:top w:val="none" w:sz="0" w:space="0" w:color="auto"/>
            <w:left w:val="none" w:sz="0" w:space="0" w:color="auto"/>
            <w:bottom w:val="none" w:sz="0" w:space="0" w:color="auto"/>
            <w:right w:val="none" w:sz="0" w:space="0" w:color="auto"/>
          </w:divBdr>
          <w:divsChild>
            <w:div w:id="11616449">
              <w:marLeft w:val="0"/>
              <w:marRight w:val="0"/>
              <w:marTop w:val="0"/>
              <w:marBottom w:val="0"/>
              <w:divBdr>
                <w:top w:val="none" w:sz="0" w:space="0" w:color="auto"/>
                <w:left w:val="none" w:sz="0" w:space="0" w:color="auto"/>
                <w:bottom w:val="none" w:sz="0" w:space="0" w:color="auto"/>
                <w:right w:val="none" w:sz="0" w:space="0" w:color="auto"/>
              </w:divBdr>
            </w:div>
          </w:divsChild>
        </w:div>
        <w:div w:id="626594380">
          <w:marLeft w:val="0"/>
          <w:marRight w:val="0"/>
          <w:marTop w:val="60"/>
          <w:marBottom w:val="60"/>
          <w:divBdr>
            <w:top w:val="none" w:sz="0" w:space="0" w:color="auto"/>
            <w:left w:val="none" w:sz="0" w:space="0" w:color="auto"/>
            <w:bottom w:val="none" w:sz="0" w:space="0" w:color="auto"/>
            <w:right w:val="none" w:sz="0" w:space="0" w:color="auto"/>
          </w:divBdr>
        </w:div>
        <w:div w:id="165753994">
          <w:marLeft w:val="0"/>
          <w:marRight w:val="0"/>
          <w:marTop w:val="60"/>
          <w:marBottom w:val="60"/>
          <w:divBdr>
            <w:top w:val="none" w:sz="0" w:space="0" w:color="auto"/>
            <w:left w:val="none" w:sz="0" w:space="0" w:color="auto"/>
            <w:bottom w:val="none" w:sz="0" w:space="0" w:color="auto"/>
            <w:right w:val="none" w:sz="0" w:space="0" w:color="auto"/>
          </w:divBdr>
        </w:div>
        <w:div w:id="2063675751">
          <w:marLeft w:val="0"/>
          <w:marRight w:val="0"/>
          <w:marTop w:val="60"/>
          <w:marBottom w:val="60"/>
          <w:divBdr>
            <w:top w:val="none" w:sz="0" w:space="0" w:color="auto"/>
            <w:left w:val="none" w:sz="0" w:space="0" w:color="auto"/>
            <w:bottom w:val="none" w:sz="0" w:space="0" w:color="auto"/>
            <w:right w:val="none" w:sz="0" w:space="0" w:color="auto"/>
          </w:divBdr>
          <w:divsChild>
            <w:div w:id="554586391">
              <w:marLeft w:val="0"/>
              <w:marRight w:val="0"/>
              <w:marTop w:val="0"/>
              <w:marBottom w:val="0"/>
              <w:divBdr>
                <w:top w:val="none" w:sz="0" w:space="0" w:color="auto"/>
                <w:left w:val="none" w:sz="0" w:space="0" w:color="auto"/>
                <w:bottom w:val="none" w:sz="0" w:space="0" w:color="auto"/>
                <w:right w:val="none" w:sz="0" w:space="0" w:color="auto"/>
              </w:divBdr>
            </w:div>
          </w:divsChild>
        </w:div>
        <w:div w:id="1458908392">
          <w:marLeft w:val="0"/>
          <w:marRight w:val="0"/>
          <w:marTop w:val="60"/>
          <w:marBottom w:val="60"/>
          <w:divBdr>
            <w:top w:val="none" w:sz="0" w:space="0" w:color="auto"/>
            <w:left w:val="none" w:sz="0" w:space="0" w:color="auto"/>
            <w:bottom w:val="none" w:sz="0" w:space="0" w:color="auto"/>
            <w:right w:val="none" w:sz="0" w:space="0" w:color="auto"/>
          </w:divBdr>
        </w:div>
        <w:div w:id="1159153200">
          <w:marLeft w:val="0"/>
          <w:marRight w:val="0"/>
          <w:marTop w:val="60"/>
          <w:marBottom w:val="60"/>
          <w:divBdr>
            <w:top w:val="none" w:sz="0" w:space="0" w:color="auto"/>
            <w:left w:val="none" w:sz="0" w:space="0" w:color="auto"/>
            <w:bottom w:val="none" w:sz="0" w:space="0" w:color="auto"/>
            <w:right w:val="none" w:sz="0" w:space="0" w:color="auto"/>
          </w:divBdr>
        </w:div>
        <w:div w:id="1232497858">
          <w:marLeft w:val="0"/>
          <w:marRight w:val="0"/>
          <w:marTop w:val="60"/>
          <w:marBottom w:val="60"/>
          <w:divBdr>
            <w:top w:val="none" w:sz="0" w:space="0" w:color="auto"/>
            <w:left w:val="none" w:sz="0" w:space="0" w:color="auto"/>
            <w:bottom w:val="none" w:sz="0" w:space="0" w:color="auto"/>
            <w:right w:val="none" w:sz="0" w:space="0" w:color="auto"/>
          </w:divBdr>
        </w:div>
      </w:divsChild>
    </w:div>
    <w:div w:id="1965892026">
      <w:bodyDiv w:val="1"/>
      <w:marLeft w:val="0"/>
      <w:marRight w:val="0"/>
      <w:marTop w:val="0"/>
      <w:marBottom w:val="0"/>
      <w:divBdr>
        <w:top w:val="none" w:sz="0" w:space="0" w:color="auto"/>
        <w:left w:val="none" w:sz="0" w:space="0" w:color="auto"/>
        <w:bottom w:val="none" w:sz="0" w:space="0" w:color="auto"/>
        <w:right w:val="none" w:sz="0" w:space="0" w:color="auto"/>
      </w:divBdr>
      <w:divsChild>
        <w:div w:id="1386291855">
          <w:marLeft w:val="0"/>
          <w:marRight w:val="0"/>
          <w:marTop w:val="120"/>
          <w:marBottom w:val="60"/>
          <w:divBdr>
            <w:top w:val="none" w:sz="0" w:space="0" w:color="auto"/>
            <w:left w:val="none" w:sz="0" w:space="0" w:color="auto"/>
            <w:bottom w:val="none" w:sz="0" w:space="0" w:color="auto"/>
            <w:right w:val="none" w:sz="0" w:space="0" w:color="auto"/>
          </w:divBdr>
        </w:div>
        <w:div w:id="1358386447">
          <w:marLeft w:val="0"/>
          <w:marRight w:val="0"/>
          <w:marTop w:val="60"/>
          <w:marBottom w:val="60"/>
          <w:divBdr>
            <w:top w:val="none" w:sz="0" w:space="0" w:color="auto"/>
            <w:left w:val="none" w:sz="0" w:space="0" w:color="auto"/>
            <w:bottom w:val="none" w:sz="0" w:space="0" w:color="auto"/>
            <w:right w:val="none" w:sz="0" w:space="0" w:color="auto"/>
          </w:divBdr>
          <w:divsChild>
            <w:div w:id="1238636528">
              <w:marLeft w:val="0"/>
              <w:marRight w:val="0"/>
              <w:marTop w:val="0"/>
              <w:marBottom w:val="0"/>
              <w:divBdr>
                <w:top w:val="none" w:sz="0" w:space="0" w:color="auto"/>
                <w:left w:val="none" w:sz="0" w:space="0" w:color="auto"/>
                <w:bottom w:val="none" w:sz="0" w:space="0" w:color="auto"/>
                <w:right w:val="none" w:sz="0" w:space="0" w:color="auto"/>
              </w:divBdr>
            </w:div>
          </w:divsChild>
        </w:div>
        <w:div w:id="1010987860">
          <w:marLeft w:val="0"/>
          <w:marRight w:val="0"/>
          <w:marTop w:val="60"/>
          <w:marBottom w:val="60"/>
          <w:divBdr>
            <w:top w:val="none" w:sz="0" w:space="0" w:color="auto"/>
            <w:left w:val="none" w:sz="0" w:space="0" w:color="auto"/>
            <w:bottom w:val="none" w:sz="0" w:space="0" w:color="auto"/>
            <w:right w:val="none" w:sz="0" w:space="0" w:color="auto"/>
          </w:divBdr>
        </w:div>
        <w:div w:id="2075201234">
          <w:marLeft w:val="0"/>
          <w:marRight w:val="0"/>
          <w:marTop w:val="60"/>
          <w:marBottom w:val="60"/>
          <w:divBdr>
            <w:top w:val="none" w:sz="0" w:space="0" w:color="auto"/>
            <w:left w:val="none" w:sz="0" w:space="0" w:color="auto"/>
            <w:bottom w:val="none" w:sz="0" w:space="0" w:color="auto"/>
            <w:right w:val="none" w:sz="0" w:space="0" w:color="auto"/>
          </w:divBdr>
        </w:div>
        <w:div w:id="617028671">
          <w:marLeft w:val="0"/>
          <w:marRight w:val="0"/>
          <w:marTop w:val="60"/>
          <w:marBottom w:val="60"/>
          <w:divBdr>
            <w:top w:val="none" w:sz="0" w:space="0" w:color="auto"/>
            <w:left w:val="none" w:sz="0" w:space="0" w:color="auto"/>
            <w:bottom w:val="none" w:sz="0" w:space="0" w:color="auto"/>
            <w:right w:val="none" w:sz="0" w:space="0" w:color="auto"/>
          </w:divBdr>
        </w:div>
        <w:div w:id="153493493">
          <w:marLeft w:val="0"/>
          <w:marRight w:val="0"/>
          <w:marTop w:val="60"/>
          <w:marBottom w:val="60"/>
          <w:divBdr>
            <w:top w:val="none" w:sz="0" w:space="0" w:color="auto"/>
            <w:left w:val="none" w:sz="0" w:space="0" w:color="auto"/>
            <w:bottom w:val="none" w:sz="0" w:space="0" w:color="auto"/>
            <w:right w:val="none" w:sz="0" w:space="0" w:color="auto"/>
          </w:divBdr>
          <w:divsChild>
            <w:div w:id="851607414">
              <w:marLeft w:val="0"/>
              <w:marRight w:val="0"/>
              <w:marTop w:val="0"/>
              <w:marBottom w:val="0"/>
              <w:divBdr>
                <w:top w:val="none" w:sz="0" w:space="0" w:color="auto"/>
                <w:left w:val="none" w:sz="0" w:space="0" w:color="auto"/>
                <w:bottom w:val="none" w:sz="0" w:space="0" w:color="auto"/>
                <w:right w:val="none" w:sz="0" w:space="0" w:color="auto"/>
              </w:divBdr>
            </w:div>
          </w:divsChild>
        </w:div>
        <w:div w:id="488716496">
          <w:marLeft w:val="0"/>
          <w:marRight w:val="0"/>
          <w:marTop w:val="60"/>
          <w:marBottom w:val="60"/>
          <w:divBdr>
            <w:top w:val="none" w:sz="0" w:space="0" w:color="auto"/>
            <w:left w:val="none" w:sz="0" w:space="0" w:color="auto"/>
            <w:bottom w:val="none" w:sz="0" w:space="0" w:color="auto"/>
            <w:right w:val="none" w:sz="0" w:space="0" w:color="auto"/>
          </w:divBdr>
        </w:div>
        <w:div w:id="2045010733">
          <w:marLeft w:val="0"/>
          <w:marRight w:val="0"/>
          <w:marTop w:val="60"/>
          <w:marBottom w:val="60"/>
          <w:divBdr>
            <w:top w:val="none" w:sz="0" w:space="0" w:color="auto"/>
            <w:left w:val="none" w:sz="0" w:space="0" w:color="auto"/>
            <w:bottom w:val="none" w:sz="0" w:space="0" w:color="auto"/>
            <w:right w:val="none" w:sz="0" w:space="0" w:color="auto"/>
          </w:divBdr>
          <w:divsChild>
            <w:div w:id="218251565">
              <w:marLeft w:val="0"/>
              <w:marRight w:val="0"/>
              <w:marTop w:val="0"/>
              <w:marBottom w:val="0"/>
              <w:divBdr>
                <w:top w:val="none" w:sz="0" w:space="0" w:color="auto"/>
                <w:left w:val="none" w:sz="0" w:space="0" w:color="auto"/>
                <w:bottom w:val="none" w:sz="0" w:space="0" w:color="auto"/>
                <w:right w:val="none" w:sz="0" w:space="0" w:color="auto"/>
              </w:divBdr>
            </w:div>
          </w:divsChild>
        </w:div>
        <w:div w:id="1596595295">
          <w:marLeft w:val="0"/>
          <w:marRight w:val="0"/>
          <w:marTop w:val="60"/>
          <w:marBottom w:val="60"/>
          <w:divBdr>
            <w:top w:val="none" w:sz="0" w:space="0" w:color="auto"/>
            <w:left w:val="none" w:sz="0" w:space="0" w:color="auto"/>
            <w:bottom w:val="none" w:sz="0" w:space="0" w:color="auto"/>
            <w:right w:val="none" w:sz="0" w:space="0" w:color="auto"/>
          </w:divBdr>
        </w:div>
        <w:div w:id="1758791472">
          <w:marLeft w:val="0"/>
          <w:marRight w:val="0"/>
          <w:marTop w:val="60"/>
          <w:marBottom w:val="60"/>
          <w:divBdr>
            <w:top w:val="none" w:sz="0" w:space="0" w:color="auto"/>
            <w:left w:val="none" w:sz="0" w:space="0" w:color="auto"/>
            <w:bottom w:val="none" w:sz="0" w:space="0" w:color="auto"/>
            <w:right w:val="none" w:sz="0" w:space="0" w:color="auto"/>
          </w:divBdr>
        </w:div>
        <w:div w:id="448817936">
          <w:marLeft w:val="0"/>
          <w:marRight w:val="0"/>
          <w:marTop w:val="60"/>
          <w:marBottom w:val="60"/>
          <w:divBdr>
            <w:top w:val="none" w:sz="0" w:space="0" w:color="auto"/>
            <w:left w:val="none" w:sz="0" w:space="0" w:color="auto"/>
            <w:bottom w:val="none" w:sz="0" w:space="0" w:color="auto"/>
            <w:right w:val="none" w:sz="0" w:space="0" w:color="auto"/>
          </w:divBdr>
          <w:divsChild>
            <w:div w:id="1496845297">
              <w:marLeft w:val="0"/>
              <w:marRight w:val="0"/>
              <w:marTop w:val="0"/>
              <w:marBottom w:val="0"/>
              <w:divBdr>
                <w:top w:val="none" w:sz="0" w:space="0" w:color="auto"/>
                <w:left w:val="none" w:sz="0" w:space="0" w:color="auto"/>
                <w:bottom w:val="none" w:sz="0" w:space="0" w:color="auto"/>
                <w:right w:val="none" w:sz="0" w:space="0" w:color="auto"/>
              </w:divBdr>
            </w:div>
          </w:divsChild>
        </w:div>
        <w:div w:id="1751580768">
          <w:marLeft w:val="0"/>
          <w:marRight w:val="0"/>
          <w:marTop w:val="60"/>
          <w:marBottom w:val="60"/>
          <w:divBdr>
            <w:top w:val="none" w:sz="0" w:space="0" w:color="auto"/>
            <w:left w:val="none" w:sz="0" w:space="0" w:color="auto"/>
            <w:bottom w:val="none" w:sz="0" w:space="0" w:color="auto"/>
            <w:right w:val="none" w:sz="0" w:space="0" w:color="auto"/>
          </w:divBdr>
        </w:div>
      </w:divsChild>
    </w:div>
    <w:div w:id="20132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17C50-92A6-44F1-8078-06F7B1AC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33</Pages>
  <Words>10447</Words>
  <Characters>59550</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Sayfullayevich Xayrullayev</dc:creator>
  <cp:keywords/>
  <dc:description/>
  <cp:lastModifiedBy>Sardor Uralboyevich Toshniyozov</cp:lastModifiedBy>
  <cp:revision>484</cp:revision>
  <cp:lastPrinted>2020-09-23T05:34:00Z</cp:lastPrinted>
  <dcterms:created xsi:type="dcterms:W3CDTF">2020-08-24T12:52:00Z</dcterms:created>
  <dcterms:modified xsi:type="dcterms:W3CDTF">2020-11-04T12:09:00Z</dcterms:modified>
</cp:coreProperties>
</file>