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F25" w:rsidRPr="0000394C" w:rsidRDefault="00C01F25" w:rsidP="00052235">
      <w:pPr>
        <w:autoSpaceDE w:val="0"/>
        <w:autoSpaceDN w:val="0"/>
        <w:adjustRightInd w:val="0"/>
        <w:spacing w:after="0" w:line="240" w:lineRule="auto"/>
        <w:ind w:firstLine="720"/>
        <w:jc w:val="right"/>
        <w:rPr>
          <w:rFonts w:ascii="Times New Roman" w:hAnsi="Times New Roman" w:cs="Times New Roman"/>
          <w:bCs/>
          <w:sz w:val="28"/>
          <w:szCs w:val="28"/>
        </w:rPr>
      </w:pPr>
      <w:r w:rsidRPr="0000394C">
        <w:rPr>
          <w:rFonts w:ascii="Times New Roman" w:hAnsi="Times New Roman" w:cs="Times New Roman"/>
          <w:bCs/>
          <w:sz w:val="28"/>
          <w:szCs w:val="28"/>
        </w:rPr>
        <w:t>ПРОЕКТ</w:t>
      </w:r>
    </w:p>
    <w:p w:rsidR="00E0521B" w:rsidRPr="0000394C" w:rsidRDefault="00C01F25" w:rsidP="00052235">
      <w:pPr>
        <w:autoSpaceDE w:val="0"/>
        <w:autoSpaceDN w:val="0"/>
        <w:adjustRightInd w:val="0"/>
        <w:spacing w:after="0" w:line="240" w:lineRule="auto"/>
        <w:jc w:val="center"/>
        <w:rPr>
          <w:rFonts w:ascii="Times New Roman" w:hAnsi="Times New Roman" w:cs="Times New Roman"/>
          <w:b/>
          <w:bCs/>
          <w:sz w:val="28"/>
          <w:szCs w:val="28"/>
        </w:rPr>
      </w:pPr>
      <w:r w:rsidRPr="0000394C">
        <w:rPr>
          <w:rFonts w:ascii="Times New Roman" w:hAnsi="Times New Roman" w:cs="Times New Roman"/>
          <w:b/>
          <w:bCs/>
          <w:sz w:val="28"/>
          <w:szCs w:val="28"/>
        </w:rPr>
        <w:t>ЗАКОН</w:t>
      </w:r>
    </w:p>
    <w:p w:rsidR="00C01F25" w:rsidRPr="0000394C" w:rsidRDefault="0025027E" w:rsidP="00052235">
      <w:pPr>
        <w:autoSpaceDE w:val="0"/>
        <w:autoSpaceDN w:val="0"/>
        <w:adjustRightInd w:val="0"/>
        <w:spacing w:after="0" w:line="240" w:lineRule="auto"/>
        <w:jc w:val="center"/>
        <w:rPr>
          <w:rFonts w:ascii="Times New Roman" w:hAnsi="Times New Roman" w:cs="Times New Roman"/>
          <w:b/>
          <w:bCs/>
          <w:sz w:val="28"/>
          <w:szCs w:val="28"/>
        </w:rPr>
      </w:pPr>
      <w:r w:rsidRPr="0000394C">
        <w:rPr>
          <w:rFonts w:ascii="Times New Roman" w:hAnsi="Times New Roman" w:cs="Times New Roman"/>
          <w:b/>
          <w:bCs/>
          <w:sz w:val="28"/>
          <w:szCs w:val="28"/>
        </w:rPr>
        <w:t>Республики Узбекистан</w:t>
      </w:r>
    </w:p>
    <w:p w:rsidR="00C01F25" w:rsidRPr="0000394C" w:rsidRDefault="00C01F25" w:rsidP="00052235">
      <w:pPr>
        <w:autoSpaceDE w:val="0"/>
        <w:autoSpaceDN w:val="0"/>
        <w:adjustRightInd w:val="0"/>
        <w:spacing w:after="0" w:line="240" w:lineRule="auto"/>
        <w:jc w:val="center"/>
        <w:rPr>
          <w:rFonts w:ascii="Times New Roman" w:hAnsi="Times New Roman" w:cs="Times New Roman"/>
          <w:b/>
          <w:bCs/>
          <w:sz w:val="28"/>
          <w:szCs w:val="28"/>
        </w:rPr>
      </w:pPr>
    </w:p>
    <w:p w:rsidR="003F7614" w:rsidRPr="0000394C" w:rsidRDefault="003F7614" w:rsidP="003F7614">
      <w:pPr>
        <w:autoSpaceDE w:val="0"/>
        <w:autoSpaceDN w:val="0"/>
        <w:adjustRightInd w:val="0"/>
        <w:spacing w:after="0" w:line="240" w:lineRule="auto"/>
        <w:ind w:firstLine="709"/>
        <w:jc w:val="center"/>
        <w:rPr>
          <w:rFonts w:ascii="Times New Roman" w:hAnsi="Times New Roman" w:cs="Times New Roman"/>
          <w:b/>
          <w:bCs/>
          <w:sz w:val="28"/>
          <w:szCs w:val="28"/>
        </w:rPr>
      </w:pPr>
      <w:r w:rsidRPr="0000394C">
        <w:rPr>
          <w:rFonts w:ascii="Times New Roman" w:hAnsi="Times New Roman" w:cs="Times New Roman"/>
          <w:b/>
          <w:bCs/>
          <w:sz w:val="28"/>
          <w:szCs w:val="28"/>
        </w:rPr>
        <w:t xml:space="preserve">«О внесении изменений и дополнений в Уголовно-процессуальный кодекс Республики Узбекистан в связи с введением </w:t>
      </w:r>
    </w:p>
    <w:p w:rsidR="003F7614" w:rsidRPr="0000394C" w:rsidRDefault="003F7614" w:rsidP="003F7614">
      <w:pPr>
        <w:autoSpaceDE w:val="0"/>
        <w:autoSpaceDN w:val="0"/>
        <w:adjustRightInd w:val="0"/>
        <w:spacing w:after="0" w:line="240" w:lineRule="auto"/>
        <w:ind w:firstLine="709"/>
        <w:jc w:val="center"/>
        <w:rPr>
          <w:rFonts w:ascii="Times New Roman" w:hAnsi="Times New Roman" w:cs="Times New Roman"/>
          <w:b/>
          <w:bCs/>
          <w:sz w:val="28"/>
          <w:szCs w:val="28"/>
        </w:rPr>
      </w:pPr>
      <w:r w:rsidRPr="0000394C">
        <w:rPr>
          <w:rFonts w:ascii="Times New Roman" w:hAnsi="Times New Roman" w:cs="Times New Roman"/>
          <w:b/>
          <w:bCs/>
          <w:sz w:val="28"/>
          <w:szCs w:val="28"/>
        </w:rPr>
        <w:t xml:space="preserve">в уголовный процесс института предварительного слушания </w:t>
      </w:r>
    </w:p>
    <w:p w:rsidR="006A5F04" w:rsidRPr="0000394C" w:rsidRDefault="003F7614" w:rsidP="003F7614">
      <w:pPr>
        <w:autoSpaceDE w:val="0"/>
        <w:autoSpaceDN w:val="0"/>
        <w:adjustRightInd w:val="0"/>
        <w:spacing w:after="0" w:line="240" w:lineRule="auto"/>
        <w:ind w:firstLine="709"/>
        <w:jc w:val="center"/>
        <w:rPr>
          <w:rFonts w:ascii="Times New Roman" w:hAnsi="Times New Roman" w:cs="Times New Roman"/>
          <w:b/>
          <w:bCs/>
          <w:sz w:val="28"/>
          <w:szCs w:val="28"/>
        </w:rPr>
      </w:pPr>
      <w:r w:rsidRPr="0000394C">
        <w:rPr>
          <w:rFonts w:ascii="Times New Roman" w:hAnsi="Times New Roman" w:cs="Times New Roman"/>
          <w:b/>
          <w:bCs/>
          <w:sz w:val="28"/>
          <w:szCs w:val="28"/>
        </w:rPr>
        <w:t>по уголовному делу»</w:t>
      </w:r>
    </w:p>
    <w:p w:rsidR="003F7614" w:rsidRPr="0000394C" w:rsidRDefault="003F7614" w:rsidP="003F7614">
      <w:pPr>
        <w:autoSpaceDE w:val="0"/>
        <w:autoSpaceDN w:val="0"/>
        <w:adjustRightInd w:val="0"/>
        <w:spacing w:after="0" w:line="240" w:lineRule="auto"/>
        <w:ind w:firstLine="709"/>
        <w:jc w:val="center"/>
        <w:rPr>
          <w:rFonts w:ascii="Times New Roman" w:hAnsi="Times New Roman" w:cs="Times New Roman"/>
          <w:b/>
          <w:bCs/>
          <w:sz w:val="28"/>
          <w:szCs w:val="28"/>
        </w:rPr>
      </w:pPr>
    </w:p>
    <w:p w:rsidR="004E1E23" w:rsidRPr="0000394C" w:rsidRDefault="007A2A1B" w:rsidP="0021459A">
      <w:pPr>
        <w:autoSpaceDE w:val="0"/>
        <w:autoSpaceDN w:val="0"/>
        <w:adjustRightInd w:val="0"/>
        <w:spacing w:after="0" w:line="240" w:lineRule="auto"/>
        <w:ind w:firstLine="680"/>
        <w:jc w:val="both"/>
        <w:rPr>
          <w:rFonts w:ascii="Times New Roman" w:hAnsi="Times New Roman" w:cs="Times New Roman"/>
          <w:bCs/>
          <w:sz w:val="28"/>
          <w:szCs w:val="28"/>
        </w:rPr>
      </w:pPr>
      <w:r w:rsidRPr="0000394C">
        <w:rPr>
          <w:rFonts w:ascii="Times New Roman" w:hAnsi="Times New Roman" w:cs="Times New Roman"/>
          <w:b/>
          <w:bCs/>
          <w:sz w:val="28"/>
          <w:szCs w:val="28"/>
        </w:rPr>
        <w:t>Статья 1. </w:t>
      </w:r>
      <w:r w:rsidR="004E1E23" w:rsidRPr="0000394C">
        <w:rPr>
          <w:rFonts w:ascii="Times New Roman" w:hAnsi="Times New Roman" w:cs="Times New Roman"/>
          <w:bCs/>
          <w:sz w:val="28"/>
          <w:szCs w:val="28"/>
        </w:rPr>
        <w:t>Внести в</w:t>
      </w:r>
      <w:r w:rsidR="004E1E23" w:rsidRPr="0000394C">
        <w:rPr>
          <w:rFonts w:ascii="Times New Roman" w:hAnsi="Times New Roman" w:cs="Times New Roman"/>
          <w:b/>
          <w:bCs/>
          <w:sz w:val="28"/>
          <w:szCs w:val="28"/>
        </w:rPr>
        <w:t xml:space="preserve"> </w:t>
      </w:r>
      <w:r w:rsidR="0000394C" w:rsidRPr="0000394C">
        <w:rPr>
          <w:rFonts w:ascii="Times New Roman" w:hAnsi="Times New Roman" w:cs="Times New Roman"/>
          <w:b/>
          <w:bCs/>
          <w:sz w:val="28"/>
          <w:szCs w:val="28"/>
        </w:rPr>
        <w:t>Уголовно-</w:t>
      </w:r>
      <w:r w:rsidR="00D2230B" w:rsidRPr="0000394C">
        <w:rPr>
          <w:rFonts w:ascii="Times New Roman" w:hAnsi="Times New Roman" w:cs="Times New Roman"/>
          <w:b/>
          <w:bCs/>
          <w:sz w:val="28"/>
          <w:szCs w:val="28"/>
        </w:rPr>
        <w:t>процессуальн</w:t>
      </w:r>
      <w:r w:rsidR="004E1E23" w:rsidRPr="0000394C">
        <w:rPr>
          <w:rFonts w:ascii="Times New Roman" w:hAnsi="Times New Roman" w:cs="Times New Roman"/>
          <w:b/>
          <w:bCs/>
          <w:sz w:val="28"/>
          <w:szCs w:val="28"/>
        </w:rPr>
        <w:t>ый</w:t>
      </w:r>
      <w:r w:rsidR="00D2230B" w:rsidRPr="0000394C">
        <w:rPr>
          <w:rFonts w:ascii="Times New Roman" w:hAnsi="Times New Roman" w:cs="Times New Roman"/>
          <w:b/>
          <w:bCs/>
          <w:sz w:val="28"/>
          <w:szCs w:val="28"/>
        </w:rPr>
        <w:t xml:space="preserve"> кодекс Республики Узбекистан</w:t>
      </w:r>
      <w:r w:rsidR="00D2230B" w:rsidRPr="0000394C">
        <w:rPr>
          <w:rFonts w:ascii="Times New Roman" w:hAnsi="Times New Roman" w:cs="Times New Roman"/>
          <w:sz w:val="28"/>
          <w:szCs w:val="28"/>
        </w:rPr>
        <w:t xml:space="preserve">, утвержденный Законом Республики Узбекистан </w:t>
      </w:r>
      <w:r w:rsidR="0000394C" w:rsidRPr="0000394C">
        <w:rPr>
          <w:rFonts w:ascii="Times New Roman" w:hAnsi="Times New Roman" w:cs="Times New Roman"/>
          <w:sz w:val="28"/>
          <w:szCs w:val="28"/>
        </w:rPr>
        <w:br/>
      </w:r>
      <w:r w:rsidR="00D2230B" w:rsidRPr="0000394C">
        <w:rPr>
          <w:rFonts w:ascii="Times New Roman" w:hAnsi="Times New Roman" w:cs="Times New Roman"/>
          <w:sz w:val="28"/>
          <w:szCs w:val="28"/>
        </w:rPr>
        <w:t>от 22 сентября 1994 года № 2013–ХII (Ведомости Верховного Совета Республики Узбекистан, 1995 г., № 2, ст. 5; Ведомости Олий Мажлиса Республики Узбекистан, 1995 г., № 12, ст. 269; 1997 г., № 2, ст. 56, № 9, ст. 241; 1998 г., № 5–6, ст. 102, № 9, ст. 181; 1999 г., № 1, ст. 20, № 5, ст. 124, № 9, ст. 229; 2000 г., № 5–6, ст. 153, № 7–8, ст. 217; 2001 г., № 1–2, ст.ст. 11, 23, № 9–10, ст.ст. 165, 182; 2002 г., № 9, ст. 165; 2003 г., № 5, ст. 67; 2004 г., № 1–2, ст. 18, № 9, ст. 171; Ведомости палат Олий Мажлиса Республики Узбекистан, 2005 г., № 12, ст. 418; 2006 г., № 6, ст. 261; 2007 г., № 4, ст. 166, № 6, ст.ст. 248, 249, № 9, ст. 422, № 12, ст.ст. 594, 595, 607; 2008 г., № 4, ст.ст. 177, 187, № 9, ст.ст. 482, 484, 487, № 12, ст.ст. 636, 641; 2009 г., № 1, ст. 1, № 4, ст. 136, № 9, ст. 335, № 12, ст.ст. 469, 470; 2010 г., № 6, ст. 231, № 9, ст.ст. 334, 336, 337, 342, № 12, ст. 477; 2011 г., № 4, ст.ст. 103, 104, № 9, ст. 252, № 12/2, ст. 363; 2012 г., № 1, ст. 3, № 9/2, ст. 244, № 12, ст. 336; 2014 г., № 9, ст. 244; 2015 г., № 8, ст.ст. 310, 312, № 12, ст. 452; 2016 г., № 4, ст. 125, № 9, ст. 276, № 12, ст. 385; 2017 г., № 3, ст. 47, № 6, ст. 300, № 9, ст.ст. 506, 510, № 10, ст. 605; 2018 г., № 1, ст.ст. 1, 5, № 4, ст.ст. 218, 224, № 7, ст.ст. 430, 431, № 10, ст. 679; 2019 г., № 1, ст.ст. 3, 5, № 2, ст. 47, № 3, ст. 161, № 5, ст.ст. 259, 267, № 7, ст. 386, № 8, ст. 469, № 9, ст.ст. 589, 592, № 10, ст. 671, № 11, с</w:t>
      </w:r>
      <w:r w:rsidR="00CE73D4" w:rsidRPr="0000394C">
        <w:rPr>
          <w:rFonts w:ascii="Times New Roman" w:hAnsi="Times New Roman" w:cs="Times New Roman"/>
          <w:sz w:val="28"/>
          <w:szCs w:val="28"/>
        </w:rPr>
        <w:t xml:space="preserve">т.ст. 787, 791, №__, ст.__), </w:t>
      </w:r>
      <w:r w:rsidR="004E1E23" w:rsidRPr="0000394C">
        <w:rPr>
          <w:rFonts w:ascii="Times New Roman" w:hAnsi="Times New Roman" w:cs="Times New Roman"/>
          <w:bCs/>
          <w:sz w:val="28"/>
          <w:szCs w:val="28"/>
        </w:rPr>
        <w:t>следующие изменения и дополнения:</w:t>
      </w:r>
    </w:p>
    <w:p w:rsidR="001444EA" w:rsidRPr="0000394C" w:rsidRDefault="004E1E23" w:rsidP="001444EA">
      <w:pPr>
        <w:autoSpaceDE w:val="0"/>
        <w:autoSpaceDN w:val="0"/>
        <w:adjustRightInd w:val="0"/>
        <w:spacing w:after="0" w:line="240" w:lineRule="auto"/>
        <w:ind w:firstLine="680"/>
        <w:jc w:val="both"/>
        <w:rPr>
          <w:rFonts w:ascii="Times New Roman" w:hAnsi="Times New Roman" w:cs="Times New Roman"/>
          <w:sz w:val="28"/>
          <w:szCs w:val="28"/>
        </w:rPr>
      </w:pPr>
      <w:r w:rsidRPr="0000394C">
        <w:rPr>
          <w:rFonts w:ascii="Times New Roman" w:hAnsi="Times New Roman" w:cs="Times New Roman"/>
          <w:sz w:val="28"/>
          <w:szCs w:val="28"/>
        </w:rPr>
        <w:t>1) </w:t>
      </w:r>
      <w:r w:rsidR="003F7614" w:rsidRPr="0000394C">
        <w:rPr>
          <w:rFonts w:ascii="Times New Roman" w:hAnsi="Times New Roman" w:cs="Times New Roman"/>
          <w:b/>
          <w:sz w:val="28"/>
          <w:szCs w:val="28"/>
        </w:rPr>
        <w:t>наименовани</w:t>
      </w:r>
      <w:r w:rsidR="001444EA">
        <w:rPr>
          <w:rFonts w:ascii="Times New Roman" w:hAnsi="Times New Roman" w:cs="Times New Roman"/>
          <w:b/>
          <w:sz w:val="28"/>
          <w:szCs w:val="28"/>
          <w:lang w:val="uz-Cyrl-UZ"/>
        </w:rPr>
        <w:t>е</w:t>
      </w:r>
      <w:r w:rsidR="003F7614" w:rsidRPr="0000394C">
        <w:rPr>
          <w:rFonts w:ascii="Times New Roman" w:hAnsi="Times New Roman" w:cs="Times New Roman"/>
          <w:b/>
          <w:sz w:val="28"/>
          <w:szCs w:val="28"/>
        </w:rPr>
        <w:t xml:space="preserve"> главы 49 </w:t>
      </w:r>
      <w:r w:rsidR="001444EA" w:rsidRPr="0000394C">
        <w:rPr>
          <w:rFonts w:ascii="Times New Roman" w:hAnsi="Times New Roman" w:cs="Times New Roman"/>
          <w:sz w:val="28"/>
          <w:szCs w:val="28"/>
        </w:rPr>
        <w:t>изложить в следующей редакции:</w:t>
      </w:r>
    </w:p>
    <w:p w:rsidR="0061512C" w:rsidRPr="0000394C" w:rsidRDefault="003F7614" w:rsidP="0021459A">
      <w:pPr>
        <w:autoSpaceDE w:val="0"/>
        <w:autoSpaceDN w:val="0"/>
        <w:adjustRightInd w:val="0"/>
        <w:spacing w:after="0" w:line="240" w:lineRule="auto"/>
        <w:ind w:firstLine="680"/>
        <w:jc w:val="both"/>
        <w:rPr>
          <w:rFonts w:ascii="Times New Roman" w:hAnsi="Times New Roman" w:cs="Times New Roman"/>
          <w:sz w:val="28"/>
          <w:szCs w:val="28"/>
        </w:rPr>
      </w:pPr>
      <w:r w:rsidRPr="0000394C">
        <w:rPr>
          <w:rFonts w:ascii="Times New Roman" w:hAnsi="Times New Roman" w:cs="Times New Roman"/>
          <w:sz w:val="28"/>
          <w:szCs w:val="28"/>
        </w:rPr>
        <w:t>«</w:t>
      </w:r>
      <w:r w:rsidR="001444EA" w:rsidRPr="001444EA">
        <w:rPr>
          <w:rFonts w:ascii="Times New Roman" w:hAnsi="Times New Roman" w:cs="Times New Roman"/>
          <w:sz w:val="28"/>
          <w:szCs w:val="28"/>
        </w:rPr>
        <w:t>Глава 49.</w:t>
      </w:r>
      <w:r w:rsidR="001444EA">
        <w:rPr>
          <w:rFonts w:ascii="Times New Roman" w:hAnsi="Times New Roman" w:cs="Times New Roman"/>
          <w:sz w:val="28"/>
          <w:szCs w:val="28"/>
          <w:lang w:val="uz-Cyrl-UZ"/>
        </w:rPr>
        <w:t> </w:t>
      </w:r>
      <w:r w:rsidR="001444EA" w:rsidRPr="001444EA">
        <w:rPr>
          <w:rFonts w:ascii="Times New Roman" w:hAnsi="Times New Roman" w:cs="Times New Roman"/>
          <w:sz w:val="28"/>
          <w:szCs w:val="28"/>
        </w:rPr>
        <w:t>Подготовка уголовного дела к судебному разбирательству</w:t>
      </w:r>
      <w:r w:rsidRPr="0000394C">
        <w:rPr>
          <w:rFonts w:ascii="Times New Roman" w:hAnsi="Times New Roman" w:cs="Times New Roman"/>
          <w:sz w:val="28"/>
          <w:szCs w:val="28"/>
        </w:rPr>
        <w:t>»;</w:t>
      </w:r>
    </w:p>
    <w:p w:rsidR="003F7614" w:rsidRPr="0000394C" w:rsidRDefault="003F7614" w:rsidP="0021459A">
      <w:pPr>
        <w:autoSpaceDE w:val="0"/>
        <w:autoSpaceDN w:val="0"/>
        <w:adjustRightInd w:val="0"/>
        <w:spacing w:after="0" w:line="240" w:lineRule="auto"/>
        <w:ind w:firstLine="680"/>
        <w:jc w:val="both"/>
        <w:rPr>
          <w:rFonts w:ascii="Times New Roman" w:hAnsi="Times New Roman" w:cs="Times New Roman"/>
          <w:sz w:val="28"/>
          <w:szCs w:val="28"/>
        </w:rPr>
      </w:pPr>
      <w:r w:rsidRPr="0000394C">
        <w:rPr>
          <w:rFonts w:ascii="Times New Roman" w:hAnsi="Times New Roman" w:cs="Times New Roman"/>
          <w:sz w:val="28"/>
          <w:szCs w:val="28"/>
        </w:rPr>
        <w:t>2) </w:t>
      </w:r>
      <w:r w:rsidRPr="0000394C">
        <w:rPr>
          <w:rFonts w:ascii="Times New Roman" w:hAnsi="Times New Roman" w:cs="Times New Roman"/>
          <w:b/>
          <w:sz w:val="28"/>
          <w:szCs w:val="28"/>
        </w:rPr>
        <w:t xml:space="preserve">статью 395 </w:t>
      </w:r>
      <w:r w:rsidRPr="0000394C">
        <w:rPr>
          <w:rFonts w:ascii="Times New Roman" w:hAnsi="Times New Roman" w:cs="Times New Roman"/>
          <w:sz w:val="28"/>
          <w:szCs w:val="28"/>
        </w:rPr>
        <w:t>изложить в следующей редакции:</w:t>
      </w:r>
    </w:p>
    <w:p w:rsidR="003F7614" w:rsidRPr="0000394C" w:rsidRDefault="003F7614"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p>
    <w:p w:rsidR="00FF7C18" w:rsidRPr="00FF7C18" w:rsidRDefault="003F7614" w:rsidP="00FF7C18">
      <w:pPr>
        <w:autoSpaceDE w:val="0"/>
        <w:autoSpaceDN w:val="0"/>
        <w:adjustRightInd w:val="0"/>
        <w:spacing w:after="0" w:line="240" w:lineRule="auto"/>
        <w:ind w:firstLine="680"/>
        <w:rPr>
          <w:rFonts w:ascii="Times New Roman" w:hAnsi="Times New Roman" w:cs="Times New Roman"/>
          <w:b/>
          <w:sz w:val="28"/>
          <w:szCs w:val="28"/>
        </w:rPr>
      </w:pPr>
      <w:r w:rsidRPr="0000394C">
        <w:rPr>
          <w:rFonts w:ascii="Times New Roman" w:hAnsi="Times New Roman" w:cs="Times New Roman"/>
          <w:sz w:val="28"/>
          <w:szCs w:val="28"/>
        </w:rPr>
        <w:t>«</w:t>
      </w:r>
      <w:r w:rsidR="00FF7C18" w:rsidRPr="00FF7C18">
        <w:rPr>
          <w:rFonts w:ascii="Times New Roman" w:hAnsi="Times New Roman" w:cs="Times New Roman"/>
          <w:b/>
          <w:sz w:val="28"/>
          <w:szCs w:val="28"/>
        </w:rPr>
        <w:t>Статья 395. Действия судьи по поступившему уголовному делу</w:t>
      </w:r>
    </w:p>
    <w:p w:rsidR="00FF7C18" w:rsidRPr="00FF7C18" w:rsidRDefault="00FF7C18" w:rsidP="00FF7C18">
      <w:pPr>
        <w:autoSpaceDE w:val="0"/>
        <w:autoSpaceDN w:val="0"/>
        <w:adjustRightInd w:val="0"/>
        <w:spacing w:after="0" w:line="240" w:lineRule="auto"/>
        <w:ind w:firstLine="680"/>
        <w:rPr>
          <w:rFonts w:ascii="Times New Roman" w:hAnsi="Times New Roman" w:cs="Times New Roman"/>
          <w:b/>
          <w:sz w:val="28"/>
          <w:szCs w:val="28"/>
        </w:rPr>
      </w:pPr>
    </w:p>
    <w:p w:rsidR="00FF7C18" w:rsidRPr="00FF7C18" w:rsidRDefault="00FF7C18" w:rsidP="00FF7C18">
      <w:pPr>
        <w:autoSpaceDE w:val="0"/>
        <w:autoSpaceDN w:val="0"/>
        <w:adjustRightInd w:val="0"/>
        <w:spacing w:after="0" w:line="240" w:lineRule="auto"/>
        <w:ind w:firstLine="680"/>
        <w:jc w:val="both"/>
        <w:rPr>
          <w:rFonts w:ascii="Times New Roman" w:hAnsi="Times New Roman" w:cs="Times New Roman"/>
          <w:sz w:val="28"/>
          <w:szCs w:val="28"/>
        </w:rPr>
      </w:pPr>
      <w:r w:rsidRPr="00FF7C18">
        <w:rPr>
          <w:rFonts w:ascii="Times New Roman" w:hAnsi="Times New Roman" w:cs="Times New Roman"/>
          <w:sz w:val="28"/>
          <w:szCs w:val="28"/>
        </w:rPr>
        <w:t>Судья, получив уголовное дело с обвинительным актом или обвинительным заключением либо постановлением о направлении дела в суд для рассмотрения вопроса о применении принудительных мер медицинского характера, выносит одно из следующих определений:</w:t>
      </w:r>
    </w:p>
    <w:p w:rsidR="00FF7C18" w:rsidRPr="00FF7C18" w:rsidRDefault="00FF7C18" w:rsidP="00FF7C18">
      <w:pPr>
        <w:autoSpaceDE w:val="0"/>
        <w:autoSpaceDN w:val="0"/>
        <w:adjustRightInd w:val="0"/>
        <w:spacing w:after="0" w:line="240" w:lineRule="auto"/>
        <w:ind w:firstLine="680"/>
        <w:jc w:val="both"/>
        <w:rPr>
          <w:rFonts w:ascii="Times New Roman" w:hAnsi="Times New Roman" w:cs="Times New Roman"/>
          <w:sz w:val="28"/>
          <w:szCs w:val="28"/>
        </w:rPr>
      </w:pPr>
      <w:r w:rsidRPr="00FF7C18">
        <w:rPr>
          <w:rFonts w:ascii="Times New Roman" w:hAnsi="Times New Roman" w:cs="Times New Roman"/>
          <w:sz w:val="28"/>
          <w:szCs w:val="28"/>
        </w:rPr>
        <w:t>1) о передаче уголовного дела по подсудности;</w:t>
      </w:r>
    </w:p>
    <w:p w:rsidR="00FF7C18" w:rsidRPr="00FF7C18" w:rsidRDefault="00FF7C18" w:rsidP="00FF7C18">
      <w:pPr>
        <w:autoSpaceDE w:val="0"/>
        <w:autoSpaceDN w:val="0"/>
        <w:adjustRightInd w:val="0"/>
        <w:spacing w:after="0" w:line="240" w:lineRule="auto"/>
        <w:ind w:firstLine="680"/>
        <w:jc w:val="both"/>
        <w:rPr>
          <w:rFonts w:ascii="Times New Roman" w:hAnsi="Times New Roman" w:cs="Times New Roman"/>
          <w:sz w:val="28"/>
          <w:szCs w:val="28"/>
        </w:rPr>
      </w:pPr>
      <w:r w:rsidRPr="00FF7C18">
        <w:rPr>
          <w:rFonts w:ascii="Times New Roman" w:hAnsi="Times New Roman" w:cs="Times New Roman"/>
          <w:sz w:val="28"/>
          <w:szCs w:val="28"/>
        </w:rPr>
        <w:t>2) о назначении дела к судебному разбирательству;</w:t>
      </w:r>
    </w:p>
    <w:p w:rsidR="00FF7C18" w:rsidRPr="00FF7C18" w:rsidRDefault="00FF7C18" w:rsidP="00FF7C18">
      <w:pPr>
        <w:autoSpaceDE w:val="0"/>
        <w:autoSpaceDN w:val="0"/>
        <w:adjustRightInd w:val="0"/>
        <w:spacing w:after="0" w:line="240" w:lineRule="auto"/>
        <w:ind w:firstLine="680"/>
        <w:jc w:val="both"/>
        <w:rPr>
          <w:rFonts w:ascii="Times New Roman" w:hAnsi="Times New Roman" w:cs="Times New Roman"/>
          <w:sz w:val="28"/>
          <w:szCs w:val="28"/>
        </w:rPr>
      </w:pPr>
      <w:r w:rsidRPr="00FF7C18">
        <w:rPr>
          <w:rFonts w:ascii="Times New Roman" w:hAnsi="Times New Roman" w:cs="Times New Roman"/>
          <w:sz w:val="28"/>
          <w:szCs w:val="28"/>
        </w:rPr>
        <w:t>3) о проведении предварительного слушания;</w:t>
      </w:r>
    </w:p>
    <w:p w:rsidR="003F7614" w:rsidRPr="00FF7C18" w:rsidRDefault="00FF7C18" w:rsidP="00FF7C18">
      <w:pPr>
        <w:autoSpaceDE w:val="0"/>
        <w:autoSpaceDN w:val="0"/>
        <w:adjustRightInd w:val="0"/>
        <w:spacing w:after="0" w:line="240" w:lineRule="auto"/>
        <w:ind w:firstLine="680"/>
        <w:jc w:val="both"/>
        <w:rPr>
          <w:rFonts w:ascii="Times New Roman" w:hAnsi="Times New Roman" w:cs="Times New Roman"/>
          <w:sz w:val="28"/>
          <w:szCs w:val="28"/>
        </w:rPr>
      </w:pPr>
      <w:r w:rsidRPr="00FF7C18">
        <w:rPr>
          <w:rFonts w:ascii="Times New Roman" w:hAnsi="Times New Roman" w:cs="Times New Roman"/>
          <w:sz w:val="28"/>
          <w:szCs w:val="28"/>
        </w:rPr>
        <w:t xml:space="preserve">Определение по вопросам, предусмотренным в части первой настоящей статьи принимается судьей в срок не позднее семи суток с </w:t>
      </w:r>
      <w:r w:rsidRPr="00FF7C18">
        <w:rPr>
          <w:rFonts w:ascii="Times New Roman" w:hAnsi="Times New Roman" w:cs="Times New Roman"/>
          <w:sz w:val="28"/>
          <w:szCs w:val="28"/>
        </w:rPr>
        <w:lastRenderedPageBreak/>
        <w:t>момента поступления дела в суд. Этот срок может быть продлен председателем этого же суда, но не более чем на трое суток</w:t>
      </w:r>
      <w:r w:rsidR="003F7614" w:rsidRPr="00FF7C18">
        <w:rPr>
          <w:rFonts w:ascii="Times New Roman" w:hAnsi="Times New Roman" w:cs="Times New Roman"/>
          <w:sz w:val="28"/>
          <w:szCs w:val="28"/>
        </w:rPr>
        <w:t>»;</w:t>
      </w:r>
    </w:p>
    <w:p w:rsidR="003F7614" w:rsidRPr="00FF7C18" w:rsidRDefault="003F7614" w:rsidP="0021459A">
      <w:pPr>
        <w:autoSpaceDE w:val="0"/>
        <w:autoSpaceDN w:val="0"/>
        <w:adjustRightInd w:val="0"/>
        <w:spacing w:after="0" w:line="240" w:lineRule="auto"/>
        <w:ind w:firstLine="680"/>
        <w:jc w:val="both"/>
        <w:rPr>
          <w:rFonts w:ascii="Times New Roman" w:hAnsi="Times New Roman" w:cs="Times New Roman"/>
          <w:b/>
          <w:sz w:val="28"/>
          <w:szCs w:val="28"/>
        </w:rPr>
      </w:pPr>
      <w:r w:rsidRPr="00FF7C18">
        <w:rPr>
          <w:rFonts w:ascii="Times New Roman" w:hAnsi="Times New Roman" w:cs="Times New Roman"/>
          <w:sz w:val="28"/>
          <w:szCs w:val="28"/>
        </w:rPr>
        <w:t>3) </w:t>
      </w:r>
      <w:r w:rsidRPr="00FF7C18">
        <w:rPr>
          <w:rFonts w:ascii="Times New Roman" w:hAnsi="Times New Roman" w:cs="Times New Roman"/>
          <w:b/>
          <w:sz w:val="28"/>
          <w:szCs w:val="28"/>
        </w:rPr>
        <w:t>стать</w:t>
      </w:r>
      <w:r w:rsidR="00C74FC3" w:rsidRPr="00FF7C18">
        <w:rPr>
          <w:rFonts w:ascii="Times New Roman" w:hAnsi="Times New Roman" w:cs="Times New Roman"/>
          <w:b/>
          <w:sz w:val="28"/>
          <w:szCs w:val="28"/>
          <w:lang w:val="uz-Cyrl-UZ"/>
        </w:rPr>
        <w:t>ю</w:t>
      </w:r>
      <w:r w:rsidRPr="00FF7C18">
        <w:rPr>
          <w:rFonts w:ascii="Times New Roman" w:hAnsi="Times New Roman" w:cs="Times New Roman"/>
          <w:b/>
          <w:sz w:val="28"/>
          <w:szCs w:val="28"/>
        </w:rPr>
        <w:t xml:space="preserve"> 396</w:t>
      </w:r>
      <w:r w:rsidR="00C74FC3" w:rsidRPr="00FF7C18">
        <w:rPr>
          <w:rFonts w:ascii="Times New Roman" w:hAnsi="Times New Roman" w:cs="Times New Roman"/>
          <w:b/>
          <w:sz w:val="28"/>
          <w:szCs w:val="28"/>
          <w:lang w:val="uz-Cyrl-UZ"/>
        </w:rPr>
        <w:t xml:space="preserve"> </w:t>
      </w:r>
      <w:r w:rsidR="00C74FC3" w:rsidRPr="00FF7C18">
        <w:rPr>
          <w:rFonts w:ascii="Times New Roman" w:hAnsi="Times New Roman" w:cs="Times New Roman"/>
          <w:sz w:val="28"/>
          <w:szCs w:val="28"/>
        </w:rPr>
        <w:t>изложить в следующей редакции</w:t>
      </w:r>
      <w:r w:rsidRPr="00FF7C18">
        <w:rPr>
          <w:rFonts w:ascii="Times New Roman" w:hAnsi="Times New Roman" w:cs="Times New Roman"/>
          <w:b/>
          <w:sz w:val="28"/>
          <w:szCs w:val="28"/>
        </w:rPr>
        <w:t>:</w:t>
      </w:r>
    </w:p>
    <w:p w:rsidR="00A65C80" w:rsidRPr="00FF7C18" w:rsidRDefault="00A65C80" w:rsidP="00845A53">
      <w:pPr>
        <w:autoSpaceDE w:val="0"/>
        <w:autoSpaceDN w:val="0"/>
        <w:adjustRightInd w:val="0"/>
        <w:spacing w:after="0" w:line="240" w:lineRule="auto"/>
        <w:ind w:left="2694" w:hanging="2014"/>
        <w:jc w:val="both"/>
        <w:rPr>
          <w:rFonts w:ascii="Times New Roman" w:hAnsi="Times New Roman" w:cs="Times New Roman"/>
          <w:sz w:val="28"/>
          <w:szCs w:val="28"/>
          <w:lang w:val="uz-Cyrl-UZ"/>
        </w:rPr>
      </w:pPr>
    </w:p>
    <w:p w:rsidR="00FF7C18" w:rsidRPr="00FF7C18" w:rsidRDefault="003F7614" w:rsidP="00FF7C18">
      <w:pPr>
        <w:autoSpaceDE w:val="0"/>
        <w:autoSpaceDN w:val="0"/>
        <w:adjustRightInd w:val="0"/>
        <w:spacing w:after="0" w:line="240" w:lineRule="auto"/>
        <w:ind w:left="2694" w:hanging="2014"/>
        <w:jc w:val="both"/>
        <w:rPr>
          <w:rFonts w:ascii="Times New Roman" w:hAnsi="Times New Roman" w:cs="Times New Roman"/>
          <w:b/>
          <w:sz w:val="28"/>
          <w:szCs w:val="28"/>
        </w:rPr>
      </w:pPr>
      <w:r w:rsidRPr="00FF7C18">
        <w:rPr>
          <w:rFonts w:ascii="Times New Roman" w:hAnsi="Times New Roman" w:cs="Times New Roman"/>
          <w:sz w:val="28"/>
          <w:szCs w:val="28"/>
        </w:rPr>
        <w:t>«</w:t>
      </w:r>
      <w:r w:rsidR="00FF7C18" w:rsidRPr="00FF7C18">
        <w:rPr>
          <w:rFonts w:ascii="Times New Roman" w:hAnsi="Times New Roman" w:cs="Times New Roman"/>
          <w:b/>
          <w:sz w:val="28"/>
          <w:szCs w:val="28"/>
        </w:rPr>
        <w:t>Статья 396.</w:t>
      </w:r>
      <w:r w:rsidR="00FF7C18">
        <w:rPr>
          <w:rFonts w:ascii="Times New Roman" w:hAnsi="Times New Roman" w:cs="Times New Roman"/>
          <w:b/>
          <w:sz w:val="28"/>
          <w:szCs w:val="28"/>
          <w:lang w:val="uz-Cyrl-UZ"/>
        </w:rPr>
        <w:t> </w:t>
      </w:r>
      <w:r w:rsidR="00FF7C18" w:rsidRPr="00FF7C18">
        <w:rPr>
          <w:rFonts w:ascii="Times New Roman" w:hAnsi="Times New Roman" w:cs="Times New Roman"/>
          <w:b/>
          <w:sz w:val="28"/>
          <w:szCs w:val="28"/>
        </w:rPr>
        <w:t>Обстоятельства, подлежащие выяснению по поступившему в суд уголовному делу</w:t>
      </w:r>
    </w:p>
    <w:p w:rsidR="00FF7C18" w:rsidRPr="00FF7C18" w:rsidRDefault="00FF7C18" w:rsidP="00FF7C18">
      <w:pPr>
        <w:autoSpaceDE w:val="0"/>
        <w:autoSpaceDN w:val="0"/>
        <w:adjustRightInd w:val="0"/>
        <w:spacing w:after="0" w:line="240" w:lineRule="auto"/>
        <w:ind w:left="2694" w:hanging="2014"/>
        <w:jc w:val="both"/>
        <w:rPr>
          <w:rFonts w:ascii="Times New Roman" w:hAnsi="Times New Roman" w:cs="Times New Roman"/>
          <w:b/>
          <w:sz w:val="28"/>
          <w:szCs w:val="28"/>
        </w:rPr>
      </w:pPr>
    </w:p>
    <w:p w:rsidR="00FF7C18" w:rsidRPr="00FF7C18" w:rsidRDefault="00FF7C18" w:rsidP="00FF7C18">
      <w:pPr>
        <w:autoSpaceDE w:val="0"/>
        <w:autoSpaceDN w:val="0"/>
        <w:adjustRightInd w:val="0"/>
        <w:spacing w:after="0" w:line="240" w:lineRule="auto"/>
        <w:ind w:firstLine="709"/>
        <w:jc w:val="both"/>
        <w:rPr>
          <w:rFonts w:ascii="Times New Roman" w:hAnsi="Times New Roman" w:cs="Times New Roman"/>
          <w:sz w:val="28"/>
          <w:szCs w:val="28"/>
        </w:rPr>
      </w:pPr>
      <w:r w:rsidRPr="00FF7C18">
        <w:rPr>
          <w:rFonts w:ascii="Times New Roman" w:hAnsi="Times New Roman" w:cs="Times New Roman"/>
          <w:sz w:val="28"/>
          <w:szCs w:val="28"/>
        </w:rPr>
        <w:t>При решении вопросов, предусмотренных в части первой статьи 395 настоящего кодекса судья в отношении каждого обвиняемого по уголовному делу должен выяснить следующие обстоятельства:</w:t>
      </w:r>
    </w:p>
    <w:p w:rsidR="00FF7C18" w:rsidRPr="00FF7C18" w:rsidRDefault="00FF7C18" w:rsidP="00FF7C18">
      <w:pPr>
        <w:autoSpaceDE w:val="0"/>
        <w:autoSpaceDN w:val="0"/>
        <w:adjustRightInd w:val="0"/>
        <w:spacing w:after="0" w:line="240" w:lineRule="auto"/>
        <w:ind w:firstLine="709"/>
        <w:jc w:val="both"/>
        <w:rPr>
          <w:rFonts w:ascii="Times New Roman" w:hAnsi="Times New Roman" w:cs="Times New Roman"/>
          <w:sz w:val="28"/>
          <w:szCs w:val="28"/>
        </w:rPr>
      </w:pPr>
      <w:r w:rsidRPr="00FF7C18">
        <w:rPr>
          <w:rFonts w:ascii="Times New Roman" w:hAnsi="Times New Roman" w:cs="Times New Roman"/>
          <w:sz w:val="28"/>
          <w:szCs w:val="28"/>
        </w:rPr>
        <w:t>1) подсудно ли дело данному суду;</w:t>
      </w:r>
    </w:p>
    <w:p w:rsidR="00FF7C18" w:rsidRPr="00FF7C18" w:rsidRDefault="00FF7C18" w:rsidP="00FF7C18">
      <w:pPr>
        <w:autoSpaceDE w:val="0"/>
        <w:autoSpaceDN w:val="0"/>
        <w:adjustRightInd w:val="0"/>
        <w:spacing w:after="0" w:line="240" w:lineRule="auto"/>
        <w:ind w:firstLine="709"/>
        <w:jc w:val="both"/>
        <w:rPr>
          <w:rFonts w:ascii="Times New Roman" w:hAnsi="Times New Roman" w:cs="Times New Roman"/>
          <w:sz w:val="28"/>
          <w:szCs w:val="28"/>
        </w:rPr>
      </w:pPr>
      <w:r w:rsidRPr="00FF7C18">
        <w:rPr>
          <w:rFonts w:ascii="Times New Roman" w:hAnsi="Times New Roman" w:cs="Times New Roman"/>
          <w:sz w:val="28"/>
          <w:szCs w:val="28"/>
        </w:rPr>
        <w:t>2) достаточны ли основания для рассмотрения дела в судебном заседании;</w:t>
      </w:r>
    </w:p>
    <w:p w:rsidR="00FF7C18" w:rsidRPr="00FF7C18" w:rsidRDefault="00FF7C18" w:rsidP="00FF7C18">
      <w:pPr>
        <w:autoSpaceDE w:val="0"/>
        <w:autoSpaceDN w:val="0"/>
        <w:adjustRightInd w:val="0"/>
        <w:spacing w:after="0" w:line="240" w:lineRule="auto"/>
        <w:ind w:firstLine="709"/>
        <w:jc w:val="both"/>
        <w:rPr>
          <w:rFonts w:ascii="Times New Roman" w:hAnsi="Times New Roman" w:cs="Times New Roman"/>
          <w:sz w:val="28"/>
          <w:szCs w:val="28"/>
        </w:rPr>
      </w:pPr>
      <w:r w:rsidRPr="00FF7C18">
        <w:rPr>
          <w:rFonts w:ascii="Times New Roman" w:hAnsi="Times New Roman" w:cs="Times New Roman"/>
          <w:sz w:val="28"/>
          <w:szCs w:val="28"/>
        </w:rPr>
        <w:t>3) соблюдены ли при производстве дознания и предварительного следствия требования настоящего Кодекса;</w:t>
      </w:r>
    </w:p>
    <w:p w:rsidR="00FF7C18" w:rsidRPr="00FF7C18" w:rsidRDefault="001444EA" w:rsidP="00FF7C18">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Cyrl-UZ"/>
        </w:rPr>
        <w:t>4</w:t>
      </w:r>
      <w:r w:rsidR="00FF7C18" w:rsidRPr="00FF7C18">
        <w:rPr>
          <w:rFonts w:ascii="Times New Roman" w:hAnsi="Times New Roman" w:cs="Times New Roman"/>
          <w:sz w:val="28"/>
          <w:szCs w:val="28"/>
        </w:rPr>
        <w:t>) правильно ли избрана в отношении обвиняемого мера пресечения;</w:t>
      </w:r>
    </w:p>
    <w:p w:rsidR="00FF7C18" w:rsidRPr="00FF7C18" w:rsidRDefault="001444EA" w:rsidP="00FF7C18">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Cyrl-UZ"/>
        </w:rPr>
        <w:t>5</w:t>
      </w:r>
      <w:r w:rsidR="00FF7C18" w:rsidRPr="00FF7C18">
        <w:rPr>
          <w:rFonts w:ascii="Times New Roman" w:hAnsi="Times New Roman" w:cs="Times New Roman"/>
          <w:sz w:val="28"/>
          <w:szCs w:val="28"/>
        </w:rPr>
        <w:t>) приняты ли меры, обеспечивающие возмещение имущественного вреда, причиненного преступлением;</w:t>
      </w:r>
    </w:p>
    <w:p w:rsidR="00FF7C18" w:rsidRPr="00FF7C18" w:rsidRDefault="001444EA" w:rsidP="00FF7C18">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uz-Cyrl-UZ"/>
        </w:rPr>
        <w:t>6</w:t>
      </w:r>
      <w:r w:rsidR="00FF7C18" w:rsidRPr="00FF7C18">
        <w:rPr>
          <w:rFonts w:ascii="Times New Roman" w:hAnsi="Times New Roman" w:cs="Times New Roman"/>
          <w:sz w:val="28"/>
          <w:szCs w:val="28"/>
        </w:rPr>
        <w:t>) составлено ли обвинительное заключение или обвинительный акт в соответствии с требованиями настоящего Кодекса;</w:t>
      </w:r>
    </w:p>
    <w:p w:rsidR="003F7614" w:rsidRPr="00FF7C18" w:rsidRDefault="001444EA" w:rsidP="00FF7C18">
      <w:pPr>
        <w:autoSpaceDE w:val="0"/>
        <w:autoSpaceDN w:val="0"/>
        <w:adjustRightInd w:val="0"/>
        <w:spacing w:after="0" w:line="24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lang w:val="uz-Cyrl-UZ"/>
        </w:rPr>
        <w:t>7</w:t>
      </w:r>
      <w:r w:rsidR="00FF7C18" w:rsidRPr="00FF7C18">
        <w:rPr>
          <w:rFonts w:ascii="Times New Roman" w:hAnsi="Times New Roman" w:cs="Times New Roman"/>
          <w:sz w:val="28"/>
          <w:szCs w:val="28"/>
        </w:rPr>
        <w:t>) имеются ли основания для проведения предварительного слушания</w:t>
      </w:r>
      <w:r w:rsidR="00C74FC3" w:rsidRPr="00FF7C18">
        <w:rPr>
          <w:rFonts w:ascii="Times New Roman" w:hAnsi="Times New Roman" w:cs="Times New Roman"/>
          <w:sz w:val="28"/>
          <w:szCs w:val="28"/>
        </w:rPr>
        <w:t>»;</w:t>
      </w:r>
    </w:p>
    <w:p w:rsidR="004B7093" w:rsidRPr="00FF7C18" w:rsidRDefault="003F7614"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F7C18">
        <w:rPr>
          <w:rFonts w:ascii="Times New Roman" w:hAnsi="Times New Roman" w:cs="Times New Roman"/>
          <w:sz w:val="28"/>
          <w:szCs w:val="28"/>
        </w:rPr>
        <w:t>4) </w:t>
      </w:r>
      <w:r w:rsidR="004B7093" w:rsidRPr="00FF7C18">
        <w:rPr>
          <w:rFonts w:ascii="Times New Roman" w:hAnsi="Times New Roman" w:cs="Times New Roman"/>
          <w:sz w:val="28"/>
          <w:szCs w:val="28"/>
          <w:lang w:val="uz-Cyrl-UZ"/>
        </w:rPr>
        <w:t xml:space="preserve">в </w:t>
      </w:r>
      <w:r w:rsidR="004B7093" w:rsidRPr="00FF7C18">
        <w:rPr>
          <w:rFonts w:ascii="Times New Roman" w:hAnsi="Times New Roman" w:cs="Times New Roman"/>
          <w:b/>
          <w:sz w:val="28"/>
          <w:szCs w:val="28"/>
        </w:rPr>
        <w:t>стать</w:t>
      </w:r>
      <w:r w:rsidR="004B7093" w:rsidRPr="00FF7C18">
        <w:rPr>
          <w:rFonts w:ascii="Times New Roman" w:hAnsi="Times New Roman" w:cs="Times New Roman"/>
          <w:b/>
          <w:sz w:val="28"/>
          <w:szCs w:val="28"/>
          <w:lang w:val="uz-Cyrl-UZ"/>
        </w:rPr>
        <w:t>е</w:t>
      </w:r>
      <w:r w:rsidR="004B7093" w:rsidRPr="00FF7C18">
        <w:rPr>
          <w:rFonts w:ascii="Times New Roman" w:hAnsi="Times New Roman" w:cs="Times New Roman"/>
          <w:b/>
          <w:sz w:val="28"/>
          <w:szCs w:val="28"/>
        </w:rPr>
        <w:t xml:space="preserve"> 397</w:t>
      </w:r>
      <w:r w:rsidR="004B7093" w:rsidRPr="00FF7C18">
        <w:rPr>
          <w:rFonts w:ascii="Times New Roman" w:hAnsi="Times New Roman" w:cs="Times New Roman"/>
          <w:b/>
          <w:sz w:val="28"/>
          <w:szCs w:val="28"/>
          <w:lang w:val="uz-Cyrl-UZ"/>
        </w:rPr>
        <w:t>:</w:t>
      </w:r>
    </w:p>
    <w:p w:rsidR="003F7614" w:rsidRPr="00FF7C18" w:rsidRDefault="003F7614"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F7C18">
        <w:rPr>
          <w:rFonts w:ascii="Times New Roman" w:hAnsi="Times New Roman" w:cs="Times New Roman"/>
          <w:b/>
          <w:sz w:val="28"/>
          <w:szCs w:val="28"/>
        </w:rPr>
        <w:t xml:space="preserve">в наименовании </w:t>
      </w:r>
      <w:r w:rsidRPr="00FF7C18">
        <w:rPr>
          <w:rFonts w:ascii="Times New Roman" w:hAnsi="Times New Roman" w:cs="Times New Roman"/>
          <w:sz w:val="28"/>
          <w:szCs w:val="28"/>
        </w:rPr>
        <w:t>слово «</w:t>
      </w:r>
      <w:r w:rsidR="008854CA" w:rsidRPr="00FF7C18">
        <w:rPr>
          <w:rFonts w:ascii="Times New Roman" w:hAnsi="Times New Roman" w:cs="Times New Roman"/>
          <w:sz w:val="28"/>
          <w:szCs w:val="28"/>
        </w:rPr>
        <w:t>постановление</w:t>
      </w:r>
      <w:r w:rsidRPr="00FF7C18">
        <w:rPr>
          <w:rFonts w:ascii="Times New Roman" w:hAnsi="Times New Roman" w:cs="Times New Roman"/>
          <w:sz w:val="28"/>
          <w:szCs w:val="28"/>
        </w:rPr>
        <w:t>»</w:t>
      </w:r>
      <w:r w:rsidR="008854CA" w:rsidRPr="00FF7C18">
        <w:rPr>
          <w:rFonts w:ascii="Times New Roman" w:hAnsi="Times New Roman" w:cs="Times New Roman"/>
          <w:sz w:val="28"/>
          <w:szCs w:val="28"/>
        </w:rPr>
        <w:t xml:space="preserve"> заменить словом «определение»;</w:t>
      </w:r>
    </w:p>
    <w:p w:rsidR="004B7093" w:rsidRPr="00FF7C18" w:rsidRDefault="004B7093" w:rsidP="0021459A">
      <w:pPr>
        <w:autoSpaceDE w:val="0"/>
        <w:autoSpaceDN w:val="0"/>
        <w:adjustRightInd w:val="0"/>
        <w:spacing w:after="0" w:line="240" w:lineRule="auto"/>
        <w:ind w:firstLine="680"/>
        <w:jc w:val="both"/>
        <w:rPr>
          <w:rFonts w:ascii="Times New Roman" w:hAnsi="Times New Roman" w:cs="Times New Roman"/>
          <w:sz w:val="28"/>
          <w:szCs w:val="28"/>
        </w:rPr>
      </w:pPr>
      <w:r w:rsidRPr="00FF7C18">
        <w:rPr>
          <w:rFonts w:ascii="Times New Roman" w:hAnsi="Times New Roman" w:cs="Times New Roman"/>
          <w:b/>
          <w:sz w:val="28"/>
          <w:szCs w:val="28"/>
          <w:lang w:val="uz-Cyrl-UZ"/>
        </w:rPr>
        <w:t>в</w:t>
      </w:r>
      <w:r w:rsidRPr="00FF7C18">
        <w:rPr>
          <w:rFonts w:ascii="Times New Roman" w:hAnsi="Times New Roman" w:cs="Times New Roman"/>
          <w:b/>
          <w:sz w:val="28"/>
          <w:szCs w:val="28"/>
        </w:rPr>
        <w:t xml:space="preserve"> абзаце </w:t>
      </w:r>
      <w:r w:rsidR="00E5026F" w:rsidRPr="00FF7C18">
        <w:rPr>
          <w:rFonts w:ascii="Times New Roman" w:hAnsi="Times New Roman" w:cs="Times New Roman"/>
          <w:b/>
          <w:sz w:val="28"/>
          <w:szCs w:val="28"/>
        </w:rPr>
        <w:t>первом</w:t>
      </w:r>
      <w:r w:rsidRPr="00FF7C18">
        <w:rPr>
          <w:rFonts w:ascii="Times New Roman" w:hAnsi="Times New Roman" w:cs="Times New Roman"/>
          <w:b/>
          <w:sz w:val="28"/>
          <w:szCs w:val="28"/>
        </w:rPr>
        <w:t xml:space="preserve"> </w:t>
      </w:r>
      <w:r w:rsidRPr="00FF7C18">
        <w:rPr>
          <w:rFonts w:ascii="Times New Roman" w:hAnsi="Times New Roman" w:cs="Times New Roman"/>
          <w:sz w:val="28"/>
          <w:szCs w:val="28"/>
        </w:rPr>
        <w:t>слово «постановление» заменить словом «определение»;</w:t>
      </w:r>
    </w:p>
    <w:p w:rsidR="00FF7C18" w:rsidRPr="00FF7C18" w:rsidRDefault="00FF7C18"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F7C18">
        <w:rPr>
          <w:rFonts w:ascii="Times New Roman" w:hAnsi="Times New Roman" w:cs="Times New Roman"/>
          <w:sz w:val="28"/>
          <w:szCs w:val="28"/>
          <w:lang w:val="uz-Cyrl-UZ"/>
        </w:rPr>
        <w:t>текст</w:t>
      </w:r>
      <w:r w:rsidRPr="00FF7C18">
        <w:rPr>
          <w:rFonts w:ascii="Times New Roman" w:hAnsi="Times New Roman" w:cs="Times New Roman"/>
          <w:b/>
          <w:sz w:val="28"/>
          <w:szCs w:val="28"/>
          <w:lang w:val="uz-Cyrl-UZ"/>
        </w:rPr>
        <w:t xml:space="preserve"> </w:t>
      </w:r>
      <w:r w:rsidR="00F23F18" w:rsidRPr="00FF7C18">
        <w:rPr>
          <w:rFonts w:ascii="Times New Roman" w:hAnsi="Times New Roman" w:cs="Times New Roman"/>
          <w:b/>
          <w:sz w:val="28"/>
          <w:szCs w:val="28"/>
        </w:rPr>
        <w:t>пункта 6</w:t>
      </w:r>
      <w:r w:rsidR="00F23F18" w:rsidRPr="00FF7C18">
        <w:rPr>
          <w:rFonts w:ascii="Times New Roman" w:hAnsi="Times New Roman" w:cs="Times New Roman"/>
          <w:sz w:val="28"/>
          <w:szCs w:val="28"/>
        </w:rPr>
        <w:t xml:space="preserve"> </w:t>
      </w:r>
      <w:r w:rsidRPr="00FF7C18">
        <w:rPr>
          <w:rFonts w:ascii="Times New Roman" w:hAnsi="Times New Roman" w:cs="Times New Roman"/>
          <w:sz w:val="28"/>
          <w:szCs w:val="28"/>
          <w:lang w:val="uz-Cyrl-UZ"/>
        </w:rPr>
        <w:t>изложить в следующей редакции:</w:t>
      </w:r>
    </w:p>
    <w:p w:rsidR="00E5026F" w:rsidRPr="00FF7C18" w:rsidRDefault="00F23F18" w:rsidP="0021459A">
      <w:pPr>
        <w:autoSpaceDE w:val="0"/>
        <w:autoSpaceDN w:val="0"/>
        <w:adjustRightInd w:val="0"/>
        <w:spacing w:after="0" w:line="240" w:lineRule="auto"/>
        <w:ind w:firstLine="680"/>
        <w:jc w:val="both"/>
        <w:rPr>
          <w:rFonts w:ascii="Times New Roman" w:hAnsi="Times New Roman" w:cs="Times New Roman"/>
          <w:sz w:val="28"/>
          <w:szCs w:val="28"/>
        </w:rPr>
      </w:pPr>
      <w:r w:rsidRPr="00FF7C18">
        <w:rPr>
          <w:rFonts w:ascii="Times New Roman" w:hAnsi="Times New Roman" w:cs="Times New Roman"/>
          <w:sz w:val="28"/>
          <w:szCs w:val="28"/>
        </w:rPr>
        <w:t>«</w:t>
      </w:r>
      <w:r w:rsidR="00FF7C18" w:rsidRPr="00FF7C18">
        <w:rPr>
          <w:rFonts w:ascii="Times New Roman" w:hAnsi="Times New Roman" w:cs="Times New Roman"/>
          <w:sz w:val="28"/>
          <w:szCs w:val="28"/>
        </w:rPr>
        <w:t>6) об участии в судебном разбирательстве государственного обвинителя и защитника</w:t>
      </w:r>
      <w:r w:rsidRPr="00FF7C18">
        <w:rPr>
          <w:rFonts w:ascii="Times New Roman" w:hAnsi="Times New Roman" w:cs="Times New Roman"/>
          <w:sz w:val="28"/>
          <w:szCs w:val="28"/>
        </w:rPr>
        <w:t>»;</w:t>
      </w:r>
    </w:p>
    <w:p w:rsidR="00F65FE9" w:rsidRPr="00FF7C18" w:rsidRDefault="00E14A8E" w:rsidP="0021459A">
      <w:pPr>
        <w:autoSpaceDE w:val="0"/>
        <w:autoSpaceDN w:val="0"/>
        <w:adjustRightInd w:val="0"/>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lang w:val="uz-Cyrl-UZ"/>
        </w:rPr>
        <w:t xml:space="preserve">дополнить </w:t>
      </w:r>
      <w:r w:rsidR="00F65FE9" w:rsidRPr="00FF7C18">
        <w:rPr>
          <w:rFonts w:ascii="Times New Roman" w:hAnsi="Times New Roman" w:cs="Times New Roman"/>
          <w:b/>
          <w:sz w:val="28"/>
          <w:szCs w:val="28"/>
        </w:rPr>
        <w:t>пункт</w:t>
      </w:r>
      <w:r>
        <w:rPr>
          <w:rFonts w:ascii="Times New Roman" w:hAnsi="Times New Roman" w:cs="Times New Roman"/>
          <w:b/>
          <w:sz w:val="28"/>
          <w:szCs w:val="28"/>
          <w:lang w:val="uz-Cyrl-UZ"/>
        </w:rPr>
        <w:t>ом</w:t>
      </w:r>
      <w:r w:rsidR="00F65FE9" w:rsidRPr="00FF7C18">
        <w:rPr>
          <w:rFonts w:ascii="Times New Roman" w:hAnsi="Times New Roman" w:cs="Times New Roman"/>
          <w:b/>
          <w:sz w:val="28"/>
          <w:szCs w:val="28"/>
        </w:rPr>
        <w:t xml:space="preserve"> 7</w:t>
      </w:r>
      <w:r w:rsidR="00F65FE9" w:rsidRPr="00FF7C18">
        <w:rPr>
          <w:rFonts w:ascii="Times New Roman" w:hAnsi="Times New Roman" w:cs="Times New Roman"/>
          <w:sz w:val="28"/>
          <w:szCs w:val="28"/>
        </w:rPr>
        <w:t xml:space="preserve"> </w:t>
      </w:r>
      <w:r>
        <w:rPr>
          <w:rFonts w:ascii="Times New Roman" w:hAnsi="Times New Roman" w:cs="Times New Roman"/>
          <w:sz w:val="28"/>
          <w:szCs w:val="28"/>
          <w:lang w:val="uz-Cyrl-UZ"/>
        </w:rPr>
        <w:t>следую</w:t>
      </w:r>
      <w:r w:rsidRPr="00FF7C18">
        <w:rPr>
          <w:rFonts w:ascii="Times New Roman" w:hAnsi="Times New Roman" w:cs="Times New Roman"/>
          <w:sz w:val="28"/>
          <w:szCs w:val="28"/>
          <w:lang w:val="uz-Cyrl-UZ"/>
        </w:rPr>
        <w:t>щ</w:t>
      </w:r>
      <w:r>
        <w:rPr>
          <w:rFonts w:ascii="Times New Roman" w:hAnsi="Times New Roman" w:cs="Times New Roman"/>
          <w:sz w:val="28"/>
          <w:szCs w:val="28"/>
          <w:lang w:val="uz-Cyrl-UZ"/>
        </w:rPr>
        <w:t>его содержания</w:t>
      </w:r>
      <w:r w:rsidR="00F65FE9" w:rsidRPr="00FF7C18">
        <w:rPr>
          <w:rFonts w:ascii="Times New Roman" w:hAnsi="Times New Roman" w:cs="Times New Roman"/>
          <w:sz w:val="28"/>
          <w:szCs w:val="28"/>
        </w:rPr>
        <w:t>:</w:t>
      </w:r>
    </w:p>
    <w:p w:rsidR="00F65FE9" w:rsidRPr="00FF7C18" w:rsidRDefault="00F65FE9" w:rsidP="00F65FE9">
      <w:pPr>
        <w:autoSpaceDE w:val="0"/>
        <w:autoSpaceDN w:val="0"/>
        <w:adjustRightInd w:val="0"/>
        <w:spacing w:after="0" w:line="240" w:lineRule="auto"/>
        <w:ind w:firstLine="680"/>
        <w:jc w:val="both"/>
        <w:rPr>
          <w:rFonts w:ascii="Times New Roman" w:hAnsi="Times New Roman" w:cs="Times New Roman"/>
          <w:sz w:val="28"/>
          <w:szCs w:val="28"/>
        </w:rPr>
      </w:pPr>
      <w:r w:rsidRPr="00FF7C18">
        <w:rPr>
          <w:rFonts w:ascii="Times New Roman" w:hAnsi="Times New Roman" w:cs="Times New Roman"/>
          <w:sz w:val="28"/>
          <w:szCs w:val="28"/>
        </w:rPr>
        <w:t>«7) рассмотрение дела в открытом или закрытом судебном заседании»;</w:t>
      </w:r>
    </w:p>
    <w:p w:rsidR="00F65FE9" w:rsidRPr="00FF7C18" w:rsidRDefault="00F65FE9"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FF7C18">
        <w:rPr>
          <w:rFonts w:ascii="Times New Roman" w:hAnsi="Times New Roman" w:cs="Times New Roman"/>
          <w:b/>
          <w:sz w:val="28"/>
          <w:szCs w:val="28"/>
          <w:lang w:val="uz-Cyrl-UZ"/>
        </w:rPr>
        <w:t>пункт 7</w:t>
      </w:r>
      <w:r w:rsidRPr="00FF7C18">
        <w:rPr>
          <w:rFonts w:ascii="Times New Roman" w:hAnsi="Times New Roman" w:cs="Times New Roman"/>
          <w:sz w:val="28"/>
          <w:szCs w:val="28"/>
          <w:lang w:val="uz-Cyrl-UZ"/>
        </w:rPr>
        <w:t xml:space="preserve"> считать соответственно </w:t>
      </w:r>
      <w:r w:rsidRPr="00FF7C18">
        <w:rPr>
          <w:rFonts w:ascii="Times New Roman" w:hAnsi="Times New Roman" w:cs="Times New Roman"/>
          <w:b/>
          <w:sz w:val="28"/>
          <w:szCs w:val="28"/>
          <w:lang w:val="uz-Cyrl-UZ"/>
        </w:rPr>
        <w:t>пунктом 8.</w:t>
      </w:r>
    </w:p>
    <w:p w:rsidR="008854CA" w:rsidRPr="008800AF" w:rsidRDefault="008854CA"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8800AF">
        <w:rPr>
          <w:rFonts w:ascii="Times New Roman" w:hAnsi="Times New Roman" w:cs="Times New Roman"/>
          <w:sz w:val="28"/>
          <w:szCs w:val="28"/>
        </w:rPr>
        <w:t>5) в</w:t>
      </w:r>
      <w:r w:rsidRPr="008800AF">
        <w:rPr>
          <w:rFonts w:ascii="Times New Roman" w:hAnsi="Times New Roman" w:cs="Times New Roman"/>
          <w:b/>
          <w:sz w:val="28"/>
          <w:szCs w:val="28"/>
        </w:rPr>
        <w:t xml:space="preserve"> статье 398</w:t>
      </w:r>
      <w:r w:rsidRPr="008800AF">
        <w:rPr>
          <w:rFonts w:ascii="Times New Roman" w:hAnsi="Times New Roman" w:cs="Times New Roman"/>
          <w:sz w:val="28"/>
          <w:szCs w:val="28"/>
        </w:rPr>
        <w:t xml:space="preserve"> </w:t>
      </w:r>
      <w:r w:rsidR="00A65C80" w:rsidRPr="008800AF">
        <w:rPr>
          <w:rFonts w:ascii="Times New Roman" w:hAnsi="Times New Roman" w:cs="Times New Roman"/>
          <w:sz w:val="28"/>
          <w:szCs w:val="28"/>
          <w:lang w:val="uz-Cyrl-UZ"/>
        </w:rPr>
        <w:t xml:space="preserve">до слов </w:t>
      </w:r>
      <w:r w:rsidRPr="008800AF">
        <w:rPr>
          <w:rFonts w:ascii="Times New Roman" w:hAnsi="Times New Roman" w:cs="Times New Roman"/>
          <w:sz w:val="28"/>
          <w:szCs w:val="28"/>
        </w:rPr>
        <w:t xml:space="preserve">«дознавателя или следователя» </w:t>
      </w:r>
      <w:r w:rsidR="00A65C80" w:rsidRPr="008800AF">
        <w:rPr>
          <w:rFonts w:ascii="Times New Roman" w:hAnsi="Times New Roman" w:cs="Times New Roman"/>
          <w:sz w:val="28"/>
          <w:szCs w:val="28"/>
          <w:lang w:val="uz-Cyrl-UZ"/>
        </w:rPr>
        <w:t xml:space="preserve">дополнить словами </w:t>
      </w:r>
      <w:r w:rsidRPr="008800AF">
        <w:rPr>
          <w:rFonts w:ascii="Times New Roman" w:hAnsi="Times New Roman" w:cs="Times New Roman"/>
          <w:sz w:val="28"/>
          <w:szCs w:val="28"/>
        </w:rPr>
        <w:t>«своим определением»;</w:t>
      </w:r>
    </w:p>
    <w:p w:rsidR="004B7093" w:rsidRPr="008800AF" w:rsidRDefault="004B7093"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8800AF">
        <w:rPr>
          <w:rFonts w:ascii="Times New Roman" w:hAnsi="Times New Roman" w:cs="Times New Roman"/>
          <w:sz w:val="28"/>
          <w:szCs w:val="28"/>
          <w:lang w:val="uz-Cyrl-UZ"/>
        </w:rPr>
        <w:t>6) </w:t>
      </w:r>
      <w:r w:rsidRPr="008800AF">
        <w:rPr>
          <w:rFonts w:ascii="Times New Roman" w:hAnsi="Times New Roman" w:cs="Times New Roman"/>
          <w:b/>
          <w:sz w:val="28"/>
          <w:szCs w:val="28"/>
          <w:lang w:val="uz-Cyrl-UZ"/>
        </w:rPr>
        <w:t xml:space="preserve">статью 399 </w:t>
      </w:r>
      <w:r w:rsidRPr="008800AF">
        <w:rPr>
          <w:rFonts w:ascii="Times New Roman" w:hAnsi="Times New Roman" w:cs="Times New Roman"/>
          <w:sz w:val="28"/>
          <w:szCs w:val="28"/>
          <w:lang w:val="uz-Cyrl-UZ"/>
        </w:rPr>
        <w:t>исключить;</w:t>
      </w:r>
    </w:p>
    <w:p w:rsidR="004361E2" w:rsidRPr="008800AF" w:rsidRDefault="004361E2"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8800AF">
        <w:rPr>
          <w:rFonts w:ascii="Times New Roman" w:hAnsi="Times New Roman" w:cs="Times New Roman"/>
          <w:sz w:val="28"/>
          <w:szCs w:val="28"/>
          <w:lang w:val="uz-Cyrl-UZ"/>
        </w:rPr>
        <w:t>7)</w:t>
      </w:r>
      <w:r w:rsidRPr="008800AF">
        <w:rPr>
          <w:rFonts w:ascii="Times New Roman" w:hAnsi="Times New Roman" w:cs="Times New Roman"/>
          <w:b/>
          <w:sz w:val="28"/>
          <w:szCs w:val="28"/>
          <w:lang w:val="uz-Cyrl-UZ"/>
        </w:rPr>
        <w:t> статью 400</w:t>
      </w:r>
      <w:r w:rsidRPr="008800AF">
        <w:rPr>
          <w:rFonts w:ascii="Times New Roman" w:hAnsi="Times New Roman" w:cs="Times New Roman"/>
          <w:sz w:val="28"/>
          <w:szCs w:val="28"/>
          <w:lang w:val="uz-Cyrl-UZ"/>
        </w:rPr>
        <w:t xml:space="preserve"> исключить;</w:t>
      </w:r>
    </w:p>
    <w:p w:rsidR="004B7093" w:rsidRPr="008800AF" w:rsidRDefault="004361E2"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8800AF">
        <w:rPr>
          <w:rFonts w:ascii="Times New Roman" w:hAnsi="Times New Roman" w:cs="Times New Roman"/>
          <w:sz w:val="28"/>
          <w:szCs w:val="28"/>
          <w:lang w:val="uz-Cyrl-UZ"/>
        </w:rPr>
        <w:t>8)</w:t>
      </w:r>
      <w:r w:rsidRPr="008800AF">
        <w:rPr>
          <w:rFonts w:ascii="Times New Roman" w:hAnsi="Times New Roman" w:cs="Times New Roman"/>
          <w:b/>
          <w:sz w:val="28"/>
          <w:szCs w:val="28"/>
          <w:lang w:val="uz-Cyrl-UZ"/>
        </w:rPr>
        <w:t> статью 401</w:t>
      </w:r>
      <w:r w:rsidRPr="008800AF">
        <w:rPr>
          <w:rFonts w:ascii="Times New Roman" w:hAnsi="Times New Roman" w:cs="Times New Roman"/>
          <w:sz w:val="28"/>
          <w:szCs w:val="28"/>
          <w:lang w:val="uz-Cyrl-UZ"/>
        </w:rPr>
        <w:t xml:space="preserve"> исключить;</w:t>
      </w:r>
    </w:p>
    <w:p w:rsidR="008854CA" w:rsidRPr="00676845" w:rsidRDefault="00FF7C18" w:rsidP="0021459A">
      <w:pPr>
        <w:autoSpaceDE w:val="0"/>
        <w:autoSpaceDN w:val="0"/>
        <w:adjustRightInd w:val="0"/>
        <w:spacing w:after="0" w:line="240" w:lineRule="auto"/>
        <w:ind w:firstLine="680"/>
        <w:jc w:val="both"/>
        <w:rPr>
          <w:rFonts w:ascii="Times New Roman" w:hAnsi="Times New Roman" w:cs="Times New Roman"/>
          <w:sz w:val="28"/>
          <w:szCs w:val="28"/>
        </w:rPr>
      </w:pPr>
      <w:r w:rsidRPr="00676845">
        <w:rPr>
          <w:rFonts w:ascii="Times New Roman" w:hAnsi="Times New Roman" w:cs="Times New Roman"/>
          <w:sz w:val="28"/>
          <w:szCs w:val="28"/>
        </w:rPr>
        <w:t>9</w:t>
      </w:r>
      <w:r w:rsidR="008854CA" w:rsidRPr="00676845">
        <w:rPr>
          <w:rFonts w:ascii="Times New Roman" w:hAnsi="Times New Roman" w:cs="Times New Roman"/>
          <w:sz w:val="28"/>
          <w:szCs w:val="28"/>
        </w:rPr>
        <w:t>) </w:t>
      </w:r>
      <w:r w:rsidR="00B61A36" w:rsidRPr="00676845">
        <w:rPr>
          <w:rFonts w:ascii="Times New Roman" w:hAnsi="Times New Roman" w:cs="Times New Roman"/>
          <w:b/>
          <w:sz w:val="28"/>
          <w:szCs w:val="28"/>
          <w:lang w:val="uz-Cyrl-UZ"/>
        </w:rPr>
        <w:t xml:space="preserve">текст </w:t>
      </w:r>
      <w:r w:rsidR="008854CA" w:rsidRPr="00676845">
        <w:rPr>
          <w:rFonts w:ascii="Times New Roman" w:hAnsi="Times New Roman" w:cs="Times New Roman"/>
          <w:b/>
          <w:sz w:val="28"/>
          <w:szCs w:val="28"/>
        </w:rPr>
        <w:t>стать</w:t>
      </w:r>
      <w:r w:rsidR="00B61A36" w:rsidRPr="00676845">
        <w:rPr>
          <w:rFonts w:ascii="Times New Roman" w:hAnsi="Times New Roman" w:cs="Times New Roman"/>
          <w:b/>
          <w:sz w:val="28"/>
          <w:szCs w:val="28"/>
          <w:lang w:val="uz-Cyrl-UZ"/>
        </w:rPr>
        <w:t>и</w:t>
      </w:r>
      <w:r w:rsidR="008854CA" w:rsidRPr="00676845">
        <w:rPr>
          <w:rFonts w:ascii="Times New Roman" w:hAnsi="Times New Roman" w:cs="Times New Roman"/>
          <w:b/>
          <w:sz w:val="28"/>
          <w:szCs w:val="28"/>
        </w:rPr>
        <w:t xml:space="preserve"> 403</w:t>
      </w:r>
      <w:r w:rsidR="008854CA" w:rsidRPr="00676845">
        <w:rPr>
          <w:rFonts w:ascii="Times New Roman" w:hAnsi="Times New Roman" w:cs="Times New Roman"/>
          <w:sz w:val="28"/>
          <w:szCs w:val="28"/>
        </w:rPr>
        <w:t xml:space="preserve"> изложить в следующей редакции:</w:t>
      </w:r>
    </w:p>
    <w:p w:rsidR="00FF7C18" w:rsidRPr="00676845" w:rsidRDefault="008854CA" w:rsidP="00FF7C18">
      <w:pPr>
        <w:autoSpaceDE w:val="0"/>
        <w:autoSpaceDN w:val="0"/>
        <w:adjustRightInd w:val="0"/>
        <w:spacing w:after="0" w:line="240" w:lineRule="auto"/>
        <w:ind w:firstLine="680"/>
        <w:jc w:val="both"/>
        <w:rPr>
          <w:rFonts w:ascii="Times New Roman" w:hAnsi="Times New Roman" w:cs="Times New Roman"/>
          <w:sz w:val="28"/>
          <w:szCs w:val="28"/>
        </w:rPr>
      </w:pPr>
      <w:r w:rsidRPr="00676845">
        <w:rPr>
          <w:rFonts w:ascii="Times New Roman" w:hAnsi="Times New Roman" w:cs="Times New Roman"/>
          <w:sz w:val="28"/>
          <w:szCs w:val="28"/>
        </w:rPr>
        <w:t>«</w:t>
      </w:r>
      <w:r w:rsidR="00FF7C18" w:rsidRPr="00676845">
        <w:rPr>
          <w:rFonts w:ascii="Times New Roman" w:hAnsi="Times New Roman" w:cs="Times New Roman"/>
          <w:b/>
          <w:sz w:val="28"/>
          <w:szCs w:val="28"/>
        </w:rPr>
        <w:t>Статья 403. Вызов в судебное заседание</w:t>
      </w:r>
    </w:p>
    <w:p w:rsidR="00FF7C18" w:rsidRPr="00676845" w:rsidRDefault="00FF7C18" w:rsidP="00FF7C18">
      <w:pPr>
        <w:autoSpaceDE w:val="0"/>
        <w:autoSpaceDN w:val="0"/>
        <w:adjustRightInd w:val="0"/>
        <w:spacing w:after="0" w:line="240" w:lineRule="auto"/>
        <w:ind w:firstLine="680"/>
        <w:jc w:val="both"/>
        <w:rPr>
          <w:rFonts w:ascii="Times New Roman" w:hAnsi="Times New Roman" w:cs="Times New Roman"/>
          <w:sz w:val="28"/>
          <w:szCs w:val="28"/>
        </w:rPr>
      </w:pPr>
    </w:p>
    <w:p w:rsidR="008854CA" w:rsidRPr="00676845" w:rsidRDefault="00FF7C18" w:rsidP="00FF7C18">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676845">
        <w:rPr>
          <w:rFonts w:ascii="Times New Roman" w:hAnsi="Times New Roman" w:cs="Times New Roman"/>
          <w:sz w:val="28"/>
          <w:szCs w:val="28"/>
        </w:rPr>
        <w:t xml:space="preserve">Судья дает распоряжение о вызове в судебное заседание лиц, указанных в определении суда о назначении уголовного дела к судебному </w:t>
      </w:r>
      <w:r w:rsidRPr="00676845">
        <w:rPr>
          <w:rFonts w:ascii="Times New Roman" w:hAnsi="Times New Roman" w:cs="Times New Roman"/>
          <w:sz w:val="28"/>
          <w:szCs w:val="28"/>
        </w:rPr>
        <w:lastRenderedPageBreak/>
        <w:t>разбирательству, обеспечивает вручение им судебных повесток, а также принимает иные меры для подготовки судебного заседания</w:t>
      </w:r>
      <w:r w:rsidR="008854CA" w:rsidRPr="00676845">
        <w:rPr>
          <w:rFonts w:ascii="Times New Roman" w:hAnsi="Times New Roman" w:cs="Times New Roman"/>
          <w:sz w:val="28"/>
          <w:szCs w:val="28"/>
        </w:rPr>
        <w:t>»;</w:t>
      </w:r>
    </w:p>
    <w:p w:rsidR="00B61A36" w:rsidRPr="00676845" w:rsidRDefault="00B61A36"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676845">
        <w:rPr>
          <w:rFonts w:ascii="Times New Roman" w:hAnsi="Times New Roman" w:cs="Times New Roman"/>
          <w:sz w:val="28"/>
          <w:szCs w:val="28"/>
          <w:lang w:val="uz-Cyrl-UZ"/>
        </w:rPr>
        <w:t>1</w:t>
      </w:r>
      <w:r w:rsidR="006F7DDD">
        <w:rPr>
          <w:rFonts w:ascii="Times New Roman" w:hAnsi="Times New Roman" w:cs="Times New Roman"/>
          <w:sz w:val="28"/>
          <w:szCs w:val="28"/>
          <w:lang w:val="uz-Cyrl-UZ"/>
        </w:rPr>
        <w:t>0</w:t>
      </w:r>
      <w:r w:rsidRPr="00676845">
        <w:rPr>
          <w:rFonts w:ascii="Times New Roman" w:hAnsi="Times New Roman" w:cs="Times New Roman"/>
          <w:sz w:val="28"/>
          <w:szCs w:val="28"/>
          <w:lang w:val="uz-Cyrl-UZ"/>
        </w:rPr>
        <w:t>) </w:t>
      </w:r>
      <w:r w:rsidRPr="00676845">
        <w:rPr>
          <w:rFonts w:ascii="Times New Roman" w:hAnsi="Times New Roman" w:cs="Times New Roman"/>
          <w:b/>
          <w:sz w:val="28"/>
          <w:szCs w:val="28"/>
          <w:lang w:val="uz-Cyrl-UZ"/>
        </w:rPr>
        <w:t xml:space="preserve">статью 404 </w:t>
      </w:r>
      <w:r w:rsidRPr="00676845">
        <w:rPr>
          <w:rFonts w:ascii="Times New Roman" w:hAnsi="Times New Roman" w:cs="Times New Roman"/>
          <w:sz w:val="28"/>
          <w:szCs w:val="28"/>
          <w:lang w:val="uz-Cyrl-UZ"/>
        </w:rPr>
        <w:t>исключить;</w:t>
      </w:r>
    </w:p>
    <w:p w:rsidR="00961D75" w:rsidRPr="00676845" w:rsidRDefault="00B61A36"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676845">
        <w:rPr>
          <w:rFonts w:ascii="Times New Roman" w:hAnsi="Times New Roman" w:cs="Times New Roman"/>
          <w:sz w:val="28"/>
          <w:szCs w:val="28"/>
          <w:lang w:val="uz-Cyrl-UZ"/>
        </w:rPr>
        <w:t>1</w:t>
      </w:r>
      <w:r w:rsidR="006F7DDD">
        <w:rPr>
          <w:rFonts w:ascii="Times New Roman" w:hAnsi="Times New Roman" w:cs="Times New Roman"/>
          <w:sz w:val="28"/>
          <w:szCs w:val="28"/>
          <w:lang w:val="uz-Cyrl-UZ"/>
        </w:rPr>
        <w:t>1</w:t>
      </w:r>
      <w:r w:rsidR="008854CA" w:rsidRPr="00676845">
        <w:rPr>
          <w:rFonts w:ascii="Times New Roman" w:hAnsi="Times New Roman" w:cs="Times New Roman"/>
          <w:sz w:val="28"/>
          <w:szCs w:val="28"/>
        </w:rPr>
        <w:t xml:space="preserve">) в </w:t>
      </w:r>
      <w:r w:rsidR="00961D75" w:rsidRPr="00676845">
        <w:rPr>
          <w:rFonts w:ascii="Times New Roman" w:hAnsi="Times New Roman" w:cs="Times New Roman"/>
          <w:b/>
          <w:sz w:val="28"/>
          <w:szCs w:val="28"/>
        </w:rPr>
        <w:t>стать</w:t>
      </w:r>
      <w:r w:rsidR="00961D75" w:rsidRPr="00676845">
        <w:rPr>
          <w:rFonts w:ascii="Times New Roman" w:hAnsi="Times New Roman" w:cs="Times New Roman"/>
          <w:b/>
          <w:sz w:val="28"/>
          <w:szCs w:val="28"/>
          <w:lang w:val="uz-Cyrl-UZ"/>
        </w:rPr>
        <w:t>е</w:t>
      </w:r>
      <w:r w:rsidR="00961D75" w:rsidRPr="00676845">
        <w:rPr>
          <w:rFonts w:ascii="Times New Roman" w:hAnsi="Times New Roman" w:cs="Times New Roman"/>
          <w:b/>
          <w:sz w:val="28"/>
          <w:szCs w:val="28"/>
        </w:rPr>
        <w:t xml:space="preserve"> 405</w:t>
      </w:r>
      <w:r w:rsidR="00961D75" w:rsidRPr="00676845">
        <w:rPr>
          <w:rFonts w:ascii="Times New Roman" w:hAnsi="Times New Roman" w:cs="Times New Roman"/>
          <w:b/>
          <w:sz w:val="28"/>
          <w:szCs w:val="28"/>
          <w:lang w:val="uz-Cyrl-UZ"/>
        </w:rPr>
        <w:t>:</w:t>
      </w:r>
    </w:p>
    <w:p w:rsidR="00961D75" w:rsidRPr="00676845" w:rsidRDefault="00961D75"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r w:rsidRPr="00676845">
        <w:rPr>
          <w:rFonts w:ascii="Times New Roman" w:hAnsi="Times New Roman" w:cs="Times New Roman"/>
          <w:b/>
          <w:sz w:val="28"/>
          <w:szCs w:val="28"/>
          <w:lang w:val="uz-Cyrl-UZ"/>
        </w:rPr>
        <w:t>в части первой</w:t>
      </w:r>
      <w:r w:rsidRPr="00676845">
        <w:rPr>
          <w:rFonts w:ascii="Times New Roman" w:hAnsi="Times New Roman" w:cs="Times New Roman"/>
          <w:sz w:val="28"/>
          <w:szCs w:val="28"/>
          <w:lang w:val="uz-Cyrl-UZ"/>
        </w:rPr>
        <w:t xml:space="preserve"> слово </w:t>
      </w:r>
      <w:r w:rsidR="004D78F2" w:rsidRPr="00676845">
        <w:rPr>
          <w:rFonts w:ascii="Times New Roman" w:hAnsi="Times New Roman" w:cs="Times New Roman"/>
          <w:sz w:val="28"/>
          <w:szCs w:val="28"/>
        </w:rPr>
        <w:t>«</w:t>
      </w:r>
      <w:r w:rsidRPr="00676845">
        <w:rPr>
          <w:rFonts w:ascii="Times New Roman" w:hAnsi="Times New Roman" w:cs="Times New Roman"/>
          <w:sz w:val="28"/>
          <w:szCs w:val="28"/>
          <w:lang w:val="uz-Cyrl-UZ"/>
        </w:rPr>
        <w:t>постановление</w:t>
      </w:r>
      <w:r w:rsidR="004D78F2" w:rsidRPr="00676845">
        <w:rPr>
          <w:rFonts w:ascii="Times New Roman" w:hAnsi="Times New Roman" w:cs="Times New Roman"/>
          <w:sz w:val="28"/>
          <w:szCs w:val="28"/>
        </w:rPr>
        <w:t>»</w:t>
      </w:r>
      <w:r w:rsidRPr="00676845">
        <w:rPr>
          <w:rFonts w:ascii="Times New Roman" w:hAnsi="Times New Roman" w:cs="Times New Roman"/>
          <w:sz w:val="28"/>
          <w:szCs w:val="28"/>
          <w:lang w:val="uz-Cyrl-UZ"/>
        </w:rPr>
        <w:t xml:space="preserve"> заменить словом </w:t>
      </w:r>
      <w:r w:rsidR="004D78F2" w:rsidRPr="00676845">
        <w:rPr>
          <w:rFonts w:ascii="Times New Roman" w:hAnsi="Times New Roman" w:cs="Times New Roman"/>
          <w:sz w:val="28"/>
          <w:szCs w:val="28"/>
        </w:rPr>
        <w:t>«</w:t>
      </w:r>
      <w:r w:rsidRPr="00676845">
        <w:rPr>
          <w:rFonts w:ascii="Times New Roman" w:hAnsi="Times New Roman" w:cs="Times New Roman"/>
          <w:sz w:val="28"/>
          <w:szCs w:val="28"/>
          <w:lang w:val="uz-Cyrl-UZ"/>
        </w:rPr>
        <w:t>определение</w:t>
      </w:r>
      <w:r w:rsidR="004D78F2" w:rsidRPr="00676845">
        <w:rPr>
          <w:rFonts w:ascii="Times New Roman" w:hAnsi="Times New Roman" w:cs="Times New Roman"/>
          <w:sz w:val="28"/>
          <w:szCs w:val="28"/>
        </w:rPr>
        <w:t>»</w:t>
      </w:r>
      <w:r w:rsidRPr="00676845">
        <w:rPr>
          <w:rFonts w:ascii="Times New Roman" w:hAnsi="Times New Roman" w:cs="Times New Roman"/>
          <w:sz w:val="28"/>
          <w:szCs w:val="28"/>
          <w:lang w:val="uz-Cyrl-UZ"/>
        </w:rPr>
        <w:t xml:space="preserve">; </w:t>
      </w:r>
    </w:p>
    <w:p w:rsidR="008854CA" w:rsidRPr="00676845" w:rsidRDefault="00961D75" w:rsidP="0021459A">
      <w:pPr>
        <w:autoSpaceDE w:val="0"/>
        <w:autoSpaceDN w:val="0"/>
        <w:adjustRightInd w:val="0"/>
        <w:spacing w:after="0" w:line="240" w:lineRule="auto"/>
        <w:ind w:firstLine="680"/>
        <w:jc w:val="both"/>
        <w:rPr>
          <w:rFonts w:ascii="Times New Roman" w:hAnsi="Times New Roman" w:cs="Times New Roman"/>
          <w:sz w:val="28"/>
          <w:szCs w:val="28"/>
        </w:rPr>
      </w:pPr>
      <w:r w:rsidRPr="00676845">
        <w:rPr>
          <w:rFonts w:ascii="Times New Roman" w:hAnsi="Times New Roman" w:cs="Times New Roman"/>
          <w:b/>
          <w:sz w:val="28"/>
          <w:szCs w:val="28"/>
          <w:lang w:val="uz-Cyrl-UZ"/>
        </w:rPr>
        <w:t xml:space="preserve">в </w:t>
      </w:r>
      <w:r w:rsidR="008854CA" w:rsidRPr="00676845">
        <w:rPr>
          <w:rFonts w:ascii="Times New Roman" w:hAnsi="Times New Roman" w:cs="Times New Roman"/>
          <w:b/>
          <w:sz w:val="28"/>
          <w:szCs w:val="28"/>
        </w:rPr>
        <w:t xml:space="preserve">части четвертой </w:t>
      </w:r>
      <w:r w:rsidR="008854CA" w:rsidRPr="00676845">
        <w:rPr>
          <w:rFonts w:ascii="Times New Roman" w:hAnsi="Times New Roman" w:cs="Times New Roman"/>
          <w:sz w:val="28"/>
          <w:szCs w:val="28"/>
        </w:rPr>
        <w:t>слова «</w:t>
      </w:r>
      <w:r w:rsidR="00FF7C18" w:rsidRPr="00676845">
        <w:rPr>
          <w:rFonts w:ascii="Times New Roman" w:hAnsi="Times New Roman" w:cs="Times New Roman"/>
          <w:sz w:val="28"/>
          <w:szCs w:val="28"/>
        </w:rPr>
        <w:t>суда Республики Каракалпакстан по уголовным делам, областного, Ташкентского городского судов по уголовным делам, Военного суда Республики Узбекистан</w:t>
      </w:r>
      <w:r w:rsidR="008854CA" w:rsidRPr="00676845">
        <w:rPr>
          <w:rFonts w:ascii="Times New Roman" w:hAnsi="Times New Roman" w:cs="Times New Roman"/>
          <w:sz w:val="28"/>
          <w:szCs w:val="28"/>
        </w:rPr>
        <w:t>» заменить словами «</w:t>
      </w:r>
      <w:r w:rsidR="00FF7C18" w:rsidRPr="00676845">
        <w:rPr>
          <w:rFonts w:ascii="Times New Roman" w:hAnsi="Times New Roman" w:cs="Times New Roman"/>
          <w:sz w:val="28"/>
          <w:szCs w:val="28"/>
        </w:rPr>
        <w:t>Суда Республики Каракалпакстан общей юрисдикции, областного, Ташкентского городского суда общей юрисдикции, Военного суда Республики Узбекистан</w:t>
      </w:r>
      <w:r w:rsidR="008854CA" w:rsidRPr="00676845">
        <w:rPr>
          <w:rFonts w:ascii="Times New Roman" w:hAnsi="Times New Roman" w:cs="Times New Roman"/>
          <w:sz w:val="28"/>
          <w:szCs w:val="28"/>
        </w:rPr>
        <w:t>»;</w:t>
      </w:r>
    </w:p>
    <w:p w:rsidR="008854CA" w:rsidRPr="00676845" w:rsidRDefault="002F0C60" w:rsidP="0021459A">
      <w:pPr>
        <w:autoSpaceDE w:val="0"/>
        <w:autoSpaceDN w:val="0"/>
        <w:adjustRightInd w:val="0"/>
        <w:spacing w:after="0" w:line="240" w:lineRule="auto"/>
        <w:ind w:firstLine="680"/>
        <w:jc w:val="both"/>
        <w:rPr>
          <w:rFonts w:ascii="Times New Roman" w:hAnsi="Times New Roman" w:cs="Times New Roman"/>
          <w:sz w:val="28"/>
          <w:szCs w:val="28"/>
        </w:rPr>
      </w:pPr>
      <w:r w:rsidRPr="00676845">
        <w:rPr>
          <w:rFonts w:ascii="Times New Roman" w:hAnsi="Times New Roman" w:cs="Times New Roman"/>
          <w:sz w:val="28"/>
          <w:szCs w:val="28"/>
          <w:lang w:val="uz-Cyrl-UZ"/>
        </w:rPr>
        <w:t>1</w:t>
      </w:r>
      <w:r w:rsidR="006F7DDD">
        <w:rPr>
          <w:rFonts w:ascii="Times New Roman" w:hAnsi="Times New Roman" w:cs="Times New Roman"/>
          <w:sz w:val="28"/>
          <w:szCs w:val="28"/>
          <w:lang w:val="uz-Cyrl-UZ"/>
        </w:rPr>
        <w:t>2</w:t>
      </w:r>
      <w:r w:rsidR="008854CA" w:rsidRPr="00676845">
        <w:rPr>
          <w:rFonts w:ascii="Times New Roman" w:hAnsi="Times New Roman" w:cs="Times New Roman"/>
          <w:sz w:val="28"/>
          <w:szCs w:val="28"/>
        </w:rPr>
        <w:t xml:space="preserve">) в </w:t>
      </w:r>
      <w:r w:rsidR="008854CA" w:rsidRPr="00676845">
        <w:rPr>
          <w:rFonts w:ascii="Times New Roman" w:hAnsi="Times New Roman" w:cs="Times New Roman"/>
          <w:b/>
          <w:sz w:val="28"/>
          <w:szCs w:val="28"/>
        </w:rPr>
        <w:t>части третьей статьи 405</w:t>
      </w:r>
      <w:r w:rsidR="008854CA" w:rsidRPr="00676845">
        <w:rPr>
          <w:rFonts w:ascii="Times New Roman" w:hAnsi="Times New Roman" w:cs="Times New Roman"/>
          <w:b/>
          <w:sz w:val="28"/>
          <w:szCs w:val="28"/>
          <w:vertAlign w:val="superscript"/>
        </w:rPr>
        <w:t>1</w:t>
      </w:r>
      <w:r w:rsidR="008854CA" w:rsidRPr="00676845">
        <w:rPr>
          <w:rFonts w:ascii="Times New Roman" w:hAnsi="Times New Roman" w:cs="Times New Roman"/>
          <w:sz w:val="28"/>
          <w:szCs w:val="28"/>
        </w:rPr>
        <w:t xml:space="preserve"> слова «</w:t>
      </w:r>
      <w:r w:rsidR="00FF7C18" w:rsidRPr="00676845">
        <w:rPr>
          <w:rFonts w:ascii="Times New Roman" w:hAnsi="Times New Roman" w:cs="Times New Roman"/>
          <w:sz w:val="28"/>
          <w:szCs w:val="28"/>
        </w:rPr>
        <w:t>суда Республики Каракалпакстан по уголовным делам, областного, Ташкентского городского судов по уголовным делам, Военного суда Республики Узбекистан</w:t>
      </w:r>
      <w:r w:rsidR="008854CA" w:rsidRPr="00676845">
        <w:rPr>
          <w:rFonts w:ascii="Times New Roman" w:hAnsi="Times New Roman" w:cs="Times New Roman"/>
          <w:sz w:val="28"/>
          <w:szCs w:val="28"/>
        </w:rPr>
        <w:t>» заменить словами «</w:t>
      </w:r>
      <w:r w:rsidR="00FF7C18" w:rsidRPr="00676845">
        <w:rPr>
          <w:rFonts w:ascii="Times New Roman" w:hAnsi="Times New Roman" w:cs="Times New Roman"/>
          <w:sz w:val="28"/>
          <w:szCs w:val="28"/>
        </w:rPr>
        <w:t>Суда Республики Каракалпакстан общей юрисдикции, областного, Ташкентского городского суда общей юрисдикции, Военного суда Республики Узбекистан</w:t>
      </w:r>
      <w:r w:rsidR="008854CA" w:rsidRPr="00676845">
        <w:rPr>
          <w:rFonts w:ascii="Times New Roman" w:hAnsi="Times New Roman" w:cs="Times New Roman"/>
          <w:sz w:val="28"/>
          <w:szCs w:val="28"/>
        </w:rPr>
        <w:t>»;</w:t>
      </w:r>
    </w:p>
    <w:p w:rsidR="008854CA" w:rsidRPr="007063DB" w:rsidRDefault="008854CA" w:rsidP="0021459A">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1</w:t>
      </w:r>
      <w:r w:rsidR="006F7DDD">
        <w:rPr>
          <w:rFonts w:ascii="Times New Roman" w:hAnsi="Times New Roman" w:cs="Times New Roman"/>
          <w:sz w:val="28"/>
          <w:szCs w:val="28"/>
        </w:rPr>
        <w:t>3</w:t>
      </w:r>
      <w:bookmarkStart w:id="0" w:name="_GoBack"/>
      <w:bookmarkEnd w:id="0"/>
      <w:r w:rsidRPr="007063DB">
        <w:rPr>
          <w:rFonts w:ascii="Times New Roman" w:hAnsi="Times New Roman" w:cs="Times New Roman"/>
          <w:sz w:val="28"/>
          <w:szCs w:val="28"/>
        </w:rPr>
        <w:t xml:space="preserve">)  </w:t>
      </w:r>
      <w:r w:rsidRPr="007063DB">
        <w:rPr>
          <w:rFonts w:ascii="Times New Roman" w:hAnsi="Times New Roman" w:cs="Times New Roman"/>
          <w:b/>
          <w:sz w:val="28"/>
          <w:szCs w:val="28"/>
        </w:rPr>
        <w:t>дополнить главой 49</w:t>
      </w:r>
      <w:r w:rsidRPr="007063DB">
        <w:rPr>
          <w:rFonts w:ascii="Times New Roman" w:hAnsi="Times New Roman" w:cs="Times New Roman"/>
          <w:b/>
          <w:sz w:val="28"/>
          <w:szCs w:val="28"/>
          <w:vertAlign w:val="superscript"/>
        </w:rPr>
        <w:t>1</w:t>
      </w:r>
      <w:r w:rsidRPr="007063DB">
        <w:rPr>
          <w:rFonts w:ascii="Times New Roman" w:hAnsi="Times New Roman" w:cs="Times New Roman"/>
          <w:sz w:val="28"/>
          <w:szCs w:val="28"/>
        </w:rPr>
        <w:t xml:space="preserve"> следующего содержания:</w:t>
      </w:r>
    </w:p>
    <w:p w:rsidR="008854CA" w:rsidRPr="007063DB" w:rsidRDefault="008854CA" w:rsidP="0021459A">
      <w:pPr>
        <w:autoSpaceDE w:val="0"/>
        <w:autoSpaceDN w:val="0"/>
        <w:adjustRightInd w:val="0"/>
        <w:spacing w:after="0" w:line="240" w:lineRule="auto"/>
        <w:ind w:firstLine="680"/>
        <w:jc w:val="both"/>
        <w:rPr>
          <w:rFonts w:ascii="Times New Roman" w:hAnsi="Times New Roman" w:cs="Times New Roman"/>
          <w:sz w:val="28"/>
          <w:szCs w:val="28"/>
          <w:lang w:val="uz-Cyrl-UZ"/>
        </w:rPr>
      </w:pPr>
    </w:p>
    <w:p w:rsidR="008854CA" w:rsidRPr="007063DB" w:rsidRDefault="008854CA" w:rsidP="0021459A">
      <w:pPr>
        <w:autoSpaceDE w:val="0"/>
        <w:autoSpaceDN w:val="0"/>
        <w:adjustRightInd w:val="0"/>
        <w:spacing w:after="0" w:line="240" w:lineRule="auto"/>
        <w:ind w:left="2268" w:hanging="1588"/>
        <w:rPr>
          <w:rFonts w:ascii="Times New Roman" w:hAnsi="Times New Roman" w:cs="Times New Roman"/>
          <w:b/>
          <w:sz w:val="28"/>
          <w:szCs w:val="28"/>
        </w:rPr>
      </w:pPr>
      <w:r w:rsidRPr="007063DB">
        <w:rPr>
          <w:rFonts w:ascii="Times New Roman" w:hAnsi="Times New Roman" w:cs="Times New Roman"/>
          <w:sz w:val="28"/>
          <w:szCs w:val="28"/>
        </w:rPr>
        <w:t>«</w:t>
      </w:r>
      <w:r w:rsidRPr="007063DB">
        <w:rPr>
          <w:rFonts w:ascii="Times New Roman" w:hAnsi="Times New Roman" w:cs="Times New Roman"/>
          <w:b/>
          <w:sz w:val="28"/>
          <w:szCs w:val="28"/>
        </w:rPr>
        <w:t xml:space="preserve">Глава </w:t>
      </w:r>
      <w:r w:rsidRPr="007063DB">
        <w:rPr>
          <w:rFonts w:ascii="Times New Roman" w:hAnsi="Times New Roman" w:cs="Times New Roman"/>
          <w:b/>
          <w:sz w:val="28"/>
          <w:szCs w:val="28"/>
          <w:lang w:val="uz-Cyrl-UZ"/>
        </w:rPr>
        <w:t>49</w:t>
      </w:r>
      <w:r w:rsidRPr="007063DB">
        <w:rPr>
          <w:rFonts w:ascii="Times New Roman" w:hAnsi="Times New Roman" w:cs="Times New Roman"/>
          <w:b/>
          <w:sz w:val="28"/>
          <w:szCs w:val="28"/>
          <w:vertAlign w:val="superscript"/>
          <w:lang w:val="uz-Cyrl-UZ"/>
        </w:rPr>
        <w:t>1</w:t>
      </w:r>
      <w:r w:rsidRPr="007063DB">
        <w:rPr>
          <w:rFonts w:ascii="Times New Roman" w:hAnsi="Times New Roman" w:cs="Times New Roman"/>
          <w:b/>
          <w:sz w:val="28"/>
          <w:szCs w:val="28"/>
        </w:rPr>
        <w:t>.</w:t>
      </w:r>
      <w:r w:rsidR="003830FF" w:rsidRPr="007063DB">
        <w:rPr>
          <w:rFonts w:ascii="Times New Roman" w:hAnsi="Times New Roman" w:cs="Times New Roman"/>
          <w:b/>
          <w:sz w:val="28"/>
          <w:szCs w:val="28"/>
        </w:rPr>
        <w:t> </w:t>
      </w:r>
      <w:r w:rsidRPr="007063DB">
        <w:rPr>
          <w:rFonts w:ascii="Times New Roman" w:hAnsi="Times New Roman" w:cs="Times New Roman"/>
          <w:b/>
          <w:sz w:val="28"/>
          <w:szCs w:val="28"/>
        </w:rPr>
        <w:t>ПРЕДВАРИТЕЛЬНОЕ СЛУШАНИЕ ПО УГОЛОВНОМУ ДЕЛУ</w:t>
      </w:r>
    </w:p>
    <w:p w:rsidR="008854CA" w:rsidRPr="008800AF" w:rsidRDefault="008854CA" w:rsidP="0021459A">
      <w:pPr>
        <w:autoSpaceDE w:val="0"/>
        <w:autoSpaceDN w:val="0"/>
        <w:adjustRightInd w:val="0"/>
        <w:spacing w:after="0" w:line="240" w:lineRule="auto"/>
        <w:ind w:firstLine="680"/>
        <w:rPr>
          <w:rFonts w:ascii="Times New Roman" w:hAnsi="Times New Roman" w:cs="Times New Roman"/>
          <w:sz w:val="28"/>
          <w:szCs w:val="28"/>
          <w:highlight w:val="green"/>
          <w:lang w:val="uz-Cyrl-UZ"/>
        </w:rPr>
      </w:pPr>
    </w:p>
    <w:p w:rsidR="00D07B41" w:rsidRPr="007063DB" w:rsidRDefault="00D07B41" w:rsidP="00D07B41">
      <w:pPr>
        <w:autoSpaceDE w:val="0"/>
        <w:autoSpaceDN w:val="0"/>
        <w:adjustRightInd w:val="0"/>
        <w:spacing w:after="0" w:line="240" w:lineRule="auto"/>
        <w:ind w:left="2410" w:hanging="1701"/>
        <w:rPr>
          <w:rFonts w:ascii="Times New Roman" w:hAnsi="Times New Roman" w:cs="Times New Roman"/>
          <w:b/>
          <w:sz w:val="28"/>
          <w:szCs w:val="28"/>
        </w:rPr>
      </w:pPr>
      <w:r w:rsidRPr="007063DB">
        <w:rPr>
          <w:rFonts w:ascii="Times New Roman" w:hAnsi="Times New Roman" w:cs="Times New Roman"/>
          <w:b/>
          <w:sz w:val="28"/>
          <w:szCs w:val="28"/>
        </w:rPr>
        <w:t>Статья 405</w:t>
      </w:r>
      <w:r w:rsidRPr="007063DB">
        <w:rPr>
          <w:rFonts w:ascii="Times New Roman" w:hAnsi="Times New Roman" w:cs="Times New Roman"/>
          <w:b/>
          <w:sz w:val="28"/>
          <w:szCs w:val="28"/>
          <w:vertAlign w:val="superscript"/>
        </w:rPr>
        <w:t>2</w:t>
      </w:r>
      <w:r w:rsidRPr="007063DB">
        <w:rPr>
          <w:rFonts w:ascii="Times New Roman" w:hAnsi="Times New Roman" w:cs="Times New Roman"/>
          <w:b/>
          <w:sz w:val="28"/>
          <w:szCs w:val="28"/>
        </w:rPr>
        <w:t>. Проведение по уголовному делу предварительного слушания</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p>
    <w:p w:rsidR="009A2778"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Предварительное слушание по уголовному делу проводится по общим правилам судебного разбирательства с учетом особенностей, предусмотренных в настоящей главе.</w:t>
      </w:r>
    </w:p>
    <w:p w:rsidR="00D07B41" w:rsidRPr="008800AF" w:rsidRDefault="00D07B41" w:rsidP="00D07B41">
      <w:pPr>
        <w:autoSpaceDE w:val="0"/>
        <w:autoSpaceDN w:val="0"/>
        <w:adjustRightInd w:val="0"/>
        <w:spacing w:after="0" w:line="240" w:lineRule="auto"/>
        <w:ind w:firstLine="680"/>
        <w:jc w:val="both"/>
        <w:rPr>
          <w:rFonts w:ascii="Times New Roman" w:hAnsi="Times New Roman" w:cs="Times New Roman"/>
          <w:sz w:val="28"/>
          <w:szCs w:val="28"/>
          <w:highlight w:val="green"/>
          <w:lang w:val="uz-Cyrl-UZ"/>
        </w:rPr>
      </w:pPr>
    </w:p>
    <w:p w:rsidR="00D07B41" w:rsidRPr="007063DB" w:rsidRDefault="00D07B41" w:rsidP="00D07B41">
      <w:pPr>
        <w:autoSpaceDE w:val="0"/>
        <w:autoSpaceDN w:val="0"/>
        <w:adjustRightInd w:val="0"/>
        <w:spacing w:after="0" w:line="240" w:lineRule="auto"/>
        <w:ind w:left="2410" w:hanging="1701"/>
        <w:jc w:val="both"/>
        <w:rPr>
          <w:rFonts w:ascii="Times New Roman" w:hAnsi="Times New Roman" w:cs="Times New Roman"/>
          <w:b/>
          <w:sz w:val="28"/>
          <w:szCs w:val="28"/>
        </w:rPr>
      </w:pPr>
      <w:r w:rsidRPr="007063DB">
        <w:rPr>
          <w:rFonts w:ascii="Times New Roman" w:hAnsi="Times New Roman" w:cs="Times New Roman"/>
          <w:b/>
          <w:sz w:val="28"/>
          <w:szCs w:val="28"/>
        </w:rPr>
        <w:t>Статья 405</w:t>
      </w:r>
      <w:r w:rsidRPr="007063DB">
        <w:rPr>
          <w:rFonts w:ascii="Times New Roman" w:hAnsi="Times New Roman" w:cs="Times New Roman"/>
          <w:b/>
          <w:sz w:val="28"/>
          <w:szCs w:val="28"/>
          <w:vertAlign w:val="superscript"/>
        </w:rPr>
        <w:t>3</w:t>
      </w:r>
      <w:r w:rsidRPr="007063DB">
        <w:rPr>
          <w:rFonts w:ascii="Times New Roman" w:hAnsi="Times New Roman" w:cs="Times New Roman"/>
          <w:b/>
          <w:sz w:val="28"/>
          <w:szCs w:val="28"/>
        </w:rPr>
        <w:t>. Основания для проведения по уголовному делу предварительного слушания</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 xml:space="preserve">Суд по ходатайству сторон или по собственной инициативе при наличие оснований, предусмотренных частью второй настоящей статьи проводить предварительное слушание по уголовному делу. </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 xml:space="preserve">Предварительное слушание проводится при наличии оснований для: </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1) приостановления производства по уголовному делу;</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2) прекращения производства по уголовному делу;</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3) направления уголовного дела прокурору, утвердившему обвинительный акт, обвинительное заключение или постановление о применении принудительной меры медицинского характера;</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 xml:space="preserve">4) объединения уголовных дел, в случаях, предусмотренных настоящим Кодексом; </w:t>
      </w:r>
    </w:p>
    <w:p w:rsidR="003830FF"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lastRenderedPageBreak/>
        <w:t>5) исключения из дела недопустимых доказательств, если об этом ходатайствует одна из сторон.</w:t>
      </w:r>
    </w:p>
    <w:p w:rsidR="00D07B41" w:rsidRPr="008800AF" w:rsidRDefault="00D07B41" w:rsidP="00D07B41">
      <w:pPr>
        <w:autoSpaceDE w:val="0"/>
        <w:autoSpaceDN w:val="0"/>
        <w:adjustRightInd w:val="0"/>
        <w:spacing w:after="0" w:line="240" w:lineRule="auto"/>
        <w:ind w:firstLine="680"/>
        <w:jc w:val="both"/>
        <w:rPr>
          <w:rFonts w:ascii="Times New Roman" w:hAnsi="Times New Roman" w:cs="Times New Roman"/>
          <w:sz w:val="28"/>
          <w:szCs w:val="28"/>
          <w:highlight w:val="green"/>
          <w:lang w:val="uz-Cyrl-UZ"/>
        </w:rPr>
      </w:pPr>
    </w:p>
    <w:p w:rsidR="00D07B41" w:rsidRPr="007063DB" w:rsidRDefault="00D07B41" w:rsidP="00D07B41">
      <w:pPr>
        <w:autoSpaceDE w:val="0"/>
        <w:autoSpaceDN w:val="0"/>
        <w:adjustRightInd w:val="0"/>
        <w:spacing w:after="0" w:line="240" w:lineRule="auto"/>
        <w:ind w:left="2410" w:hanging="1701"/>
        <w:jc w:val="both"/>
        <w:rPr>
          <w:rFonts w:ascii="Times New Roman" w:hAnsi="Times New Roman" w:cs="Times New Roman"/>
          <w:b/>
          <w:sz w:val="28"/>
          <w:szCs w:val="28"/>
        </w:rPr>
      </w:pPr>
      <w:r w:rsidRPr="007063DB">
        <w:rPr>
          <w:rFonts w:ascii="Times New Roman" w:hAnsi="Times New Roman" w:cs="Times New Roman"/>
          <w:b/>
          <w:sz w:val="28"/>
          <w:szCs w:val="28"/>
        </w:rPr>
        <w:t>Статья 405</w:t>
      </w:r>
      <w:r w:rsidRPr="007063DB">
        <w:rPr>
          <w:rFonts w:ascii="Times New Roman" w:hAnsi="Times New Roman" w:cs="Times New Roman"/>
          <w:b/>
          <w:sz w:val="28"/>
          <w:szCs w:val="28"/>
          <w:vertAlign w:val="superscript"/>
        </w:rPr>
        <w:t>4</w:t>
      </w:r>
      <w:r w:rsidRPr="007063DB">
        <w:rPr>
          <w:rFonts w:ascii="Times New Roman" w:hAnsi="Times New Roman" w:cs="Times New Roman"/>
          <w:b/>
          <w:sz w:val="28"/>
          <w:szCs w:val="28"/>
        </w:rPr>
        <w:t> Определение о проведении предварительного слушания по уголовному делу</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В определении о проведении предварительного слушания по уголовному делу указывается:</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1) время и место вынесения;</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2) должность и фамилия судьи;</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3) фамилия, имя, отчество подсудимого и статья Уголовного кодекса, по которой ему предъявлено обвинение;</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4) фамилия, имя, отчество и процессуальное положение лица, внесшего ходатайство;</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5) основание для проведения предварительного слушания;</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6) об участниках предварительного слушания;</w:t>
      </w:r>
    </w:p>
    <w:p w:rsidR="009A2778"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7) о месте и времени предварительного слушания.</w:t>
      </w:r>
    </w:p>
    <w:p w:rsidR="00D07B41" w:rsidRPr="008800AF" w:rsidRDefault="00D07B41" w:rsidP="00D07B41">
      <w:pPr>
        <w:autoSpaceDE w:val="0"/>
        <w:autoSpaceDN w:val="0"/>
        <w:adjustRightInd w:val="0"/>
        <w:spacing w:after="0" w:line="240" w:lineRule="auto"/>
        <w:ind w:firstLine="680"/>
        <w:jc w:val="both"/>
        <w:rPr>
          <w:rFonts w:ascii="Times New Roman" w:hAnsi="Times New Roman" w:cs="Times New Roman"/>
          <w:sz w:val="28"/>
          <w:szCs w:val="28"/>
          <w:highlight w:val="green"/>
          <w:lang w:val="uz-Cyrl-UZ"/>
        </w:rPr>
      </w:pPr>
    </w:p>
    <w:p w:rsidR="00D07B41" w:rsidRPr="007063DB" w:rsidRDefault="00D07B41" w:rsidP="00D07B41">
      <w:pPr>
        <w:autoSpaceDE w:val="0"/>
        <w:autoSpaceDN w:val="0"/>
        <w:adjustRightInd w:val="0"/>
        <w:spacing w:after="0" w:line="240" w:lineRule="auto"/>
        <w:ind w:left="2410" w:hanging="1701"/>
        <w:jc w:val="both"/>
        <w:rPr>
          <w:rFonts w:ascii="Times New Roman" w:hAnsi="Times New Roman" w:cs="Times New Roman"/>
          <w:b/>
          <w:sz w:val="28"/>
          <w:szCs w:val="28"/>
        </w:rPr>
      </w:pPr>
      <w:r w:rsidRPr="007063DB">
        <w:rPr>
          <w:rFonts w:ascii="Times New Roman" w:hAnsi="Times New Roman" w:cs="Times New Roman"/>
          <w:b/>
          <w:sz w:val="28"/>
          <w:szCs w:val="28"/>
        </w:rPr>
        <w:t>Статья 405</w:t>
      </w:r>
      <w:r w:rsidRPr="007063DB">
        <w:rPr>
          <w:rFonts w:ascii="Times New Roman" w:hAnsi="Times New Roman" w:cs="Times New Roman"/>
          <w:b/>
          <w:sz w:val="28"/>
          <w:szCs w:val="28"/>
          <w:vertAlign w:val="superscript"/>
        </w:rPr>
        <w:t>5</w:t>
      </w:r>
      <w:r w:rsidRPr="007063DB">
        <w:rPr>
          <w:rFonts w:ascii="Times New Roman" w:hAnsi="Times New Roman" w:cs="Times New Roman"/>
          <w:b/>
          <w:sz w:val="28"/>
          <w:szCs w:val="28"/>
        </w:rPr>
        <w:t>. Сроки проведения по уголовному делу предварительного слушания</w:t>
      </w:r>
    </w:p>
    <w:p w:rsidR="00D07B41" w:rsidRPr="007063DB" w:rsidRDefault="00D07B41" w:rsidP="00D07B41">
      <w:pPr>
        <w:autoSpaceDE w:val="0"/>
        <w:autoSpaceDN w:val="0"/>
        <w:adjustRightInd w:val="0"/>
        <w:spacing w:after="0" w:line="240" w:lineRule="auto"/>
        <w:ind w:left="2268" w:hanging="1588"/>
        <w:rPr>
          <w:rFonts w:ascii="Times New Roman" w:hAnsi="Times New Roman" w:cs="Times New Roman"/>
          <w:b/>
          <w:sz w:val="28"/>
          <w:szCs w:val="28"/>
        </w:rPr>
      </w:pP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Предварительное слушание по уголовному делу должно быть начато в срок не позднее пяти суток с момента вынесения судьей определения о назначении дела к предварительному слушанию.</w:t>
      </w:r>
    </w:p>
    <w:p w:rsidR="00501DAB"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Продолжительность проведения предварительного слушания не должна превышать десяти суток со дня начала предварительного слушания.</w:t>
      </w:r>
    </w:p>
    <w:p w:rsidR="00D07B41" w:rsidRPr="008800AF" w:rsidRDefault="00D07B41" w:rsidP="00D07B41">
      <w:pPr>
        <w:autoSpaceDE w:val="0"/>
        <w:autoSpaceDN w:val="0"/>
        <w:adjustRightInd w:val="0"/>
        <w:spacing w:after="0" w:line="240" w:lineRule="auto"/>
        <w:ind w:left="2268" w:hanging="1588"/>
        <w:rPr>
          <w:rFonts w:ascii="Times New Roman" w:hAnsi="Times New Roman" w:cs="Times New Roman"/>
          <w:b/>
          <w:sz w:val="28"/>
          <w:szCs w:val="28"/>
          <w:highlight w:val="green"/>
          <w:lang w:val="uz-Cyrl-UZ"/>
        </w:rPr>
      </w:pPr>
    </w:p>
    <w:p w:rsidR="00D07B41" w:rsidRPr="007063DB" w:rsidRDefault="00D07B41" w:rsidP="00D07B41">
      <w:pPr>
        <w:autoSpaceDE w:val="0"/>
        <w:autoSpaceDN w:val="0"/>
        <w:adjustRightInd w:val="0"/>
        <w:spacing w:after="0" w:line="240" w:lineRule="auto"/>
        <w:ind w:left="2410" w:hanging="1701"/>
        <w:jc w:val="both"/>
        <w:rPr>
          <w:rFonts w:ascii="Times New Roman" w:hAnsi="Times New Roman" w:cs="Times New Roman"/>
          <w:b/>
          <w:sz w:val="28"/>
          <w:szCs w:val="28"/>
        </w:rPr>
      </w:pPr>
      <w:r w:rsidRPr="007063DB">
        <w:rPr>
          <w:rFonts w:ascii="Times New Roman" w:hAnsi="Times New Roman" w:cs="Times New Roman"/>
          <w:b/>
          <w:sz w:val="28"/>
          <w:szCs w:val="28"/>
        </w:rPr>
        <w:t>Статья 405</w:t>
      </w:r>
      <w:r w:rsidRPr="007063DB">
        <w:rPr>
          <w:rFonts w:ascii="Times New Roman" w:hAnsi="Times New Roman" w:cs="Times New Roman"/>
          <w:b/>
          <w:sz w:val="28"/>
          <w:szCs w:val="28"/>
          <w:vertAlign w:val="superscript"/>
        </w:rPr>
        <w:t>6</w:t>
      </w:r>
      <w:r w:rsidRPr="007063DB">
        <w:rPr>
          <w:rFonts w:ascii="Times New Roman" w:hAnsi="Times New Roman" w:cs="Times New Roman"/>
          <w:b/>
          <w:sz w:val="28"/>
          <w:szCs w:val="28"/>
        </w:rPr>
        <w:t>. Порядок проведения предварительного слушания по уголовному делу</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Предварительное слушание проводится судьей единолично в закрытом судебном заседании с участием сторон.</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Уведомление о вызове сторон в судебное заседание должно быть направлено не менее чем за трех суток до дня проведения предварительного слушания.</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Участие обвиняемого, его защитника и государственного обвинителя в судебном заседании обязательно.</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Предварительное слушание может быть проведено в отсутствие обвиняемого по его ходатайству либо при наличии оснований для проведения судебного разбирательства в порядке, предусмотренном частью третьей статьи 410 настоящего Кодекса, по ходатайству одной из сторон.</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 xml:space="preserve">Неявка своевременно извещенных потерпевшего и его представителя, гражданского истца, гражданского ответчика и их </w:t>
      </w:r>
      <w:r w:rsidRPr="007063DB">
        <w:rPr>
          <w:rFonts w:ascii="Times New Roman" w:hAnsi="Times New Roman" w:cs="Times New Roman"/>
          <w:sz w:val="28"/>
          <w:szCs w:val="28"/>
        </w:rPr>
        <w:lastRenderedPageBreak/>
        <w:t>представителей по уголовному делу не препятствует проведению предварительного слушания.</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В назначенное время председательствующий открывает судебное заседание по предварительному слушанию и объявляет, какое уголовное дело подлежит рассмотрению.</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Председательствующий объявляет состав суда, сообщает, кто является государственным обвинителем, защитником, секретарем судебного заседания и переводчиком.</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Председательствующий устанавливает личность обвиняемого. Затем председательствующий устанавливает личность законного представителя обвиняемого, потерпевшего, его представителя, если они участвуют в производстве по уголовному делу.</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Председательствующий разъясняет участникам судебного заседания их право заявления отвода судье, государственному обвинителю, секретарю судебного заседания и другим участникам судебного заседания. Заявленные отводы суд разрешает в порядке, предусмотренном статьей 80 настоящего Кодекса.</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Председательствующий спрашивает обвиняемого, а также вызванных судебное заседание лиц, имеются ли у них ходатайства.</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Рассмотрение уголовного дела начинается с доклада председательствующего, после чего он заслушивает явившихся в судебное заседание лиц. Затем в судебном заседании исследуются имеющиеся в деле документы.</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 xml:space="preserve">В случае, если стороной заявлено ходатайство об исключении недопустимого доказательства, судья выясняет у другой стороны, имеются ли у нее возражения против данного ходатайства. При отсутствии возражений и наличия предусмотренных законом оснований для признания доказательства недопустимым судья удовлетворяет ходатайство. </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Ходатайства сторон об истребовании дополнительных доказательств по делу, если эти доказательства важны для дела, должны быть удовлетворены.</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После этого заслушивается мнение государственного обвинителя и защитника по разрешаемым в предварительном слушании вопросам. Выслушав мнение государственного обвинителя и защитника председательствующий удаляется в отдельную комнату для вынесения определения, которое должно быть оглашено в судебном заседании.</w:t>
      </w:r>
    </w:p>
    <w:p w:rsidR="00D07B41"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По результатам предварительного слушания судья выносит одно из определений, предусмотренных статьей 405</w:t>
      </w:r>
      <w:r w:rsidRPr="00A620A1">
        <w:rPr>
          <w:rFonts w:ascii="Times New Roman" w:hAnsi="Times New Roman" w:cs="Times New Roman"/>
          <w:sz w:val="28"/>
          <w:szCs w:val="28"/>
          <w:vertAlign w:val="superscript"/>
        </w:rPr>
        <w:t>14</w:t>
      </w:r>
      <w:r w:rsidRPr="007063DB">
        <w:rPr>
          <w:rFonts w:ascii="Times New Roman" w:hAnsi="Times New Roman" w:cs="Times New Roman"/>
          <w:sz w:val="28"/>
          <w:szCs w:val="28"/>
        </w:rPr>
        <w:t xml:space="preserve"> настоящего Кодекса.</w:t>
      </w:r>
    </w:p>
    <w:p w:rsidR="00501DAB" w:rsidRPr="007063DB"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7063DB">
        <w:rPr>
          <w:rFonts w:ascii="Times New Roman" w:hAnsi="Times New Roman" w:cs="Times New Roman"/>
          <w:sz w:val="28"/>
          <w:szCs w:val="28"/>
        </w:rPr>
        <w:t>В ходе предварительного слушания секретарь судебного заседания ведет протокол по правилам, предусмотренным статьей 426 настоящего Кодекса.</w:t>
      </w:r>
    </w:p>
    <w:p w:rsidR="00D07B41" w:rsidRPr="008800AF" w:rsidRDefault="00D07B41" w:rsidP="00D07B41">
      <w:pPr>
        <w:autoSpaceDE w:val="0"/>
        <w:autoSpaceDN w:val="0"/>
        <w:adjustRightInd w:val="0"/>
        <w:spacing w:after="0" w:line="240" w:lineRule="auto"/>
        <w:ind w:firstLine="680"/>
        <w:jc w:val="both"/>
        <w:rPr>
          <w:rFonts w:ascii="Times New Roman" w:hAnsi="Times New Roman" w:cs="Times New Roman"/>
          <w:sz w:val="28"/>
          <w:szCs w:val="28"/>
          <w:highlight w:val="green"/>
          <w:lang w:val="uz-Cyrl-UZ"/>
        </w:rPr>
      </w:pP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7</w:t>
      </w:r>
      <w:r w:rsidRPr="00E2549C">
        <w:rPr>
          <w:rFonts w:ascii="Times New Roman" w:hAnsi="Times New Roman" w:cs="Times New Roman"/>
          <w:b/>
          <w:sz w:val="28"/>
          <w:szCs w:val="28"/>
        </w:rPr>
        <w:t>. Приостановление производства по уголовному делу</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lastRenderedPageBreak/>
        <w:t>Если при проведении предварительного слушания по уголовному делу выяснится, что обвиняемый скрылся, судья выносит определение о приостановлении производства по делу в отношении данного обвиняемого и объявлении на него розыска, за исключением случаев, указанных в статьях 410 и 418 настоящего Кодекса. Одновременно решается вопрос об изменении обвиняемому меры пресечения.</w:t>
      </w:r>
    </w:p>
    <w:p w:rsidR="009A2778"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В случае удостоверенного заключением судебно-медицинской экспертизы тяжелого и длительного заболевания обвиняемого, исключающего возможность его участия в судебном заседании, судья выносит определение о приостановлении производства по делу до выздоровления обвиняемого.</w:t>
      </w:r>
    </w:p>
    <w:p w:rsidR="00D07B41" w:rsidRPr="008800AF" w:rsidRDefault="00D07B41" w:rsidP="00D07B41">
      <w:pPr>
        <w:autoSpaceDE w:val="0"/>
        <w:autoSpaceDN w:val="0"/>
        <w:adjustRightInd w:val="0"/>
        <w:spacing w:after="0" w:line="240" w:lineRule="auto"/>
        <w:ind w:firstLine="680"/>
        <w:jc w:val="both"/>
        <w:rPr>
          <w:rFonts w:ascii="Times New Roman" w:hAnsi="Times New Roman" w:cs="Times New Roman"/>
          <w:sz w:val="28"/>
          <w:szCs w:val="28"/>
          <w:highlight w:val="green"/>
          <w:lang w:val="uz-Cyrl-UZ"/>
        </w:rPr>
      </w:pPr>
    </w:p>
    <w:p w:rsidR="00D07B41" w:rsidRPr="00E2549C" w:rsidRDefault="00D07B41" w:rsidP="00D07B41">
      <w:pPr>
        <w:autoSpaceDE w:val="0"/>
        <w:autoSpaceDN w:val="0"/>
        <w:adjustRightInd w:val="0"/>
        <w:spacing w:after="0" w:line="240" w:lineRule="auto"/>
        <w:ind w:left="2410" w:hanging="1701"/>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8</w:t>
      </w:r>
      <w:r w:rsidRPr="00E2549C">
        <w:rPr>
          <w:rFonts w:ascii="Times New Roman" w:hAnsi="Times New Roman" w:cs="Times New Roman"/>
          <w:b/>
          <w:sz w:val="28"/>
          <w:szCs w:val="28"/>
        </w:rPr>
        <w:t>. Передача приостановленного уголовного дела прокурору</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p>
    <w:p w:rsidR="009A2778"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Дело, по которому производство приостановлено в соответствии с частью первой статьи 405</w:t>
      </w:r>
      <w:r w:rsidRPr="00A620A1">
        <w:rPr>
          <w:rFonts w:ascii="Times New Roman" w:hAnsi="Times New Roman" w:cs="Times New Roman"/>
          <w:sz w:val="28"/>
          <w:szCs w:val="28"/>
          <w:vertAlign w:val="superscript"/>
        </w:rPr>
        <w:t>7</w:t>
      </w:r>
      <w:r w:rsidRPr="00E2549C">
        <w:rPr>
          <w:rFonts w:ascii="Times New Roman" w:hAnsi="Times New Roman" w:cs="Times New Roman"/>
          <w:sz w:val="28"/>
          <w:szCs w:val="28"/>
        </w:rPr>
        <w:t xml:space="preserve"> настоящего Кодекса, передается прокурору, утвердившему обвинительный акт или обвинительное заключение, для принятия мер к розыску обвиняемого.</w:t>
      </w:r>
    </w:p>
    <w:p w:rsidR="00D07B41" w:rsidRPr="008800AF" w:rsidRDefault="00D07B41" w:rsidP="00D07B41">
      <w:pPr>
        <w:autoSpaceDE w:val="0"/>
        <w:autoSpaceDN w:val="0"/>
        <w:adjustRightInd w:val="0"/>
        <w:spacing w:after="0" w:line="240" w:lineRule="auto"/>
        <w:ind w:firstLine="680"/>
        <w:jc w:val="both"/>
        <w:rPr>
          <w:rFonts w:ascii="Times New Roman" w:hAnsi="Times New Roman" w:cs="Times New Roman"/>
          <w:sz w:val="28"/>
          <w:szCs w:val="28"/>
          <w:highlight w:val="green"/>
          <w:lang w:val="uz-Cyrl-UZ"/>
        </w:rPr>
      </w:pP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9</w:t>
      </w:r>
      <w:r w:rsidRPr="00E2549C">
        <w:rPr>
          <w:rFonts w:ascii="Times New Roman" w:hAnsi="Times New Roman" w:cs="Times New Roman"/>
          <w:b/>
          <w:sz w:val="28"/>
          <w:szCs w:val="28"/>
        </w:rPr>
        <w:t xml:space="preserve">. Сроки приостановления уголовного дела </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 xml:space="preserve">Производство по уголовному делу приостанавливается: </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в случае, предусмотренном частью первой статьи 405</w:t>
      </w:r>
      <w:r w:rsidRPr="00A620A1">
        <w:rPr>
          <w:rFonts w:ascii="Times New Roman" w:hAnsi="Times New Roman" w:cs="Times New Roman"/>
          <w:sz w:val="28"/>
          <w:szCs w:val="28"/>
          <w:vertAlign w:val="superscript"/>
        </w:rPr>
        <w:t>7</w:t>
      </w:r>
      <w:r w:rsidRPr="00E2549C">
        <w:rPr>
          <w:rFonts w:ascii="Times New Roman" w:hAnsi="Times New Roman" w:cs="Times New Roman"/>
          <w:sz w:val="28"/>
          <w:szCs w:val="28"/>
        </w:rPr>
        <w:t xml:space="preserve"> настоящего Кодекса – до розыска обвиняемого;</w:t>
      </w:r>
    </w:p>
    <w:p w:rsidR="009A2778"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в случае, предусмотренном частью второй статьи 405</w:t>
      </w:r>
      <w:r w:rsidRPr="00A620A1">
        <w:rPr>
          <w:rFonts w:ascii="Times New Roman" w:hAnsi="Times New Roman" w:cs="Times New Roman"/>
          <w:sz w:val="28"/>
          <w:szCs w:val="28"/>
          <w:vertAlign w:val="superscript"/>
        </w:rPr>
        <w:t>7</w:t>
      </w:r>
      <w:r w:rsidRPr="00E2549C">
        <w:rPr>
          <w:rFonts w:ascii="Times New Roman" w:hAnsi="Times New Roman" w:cs="Times New Roman"/>
          <w:sz w:val="28"/>
          <w:szCs w:val="28"/>
        </w:rPr>
        <w:t xml:space="preserve"> настоящего Кодекса – до выздоровления обвиняемого.</w:t>
      </w:r>
    </w:p>
    <w:p w:rsidR="00D07B41" w:rsidRPr="008800AF" w:rsidRDefault="00D07B41" w:rsidP="00D07B41">
      <w:pPr>
        <w:autoSpaceDE w:val="0"/>
        <w:autoSpaceDN w:val="0"/>
        <w:adjustRightInd w:val="0"/>
        <w:spacing w:after="0" w:line="240" w:lineRule="auto"/>
        <w:ind w:firstLine="680"/>
        <w:jc w:val="both"/>
        <w:rPr>
          <w:rFonts w:ascii="Times New Roman" w:hAnsi="Times New Roman" w:cs="Times New Roman"/>
          <w:sz w:val="28"/>
          <w:szCs w:val="28"/>
          <w:highlight w:val="green"/>
          <w:lang w:val="uz-Cyrl-UZ"/>
        </w:rPr>
      </w:pP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10</w:t>
      </w:r>
      <w:r w:rsidRPr="00E2549C">
        <w:rPr>
          <w:rFonts w:ascii="Times New Roman" w:hAnsi="Times New Roman" w:cs="Times New Roman"/>
          <w:b/>
          <w:sz w:val="28"/>
          <w:szCs w:val="28"/>
        </w:rPr>
        <w:t>.</w:t>
      </w:r>
      <w:r w:rsidR="005F0B9B" w:rsidRPr="00E2549C">
        <w:rPr>
          <w:rFonts w:ascii="Times New Roman" w:hAnsi="Times New Roman" w:cs="Times New Roman"/>
          <w:b/>
          <w:sz w:val="28"/>
          <w:szCs w:val="28"/>
        </w:rPr>
        <w:t> </w:t>
      </w:r>
      <w:r w:rsidRPr="00E2549C">
        <w:rPr>
          <w:rFonts w:ascii="Times New Roman" w:hAnsi="Times New Roman" w:cs="Times New Roman"/>
          <w:b/>
          <w:sz w:val="28"/>
          <w:szCs w:val="28"/>
        </w:rPr>
        <w:t>Прекращение уголовного дела</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b/>
          <w:sz w:val="28"/>
          <w:szCs w:val="28"/>
        </w:rPr>
      </w:pP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При наличии обстоятельств, предусмотренных в статье 83, в части первой статьи 84 настоящего Кодекса, суд прекращает уголовное дело.</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В определении суда:</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 xml:space="preserve">указываются основания прекращения уголовного дела; </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решаются вопросы об отмене меры пресечения, а также меры обеспечения гражданского иска;</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разрешается вопрос о вещественных доказательствах.</w:t>
      </w:r>
    </w:p>
    <w:p w:rsidR="00D07B41"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 xml:space="preserve">Суд вправе прекратить дело по основаниям, предусмотренным частью пятой статьи 84 настоящего Кодекса. </w:t>
      </w:r>
    </w:p>
    <w:p w:rsidR="003830FF" w:rsidRPr="00E2549C" w:rsidRDefault="00D07B41" w:rsidP="00D07B41">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Копия определения о прекращении уголовного дела направляется прокурору, вручается лицу, в отношении которого дело прекращено, и потерпевшему в течение пяти суток со дня вынесения.</w:t>
      </w:r>
    </w:p>
    <w:p w:rsidR="00D07B41" w:rsidRPr="008800AF" w:rsidRDefault="00D07B41" w:rsidP="00D07B41">
      <w:pPr>
        <w:autoSpaceDE w:val="0"/>
        <w:autoSpaceDN w:val="0"/>
        <w:adjustRightInd w:val="0"/>
        <w:spacing w:after="0" w:line="240" w:lineRule="auto"/>
        <w:ind w:firstLine="680"/>
        <w:jc w:val="both"/>
        <w:rPr>
          <w:rFonts w:ascii="Times New Roman" w:hAnsi="Times New Roman" w:cs="Times New Roman"/>
          <w:b/>
          <w:sz w:val="28"/>
          <w:szCs w:val="28"/>
          <w:highlight w:val="green"/>
          <w:lang w:val="uz-Cyrl-UZ"/>
        </w:rPr>
      </w:pPr>
    </w:p>
    <w:p w:rsidR="005F0B9B" w:rsidRPr="00E2549C" w:rsidRDefault="005F0B9B" w:rsidP="005F0B9B">
      <w:pPr>
        <w:autoSpaceDE w:val="0"/>
        <w:autoSpaceDN w:val="0"/>
        <w:adjustRightInd w:val="0"/>
        <w:spacing w:after="0" w:line="240" w:lineRule="auto"/>
        <w:ind w:left="2410" w:hanging="1701"/>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11</w:t>
      </w:r>
      <w:r w:rsidRPr="00E2549C">
        <w:rPr>
          <w:rFonts w:ascii="Times New Roman" w:hAnsi="Times New Roman" w:cs="Times New Roman"/>
          <w:b/>
          <w:sz w:val="28"/>
          <w:szCs w:val="28"/>
        </w:rPr>
        <w:t>. Ходатайство об исключении недопустимых доказательств</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b/>
          <w:sz w:val="28"/>
          <w:szCs w:val="28"/>
        </w:rPr>
      </w:pP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Обвиняемый, защитник и государственный обвинитель вправе заявить ходатайство об исключении любого доказательства, имеющегося в материалах уголовного дела, если считает их недопустимыми.</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Ходатайство может быть заявлено после направления уголовного дела с обвинительным актом или обвинительным заключением в суд в течении трех суток со дня получения копии обвинительного акта или обвинительного заключения.</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Копия ходатайства направляется прокурору, утвердившему обвинительный акт или обвинительное заключение, а также потерпевшему в день представления ходатайства в суд.</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 xml:space="preserve">В ходатайстве должны быть указаны: </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1) доказательство, об исключении которого ходатайствует сторона;</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2) основания для признания доказательства недопустимым и исключения, предусмотренные настоящим Кодексом.</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При рассмотрении ходатайства об исключении доказательства, заявленного стороной защиты на том основании, что доказательство было получено незаконными методами или путем лишения или ограничения гарантированных законом прав участников уголовного процесса либо с нарушением требований настоящего Кодекса бремя опровержения доводов, представленных стороной защиты, лежит на прокуроре. В остальных случаях бремя доказывания лежит на стороне, заявившей ходатайство.</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Если суд принял решение об исключении доказательства, то данное доказательство теряет юридическую силу и не может быть положено в основу приговора или иного судебного решения, а также исследоваться и использоваться в ходе судебного разбирательства.</w:t>
      </w:r>
    </w:p>
    <w:p w:rsidR="009A2778"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В ходе рассмотрения дела по существу вопрос признанного ранее недопустимым и исключенного доказательства допустимым может быть рассмотрен на основании ходатайства сторон.</w:t>
      </w:r>
    </w:p>
    <w:p w:rsidR="005F0B9B" w:rsidRPr="008800AF" w:rsidRDefault="005F0B9B" w:rsidP="005F0B9B">
      <w:pPr>
        <w:autoSpaceDE w:val="0"/>
        <w:autoSpaceDN w:val="0"/>
        <w:adjustRightInd w:val="0"/>
        <w:spacing w:after="0" w:line="240" w:lineRule="auto"/>
        <w:ind w:firstLine="680"/>
        <w:jc w:val="both"/>
        <w:rPr>
          <w:rFonts w:ascii="Times New Roman" w:hAnsi="Times New Roman" w:cs="Times New Roman"/>
          <w:sz w:val="28"/>
          <w:szCs w:val="28"/>
          <w:highlight w:val="green"/>
        </w:rPr>
      </w:pPr>
    </w:p>
    <w:p w:rsidR="005F0B9B" w:rsidRPr="00E2549C" w:rsidRDefault="005F0B9B" w:rsidP="00B258CA">
      <w:pPr>
        <w:autoSpaceDE w:val="0"/>
        <w:autoSpaceDN w:val="0"/>
        <w:adjustRightInd w:val="0"/>
        <w:spacing w:after="0" w:line="240" w:lineRule="auto"/>
        <w:ind w:left="2410" w:hanging="1701"/>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12</w:t>
      </w:r>
      <w:r w:rsidRPr="00E2549C">
        <w:rPr>
          <w:rFonts w:ascii="Times New Roman" w:hAnsi="Times New Roman" w:cs="Times New Roman"/>
          <w:b/>
          <w:sz w:val="28"/>
          <w:szCs w:val="28"/>
        </w:rPr>
        <w:t>.</w:t>
      </w:r>
      <w:r w:rsidR="00B258CA" w:rsidRPr="00E2549C">
        <w:rPr>
          <w:rFonts w:ascii="Times New Roman" w:hAnsi="Times New Roman" w:cs="Times New Roman"/>
          <w:b/>
          <w:sz w:val="28"/>
          <w:szCs w:val="28"/>
        </w:rPr>
        <w:t> </w:t>
      </w:r>
      <w:r w:rsidRPr="00E2549C">
        <w:rPr>
          <w:rFonts w:ascii="Times New Roman" w:hAnsi="Times New Roman" w:cs="Times New Roman"/>
          <w:b/>
          <w:sz w:val="28"/>
          <w:szCs w:val="28"/>
        </w:rPr>
        <w:t>Основания для направления уголовного дела прокурору, утвердившему обвинительный акт или обвинительное заключение, постановление о применении принудительной меры медицинского характера</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Судья по ходатайству стороны или по собственной инициативе направляет уголовное дело прокурору для устранения препятствий его рассмотрения судом в случаях, если:</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1) обвинительный акт или обвинительное заключение, составлены с нарушением требований настоящего Кодекса, что исключает возможность постановления судом приговора или вынесения иного решения на основе данного обвинительного акта или обвинительного заключения;</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2) по уголовному делу, направленному в суд с постановлением о применении принудительной меры медицинского характера, есть необходимость составления обвинительного акта или обвинительного заключения;</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3) имеются предусмотренные статьей 332 настоящего Кодекса основания для объединения уголовных дел;</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4) при ознакомлении обвиняемого с материалами уголовного дела ему не были разъяснены права, предусмотренные статьями 375 и 381</w:t>
      </w:r>
      <w:r w:rsidRPr="006834DA">
        <w:rPr>
          <w:rFonts w:ascii="Times New Roman" w:hAnsi="Times New Roman" w:cs="Times New Roman"/>
          <w:sz w:val="28"/>
          <w:szCs w:val="28"/>
          <w:vertAlign w:val="superscript"/>
        </w:rPr>
        <w:t>13</w:t>
      </w:r>
      <w:r w:rsidRPr="00E2549C">
        <w:rPr>
          <w:rFonts w:ascii="Times New Roman" w:hAnsi="Times New Roman" w:cs="Times New Roman"/>
          <w:sz w:val="28"/>
          <w:szCs w:val="28"/>
        </w:rPr>
        <w:t xml:space="preserve"> настоящего Кодекса;</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5) фактические обстоятельства, изложенные в обвинительном акте или обвинительном заключении, постановлении о направлении уголовного дела в суд для применения принудительной меры медицинского характера, свидетельствуют о наличии оснований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или наличие таких обстоятельств установлено в ходе предварительного слушания.</w:t>
      </w:r>
    </w:p>
    <w:p w:rsidR="005F0B9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При возвращении уголовного дела прокурору по основаниям, предусмотренным пунктом 5 части первой настоящей статьи, суд обязан указать обстоятельства, являющиеся основанием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При этом суд не вправе указывать статью Особенной части Уголовного кодекса Республики Узбекистан по которой следует квалифицировать преступление или общественно опасное деяние, а также делать выводы об оценке доказательств, о виновности обвиняемого.</w:t>
      </w:r>
    </w:p>
    <w:p w:rsidR="00501DAB" w:rsidRPr="00E2549C" w:rsidRDefault="005F0B9B" w:rsidP="005F0B9B">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При возвращении уголовного дела прокурору судья решает вопрос о мере пресечения в отношении обвиняемого. При необходимости судья продлевает срок содержания обвиняемого под стражей для производства следственных и иных процессуальных действий с учетом сроков, предусмотренных статьей 245 настоящего Кодекса.</w:t>
      </w:r>
    </w:p>
    <w:p w:rsidR="005F0B9B" w:rsidRPr="008800AF" w:rsidRDefault="005F0B9B" w:rsidP="005F0B9B">
      <w:pPr>
        <w:autoSpaceDE w:val="0"/>
        <w:autoSpaceDN w:val="0"/>
        <w:adjustRightInd w:val="0"/>
        <w:spacing w:after="0" w:line="240" w:lineRule="auto"/>
        <w:ind w:firstLine="680"/>
        <w:jc w:val="both"/>
        <w:rPr>
          <w:rFonts w:ascii="Times New Roman" w:hAnsi="Times New Roman" w:cs="Times New Roman"/>
          <w:b/>
          <w:sz w:val="28"/>
          <w:szCs w:val="28"/>
          <w:highlight w:val="green"/>
          <w:lang w:val="uz-Cyrl-UZ"/>
        </w:rPr>
      </w:pP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13</w:t>
      </w:r>
      <w:r w:rsidRPr="00E2549C">
        <w:rPr>
          <w:rFonts w:ascii="Times New Roman" w:hAnsi="Times New Roman" w:cs="Times New Roman"/>
          <w:b/>
          <w:sz w:val="28"/>
          <w:szCs w:val="28"/>
        </w:rPr>
        <w:t xml:space="preserve"> Объединение уголовных дел в одно производство</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b/>
          <w:sz w:val="28"/>
          <w:szCs w:val="28"/>
        </w:rPr>
      </w:pPr>
    </w:p>
    <w:p w:rsidR="003830FF"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При установлении во время предварительного слушания оснований, предусмотренных в статье 392 настоящего Кодекса, возникших после поступления уголовного дела, судья вправе по собственном инициативе или по ходатайству стороны принять решение об объединении уголовных дел в одно производство.</w:t>
      </w:r>
    </w:p>
    <w:p w:rsidR="00B258CA" w:rsidRPr="008800AF" w:rsidRDefault="00B258CA" w:rsidP="00B258CA">
      <w:pPr>
        <w:autoSpaceDE w:val="0"/>
        <w:autoSpaceDN w:val="0"/>
        <w:adjustRightInd w:val="0"/>
        <w:spacing w:after="0" w:line="240" w:lineRule="auto"/>
        <w:ind w:firstLine="680"/>
        <w:jc w:val="both"/>
        <w:rPr>
          <w:rFonts w:ascii="Times New Roman" w:hAnsi="Times New Roman" w:cs="Times New Roman"/>
          <w:sz w:val="28"/>
          <w:szCs w:val="28"/>
          <w:highlight w:val="green"/>
          <w:lang w:val="uz-Cyrl-UZ"/>
        </w:rPr>
      </w:pP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14</w:t>
      </w:r>
      <w:r w:rsidRPr="00E2549C">
        <w:rPr>
          <w:rFonts w:ascii="Times New Roman" w:hAnsi="Times New Roman" w:cs="Times New Roman"/>
          <w:b/>
          <w:sz w:val="28"/>
          <w:szCs w:val="28"/>
        </w:rPr>
        <w:t xml:space="preserve">. Определение суда </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b/>
          <w:sz w:val="28"/>
          <w:szCs w:val="28"/>
        </w:rPr>
      </w:pP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По результатам проведенного предварительного слушания судья выносит определение:</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1) о приостановлении производства по уголовному делу;</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2) о прекращении производства по уголовному делу;</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3) о направлении уголовного дела прокурору, утвердившему обвинительный акт, обвинительное заключение или постановление о применении принудительной меры медицинского характера;</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 xml:space="preserve">4) об объединении либо выделении уголовных дел, в случаях, предусмотренных настоящим Кодексом; </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5) об удовлетворении или отказе в удовлетворении ходатайства о признании доказательства недопустимым и его исключении.</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Определение обращается к исполнению судом, вынесшим его, не позднее семидесяти двух часов с момента вынесения или возвращения дела из суда апелляционной инстанции.</w:t>
      </w:r>
    </w:p>
    <w:p w:rsidR="00B258CA" w:rsidRPr="008800AF" w:rsidRDefault="00B258CA" w:rsidP="00B258CA">
      <w:pPr>
        <w:autoSpaceDE w:val="0"/>
        <w:autoSpaceDN w:val="0"/>
        <w:adjustRightInd w:val="0"/>
        <w:spacing w:after="0" w:line="240" w:lineRule="auto"/>
        <w:ind w:firstLine="680"/>
        <w:jc w:val="both"/>
        <w:rPr>
          <w:rFonts w:ascii="Times New Roman" w:hAnsi="Times New Roman" w:cs="Times New Roman"/>
          <w:b/>
          <w:sz w:val="28"/>
          <w:szCs w:val="28"/>
          <w:highlight w:val="green"/>
        </w:rPr>
      </w:pPr>
    </w:p>
    <w:p w:rsidR="00B258CA" w:rsidRPr="00E2549C" w:rsidRDefault="00B258CA" w:rsidP="00B258CA">
      <w:pPr>
        <w:autoSpaceDE w:val="0"/>
        <w:autoSpaceDN w:val="0"/>
        <w:adjustRightInd w:val="0"/>
        <w:spacing w:after="0" w:line="240" w:lineRule="auto"/>
        <w:ind w:left="2410" w:hanging="1701"/>
        <w:jc w:val="both"/>
        <w:rPr>
          <w:rFonts w:ascii="Times New Roman" w:hAnsi="Times New Roman" w:cs="Times New Roman"/>
          <w:b/>
          <w:sz w:val="28"/>
          <w:szCs w:val="28"/>
        </w:rPr>
      </w:pPr>
      <w:r w:rsidRPr="00E2549C">
        <w:rPr>
          <w:rFonts w:ascii="Times New Roman" w:hAnsi="Times New Roman" w:cs="Times New Roman"/>
          <w:b/>
          <w:sz w:val="28"/>
          <w:szCs w:val="28"/>
        </w:rPr>
        <w:t>Статья 405</w:t>
      </w:r>
      <w:r w:rsidRPr="00E2549C">
        <w:rPr>
          <w:rFonts w:ascii="Times New Roman" w:hAnsi="Times New Roman" w:cs="Times New Roman"/>
          <w:b/>
          <w:sz w:val="28"/>
          <w:szCs w:val="28"/>
          <w:vertAlign w:val="superscript"/>
        </w:rPr>
        <w:t>15</w:t>
      </w:r>
      <w:r w:rsidRPr="00E2549C">
        <w:rPr>
          <w:rFonts w:ascii="Times New Roman" w:hAnsi="Times New Roman" w:cs="Times New Roman"/>
          <w:b/>
          <w:sz w:val="28"/>
          <w:szCs w:val="28"/>
        </w:rPr>
        <w:t>. Обжалование или опротестование определение суда</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b/>
          <w:sz w:val="28"/>
          <w:szCs w:val="28"/>
        </w:rPr>
      </w:pP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 xml:space="preserve">На определение судьи может быть подана частная жалоба, частный протест в апелляционном порядке в течение семидесяти двух часов со дня его вынесения. </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Частная жалоба, частный протест подается через суд, вынесший определение, который обязан в течение двадцати четырех часов направить их вместе с материалами в суд апелляционной инстанции. Суд апелляционной инстанции должен рассмотреть указанные материалы с частной жалобой, частным протестом не позднее семидесяти двух часов с момента их поступления.</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Суд апелляционной инстанции, рассмотрев частную жалобу, частный протест, вправе своим определением:</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оставить определение судьи без изменения, а жалобу, протест — без удовлетворения:</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отменить определение судьи и направить дело в суд для рассмотрения по существу.</w:t>
      </w:r>
    </w:p>
    <w:p w:rsidR="00B258CA"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Уголовное дело судом апелляционной инстанции должно возвращено в суд, вынесший определение не позднее двадцати четырех часов с момента вынесение определения.</w:t>
      </w:r>
    </w:p>
    <w:p w:rsidR="003F7614" w:rsidRPr="00E2549C" w:rsidRDefault="00B258CA" w:rsidP="00B258C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В случаях отмены определения суда первой инстанции судом апелляционной инстанции дело рассматривается судом первой инстанции по общим правилам</w:t>
      </w:r>
      <w:r w:rsidR="004F44A9" w:rsidRPr="00E2549C">
        <w:rPr>
          <w:rFonts w:ascii="Times New Roman" w:hAnsi="Times New Roman" w:cs="Times New Roman"/>
          <w:sz w:val="28"/>
          <w:szCs w:val="28"/>
        </w:rPr>
        <w:t>»</w:t>
      </w:r>
      <w:r w:rsidR="003830FF" w:rsidRPr="00E2549C">
        <w:rPr>
          <w:rFonts w:ascii="Times New Roman" w:hAnsi="Times New Roman" w:cs="Times New Roman"/>
          <w:sz w:val="28"/>
          <w:szCs w:val="28"/>
        </w:rPr>
        <w:t>.</w:t>
      </w:r>
    </w:p>
    <w:p w:rsidR="003830FF" w:rsidRPr="008800AF" w:rsidRDefault="003830FF" w:rsidP="0021459A">
      <w:pPr>
        <w:autoSpaceDE w:val="0"/>
        <w:autoSpaceDN w:val="0"/>
        <w:adjustRightInd w:val="0"/>
        <w:spacing w:after="0" w:line="240" w:lineRule="auto"/>
        <w:ind w:firstLine="680"/>
        <w:jc w:val="both"/>
        <w:rPr>
          <w:rFonts w:ascii="Times New Roman" w:hAnsi="Times New Roman" w:cs="Times New Roman"/>
          <w:b/>
          <w:sz w:val="28"/>
          <w:szCs w:val="28"/>
          <w:highlight w:val="green"/>
          <w:lang w:val="uz-Cyrl-UZ"/>
        </w:rPr>
      </w:pPr>
    </w:p>
    <w:p w:rsidR="00067ECB" w:rsidRPr="00E2549C" w:rsidRDefault="00067ECB" w:rsidP="0021459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b/>
          <w:sz w:val="28"/>
          <w:szCs w:val="28"/>
        </w:rPr>
        <w:t>Статья</w:t>
      </w:r>
      <w:r w:rsidR="00497FBF" w:rsidRPr="00E2549C">
        <w:rPr>
          <w:rFonts w:ascii="Times New Roman" w:hAnsi="Times New Roman" w:cs="Times New Roman"/>
          <w:b/>
          <w:sz w:val="28"/>
          <w:szCs w:val="28"/>
        </w:rPr>
        <w:t> </w:t>
      </w:r>
      <w:r w:rsidR="009A2778" w:rsidRPr="00E2549C">
        <w:rPr>
          <w:rFonts w:ascii="Times New Roman" w:hAnsi="Times New Roman" w:cs="Times New Roman"/>
          <w:b/>
          <w:sz w:val="28"/>
          <w:szCs w:val="28"/>
          <w:lang w:val="uz-Cyrl-UZ"/>
        </w:rPr>
        <w:t>2</w:t>
      </w:r>
      <w:r w:rsidRPr="00E2549C">
        <w:rPr>
          <w:rFonts w:ascii="Times New Roman" w:hAnsi="Times New Roman" w:cs="Times New Roman"/>
          <w:b/>
          <w:sz w:val="28"/>
          <w:szCs w:val="28"/>
        </w:rPr>
        <w:t>. </w:t>
      </w:r>
      <w:r w:rsidRPr="00E2549C">
        <w:rPr>
          <w:rFonts w:ascii="Times New Roman" w:hAnsi="Times New Roman" w:cs="Times New Roman"/>
          <w:sz w:val="28"/>
          <w:szCs w:val="28"/>
        </w:rPr>
        <w:t>Кабинету Министров Республики Узбекистан:</w:t>
      </w:r>
    </w:p>
    <w:p w:rsidR="00940F27" w:rsidRPr="00E2549C" w:rsidRDefault="00940F27" w:rsidP="0021459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привести решения правительства в соответствие с настоящим Законом;</w:t>
      </w:r>
    </w:p>
    <w:p w:rsidR="00940F27" w:rsidRPr="00E2549C" w:rsidRDefault="00940F27" w:rsidP="0021459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обеспечить пересмотр и отмену органами государственного управления их нормативно</w:t>
      </w:r>
      <w:r w:rsidR="0031516E" w:rsidRPr="00E2549C">
        <w:rPr>
          <w:rFonts w:ascii="Times New Roman" w:hAnsi="Times New Roman" w:cs="Times New Roman"/>
          <w:sz w:val="28"/>
          <w:szCs w:val="28"/>
        </w:rPr>
        <w:t>-</w:t>
      </w:r>
      <w:r w:rsidRPr="00E2549C">
        <w:rPr>
          <w:rFonts w:ascii="Times New Roman" w:hAnsi="Times New Roman" w:cs="Times New Roman"/>
          <w:sz w:val="28"/>
          <w:szCs w:val="28"/>
        </w:rPr>
        <w:t>правовых актов, противоречащих настоящему Закону;</w:t>
      </w:r>
    </w:p>
    <w:p w:rsidR="00067ECB" w:rsidRPr="00E2549C" w:rsidRDefault="00940F27" w:rsidP="0021459A">
      <w:pPr>
        <w:autoSpaceDE w:val="0"/>
        <w:autoSpaceDN w:val="0"/>
        <w:adjustRightInd w:val="0"/>
        <w:spacing w:after="0" w:line="240" w:lineRule="auto"/>
        <w:ind w:firstLine="680"/>
        <w:jc w:val="both"/>
        <w:rPr>
          <w:rFonts w:ascii="Times New Roman" w:hAnsi="Times New Roman" w:cs="Times New Roman"/>
          <w:sz w:val="28"/>
          <w:szCs w:val="28"/>
        </w:rPr>
      </w:pPr>
      <w:r w:rsidRPr="00E2549C">
        <w:rPr>
          <w:rFonts w:ascii="Times New Roman" w:hAnsi="Times New Roman" w:cs="Times New Roman"/>
          <w:sz w:val="28"/>
          <w:szCs w:val="28"/>
        </w:rPr>
        <w:t>обеспечить исполнение, доведение до исполнителей и разъяснение среди населения сути и значения настоящего Закона.</w:t>
      </w:r>
    </w:p>
    <w:p w:rsidR="00CD5855" w:rsidRPr="00E2549C" w:rsidRDefault="00CD5855" w:rsidP="0021459A">
      <w:pPr>
        <w:autoSpaceDE w:val="0"/>
        <w:autoSpaceDN w:val="0"/>
        <w:adjustRightInd w:val="0"/>
        <w:spacing w:after="0" w:line="240" w:lineRule="auto"/>
        <w:ind w:firstLine="680"/>
        <w:jc w:val="both"/>
        <w:rPr>
          <w:rFonts w:ascii="Times New Roman" w:hAnsi="Times New Roman" w:cs="Times New Roman"/>
          <w:b/>
          <w:sz w:val="28"/>
          <w:szCs w:val="28"/>
          <w:lang w:val="uz-Cyrl-UZ"/>
        </w:rPr>
      </w:pPr>
      <w:bookmarkStart w:id="1" w:name="3497640"/>
    </w:p>
    <w:p w:rsidR="002654C6" w:rsidRPr="00E2549C" w:rsidRDefault="002654C6" w:rsidP="00A75947">
      <w:pPr>
        <w:spacing w:after="0" w:line="240" w:lineRule="auto"/>
        <w:ind w:firstLine="680"/>
        <w:jc w:val="both"/>
        <w:rPr>
          <w:rFonts w:ascii="Times New Roman" w:hAnsi="Times New Roman"/>
          <w:sz w:val="28"/>
          <w:szCs w:val="28"/>
          <w:lang w:val="uz-Cyrl-UZ"/>
        </w:rPr>
      </w:pPr>
      <w:r w:rsidRPr="00E2549C">
        <w:rPr>
          <w:rFonts w:ascii="Times New Roman" w:hAnsi="Times New Roman" w:cs="Times New Roman"/>
          <w:b/>
          <w:sz w:val="28"/>
          <w:szCs w:val="28"/>
        </w:rPr>
        <w:t>Статья </w:t>
      </w:r>
      <w:r w:rsidR="009A2778" w:rsidRPr="00E2549C">
        <w:rPr>
          <w:rFonts w:ascii="Times New Roman" w:hAnsi="Times New Roman" w:cs="Times New Roman"/>
          <w:b/>
          <w:sz w:val="28"/>
          <w:szCs w:val="28"/>
          <w:lang w:val="uz-Cyrl-UZ"/>
        </w:rPr>
        <w:t>3</w:t>
      </w:r>
      <w:r w:rsidRPr="00E2549C">
        <w:rPr>
          <w:rFonts w:ascii="Times New Roman" w:hAnsi="Times New Roman" w:cs="Times New Roman"/>
          <w:b/>
          <w:sz w:val="28"/>
          <w:szCs w:val="28"/>
        </w:rPr>
        <w:t>.</w:t>
      </w:r>
      <w:r w:rsidRPr="00E2549C">
        <w:rPr>
          <w:rFonts w:ascii="Times New Roman" w:hAnsi="Times New Roman" w:cs="Times New Roman"/>
          <w:color w:val="000000"/>
          <w:sz w:val="28"/>
          <w:szCs w:val="28"/>
        </w:rPr>
        <w:t> </w:t>
      </w:r>
      <w:bookmarkEnd w:id="1"/>
      <w:r w:rsidR="00A75947" w:rsidRPr="00E2549C">
        <w:rPr>
          <w:rFonts w:ascii="Times New Roman" w:hAnsi="Times New Roman"/>
          <w:sz w:val="28"/>
          <w:szCs w:val="28"/>
        </w:rPr>
        <w:t>Настоящий Закон вступает в силу с</w:t>
      </w:r>
      <w:r w:rsidR="00A75947" w:rsidRPr="00E2549C">
        <w:rPr>
          <w:rFonts w:ascii="Times New Roman" w:hAnsi="Times New Roman"/>
          <w:sz w:val="28"/>
          <w:szCs w:val="28"/>
          <w:lang w:val="uz-Cyrl-UZ"/>
        </w:rPr>
        <w:t xml:space="preserve"> 1 января 2021 года.</w:t>
      </w:r>
    </w:p>
    <w:p w:rsidR="00A75947" w:rsidRPr="00E2549C" w:rsidRDefault="00A75947" w:rsidP="00A75947">
      <w:pPr>
        <w:spacing w:after="0" w:line="240" w:lineRule="auto"/>
        <w:ind w:firstLine="680"/>
        <w:jc w:val="both"/>
        <w:rPr>
          <w:rFonts w:ascii="Times New Roman" w:hAnsi="Times New Roman"/>
          <w:sz w:val="28"/>
          <w:szCs w:val="28"/>
          <w:lang w:val="uz-Cyrl-UZ"/>
        </w:rPr>
      </w:pPr>
    </w:p>
    <w:p w:rsidR="00A75947" w:rsidRPr="00E2549C" w:rsidRDefault="00A75947" w:rsidP="00A75947">
      <w:pPr>
        <w:spacing w:after="0" w:line="240" w:lineRule="auto"/>
        <w:ind w:firstLine="680"/>
        <w:jc w:val="both"/>
        <w:rPr>
          <w:rFonts w:ascii="Times New Roman" w:hAnsi="Times New Roman" w:cs="Times New Roman"/>
          <w:sz w:val="28"/>
          <w:szCs w:val="28"/>
        </w:rPr>
      </w:pPr>
    </w:p>
    <w:p w:rsidR="00067ECB" w:rsidRPr="00E2549C" w:rsidRDefault="00067ECB" w:rsidP="00067ECB">
      <w:pPr>
        <w:pStyle w:val="a4"/>
        <w:shd w:val="clear" w:color="auto" w:fill="FFFFFF"/>
        <w:spacing w:before="0" w:beforeAutospacing="0" w:after="0" w:afterAutospacing="0"/>
        <w:ind w:firstLine="1560"/>
        <w:jc w:val="both"/>
        <w:rPr>
          <w:rFonts w:eastAsiaTheme="minorHAnsi"/>
          <w:b/>
          <w:bCs/>
          <w:color w:val="000000"/>
          <w:sz w:val="28"/>
          <w:szCs w:val="28"/>
          <w:lang w:eastAsia="en-US"/>
        </w:rPr>
      </w:pPr>
      <w:r w:rsidRPr="00E2549C">
        <w:rPr>
          <w:rFonts w:eastAsiaTheme="minorHAnsi"/>
          <w:b/>
          <w:bCs/>
          <w:color w:val="000000"/>
          <w:sz w:val="28"/>
          <w:szCs w:val="28"/>
          <w:lang w:eastAsia="en-US"/>
        </w:rPr>
        <w:t>Президент</w:t>
      </w:r>
    </w:p>
    <w:p w:rsidR="002654C6" w:rsidRPr="0061512C" w:rsidRDefault="00067ECB" w:rsidP="00067ECB">
      <w:pPr>
        <w:pStyle w:val="a4"/>
        <w:shd w:val="clear" w:color="auto" w:fill="FFFFFF"/>
        <w:spacing w:before="0" w:beforeAutospacing="0" w:after="0" w:afterAutospacing="0"/>
        <w:ind w:firstLine="720"/>
        <w:jc w:val="both"/>
        <w:rPr>
          <w:color w:val="000000"/>
          <w:sz w:val="28"/>
          <w:szCs w:val="28"/>
        </w:rPr>
      </w:pPr>
      <w:r w:rsidRPr="00E2549C">
        <w:rPr>
          <w:rFonts w:eastAsiaTheme="minorHAnsi"/>
          <w:b/>
          <w:bCs/>
          <w:color w:val="000000"/>
          <w:sz w:val="28"/>
          <w:szCs w:val="28"/>
          <w:lang w:eastAsia="en-US"/>
        </w:rPr>
        <w:t>Республики Узбекистан</w:t>
      </w:r>
    </w:p>
    <w:sectPr w:rsidR="002654C6" w:rsidRPr="0061512C" w:rsidSect="0021459A">
      <w:headerReference w:type="default" r:id="rId8"/>
      <w:footerReference w:type="default" r:id="rId9"/>
      <w:pgSz w:w="11906" w:h="16838"/>
      <w:pgMar w:top="851" w:right="1134" w:bottom="851" w:left="1701" w:header="709" w:footer="709"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456" w:rsidRDefault="006F3456" w:rsidP="008D694E">
      <w:pPr>
        <w:spacing w:after="0" w:line="240" w:lineRule="auto"/>
      </w:pPr>
      <w:r>
        <w:separator/>
      </w:r>
    </w:p>
  </w:endnote>
  <w:endnote w:type="continuationSeparator" w:id="0">
    <w:p w:rsidR="006F3456" w:rsidRDefault="006F3456" w:rsidP="008D6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059" w:rsidRPr="008D694E" w:rsidRDefault="006C4059">
    <w:pPr>
      <w:pStyle w:val="a9"/>
      <w:jc w:val="right"/>
      <w:rPr>
        <w:rFonts w:ascii="Times New Roman" w:eastAsia="BatangChe" w:hAnsi="Times New Roman" w:cs="Times New Roman"/>
        <w:sz w:val="20"/>
        <w:szCs w:val="20"/>
      </w:rPr>
    </w:pPr>
  </w:p>
  <w:p w:rsidR="006C4059" w:rsidRDefault="006C405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456" w:rsidRDefault="006F3456" w:rsidP="008D694E">
      <w:pPr>
        <w:spacing w:after="0" w:line="240" w:lineRule="auto"/>
      </w:pPr>
      <w:r>
        <w:separator/>
      </w:r>
    </w:p>
  </w:footnote>
  <w:footnote w:type="continuationSeparator" w:id="0">
    <w:p w:rsidR="006F3456" w:rsidRDefault="006F3456" w:rsidP="008D6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059" w:rsidRPr="003830FF" w:rsidRDefault="006F7DDD" w:rsidP="003830FF">
    <w:pPr>
      <w:pStyle w:val="a7"/>
      <w:tabs>
        <w:tab w:val="clear" w:pos="9355"/>
        <w:tab w:val="center" w:pos="4535"/>
      </w:tabs>
      <w:jc w:val="right"/>
      <w:rPr>
        <w:rFonts w:ascii="Times New Roman" w:hAnsi="Times New Roman" w:cs="Times New Roman"/>
        <w:sz w:val="20"/>
        <w:szCs w:val="20"/>
      </w:rPr>
    </w:pPr>
    <w:sdt>
      <w:sdtPr>
        <w:id w:val="1695891629"/>
        <w:docPartObj>
          <w:docPartGallery w:val="Page Numbers (Top of Page)"/>
          <w:docPartUnique/>
        </w:docPartObj>
      </w:sdtPr>
      <w:sdtEndPr>
        <w:rPr>
          <w:rFonts w:ascii="Times New Roman" w:hAnsi="Times New Roman" w:cs="Times New Roman"/>
          <w:sz w:val="20"/>
          <w:szCs w:val="20"/>
        </w:rPr>
      </w:sdtEndPr>
      <w:sdtContent>
        <w:r w:rsidR="006C4059" w:rsidRPr="003830FF">
          <w:rPr>
            <w:rFonts w:ascii="Times New Roman" w:hAnsi="Times New Roman" w:cs="Times New Roman"/>
            <w:sz w:val="20"/>
            <w:szCs w:val="20"/>
          </w:rPr>
          <w:fldChar w:fldCharType="begin"/>
        </w:r>
        <w:r w:rsidR="006C4059" w:rsidRPr="003830FF">
          <w:rPr>
            <w:rFonts w:ascii="Times New Roman" w:hAnsi="Times New Roman" w:cs="Times New Roman"/>
            <w:sz w:val="20"/>
            <w:szCs w:val="20"/>
          </w:rPr>
          <w:instrText>PAGE   \* MERGEFORMAT</w:instrText>
        </w:r>
        <w:r w:rsidR="006C4059" w:rsidRPr="003830FF">
          <w:rPr>
            <w:rFonts w:ascii="Times New Roman" w:hAnsi="Times New Roman" w:cs="Times New Roman"/>
            <w:sz w:val="20"/>
            <w:szCs w:val="20"/>
          </w:rPr>
          <w:fldChar w:fldCharType="separate"/>
        </w:r>
        <w:r>
          <w:rPr>
            <w:rFonts w:ascii="Times New Roman" w:hAnsi="Times New Roman" w:cs="Times New Roman"/>
            <w:noProof/>
            <w:sz w:val="20"/>
            <w:szCs w:val="20"/>
          </w:rPr>
          <w:t>3</w:t>
        </w:r>
        <w:r w:rsidR="006C4059" w:rsidRPr="003830FF">
          <w:rPr>
            <w:rFonts w:ascii="Times New Roman" w:hAnsi="Times New Roman" w:cs="Times New Roman"/>
            <w:sz w:val="20"/>
            <w:szCs w:val="20"/>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10D84"/>
    <w:multiLevelType w:val="hybridMultilevel"/>
    <w:tmpl w:val="96B2A114"/>
    <w:lvl w:ilvl="0" w:tplc="57F6F54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D8030C7"/>
    <w:multiLevelType w:val="hybridMultilevel"/>
    <w:tmpl w:val="161CB878"/>
    <w:lvl w:ilvl="0" w:tplc="DA3485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50"/>
    <w:rsid w:val="0000096E"/>
    <w:rsid w:val="0000394C"/>
    <w:rsid w:val="00017F2C"/>
    <w:rsid w:val="000474F7"/>
    <w:rsid w:val="00047F7A"/>
    <w:rsid w:val="00050B12"/>
    <w:rsid w:val="00052235"/>
    <w:rsid w:val="000568F3"/>
    <w:rsid w:val="00056EC3"/>
    <w:rsid w:val="00067ECB"/>
    <w:rsid w:val="00070AC3"/>
    <w:rsid w:val="00084744"/>
    <w:rsid w:val="00092255"/>
    <w:rsid w:val="000A4C77"/>
    <w:rsid w:val="000B714C"/>
    <w:rsid w:val="000B75C4"/>
    <w:rsid w:val="000C6723"/>
    <w:rsid w:val="000D0846"/>
    <w:rsid w:val="000D470A"/>
    <w:rsid w:val="000D7FD6"/>
    <w:rsid w:val="000E25CB"/>
    <w:rsid w:val="000E7511"/>
    <w:rsid w:val="000F29DA"/>
    <w:rsid w:val="000F2C25"/>
    <w:rsid w:val="0012611F"/>
    <w:rsid w:val="00131CED"/>
    <w:rsid w:val="00140403"/>
    <w:rsid w:val="001418F0"/>
    <w:rsid w:val="00141BDE"/>
    <w:rsid w:val="0014357B"/>
    <w:rsid w:val="001444EA"/>
    <w:rsid w:val="00157905"/>
    <w:rsid w:val="001603E9"/>
    <w:rsid w:val="001B57DB"/>
    <w:rsid w:val="001C575F"/>
    <w:rsid w:val="001D2A1A"/>
    <w:rsid w:val="001F7F76"/>
    <w:rsid w:val="00205582"/>
    <w:rsid w:val="0021459A"/>
    <w:rsid w:val="00217D68"/>
    <w:rsid w:val="002210E9"/>
    <w:rsid w:val="0022307C"/>
    <w:rsid w:val="0022335E"/>
    <w:rsid w:val="00223466"/>
    <w:rsid w:val="00223C5C"/>
    <w:rsid w:val="00225BE7"/>
    <w:rsid w:val="00232C2D"/>
    <w:rsid w:val="002334A8"/>
    <w:rsid w:val="00246795"/>
    <w:rsid w:val="0025027E"/>
    <w:rsid w:val="00251FE7"/>
    <w:rsid w:val="00253D67"/>
    <w:rsid w:val="0026146E"/>
    <w:rsid w:val="002654C6"/>
    <w:rsid w:val="002A729E"/>
    <w:rsid w:val="002B2232"/>
    <w:rsid w:val="002B3305"/>
    <w:rsid w:val="002F0C60"/>
    <w:rsid w:val="002F7C54"/>
    <w:rsid w:val="003015C6"/>
    <w:rsid w:val="00303B9C"/>
    <w:rsid w:val="00303BDC"/>
    <w:rsid w:val="003077AD"/>
    <w:rsid w:val="0031516E"/>
    <w:rsid w:val="00340F8B"/>
    <w:rsid w:val="00342112"/>
    <w:rsid w:val="00350365"/>
    <w:rsid w:val="00357448"/>
    <w:rsid w:val="00381F52"/>
    <w:rsid w:val="003830FF"/>
    <w:rsid w:val="00392424"/>
    <w:rsid w:val="003A4155"/>
    <w:rsid w:val="003D2438"/>
    <w:rsid w:val="003E1877"/>
    <w:rsid w:val="003E3121"/>
    <w:rsid w:val="003F7614"/>
    <w:rsid w:val="00416FE2"/>
    <w:rsid w:val="00420D89"/>
    <w:rsid w:val="004246DF"/>
    <w:rsid w:val="0042582D"/>
    <w:rsid w:val="004361E2"/>
    <w:rsid w:val="00490607"/>
    <w:rsid w:val="00495C94"/>
    <w:rsid w:val="00497FBF"/>
    <w:rsid w:val="004B216C"/>
    <w:rsid w:val="004B6304"/>
    <w:rsid w:val="004B7093"/>
    <w:rsid w:val="004C39AA"/>
    <w:rsid w:val="004C405C"/>
    <w:rsid w:val="004C443E"/>
    <w:rsid w:val="004C6114"/>
    <w:rsid w:val="004C7D76"/>
    <w:rsid w:val="004D413A"/>
    <w:rsid w:val="004D48A7"/>
    <w:rsid w:val="004D5D2D"/>
    <w:rsid w:val="004D78F2"/>
    <w:rsid w:val="004E1E23"/>
    <w:rsid w:val="004F44A9"/>
    <w:rsid w:val="00501DAB"/>
    <w:rsid w:val="0052736E"/>
    <w:rsid w:val="00527C69"/>
    <w:rsid w:val="005409E3"/>
    <w:rsid w:val="00547ED9"/>
    <w:rsid w:val="0056068A"/>
    <w:rsid w:val="005613C1"/>
    <w:rsid w:val="00561751"/>
    <w:rsid w:val="005654BE"/>
    <w:rsid w:val="00571724"/>
    <w:rsid w:val="00574CAE"/>
    <w:rsid w:val="00584F53"/>
    <w:rsid w:val="0058737E"/>
    <w:rsid w:val="00597146"/>
    <w:rsid w:val="005F0B9B"/>
    <w:rsid w:val="005F5D0B"/>
    <w:rsid w:val="0061512C"/>
    <w:rsid w:val="006234B5"/>
    <w:rsid w:val="00641523"/>
    <w:rsid w:val="006478D9"/>
    <w:rsid w:val="00655C03"/>
    <w:rsid w:val="0065757B"/>
    <w:rsid w:val="00675424"/>
    <w:rsid w:val="00675D9C"/>
    <w:rsid w:val="00676845"/>
    <w:rsid w:val="006830D0"/>
    <w:rsid w:val="006834DA"/>
    <w:rsid w:val="00685F3F"/>
    <w:rsid w:val="00691CF7"/>
    <w:rsid w:val="00694581"/>
    <w:rsid w:val="00695894"/>
    <w:rsid w:val="0069600B"/>
    <w:rsid w:val="006A5F04"/>
    <w:rsid w:val="006B612E"/>
    <w:rsid w:val="006C4059"/>
    <w:rsid w:val="006D0F40"/>
    <w:rsid w:val="006D2A54"/>
    <w:rsid w:val="006F3456"/>
    <w:rsid w:val="006F51A9"/>
    <w:rsid w:val="006F7D17"/>
    <w:rsid w:val="006F7DDD"/>
    <w:rsid w:val="007063DB"/>
    <w:rsid w:val="00716279"/>
    <w:rsid w:val="00726D09"/>
    <w:rsid w:val="00730524"/>
    <w:rsid w:val="00742656"/>
    <w:rsid w:val="0074284F"/>
    <w:rsid w:val="007542EA"/>
    <w:rsid w:val="00782299"/>
    <w:rsid w:val="007864F8"/>
    <w:rsid w:val="00792766"/>
    <w:rsid w:val="007942E9"/>
    <w:rsid w:val="0079482C"/>
    <w:rsid w:val="007A2A1B"/>
    <w:rsid w:val="007B6D60"/>
    <w:rsid w:val="007D55B4"/>
    <w:rsid w:val="007E5605"/>
    <w:rsid w:val="007E6964"/>
    <w:rsid w:val="00800524"/>
    <w:rsid w:val="0080185F"/>
    <w:rsid w:val="00805EE7"/>
    <w:rsid w:val="00817850"/>
    <w:rsid w:val="00845A53"/>
    <w:rsid w:val="008800AF"/>
    <w:rsid w:val="008854CA"/>
    <w:rsid w:val="00885728"/>
    <w:rsid w:val="00887545"/>
    <w:rsid w:val="00890D0C"/>
    <w:rsid w:val="008A2A15"/>
    <w:rsid w:val="008B7508"/>
    <w:rsid w:val="008C285A"/>
    <w:rsid w:val="008C5498"/>
    <w:rsid w:val="008D694E"/>
    <w:rsid w:val="008F2C58"/>
    <w:rsid w:val="009159E3"/>
    <w:rsid w:val="0092209A"/>
    <w:rsid w:val="00934BAB"/>
    <w:rsid w:val="00940F27"/>
    <w:rsid w:val="00946216"/>
    <w:rsid w:val="00961D75"/>
    <w:rsid w:val="009A2778"/>
    <w:rsid w:val="009A7919"/>
    <w:rsid w:val="009C7451"/>
    <w:rsid w:val="009E4A17"/>
    <w:rsid w:val="009F1A23"/>
    <w:rsid w:val="00A02461"/>
    <w:rsid w:val="00A03192"/>
    <w:rsid w:val="00A046D1"/>
    <w:rsid w:val="00A06522"/>
    <w:rsid w:val="00A21325"/>
    <w:rsid w:val="00A22775"/>
    <w:rsid w:val="00A22E46"/>
    <w:rsid w:val="00A31B61"/>
    <w:rsid w:val="00A375A6"/>
    <w:rsid w:val="00A5340F"/>
    <w:rsid w:val="00A5493F"/>
    <w:rsid w:val="00A55924"/>
    <w:rsid w:val="00A620A1"/>
    <w:rsid w:val="00A64F09"/>
    <w:rsid w:val="00A65C80"/>
    <w:rsid w:val="00A722CD"/>
    <w:rsid w:val="00A72C70"/>
    <w:rsid w:val="00A75947"/>
    <w:rsid w:val="00A83250"/>
    <w:rsid w:val="00A90DC5"/>
    <w:rsid w:val="00AA00EB"/>
    <w:rsid w:val="00AB340D"/>
    <w:rsid w:val="00AD1E51"/>
    <w:rsid w:val="00AD6C1B"/>
    <w:rsid w:val="00AE592A"/>
    <w:rsid w:val="00B258CA"/>
    <w:rsid w:val="00B61A36"/>
    <w:rsid w:val="00B75FC1"/>
    <w:rsid w:val="00BA5E16"/>
    <w:rsid w:val="00BD41B9"/>
    <w:rsid w:val="00BD4990"/>
    <w:rsid w:val="00BD52FE"/>
    <w:rsid w:val="00BD7E84"/>
    <w:rsid w:val="00BF1358"/>
    <w:rsid w:val="00C01F25"/>
    <w:rsid w:val="00C0782C"/>
    <w:rsid w:val="00C1418B"/>
    <w:rsid w:val="00C1619B"/>
    <w:rsid w:val="00C355AA"/>
    <w:rsid w:val="00C5097E"/>
    <w:rsid w:val="00C55308"/>
    <w:rsid w:val="00C56A03"/>
    <w:rsid w:val="00C60E5E"/>
    <w:rsid w:val="00C74FC3"/>
    <w:rsid w:val="00CA5C19"/>
    <w:rsid w:val="00CC2322"/>
    <w:rsid w:val="00CC2BD8"/>
    <w:rsid w:val="00CC3ABA"/>
    <w:rsid w:val="00CD3298"/>
    <w:rsid w:val="00CD5855"/>
    <w:rsid w:val="00CE69D7"/>
    <w:rsid w:val="00CE72D9"/>
    <w:rsid w:val="00CE73D4"/>
    <w:rsid w:val="00CE7C24"/>
    <w:rsid w:val="00D06BAE"/>
    <w:rsid w:val="00D0730A"/>
    <w:rsid w:val="00D07B41"/>
    <w:rsid w:val="00D1790D"/>
    <w:rsid w:val="00D2230B"/>
    <w:rsid w:val="00D226A7"/>
    <w:rsid w:val="00D2653D"/>
    <w:rsid w:val="00D37A2E"/>
    <w:rsid w:val="00D47F0B"/>
    <w:rsid w:val="00D65F8D"/>
    <w:rsid w:val="00D72F60"/>
    <w:rsid w:val="00D902A5"/>
    <w:rsid w:val="00D92EBA"/>
    <w:rsid w:val="00DA5704"/>
    <w:rsid w:val="00DF04B2"/>
    <w:rsid w:val="00E039E1"/>
    <w:rsid w:val="00E0521B"/>
    <w:rsid w:val="00E125C2"/>
    <w:rsid w:val="00E14A8E"/>
    <w:rsid w:val="00E14D46"/>
    <w:rsid w:val="00E15353"/>
    <w:rsid w:val="00E23D25"/>
    <w:rsid w:val="00E2549C"/>
    <w:rsid w:val="00E25C8B"/>
    <w:rsid w:val="00E35938"/>
    <w:rsid w:val="00E43264"/>
    <w:rsid w:val="00E5026F"/>
    <w:rsid w:val="00E61CB8"/>
    <w:rsid w:val="00E64A4D"/>
    <w:rsid w:val="00E72F2E"/>
    <w:rsid w:val="00E96ED2"/>
    <w:rsid w:val="00EA6B46"/>
    <w:rsid w:val="00EB4A0C"/>
    <w:rsid w:val="00EC391A"/>
    <w:rsid w:val="00EC6AD2"/>
    <w:rsid w:val="00ED104B"/>
    <w:rsid w:val="00ED20AD"/>
    <w:rsid w:val="00ED7755"/>
    <w:rsid w:val="00EF2804"/>
    <w:rsid w:val="00EF56A1"/>
    <w:rsid w:val="00EF68C6"/>
    <w:rsid w:val="00F1796A"/>
    <w:rsid w:val="00F23F18"/>
    <w:rsid w:val="00F300D4"/>
    <w:rsid w:val="00F31C43"/>
    <w:rsid w:val="00F3796B"/>
    <w:rsid w:val="00F41CD1"/>
    <w:rsid w:val="00F45389"/>
    <w:rsid w:val="00F57040"/>
    <w:rsid w:val="00F64A39"/>
    <w:rsid w:val="00F65B83"/>
    <w:rsid w:val="00F65FE9"/>
    <w:rsid w:val="00F77631"/>
    <w:rsid w:val="00FA588F"/>
    <w:rsid w:val="00FA7203"/>
    <w:rsid w:val="00FB0D45"/>
    <w:rsid w:val="00FC7D34"/>
    <w:rsid w:val="00FD1919"/>
    <w:rsid w:val="00FD2BF0"/>
    <w:rsid w:val="00FE4BF6"/>
    <w:rsid w:val="00FF7C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AA9D"/>
  <w15:docId w15:val="{D523A859-AB8E-430B-BBE0-37AEE043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F25"/>
    <w:pPr>
      <w:ind w:left="720"/>
      <w:contextualSpacing/>
    </w:pPr>
  </w:style>
  <w:style w:type="paragraph" w:styleId="a4">
    <w:name w:val="Normal (Web)"/>
    <w:basedOn w:val="a"/>
    <w:uiPriority w:val="99"/>
    <w:unhideWhenUsed/>
    <w:rsid w:val="002654C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5704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57040"/>
    <w:rPr>
      <w:rFonts w:ascii="Tahoma" w:hAnsi="Tahoma" w:cs="Tahoma"/>
      <w:sz w:val="16"/>
      <w:szCs w:val="16"/>
    </w:rPr>
  </w:style>
  <w:style w:type="paragraph" w:styleId="a7">
    <w:name w:val="header"/>
    <w:basedOn w:val="a"/>
    <w:link w:val="a8"/>
    <w:uiPriority w:val="99"/>
    <w:unhideWhenUsed/>
    <w:rsid w:val="008D694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D694E"/>
  </w:style>
  <w:style w:type="paragraph" w:styleId="a9">
    <w:name w:val="footer"/>
    <w:basedOn w:val="a"/>
    <w:link w:val="aa"/>
    <w:uiPriority w:val="99"/>
    <w:unhideWhenUsed/>
    <w:rsid w:val="008D694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D694E"/>
  </w:style>
  <w:style w:type="character" w:styleId="ab">
    <w:name w:val="Hyperlink"/>
    <w:basedOn w:val="a0"/>
    <w:uiPriority w:val="99"/>
    <w:semiHidden/>
    <w:unhideWhenUsed/>
    <w:rsid w:val="00BF1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79794">
      <w:bodyDiv w:val="1"/>
      <w:marLeft w:val="0"/>
      <w:marRight w:val="0"/>
      <w:marTop w:val="0"/>
      <w:marBottom w:val="0"/>
      <w:divBdr>
        <w:top w:val="none" w:sz="0" w:space="0" w:color="auto"/>
        <w:left w:val="none" w:sz="0" w:space="0" w:color="auto"/>
        <w:bottom w:val="none" w:sz="0" w:space="0" w:color="auto"/>
        <w:right w:val="none" w:sz="0" w:space="0" w:color="auto"/>
      </w:divBdr>
    </w:div>
    <w:div w:id="938030429">
      <w:bodyDiv w:val="1"/>
      <w:marLeft w:val="0"/>
      <w:marRight w:val="0"/>
      <w:marTop w:val="0"/>
      <w:marBottom w:val="0"/>
      <w:divBdr>
        <w:top w:val="none" w:sz="0" w:space="0" w:color="auto"/>
        <w:left w:val="none" w:sz="0" w:space="0" w:color="auto"/>
        <w:bottom w:val="none" w:sz="0" w:space="0" w:color="auto"/>
        <w:right w:val="none" w:sz="0" w:space="0" w:color="auto"/>
      </w:divBdr>
    </w:div>
    <w:div w:id="134841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E5F1F-4649-4FB8-9B25-355F7943F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2894</Words>
  <Characters>16502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s.khojamkulova</dc:creator>
  <cp:lastModifiedBy>Компьютер</cp:lastModifiedBy>
  <cp:revision>45</cp:revision>
  <cp:lastPrinted>2020-10-20T06:08:00Z</cp:lastPrinted>
  <dcterms:created xsi:type="dcterms:W3CDTF">2020-04-20T12:52:00Z</dcterms:created>
  <dcterms:modified xsi:type="dcterms:W3CDTF">2020-10-20T06:08:00Z</dcterms:modified>
</cp:coreProperties>
</file>