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07A" w:rsidRPr="0055507A" w:rsidRDefault="0055507A" w:rsidP="007F193A">
      <w:pPr>
        <w:ind w:firstLine="567"/>
        <w:jc w:val="center"/>
        <w:rPr>
          <w:rFonts w:ascii="Times New Roman" w:hAnsi="Times New Roman" w:cs="Times New Roman"/>
          <w:b/>
          <w:sz w:val="24"/>
          <w:szCs w:val="24"/>
        </w:rPr>
      </w:pPr>
      <w:r>
        <w:rPr>
          <w:rFonts w:ascii="Times New Roman" w:hAnsi="Times New Roman" w:cs="Times New Roman"/>
          <w:b/>
          <w:sz w:val="24"/>
          <w:szCs w:val="24"/>
        </w:rPr>
        <w:t xml:space="preserve">Информация о парламенте Дании </w:t>
      </w:r>
      <w:r w:rsidRPr="0055507A">
        <w:rPr>
          <w:rFonts w:ascii="Times New Roman" w:hAnsi="Times New Roman" w:cs="Times New Roman"/>
          <w:b/>
          <w:sz w:val="24"/>
          <w:szCs w:val="24"/>
        </w:rPr>
        <w:t>(Фолькетинг)</w:t>
      </w:r>
    </w:p>
    <w:p w:rsidR="0055507A" w:rsidRPr="0055507A" w:rsidRDefault="0055507A" w:rsidP="00E52023">
      <w:pPr>
        <w:ind w:firstLine="567"/>
        <w:jc w:val="both"/>
        <w:rPr>
          <w:rFonts w:ascii="Times New Roman" w:hAnsi="Times New Roman" w:cs="Times New Roman"/>
          <w:b/>
          <w:sz w:val="24"/>
          <w:szCs w:val="24"/>
        </w:rPr>
      </w:pPr>
      <w:r w:rsidRPr="0055507A">
        <w:rPr>
          <w:rFonts w:ascii="Times New Roman" w:hAnsi="Times New Roman" w:cs="Times New Roman"/>
          <w:b/>
          <w:sz w:val="24"/>
          <w:szCs w:val="24"/>
        </w:rPr>
        <w:t>I. Общие данные.</w:t>
      </w:r>
    </w:p>
    <w:p w:rsidR="00E52023" w:rsidRPr="0055507A" w:rsidRDefault="000B16A7" w:rsidP="00E52023">
      <w:pPr>
        <w:ind w:firstLine="567"/>
        <w:jc w:val="both"/>
        <w:rPr>
          <w:rFonts w:ascii="Times New Roman" w:hAnsi="Times New Roman" w:cs="Times New Roman"/>
          <w:sz w:val="24"/>
          <w:szCs w:val="24"/>
        </w:rPr>
      </w:pPr>
      <w:r w:rsidRPr="0055507A">
        <w:rPr>
          <w:rFonts w:ascii="Times New Roman" w:hAnsi="Times New Roman" w:cs="Times New Roman"/>
          <w:sz w:val="24"/>
          <w:szCs w:val="24"/>
        </w:rPr>
        <w:t xml:space="preserve">Парламент Дании является </w:t>
      </w:r>
      <w:r w:rsidRPr="0055507A">
        <w:rPr>
          <w:rFonts w:ascii="Times New Roman" w:hAnsi="Times New Roman" w:cs="Times New Roman"/>
          <w:b/>
          <w:sz w:val="24"/>
          <w:szCs w:val="24"/>
        </w:rPr>
        <w:t>однопалатным</w:t>
      </w:r>
      <w:r w:rsidRPr="0055507A">
        <w:rPr>
          <w:rFonts w:ascii="Times New Roman" w:hAnsi="Times New Roman" w:cs="Times New Roman"/>
          <w:sz w:val="24"/>
          <w:szCs w:val="24"/>
        </w:rPr>
        <w:t xml:space="preserve">. Национальное название парламента Дании — </w:t>
      </w:r>
      <w:r w:rsidR="00D96C57" w:rsidRPr="0055507A">
        <w:rPr>
          <w:rFonts w:ascii="Times New Roman" w:hAnsi="Times New Roman" w:cs="Times New Roman"/>
          <w:b/>
          <w:sz w:val="24"/>
          <w:szCs w:val="24"/>
        </w:rPr>
        <w:t>Фолькетинг</w:t>
      </w:r>
      <w:r w:rsidR="00D96C57" w:rsidRPr="0055507A">
        <w:rPr>
          <w:rFonts w:ascii="Times New Roman" w:hAnsi="Times New Roman" w:cs="Times New Roman"/>
          <w:sz w:val="24"/>
          <w:szCs w:val="24"/>
        </w:rPr>
        <w:t xml:space="preserve"> (дат. </w:t>
      </w:r>
      <w:proofErr w:type="spellStart"/>
      <w:r w:rsidR="00D96C57" w:rsidRPr="0055507A">
        <w:rPr>
          <w:rFonts w:ascii="Times New Roman" w:hAnsi="Times New Roman" w:cs="Times New Roman"/>
          <w:sz w:val="24"/>
          <w:szCs w:val="24"/>
        </w:rPr>
        <w:t>Folketinget</w:t>
      </w:r>
      <w:proofErr w:type="spellEnd"/>
      <w:r w:rsidR="00D96C57" w:rsidRPr="0055507A">
        <w:rPr>
          <w:rFonts w:ascii="Times New Roman" w:hAnsi="Times New Roman" w:cs="Times New Roman"/>
          <w:sz w:val="24"/>
          <w:szCs w:val="24"/>
        </w:rPr>
        <w:t xml:space="preserve"> — «народный </w:t>
      </w:r>
      <w:proofErr w:type="spellStart"/>
      <w:r w:rsidR="00D96C57" w:rsidRPr="0055507A">
        <w:rPr>
          <w:rFonts w:ascii="Times New Roman" w:hAnsi="Times New Roman" w:cs="Times New Roman"/>
          <w:sz w:val="24"/>
          <w:szCs w:val="24"/>
        </w:rPr>
        <w:t>тинг</w:t>
      </w:r>
      <w:proofErr w:type="spellEnd"/>
      <w:r w:rsidR="00D96C57" w:rsidRPr="0055507A">
        <w:rPr>
          <w:rFonts w:ascii="Times New Roman" w:hAnsi="Times New Roman" w:cs="Times New Roman"/>
          <w:sz w:val="24"/>
          <w:szCs w:val="24"/>
        </w:rPr>
        <w:t>»)</w:t>
      </w:r>
      <w:r w:rsidRPr="0055507A">
        <w:rPr>
          <w:rFonts w:ascii="Times New Roman" w:hAnsi="Times New Roman" w:cs="Times New Roman"/>
          <w:sz w:val="24"/>
          <w:szCs w:val="24"/>
        </w:rPr>
        <w:t xml:space="preserve">. </w:t>
      </w:r>
      <w:r w:rsidR="006F16FC" w:rsidRPr="0055507A">
        <w:rPr>
          <w:rFonts w:ascii="Times New Roman" w:hAnsi="Times New Roman" w:cs="Times New Roman"/>
          <w:sz w:val="24"/>
          <w:szCs w:val="24"/>
        </w:rPr>
        <w:t>Парламент Дании (Фолькетинг) состоит из 179 депутатов, прина</w:t>
      </w:r>
      <w:r w:rsidR="00E52023" w:rsidRPr="0055507A">
        <w:rPr>
          <w:rFonts w:ascii="Times New Roman" w:hAnsi="Times New Roman" w:cs="Times New Roman"/>
          <w:sz w:val="24"/>
          <w:szCs w:val="24"/>
        </w:rPr>
        <w:t>длежащих к 12 различным партиям</w:t>
      </w:r>
      <w:r w:rsidR="00E52023" w:rsidRPr="0055507A">
        <w:rPr>
          <w:rFonts w:ascii="Times New Roman" w:hAnsi="Times New Roman" w:cs="Times New Roman"/>
          <w:sz w:val="24"/>
          <w:szCs w:val="24"/>
        </w:rPr>
        <w:t xml:space="preserve">, которые избираются на </w:t>
      </w:r>
      <w:r w:rsidR="00E52023" w:rsidRPr="0055507A">
        <w:rPr>
          <w:rFonts w:ascii="Times New Roman" w:hAnsi="Times New Roman" w:cs="Times New Roman"/>
          <w:b/>
          <w:sz w:val="24"/>
          <w:szCs w:val="24"/>
        </w:rPr>
        <w:t>4 года</w:t>
      </w:r>
      <w:r w:rsidR="00E52023" w:rsidRPr="0055507A">
        <w:rPr>
          <w:rFonts w:ascii="Times New Roman" w:hAnsi="Times New Roman" w:cs="Times New Roman"/>
          <w:sz w:val="24"/>
          <w:szCs w:val="24"/>
        </w:rPr>
        <w:t>.</w:t>
      </w:r>
    </w:p>
    <w:p w:rsidR="00E52023" w:rsidRPr="0055507A" w:rsidRDefault="00E52023" w:rsidP="00E52023">
      <w:pPr>
        <w:ind w:firstLine="567"/>
        <w:jc w:val="both"/>
        <w:rPr>
          <w:rFonts w:ascii="Times New Roman" w:hAnsi="Times New Roman" w:cs="Times New Roman"/>
          <w:sz w:val="24"/>
          <w:szCs w:val="24"/>
        </w:rPr>
      </w:pPr>
      <w:r w:rsidRPr="0055507A">
        <w:rPr>
          <w:rFonts w:ascii="Times New Roman" w:hAnsi="Times New Roman" w:cs="Times New Roman"/>
          <w:sz w:val="24"/>
          <w:szCs w:val="24"/>
        </w:rPr>
        <w:t xml:space="preserve">Из 179 членов парламента (депутатов) 175 избираются в Дании, 2 - на Фарерских островах и 2 - в Гренландии. Вместе с Данией Фарерские острова и Гренландия составляют единство королевства, и, согласно </w:t>
      </w:r>
      <w:proofErr w:type="gramStart"/>
      <w:r w:rsidRPr="0055507A">
        <w:rPr>
          <w:rFonts w:ascii="Times New Roman" w:hAnsi="Times New Roman" w:cs="Times New Roman"/>
          <w:sz w:val="24"/>
          <w:szCs w:val="24"/>
        </w:rPr>
        <w:t>поправке</w:t>
      </w:r>
      <w:proofErr w:type="gramEnd"/>
      <w:r w:rsidRPr="0055507A">
        <w:rPr>
          <w:rFonts w:ascii="Times New Roman" w:hAnsi="Times New Roman" w:cs="Times New Roman"/>
          <w:sz w:val="24"/>
          <w:szCs w:val="24"/>
        </w:rPr>
        <w:t xml:space="preserve"> к Конституционному акту 1953 года, каждому из них было предоставлено по два места в датском парламенте.</w:t>
      </w:r>
      <w:r w:rsidRPr="0055507A">
        <w:rPr>
          <w:rFonts w:ascii="Times New Roman" w:hAnsi="Times New Roman" w:cs="Times New Roman"/>
          <w:sz w:val="24"/>
          <w:szCs w:val="24"/>
        </w:rPr>
        <w:t xml:space="preserve"> </w:t>
      </w:r>
      <w:r w:rsidRPr="0055507A">
        <w:rPr>
          <w:rFonts w:ascii="Times New Roman" w:hAnsi="Times New Roman" w:cs="Times New Roman"/>
          <w:sz w:val="24"/>
          <w:szCs w:val="24"/>
        </w:rPr>
        <w:t>Избирателями являются граждане Дании в возрасте от 18 лет.</w:t>
      </w:r>
    </w:p>
    <w:p w:rsidR="00E52023" w:rsidRPr="0055507A" w:rsidRDefault="006F16FC" w:rsidP="00E52023">
      <w:pPr>
        <w:ind w:firstLine="567"/>
        <w:jc w:val="both"/>
        <w:rPr>
          <w:rFonts w:ascii="Times New Roman" w:hAnsi="Times New Roman" w:cs="Times New Roman"/>
          <w:sz w:val="24"/>
          <w:szCs w:val="24"/>
        </w:rPr>
      </w:pPr>
      <w:r w:rsidRPr="0055507A">
        <w:rPr>
          <w:rFonts w:ascii="Times New Roman" w:hAnsi="Times New Roman" w:cs="Times New Roman"/>
          <w:sz w:val="24"/>
          <w:szCs w:val="24"/>
        </w:rPr>
        <w:t>Существует 26 постоянных комиссий, в которых депутаты обсуждают решения, которые будут приняты в палате</w:t>
      </w:r>
      <w:r w:rsidR="0077038B" w:rsidRPr="0055507A">
        <w:rPr>
          <w:rFonts w:ascii="Times New Roman" w:hAnsi="Times New Roman" w:cs="Times New Roman"/>
          <w:sz w:val="24"/>
          <w:szCs w:val="24"/>
        </w:rPr>
        <w:t>.</w:t>
      </w:r>
    </w:p>
    <w:p w:rsidR="007F193A" w:rsidRPr="007F193A" w:rsidRDefault="007F193A" w:rsidP="007F193A">
      <w:pPr>
        <w:ind w:firstLine="567"/>
        <w:jc w:val="both"/>
        <w:rPr>
          <w:rFonts w:ascii="Times New Roman" w:hAnsi="Times New Roman" w:cs="Times New Roman"/>
          <w:b/>
          <w:sz w:val="24"/>
          <w:szCs w:val="24"/>
        </w:rPr>
      </w:pPr>
      <w:r w:rsidRPr="007F193A">
        <w:rPr>
          <w:rFonts w:ascii="Times New Roman" w:hAnsi="Times New Roman" w:cs="Times New Roman"/>
          <w:b/>
          <w:sz w:val="24"/>
          <w:szCs w:val="24"/>
          <w:lang w:val="en-US"/>
        </w:rPr>
        <w:t>II. </w:t>
      </w:r>
      <w:r w:rsidRPr="007F193A">
        <w:rPr>
          <w:rFonts w:ascii="Times New Roman" w:hAnsi="Times New Roman" w:cs="Times New Roman"/>
          <w:b/>
          <w:sz w:val="24"/>
          <w:szCs w:val="24"/>
          <w:lang w:val="uz-Cyrl-UZ"/>
        </w:rPr>
        <w:t>Комитет</w:t>
      </w:r>
      <w:r w:rsidRPr="007F193A">
        <w:rPr>
          <w:rFonts w:ascii="Times New Roman" w:hAnsi="Times New Roman" w:cs="Times New Roman"/>
          <w:b/>
          <w:sz w:val="24"/>
          <w:szCs w:val="24"/>
        </w:rPr>
        <w:t>ы парламента.</w:t>
      </w:r>
    </w:p>
    <w:p w:rsidR="006F16FC" w:rsidRPr="0055507A" w:rsidRDefault="007F193A" w:rsidP="006F16FC">
      <w:pPr>
        <w:ind w:firstLine="567"/>
        <w:jc w:val="both"/>
        <w:rPr>
          <w:rFonts w:ascii="Times New Roman" w:hAnsi="Times New Roman" w:cs="Times New Roman"/>
          <w:sz w:val="24"/>
          <w:szCs w:val="24"/>
        </w:rPr>
      </w:pPr>
      <w:r w:rsidRPr="0055507A">
        <w:rPr>
          <w:rFonts w:ascii="Times New Roman" w:hAnsi="Times New Roman" w:cs="Times New Roman"/>
          <w:sz w:val="24"/>
          <w:szCs w:val="24"/>
        </w:rPr>
        <w:t xml:space="preserve">Парламент Дании </w:t>
      </w:r>
      <w:r>
        <w:rPr>
          <w:rFonts w:ascii="Times New Roman" w:hAnsi="Times New Roman" w:cs="Times New Roman"/>
          <w:sz w:val="24"/>
          <w:szCs w:val="24"/>
        </w:rPr>
        <w:t>(</w:t>
      </w:r>
      <w:r w:rsidR="006F16FC" w:rsidRPr="0055507A">
        <w:rPr>
          <w:rFonts w:ascii="Times New Roman" w:hAnsi="Times New Roman" w:cs="Times New Roman"/>
          <w:sz w:val="24"/>
          <w:szCs w:val="24"/>
        </w:rPr>
        <w:t>Фолькетинг</w:t>
      </w:r>
      <w:r>
        <w:rPr>
          <w:rFonts w:ascii="Times New Roman" w:hAnsi="Times New Roman" w:cs="Times New Roman"/>
          <w:sz w:val="24"/>
          <w:szCs w:val="24"/>
        </w:rPr>
        <w:t>)</w:t>
      </w:r>
      <w:r w:rsidR="006F16FC" w:rsidRPr="0055507A">
        <w:rPr>
          <w:rFonts w:ascii="Times New Roman" w:hAnsi="Times New Roman" w:cs="Times New Roman"/>
          <w:sz w:val="24"/>
          <w:szCs w:val="24"/>
        </w:rPr>
        <w:t xml:space="preserve"> состоит из следующих комитетов:</w:t>
      </w:r>
    </w:p>
    <w:p w:rsidR="006F16FC" w:rsidRPr="0055507A" w:rsidRDefault="006F16FC" w:rsidP="006F16FC">
      <w:pPr>
        <w:pStyle w:val="a3"/>
        <w:numPr>
          <w:ilvl w:val="0"/>
          <w:numId w:val="1"/>
        </w:numPr>
        <w:ind w:left="993" w:firstLine="0"/>
        <w:jc w:val="both"/>
        <w:rPr>
          <w:rFonts w:ascii="Times New Roman" w:hAnsi="Times New Roman" w:cs="Times New Roman"/>
          <w:sz w:val="24"/>
          <w:szCs w:val="24"/>
        </w:rPr>
      </w:pPr>
      <w:r w:rsidRPr="0055507A">
        <w:rPr>
          <w:rFonts w:ascii="Times New Roman" w:hAnsi="Times New Roman" w:cs="Times New Roman"/>
          <w:sz w:val="24"/>
          <w:szCs w:val="24"/>
        </w:rPr>
        <w:t>Комитет по культуре;</w:t>
      </w:r>
    </w:p>
    <w:p w:rsidR="006F16FC" w:rsidRPr="0055507A" w:rsidRDefault="006F16FC" w:rsidP="006F16FC">
      <w:pPr>
        <w:pStyle w:val="a3"/>
        <w:numPr>
          <w:ilvl w:val="0"/>
          <w:numId w:val="1"/>
        </w:numPr>
        <w:ind w:left="993" w:firstLine="0"/>
        <w:jc w:val="both"/>
        <w:rPr>
          <w:rFonts w:ascii="Times New Roman" w:hAnsi="Times New Roman" w:cs="Times New Roman"/>
          <w:sz w:val="24"/>
          <w:szCs w:val="24"/>
        </w:rPr>
      </w:pPr>
      <w:r w:rsidRPr="0055507A">
        <w:rPr>
          <w:rFonts w:ascii="Times New Roman" w:hAnsi="Times New Roman" w:cs="Times New Roman"/>
          <w:sz w:val="24"/>
          <w:szCs w:val="24"/>
        </w:rPr>
        <w:t>Комитет защиты;</w:t>
      </w:r>
    </w:p>
    <w:p w:rsidR="006F16FC" w:rsidRPr="0055507A" w:rsidRDefault="006F16FC" w:rsidP="006F16FC">
      <w:pPr>
        <w:pStyle w:val="a3"/>
        <w:numPr>
          <w:ilvl w:val="0"/>
          <w:numId w:val="1"/>
        </w:numPr>
        <w:ind w:left="993" w:firstLine="0"/>
        <w:jc w:val="both"/>
        <w:rPr>
          <w:rFonts w:ascii="Times New Roman" w:hAnsi="Times New Roman" w:cs="Times New Roman"/>
          <w:sz w:val="24"/>
          <w:szCs w:val="24"/>
        </w:rPr>
      </w:pPr>
      <w:r w:rsidRPr="0055507A">
        <w:rPr>
          <w:rFonts w:ascii="Times New Roman" w:hAnsi="Times New Roman" w:cs="Times New Roman"/>
          <w:sz w:val="24"/>
          <w:szCs w:val="24"/>
        </w:rPr>
        <w:t>Комитет по внутренним и социальным вопросам;</w:t>
      </w:r>
    </w:p>
    <w:p w:rsidR="006F16FC" w:rsidRPr="0055507A" w:rsidRDefault="006F16FC" w:rsidP="006F16FC">
      <w:pPr>
        <w:pStyle w:val="a3"/>
        <w:numPr>
          <w:ilvl w:val="0"/>
          <w:numId w:val="1"/>
        </w:numPr>
        <w:ind w:left="993" w:firstLine="0"/>
        <w:jc w:val="both"/>
        <w:rPr>
          <w:rFonts w:ascii="Times New Roman" w:hAnsi="Times New Roman" w:cs="Times New Roman"/>
          <w:sz w:val="24"/>
          <w:szCs w:val="24"/>
        </w:rPr>
      </w:pPr>
      <w:r w:rsidRPr="0055507A">
        <w:rPr>
          <w:rFonts w:ascii="Times New Roman" w:hAnsi="Times New Roman" w:cs="Times New Roman"/>
          <w:sz w:val="24"/>
          <w:szCs w:val="24"/>
        </w:rPr>
        <w:t>Комитет по церковным делам;</w:t>
      </w:r>
    </w:p>
    <w:p w:rsidR="006F16FC" w:rsidRPr="0055507A" w:rsidRDefault="006F16FC" w:rsidP="006F16FC">
      <w:pPr>
        <w:pStyle w:val="a3"/>
        <w:numPr>
          <w:ilvl w:val="0"/>
          <w:numId w:val="1"/>
        </w:numPr>
        <w:ind w:left="993" w:firstLine="0"/>
        <w:jc w:val="both"/>
        <w:rPr>
          <w:rFonts w:ascii="Times New Roman" w:hAnsi="Times New Roman" w:cs="Times New Roman"/>
          <w:sz w:val="24"/>
          <w:szCs w:val="24"/>
        </w:rPr>
      </w:pPr>
      <w:r w:rsidRPr="0055507A">
        <w:rPr>
          <w:rFonts w:ascii="Times New Roman" w:hAnsi="Times New Roman" w:cs="Times New Roman"/>
          <w:sz w:val="24"/>
          <w:szCs w:val="24"/>
        </w:rPr>
        <w:t>Комитет высшего образования и исследований;</w:t>
      </w:r>
    </w:p>
    <w:p w:rsidR="006F16FC" w:rsidRPr="0055507A" w:rsidRDefault="006F16FC" w:rsidP="006F16FC">
      <w:pPr>
        <w:pStyle w:val="a3"/>
        <w:numPr>
          <w:ilvl w:val="0"/>
          <w:numId w:val="1"/>
        </w:numPr>
        <w:ind w:left="993" w:firstLine="0"/>
        <w:jc w:val="both"/>
        <w:rPr>
          <w:rFonts w:ascii="Times New Roman" w:hAnsi="Times New Roman" w:cs="Times New Roman"/>
          <w:sz w:val="24"/>
          <w:szCs w:val="24"/>
        </w:rPr>
      </w:pPr>
      <w:r w:rsidRPr="0055507A">
        <w:rPr>
          <w:rFonts w:ascii="Times New Roman" w:hAnsi="Times New Roman" w:cs="Times New Roman"/>
          <w:sz w:val="24"/>
          <w:szCs w:val="24"/>
        </w:rPr>
        <w:t>Комитет по делам детей и образования;</w:t>
      </w:r>
    </w:p>
    <w:p w:rsidR="006F16FC" w:rsidRPr="0055507A" w:rsidRDefault="006F16FC" w:rsidP="006F16FC">
      <w:pPr>
        <w:pStyle w:val="a3"/>
        <w:numPr>
          <w:ilvl w:val="0"/>
          <w:numId w:val="1"/>
        </w:numPr>
        <w:ind w:left="993" w:firstLine="0"/>
        <w:jc w:val="both"/>
        <w:rPr>
          <w:rFonts w:ascii="Times New Roman" w:hAnsi="Times New Roman" w:cs="Times New Roman"/>
          <w:sz w:val="24"/>
          <w:szCs w:val="24"/>
        </w:rPr>
      </w:pPr>
      <w:r w:rsidRPr="0055507A">
        <w:rPr>
          <w:rFonts w:ascii="Times New Roman" w:hAnsi="Times New Roman" w:cs="Times New Roman"/>
          <w:sz w:val="24"/>
          <w:szCs w:val="24"/>
        </w:rPr>
        <w:t>Комитет по занятости;</w:t>
      </w:r>
    </w:p>
    <w:p w:rsidR="006F16FC" w:rsidRPr="0055507A" w:rsidRDefault="006F16FC" w:rsidP="006F16FC">
      <w:pPr>
        <w:pStyle w:val="a3"/>
        <w:numPr>
          <w:ilvl w:val="0"/>
          <w:numId w:val="1"/>
        </w:numPr>
        <w:ind w:left="993" w:firstLine="0"/>
        <w:jc w:val="both"/>
        <w:rPr>
          <w:rFonts w:ascii="Times New Roman" w:hAnsi="Times New Roman" w:cs="Times New Roman"/>
          <w:sz w:val="24"/>
          <w:szCs w:val="24"/>
        </w:rPr>
      </w:pPr>
      <w:r w:rsidRPr="0055507A">
        <w:rPr>
          <w:rFonts w:ascii="Times New Roman" w:hAnsi="Times New Roman" w:cs="Times New Roman"/>
          <w:sz w:val="24"/>
          <w:szCs w:val="24"/>
        </w:rPr>
        <w:t>Комитет по климату, энергетике и коммунальному хозяйству;</w:t>
      </w:r>
    </w:p>
    <w:p w:rsidR="006F16FC" w:rsidRPr="0055507A" w:rsidRDefault="006F16FC" w:rsidP="006F16FC">
      <w:pPr>
        <w:pStyle w:val="a3"/>
        <w:numPr>
          <w:ilvl w:val="0"/>
          <w:numId w:val="1"/>
        </w:numPr>
        <w:ind w:left="993" w:firstLine="0"/>
        <w:jc w:val="both"/>
        <w:rPr>
          <w:rFonts w:ascii="Times New Roman" w:hAnsi="Times New Roman" w:cs="Times New Roman"/>
          <w:sz w:val="24"/>
          <w:szCs w:val="24"/>
        </w:rPr>
      </w:pPr>
      <w:r w:rsidRPr="0055507A">
        <w:rPr>
          <w:rFonts w:ascii="Times New Roman" w:hAnsi="Times New Roman" w:cs="Times New Roman"/>
          <w:sz w:val="24"/>
          <w:szCs w:val="24"/>
        </w:rPr>
        <w:t>Комитет по окружающей среде и продовольствию;</w:t>
      </w:r>
    </w:p>
    <w:p w:rsidR="006F16FC" w:rsidRPr="0055507A" w:rsidRDefault="006F16FC" w:rsidP="006F16FC">
      <w:pPr>
        <w:pStyle w:val="a3"/>
        <w:numPr>
          <w:ilvl w:val="0"/>
          <w:numId w:val="1"/>
        </w:numPr>
        <w:ind w:left="993" w:firstLine="0"/>
        <w:jc w:val="both"/>
        <w:rPr>
          <w:rFonts w:ascii="Times New Roman" w:hAnsi="Times New Roman" w:cs="Times New Roman"/>
          <w:sz w:val="24"/>
          <w:szCs w:val="24"/>
        </w:rPr>
      </w:pPr>
      <w:r w:rsidRPr="0055507A">
        <w:rPr>
          <w:rFonts w:ascii="Times New Roman" w:hAnsi="Times New Roman" w:cs="Times New Roman"/>
          <w:sz w:val="24"/>
          <w:szCs w:val="24"/>
        </w:rPr>
        <w:t>Комитет по европейским делам;</w:t>
      </w:r>
    </w:p>
    <w:p w:rsidR="006F16FC" w:rsidRPr="0055507A" w:rsidRDefault="006F16FC" w:rsidP="006F16FC">
      <w:pPr>
        <w:pStyle w:val="a3"/>
        <w:numPr>
          <w:ilvl w:val="0"/>
          <w:numId w:val="1"/>
        </w:numPr>
        <w:ind w:left="993" w:firstLine="0"/>
        <w:jc w:val="both"/>
        <w:rPr>
          <w:rFonts w:ascii="Times New Roman" w:hAnsi="Times New Roman" w:cs="Times New Roman"/>
          <w:sz w:val="24"/>
          <w:szCs w:val="24"/>
        </w:rPr>
      </w:pPr>
      <w:r w:rsidRPr="0055507A">
        <w:rPr>
          <w:rFonts w:ascii="Times New Roman" w:hAnsi="Times New Roman" w:cs="Times New Roman"/>
          <w:sz w:val="24"/>
          <w:szCs w:val="24"/>
        </w:rPr>
        <w:t>Комитет Фарерских островов;</w:t>
      </w:r>
    </w:p>
    <w:p w:rsidR="006F16FC" w:rsidRPr="0055507A" w:rsidRDefault="006F16FC" w:rsidP="006F16FC">
      <w:pPr>
        <w:pStyle w:val="a3"/>
        <w:numPr>
          <w:ilvl w:val="0"/>
          <w:numId w:val="1"/>
        </w:numPr>
        <w:ind w:left="993" w:firstLine="0"/>
        <w:jc w:val="both"/>
        <w:rPr>
          <w:rFonts w:ascii="Times New Roman" w:hAnsi="Times New Roman" w:cs="Times New Roman"/>
          <w:sz w:val="24"/>
          <w:szCs w:val="24"/>
        </w:rPr>
      </w:pPr>
      <w:r w:rsidRPr="0055507A">
        <w:rPr>
          <w:rFonts w:ascii="Times New Roman" w:hAnsi="Times New Roman" w:cs="Times New Roman"/>
          <w:sz w:val="24"/>
          <w:szCs w:val="24"/>
        </w:rPr>
        <w:t>Финансовый комитет;</w:t>
      </w:r>
    </w:p>
    <w:p w:rsidR="006F16FC" w:rsidRPr="0055507A" w:rsidRDefault="006F16FC" w:rsidP="006F16FC">
      <w:pPr>
        <w:pStyle w:val="a3"/>
        <w:numPr>
          <w:ilvl w:val="0"/>
          <w:numId w:val="1"/>
        </w:numPr>
        <w:ind w:left="993" w:firstLine="0"/>
        <w:jc w:val="both"/>
        <w:rPr>
          <w:rFonts w:ascii="Times New Roman" w:hAnsi="Times New Roman" w:cs="Times New Roman"/>
          <w:sz w:val="24"/>
          <w:szCs w:val="24"/>
        </w:rPr>
      </w:pPr>
      <w:r w:rsidRPr="0055507A">
        <w:rPr>
          <w:rFonts w:ascii="Times New Roman" w:hAnsi="Times New Roman" w:cs="Times New Roman"/>
          <w:sz w:val="24"/>
          <w:szCs w:val="24"/>
        </w:rPr>
        <w:t>Комитет по фискальным вопросам;</w:t>
      </w:r>
    </w:p>
    <w:p w:rsidR="006F16FC" w:rsidRPr="0055507A" w:rsidRDefault="006F16FC" w:rsidP="006F16FC">
      <w:pPr>
        <w:pStyle w:val="a3"/>
        <w:numPr>
          <w:ilvl w:val="0"/>
          <w:numId w:val="1"/>
        </w:numPr>
        <w:ind w:left="993" w:firstLine="0"/>
        <w:jc w:val="both"/>
        <w:rPr>
          <w:rFonts w:ascii="Times New Roman" w:hAnsi="Times New Roman" w:cs="Times New Roman"/>
          <w:sz w:val="24"/>
          <w:szCs w:val="24"/>
        </w:rPr>
      </w:pPr>
      <w:r w:rsidRPr="0055507A">
        <w:rPr>
          <w:rFonts w:ascii="Times New Roman" w:hAnsi="Times New Roman" w:cs="Times New Roman"/>
          <w:sz w:val="24"/>
          <w:szCs w:val="24"/>
        </w:rPr>
        <w:t>Комитет по иностранным делам;</w:t>
      </w:r>
    </w:p>
    <w:p w:rsidR="006F16FC" w:rsidRPr="0055507A" w:rsidRDefault="006F16FC" w:rsidP="006F16FC">
      <w:pPr>
        <w:pStyle w:val="a3"/>
        <w:numPr>
          <w:ilvl w:val="0"/>
          <w:numId w:val="1"/>
        </w:numPr>
        <w:ind w:left="993" w:firstLine="0"/>
        <w:jc w:val="both"/>
        <w:rPr>
          <w:rFonts w:ascii="Times New Roman" w:hAnsi="Times New Roman" w:cs="Times New Roman"/>
          <w:sz w:val="24"/>
          <w:szCs w:val="24"/>
        </w:rPr>
      </w:pPr>
      <w:r w:rsidRPr="0055507A">
        <w:rPr>
          <w:rFonts w:ascii="Times New Roman" w:hAnsi="Times New Roman" w:cs="Times New Roman"/>
          <w:sz w:val="24"/>
          <w:szCs w:val="24"/>
        </w:rPr>
        <w:t>Комитет внешней политики;</w:t>
      </w:r>
    </w:p>
    <w:p w:rsidR="006F16FC" w:rsidRPr="0055507A" w:rsidRDefault="006F16FC" w:rsidP="006F16FC">
      <w:pPr>
        <w:pStyle w:val="a3"/>
        <w:numPr>
          <w:ilvl w:val="0"/>
          <w:numId w:val="1"/>
        </w:numPr>
        <w:ind w:left="993" w:firstLine="0"/>
        <w:jc w:val="both"/>
        <w:rPr>
          <w:rFonts w:ascii="Times New Roman" w:hAnsi="Times New Roman" w:cs="Times New Roman"/>
          <w:sz w:val="24"/>
          <w:szCs w:val="24"/>
        </w:rPr>
      </w:pPr>
      <w:r w:rsidRPr="0055507A">
        <w:rPr>
          <w:rFonts w:ascii="Times New Roman" w:hAnsi="Times New Roman" w:cs="Times New Roman"/>
          <w:sz w:val="24"/>
          <w:szCs w:val="24"/>
        </w:rPr>
        <w:t>Комитет по гендерному равенству;</w:t>
      </w:r>
    </w:p>
    <w:p w:rsidR="006F16FC" w:rsidRPr="0055507A" w:rsidRDefault="006F16FC" w:rsidP="006F16FC">
      <w:pPr>
        <w:pStyle w:val="a3"/>
        <w:numPr>
          <w:ilvl w:val="0"/>
          <w:numId w:val="1"/>
        </w:numPr>
        <w:ind w:left="993" w:firstLine="0"/>
        <w:jc w:val="both"/>
        <w:rPr>
          <w:rFonts w:ascii="Times New Roman" w:hAnsi="Times New Roman" w:cs="Times New Roman"/>
          <w:sz w:val="24"/>
          <w:szCs w:val="24"/>
        </w:rPr>
      </w:pPr>
      <w:r w:rsidRPr="0055507A">
        <w:rPr>
          <w:rFonts w:ascii="Times New Roman" w:hAnsi="Times New Roman" w:cs="Times New Roman"/>
          <w:sz w:val="24"/>
          <w:szCs w:val="24"/>
        </w:rPr>
        <w:t>Гренландский комитет;</w:t>
      </w:r>
    </w:p>
    <w:p w:rsidR="006F16FC" w:rsidRPr="0055507A" w:rsidRDefault="006F16FC" w:rsidP="006F16FC">
      <w:pPr>
        <w:pStyle w:val="a3"/>
        <w:numPr>
          <w:ilvl w:val="0"/>
          <w:numId w:val="1"/>
        </w:numPr>
        <w:ind w:left="993" w:firstLine="0"/>
        <w:jc w:val="both"/>
        <w:rPr>
          <w:rFonts w:ascii="Times New Roman" w:hAnsi="Times New Roman" w:cs="Times New Roman"/>
          <w:sz w:val="24"/>
          <w:szCs w:val="24"/>
        </w:rPr>
      </w:pPr>
      <w:r w:rsidRPr="0055507A">
        <w:rPr>
          <w:rFonts w:ascii="Times New Roman" w:hAnsi="Times New Roman" w:cs="Times New Roman"/>
          <w:sz w:val="24"/>
          <w:szCs w:val="24"/>
        </w:rPr>
        <w:t>Комитет по здравоохранению и пожилым людям;</w:t>
      </w:r>
    </w:p>
    <w:p w:rsidR="006F16FC" w:rsidRPr="0055507A" w:rsidRDefault="006F16FC" w:rsidP="006F16FC">
      <w:pPr>
        <w:pStyle w:val="a3"/>
        <w:numPr>
          <w:ilvl w:val="0"/>
          <w:numId w:val="1"/>
        </w:numPr>
        <w:ind w:left="993" w:firstLine="0"/>
        <w:jc w:val="both"/>
        <w:rPr>
          <w:rFonts w:ascii="Times New Roman" w:hAnsi="Times New Roman" w:cs="Times New Roman"/>
          <w:sz w:val="24"/>
          <w:szCs w:val="24"/>
        </w:rPr>
      </w:pPr>
      <w:r w:rsidRPr="0055507A">
        <w:rPr>
          <w:rFonts w:ascii="Times New Roman" w:hAnsi="Times New Roman" w:cs="Times New Roman"/>
          <w:sz w:val="24"/>
          <w:szCs w:val="24"/>
        </w:rPr>
        <w:t>Комитет по иммиграции и интеграции;</w:t>
      </w:r>
    </w:p>
    <w:p w:rsidR="006F16FC" w:rsidRPr="0055507A" w:rsidRDefault="006F16FC" w:rsidP="006F16FC">
      <w:pPr>
        <w:pStyle w:val="a3"/>
        <w:numPr>
          <w:ilvl w:val="0"/>
          <w:numId w:val="1"/>
        </w:numPr>
        <w:ind w:left="993" w:firstLine="0"/>
        <w:jc w:val="both"/>
        <w:rPr>
          <w:rFonts w:ascii="Times New Roman" w:hAnsi="Times New Roman" w:cs="Times New Roman"/>
          <w:sz w:val="24"/>
          <w:szCs w:val="24"/>
        </w:rPr>
      </w:pPr>
      <w:r w:rsidRPr="0055507A">
        <w:rPr>
          <w:rFonts w:ascii="Times New Roman" w:hAnsi="Times New Roman" w:cs="Times New Roman"/>
          <w:sz w:val="24"/>
          <w:szCs w:val="24"/>
        </w:rPr>
        <w:t>Комитет разведывательных служб;</w:t>
      </w:r>
    </w:p>
    <w:p w:rsidR="006F16FC" w:rsidRPr="0055507A" w:rsidRDefault="006F16FC" w:rsidP="006F16FC">
      <w:pPr>
        <w:pStyle w:val="a3"/>
        <w:numPr>
          <w:ilvl w:val="0"/>
          <w:numId w:val="1"/>
        </w:numPr>
        <w:ind w:left="993" w:firstLine="0"/>
        <w:jc w:val="both"/>
        <w:rPr>
          <w:rFonts w:ascii="Times New Roman" w:hAnsi="Times New Roman" w:cs="Times New Roman"/>
          <w:sz w:val="24"/>
          <w:szCs w:val="24"/>
        </w:rPr>
      </w:pPr>
      <w:r w:rsidRPr="0055507A">
        <w:rPr>
          <w:rFonts w:ascii="Times New Roman" w:hAnsi="Times New Roman" w:cs="Times New Roman"/>
          <w:sz w:val="24"/>
          <w:szCs w:val="24"/>
        </w:rPr>
        <w:t>Комитет по правовым вопросам;</w:t>
      </w:r>
    </w:p>
    <w:p w:rsidR="006F16FC" w:rsidRPr="0055507A" w:rsidRDefault="006F16FC" w:rsidP="006F16FC">
      <w:pPr>
        <w:pStyle w:val="a3"/>
        <w:numPr>
          <w:ilvl w:val="0"/>
          <w:numId w:val="1"/>
        </w:numPr>
        <w:ind w:left="993" w:firstLine="0"/>
        <w:jc w:val="both"/>
        <w:rPr>
          <w:rFonts w:ascii="Times New Roman" w:hAnsi="Times New Roman" w:cs="Times New Roman"/>
          <w:sz w:val="24"/>
          <w:szCs w:val="24"/>
        </w:rPr>
      </w:pPr>
      <w:r w:rsidRPr="0055507A">
        <w:rPr>
          <w:rFonts w:ascii="Times New Roman" w:hAnsi="Times New Roman" w:cs="Times New Roman"/>
          <w:sz w:val="24"/>
          <w:szCs w:val="24"/>
        </w:rPr>
        <w:t>Комитет по натурализации;</w:t>
      </w:r>
    </w:p>
    <w:p w:rsidR="006F16FC" w:rsidRPr="0055507A" w:rsidRDefault="006F16FC" w:rsidP="006F16FC">
      <w:pPr>
        <w:pStyle w:val="a3"/>
        <w:numPr>
          <w:ilvl w:val="0"/>
          <w:numId w:val="1"/>
        </w:numPr>
        <w:ind w:left="993" w:firstLine="0"/>
        <w:jc w:val="both"/>
        <w:rPr>
          <w:rFonts w:ascii="Times New Roman" w:hAnsi="Times New Roman" w:cs="Times New Roman"/>
          <w:sz w:val="24"/>
          <w:szCs w:val="24"/>
        </w:rPr>
      </w:pPr>
      <w:r w:rsidRPr="0055507A">
        <w:rPr>
          <w:rFonts w:ascii="Times New Roman" w:hAnsi="Times New Roman" w:cs="Times New Roman"/>
          <w:sz w:val="24"/>
          <w:szCs w:val="24"/>
        </w:rPr>
        <w:t>Комитет сельских округов и островов;</w:t>
      </w:r>
    </w:p>
    <w:p w:rsidR="006F16FC" w:rsidRPr="0055507A" w:rsidRDefault="006F16FC" w:rsidP="006F16FC">
      <w:pPr>
        <w:pStyle w:val="a3"/>
        <w:numPr>
          <w:ilvl w:val="0"/>
          <w:numId w:val="1"/>
        </w:numPr>
        <w:ind w:left="993" w:firstLine="0"/>
        <w:jc w:val="both"/>
        <w:rPr>
          <w:rFonts w:ascii="Times New Roman" w:hAnsi="Times New Roman" w:cs="Times New Roman"/>
          <w:sz w:val="24"/>
          <w:szCs w:val="24"/>
        </w:rPr>
      </w:pPr>
      <w:r w:rsidRPr="0055507A">
        <w:rPr>
          <w:rFonts w:ascii="Times New Roman" w:hAnsi="Times New Roman" w:cs="Times New Roman"/>
          <w:sz w:val="24"/>
          <w:szCs w:val="24"/>
        </w:rPr>
        <w:t>Комитет инспекторов;</w:t>
      </w:r>
    </w:p>
    <w:p w:rsidR="006F16FC" w:rsidRPr="0055507A" w:rsidRDefault="006F16FC" w:rsidP="006F16FC">
      <w:pPr>
        <w:pStyle w:val="a3"/>
        <w:numPr>
          <w:ilvl w:val="0"/>
          <w:numId w:val="1"/>
        </w:numPr>
        <w:ind w:left="993" w:firstLine="0"/>
        <w:jc w:val="both"/>
        <w:rPr>
          <w:rFonts w:ascii="Times New Roman" w:hAnsi="Times New Roman" w:cs="Times New Roman"/>
          <w:sz w:val="24"/>
          <w:szCs w:val="24"/>
        </w:rPr>
      </w:pPr>
      <w:r w:rsidRPr="0055507A">
        <w:rPr>
          <w:rFonts w:ascii="Times New Roman" w:hAnsi="Times New Roman" w:cs="Times New Roman"/>
          <w:sz w:val="24"/>
          <w:szCs w:val="24"/>
        </w:rPr>
        <w:t>Комитет малых островов;</w:t>
      </w:r>
    </w:p>
    <w:p w:rsidR="006F16FC" w:rsidRPr="0055507A" w:rsidRDefault="006F16FC" w:rsidP="006F16FC">
      <w:pPr>
        <w:pStyle w:val="a3"/>
        <w:numPr>
          <w:ilvl w:val="0"/>
          <w:numId w:val="1"/>
        </w:numPr>
        <w:ind w:left="993" w:firstLine="0"/>
        <w:jc w:val="both"/>
        <w:rPr>
          <w:rFonts w:ascii="Times New Roman" w:hAnsi="Times New Roman" w:cs="Times New Roman"/>
          <w:sz w:val="24"/>
          <w:szCs w:val="24"/>
        </w:rPr>
      </w:pPr>
      <w:r w:rsidRPr="0055507A">
        <w:rPr>
          <w:rFonts w:ascii="Times New Roman" w:hAnsi="Times New Roman" w:cs="Times New Roman"/>
          <w:sz w:val="24"/>
          <w:szCs w:val="24"/>
        </w:rPr>
        <w:t>Транспортный комитет.</w:t>
      </w:r>
    </w:p>
    <w:p w:rsidR="00E52023" w:rsidRPr="0055507A" w:rsidRDefault="00E52023" w:rsidP="000B16A7">
      <w:pPr>
        <w:ind w:firstLine="567"/>
        <w:jc w:val="both"/>
        <w:rPr>
          <w:rFonts w:ascii="Times New Roman" w:hAnsi="Times New Roman" w:cs="Times New Roman"/>
          <w:sz w:val="24"/>
          <w:szCs w:val="24"/>
        </w:rPr>
      </w:pPr>
      <w:r w:rsidRPr="0055507A">
        <w:rPr>
          <w:rFonts w:ascii="Times New Roman" w:hAnsi="Times New Roman" w:cs="Times New Roman"/>
          <w:sz w:val="24"/>
          <w:szCs w:val="24"/>
        </w:rPr>
        <w:t xml:space="preserve">Комитеты в первую очередь обсуждают законопроекты и предложения по постановлениям парламента, внесенным в палату. Однако они также осуществляют </w:t>
      </w:r>
      <w:r w:rsidRPr="0055507A">
        <w:rPr>
          <w:rFonts w:ascii="Times New Roman" w:hAnsi="Times New Roman" w:cs="Times New Roman"/>
          <w:sz w:val="24"/>
          <w:szCs w:val="24"/>
        </w:rPr>
        <w:lastRenderedPageBreak/>
        <w:t>контроль над правительством, задавая министрам вопросы об исполнении ими существующих законов.</w:t>
      </w:r>
    </w:p>
    <w:p w:rsidR="007F193A" w:rsidRPr="007F193A" w:rsidRDefault="007F193A" w:rsidP="00FF6F5F">
      <w:pPr>
        <w:ind w:firstLine="567"/>
        <w:jc w:val="both"/>
        <w:rPr>
          <w:rFonts w:ascii="Times New Roman" w:hAnsi="Times New Roman" w:cs="Times New Roman"/>
          <w:b/>
          <w:sz w:val="24"/>
          <w:szCs w:val="24"/>
        </w:rPr>
      </w:pPr>
      <w:r w:rsidRPr="007F193A">
        <w:rPr>
          <w:rFonts w:ascii="Times New Roman" w:hAnsi="Times New Roman" w:cs="Times New Roman"/>
          <w:b/>
          <w:sz w:val="24"/>
          <w:szCs w:val="24"/>
          <w:lang w:val="en-US"/>
        </w:rPr>
        <w:t>III. </w:t>
      </w:r>
      <w:r w:rsidRPr="007F193A">
        <w:rPr>
          <w:rFonts w:ascii="Times New Roman" w:hAnsi="Times New Roman" w:cs="Times New Roman"/>
          <w:b/>
          <w:sz w:val="24"/>
          <w:szCs w:val="24"/>
        </w:rPr>
        <w:t>Спикер парламента.</w:t>
      </w:r>
    </w:p>
    <w:p w:rsidR="00FF6F5F" w:rsidRPr="0055507A" w:rsidRDefault="00FF6F5F" w:rsidP="00FF6F5F">
      <w:pPr>
        <w:ind w:firstLine="567"/>
        <w:jc w:val="both"/>
        <w:rPr>
          <w:rFonts w:ascii="Times New Roman" w:hAnsi="Times New Roman" w:cs="Times New Roman"/>
          <w:sz w:val="24"/>
          <w:szCs w:val="24"/>
        </w:rPr>
      </w:pPr>
      <w:r w:rsidRPr="0055507A">
        <w:rPr>
          <w:rFonts w:ascii="Times New Roman" w:hAnsi="Times New Roman" w:cs="Times New Roman"/>
          <w:sz w:val="24"/>
          <w:szCs w:val="24"/>
        </w:rPr>
        <w:t>Согласно конституционному акту, у датского парламента должен быть спикер, который избирается сразу после первого созыва вновь избранного парламента.</w:t>
      </w:r>
    </w:p>
    <w:p w:rsidR="00FF6F5F" w:rsidRPr="0055507A" w:rsidRDefault="00FF6F5F" w:rsidP="00FF6F5F">
      <w:pPr>
        <w:ind w:firstLine="567"/>
        <w:jc w:val="both"/>
        <w:rPr>
          <w:rFonts w:ascii="Times New Roman" w:hAnsi="Times New Roman" w:cs="Times New Roman"/>
          <w:sz w:val="24"/>
          <w:szCs w:val="24"/>
        </w:rPr>
      </w:pPr>
      <w:r w:rsidRPr="0055507A">
        <w:rPr>
          <w:rFonts w:ascii="Times New Roman" w:hAnsi="Times New Roman" w:cs="Times New Roman"/>
          <w:sz w:val="24"/>
          <w:szCs w:val="24"/>
        </w:rPr>
        <w:t>Основными обязанностями спикера являются обеспечение оптимальных условий для работы парламента, обеспечение надлежащего проведения парламентских сессий и благоприятные условия для работы членов парламента (депутатов).</w:t>
      </w:r>
    </w:p>
    <w:p w:rsidR="00FF6F5F" w:rsidRPr="0055507A" w:rsidRDefault="00FF6F5F" w:rsidP="00FF6F5F">
      <w:pPr>
        <w:ind w:firstLine="567"/>
        <w:jc w:val="both"/>
        <w:rPr>
          <w:rFonts w:ascii="Times New Roman" w:hAnsi="Times New Roman" w:cs="Times New Roman"/>
          <w:sz w:val="24"/>
          <w:szCs w:val="24"/>
        </w:rPr>
      </w:pPr>
      <w:r w:rsidRPr="0055507A">
        <w:rPr>
          <w:rFonts w:ascii="Times New Roman" w:hAnsi="Times New Roman" w:cs="Times New Roman"/>
          <w:sz w:val="24"/>
          <w:szCs w:val="24"/>
        </w:rPr>
        <w:t>Спикер также является главой администрации датского парламента, в которой работает около 440 человек. В состав Администрации входит ряд различных отделов, задачей которых является обеспечение того, чтобы депутаты могли сосредоточиться на своей политической работе.</w:t>
      </w:r>
    </w:p>
    <w:p w:rsidR="00FF6F5F" w:rsidRPr="0055507A" w:rsidRDefault="00FF6F5F" w:rsidP="00FF6F5F">
      <w:pPr>
        <w:ind w:firstLine="567"/>
        <w:jc w:val="both"/>
        <w:rPr>
          <w:rFonts w:ascii="Times New Roman" w:hAnsi="Times New Roman" w:cs="Times New Roman"/>
          <w:sz w:val="24"/>
          <w:szCs w:val="24"/>
        </w:rPr>
      </w:pPr>
      <w:r w:rsidRPr="0055507A">
        <w:rPr>
          <w:rFonts w:ascii="Times New Roman" w:hAnsi="Times New Roman" w:cs="Times New Roman"/>
          <w:sz w:val="24"/>
          <w:szCs w:val="24"/>
        </w:rPr>
        <w:t>Спикер выполняет свою работу с помощью четырех заместителей спикера, которые избираются вместе со спикером. Спикер и заместители спикера вместе составляют высший орган парламента, называемый Президиумом. Члены Президиума по очереди председательствуют на заседаниях Палаты.</w:t>
      </w:r>
    </w:p>
    <w:p w:rsidR="00FF6F5F" w:rsidRPr="0055507A" w:rsidRDefault="00FF6F5F" w:rsidP="00FF6F5F">
      <w:pPr>
        <w:ind w:firstLine="567"/>
        <w:jc w:val="both"/>
        <w:rPr>
          <w:rFonts w:ascii="Times New Roman" w:hAnsi="Times New Roman" w:cs="Times New Roman"/>
          <w:sz w:val="24"/>
          <w:szCs w:val="24"/>
        </w:rPr>
      </w:pPr>
      <w:r w:rsidRPr="0055507A">
        <w:rPr>
          <w:rFonts w:ascii="Times New Roman" w:hAnsi="Times New Roman" w:cs="Times New Roman"/>
          <w:sz w:val="24"/>
          <w:szCs w:val="24"/>
        </w:rPr>
        <w:t>Помимо своей повседневной работы в парламенте, спикер выполняет и другие задачи. Например, он и другие члены президиума принимают у себя королевскую семью, когда парламент открывается в первый вторник октября. Президиум принимает также президентов иностранных парламентов, глав государств, послов и других видных гостей из-за рубежа. Кроме того, Президиум посещает парламенты других стран, прежде всего с целью обмена опытом.</w:t>
      </w:r>
    </w:p>
    <w:p w:rsidR="007F193A" w:rsidRPr="007F193A" w:rsidRDefault="007F193A" w:rsidP="007F193A">
      <w:pPr>
        <w:ind w:firstLine="567"/>
        <w:jc w:val="both"/>
        <w:rPr>
          <w:rFonts w:ascii="Times New Roman" w:hAnsi="Times New Roman" w:cs="Times New Roman"/>
          <w:b/>
          <w:sz w:val="24"/>
          <w:szCs w:val="24"/>
        </w:rPr>
      </w:pPr>
      <w:r w:rsidRPr="007F193A">
        <w:rPr>
          <w:rFonts w:ascii="Times New Roman" w:hAnsi="Times New Roman" w:cs="Times New Roman"/>
          <w:b/>
          <w:sz w:val="24"/>
          <w:szCs w:val="24"/>
          <w:lang w:val="en-US"/>
        </w:rPr>
        <w:t>I</w:t>
      </w:r>
      <w:r>
        <w:rPr>
          <w:rFonts w:ascii="Times New Roman" w:hAnsi="Times New Roman" w:cs="Times New Roman"/>
          <w:b/>
          <w:sz w:val="24"/>
          <w:szCs w:val="24"/>
          <w:lang w:val="en-US"/>
        </w:rPr>
        <w:t>V</w:t>
      </w:r>
      <w:r w:rsidRPr="007F193A">
        <w:rPr>
          <w:rFonts w:ascii="Times New Roman" w:hAnsi="Times New Roman" w:cs="Times New Roman"/>
          <w:b/>
          <w:sz w:val="24"/>
          <w:szCs w:val="24"/>
          <w:lang w:val="en-US"/>
        </w:rPr>
        <w:t>. </w:t>
      </w:r>
      <w:r>
        <w:rPr>
          <w:rFonts w:ascii="Times New Roman" w:hAnsi="Times New Roman" w:cs="Times New Roman"/>
          <w:b/>
          <w:sz w:val="24"/>
          <w:szCs w:val="24"/>
        </w:rPr>
        <w:t xml:space="preserve">Специальные учреждения </w:t>
      </w:r>
      <w:r w:rsidRPr="007F193A">
        <w:rPr>
          <w:rFonts w:ascii="Times New Roman" w:hAnsi="Times New Roman" w:cs="Times New Roman"/>
          <w:b/>
          <w:sz w:val="24"/>
          <w:szCs w:val="24"/>
        </w:rPr>
        <w:t>парламента.</w:t>
      </w:r>
    </w:p>
    <w:p w:rsidR="0077038B" w:rsidRPr="0055507A" w:rsidRDefault="0077038B" w:rsidP="000B16A7">
      <w:pPr>
        <w:ind w:firstLine="567"/>
        <w:jc w:val="both"/>
        <w:rPr>
          <w:rFonts w:ascii="Times New Roman" w:hAnsi="Times New Roman" w:cs="Times New Roman"/>
          <w:sz w:val="24"/>
          <w:szCs w:val="24"/>
        </w:rPr>
      </w:pPr>
      <w:r w:rsidRPr="007F193A">
        <w:rPr>
          <w:rFonts w:ascii="Times New Roman" w:hAnsi="Times New Roman" w:cs="Times New Roman"/>
          <w:b/>
          <w:sz w:val="24"/>
          <w:szCs w:val="24"/>
        </w:rPr>
        <w:t>С парламентом Дании связаны три специальных учреждения:</w:t>
      </w:r>
      <w:r w:rsidRPr="0055507A">
        <w:rPr>
          <w:rFonts w:ascii="Times New Roman" w:hAnsi="Times New Roman" w:cs="Times New Roman"/>
          <w:sz w:val="24"/>
          <w:szCs w:val="24"/>
        </w:rPr>
        <w:t xml:space="preserve"> Комитет по государственным счетам, Управление Генерального аудитора и Омбудсмен.</w:t>
      </w:r>
    </w:p>
    <w:p w:rsidR="0077038B" w:rsidRPr="0055507A" w:rsidRDefault="0077038B" w:rsidP="000B16A7">
      <w:pPr>
        <w:ind w:firstLine="567"/>
        <w:jc w:val="both"/>
        <w:rPr>
          <w:rFonts w:ascii="Times New Roman" w:hAnsi="Times New Roman" w:cs="Times New Roman"/>
          <w:sz w:val="24"/>
          <w:szCs w:val="24"/>
        </w:rPr>
      </w:pPr>
      <w:r w:rsidRPr="0055507A">
        <w:rPr>
          <w:rFonts w:ascii="Times New Roman" w:hAnsi="Times New Roman" w:cs="Times New Roman"/>
          <w:sz w:val="24"/>
          <w:szCs w:val="24"/>
        </w:rPr>
        <w:t>Комитет по государственным счетам, Управление генерального аудитора и омбудсмен финансируются парламентом и включаются в его бюджет, но все три учреждения независимы от парламента.</w:t>
      </w:r>
    </w:p>
    <w:p w:rsidR="0077038B" w:rsidRPr="0055507A" w:rsidRDefault="0077038B" w:rsidP="0077038B">
      <w:pPr>
        <w:ind w:firstLine="567"/>
        <w:jc w:val="both"/>
        <w:rPr>
          <w:rFonts w:ascii="Times New Roman" w:hAnsi="Times New Roman" w:cs="Times New Roman"/>
          <w:sz w:val="24"/>
          <w:szCs w:val="24"/>
        </w:rPr>
      </w:pPr>
      <w:r w:rsidRPr="0055507A">
        <w:rPr>
          <w:rFonts w:ascii="Times New Roman" w:hAnsi="Times New Roman" w:cs="Times New Roman"/>
          <w:b/>
          <w:sz w:val="24"/>
          <w:szCs w:val="24"/>
        </w:rPr>
        <w:t>Комитет по государственным счетам</w:t>
      </w:r>
      <w:r w:rsidRPr="0055507A">
        <w:rPr>
          <w:rFonts w:ascii="Times New Roman" w:hAnsi="Times New Roman" w:cs="Times New Roman"/>
          <w:sz w:val="24"/>
          <w:szCs w:val="24"/>
        </w:rPr>
        <w:t xml:space="preserve"> состоит из шести человек, назначаемых парламентом. Некоторые из них являются членами парламента, другие - нет. Комитет по государственным счетам рассматривает годовой отчет Генеральной аудиторской службы и представляет свои заключения парламенту. Кроме того, Комитет по государственным счетам может просить Управление Генерального аудитора расследовать различные вопросы и, при необходимости, критиковать соответствующие органы на основании такого расследования.</w:t>
      </w:r>
    </w:p>
    <w:p w:rsidR="0077038B" w:rsidRPr="0055507A" w:rsidRDefault="0077038B" w:rsidP="0077038B">
      <w:pPr>
        <w:ind w:firstLine="567"/>
        <w:jc w:val="both"/>
        <w:rPr>
          <w:rFonts w:ascii="Times New Roman" w:hAnsi="Times New Roman" w:cs="Times New Roman"/>
          <w:sz w:val="24"/>
          <w:szCs w:val="24"/>
        </w:rPr>
      </w:pPr>
      <w:r w:rsidRPr="0055507A">
        <w:rPr>
          <w:rFonts w:ascii="Times New Roman" w:hAnsi="Times New Roman" w:cs="Times New Roman"/>
          <w:b/>
          <w:sz w:val="24"/>
          <w:szCs w:val="24"/>
        </w:rPr>
        <w:t>Управление Генерального аудитора</w:t>
      </w:r>
      <w:r w:rsidRPr="0055507A">
        <w:rPr>
          <w:rFonts w:ascii="Times New Roman" w:hAnsi="Times New Roman" w:cs="Times New Roman"/>
          <w:sz w:val="24"/>
          <w:szCs w:val="24"/>
        </w:rPr>
        <w:t xml:space="preserve"> представляет собой полностью независимый аудиторский орган, который проверяет счета государства, чтобы предотвратить ошибки и убедиться, что финансы государства расходуются наилучшим образом. Генеральный аудитор Дании, назначаемый спикером парламента по рекомендации Комитета по государственным счетам, является главой Управления Генерального аудитора.</w:t>
      </w:r>
    </w:p>
    <w:p w:rsidR="0077038B" w:rsidRPr="0055507A" w:rsidRDefault="0077038B" w:rsidP="0077038B">
      <w:pPr>
        <w:ind w:firstLine="567"/>
        <w:jc w:val="both"/>
        <w:rPr>
          <w:rFonts w:ascii="Times New Roman" w:hAnsi="Times New Roman" w:cs="Times New Roman"/>
          <w:sz w:val="24"/>
          <w:szCs w:val="24"/>
        </w:rPr>
      </w:pPr>
      <w:r w:rsidRPr="0055507A">
        <w:rPr>
          <w:rFonts w:ascii="Times New Roman" w:hAnsi="Times New Roman" w:cs="Times New Roman"/>
          <w:b/>
          <w:sz w:val="24"/>
          <w:szCs w:val="24"/>
        </w:rPr>
        <w:t>Омбудсмен</w:t>
      </w:r>
      <w:r w:rsidRPr="0055507A">
        <w:rPr>
          <w:rFonts w:ascii="Times New Roman" w:hAnsi="Times New Roman" w:cs="Times New Roman"/>
          <w:sz w:val="24"/>
          <w:szCs w:val="24"/>
        </w:rPr>
        <w:t xml:space="preserve"> избирается парламентом, который также определяет его / ее заработную плату и полномочия. Однако омбудсмен работает независимо от парламента, осуществляя </w:t>
      </w:r>
      <w:r w:rsidRPr="0055507A">
        <w:rPr>
          <w:rFonts w:ascii="Times New Roman" w:hAnsi="Times New Roman" w:cs="Times New Roman"/>
          <w:sz w:val="24"/>
          <w:szCs w:val="24"/>
        </w:rPr>
        <w:lastRenderedPageBreak/>
        <w:t>контроль над государственными, муниципальными и другими государственными административными органами от имени общественности.</w:t>
      </w:r>
    </w:p>
    <w:p w:rsidR="003D5A8F" w:rsidRPr="0055507A" w:rsidRDefault="007F193A" w:rsidP="003D5A8F">
      <w:pPr>
        <w:ind w:firstLine="567"/>
        <w:jc w:val="both"/>
        <w:rPr>
          <w:rFonts w:ascii="Times New Roman" w:hAnsi="Times New Roman" w:cs="Times New Roman"/>
          <w:b/>
          <w:sz w:val="24"/>
          <w:szCs w:val="24"/>
        </w:rPr>
      </w:pPr>
      <w:r>
        <w:rPr>
          <w:rFonts w:ascii="Times New Roman" w:hAnsi="Times New Roman" w:cs="Times New Roman"/>
          <w:b/>
          <w:sz w:val="24"/>
          <w:szCs w:val="24"/>
          <w:lang w:val="en-US"/>
        </w:rPr>
        <w:t>V</w:t>
      </w:r>
      <w:r w:rsidRPr="007F193A">
        <w:rPr>
          <w:rFonts w:ascii="Times New Roman" w:hAnsi="Times New Roman" w:cs="Times New Roman"/>
          <w:b/>
          <w:sz w:val="24"/>
          <w:szCs w:val="24"/>
          <w:lang w:val="en-US"/>
        </w:rPr>
        <w:t>. </w:t>
      </w:r>
      <w:r>
        <w:rPr>
          <w:rFonts w:ascii="Times New Roman" w:hAnsi="Times New Roman" w:cs="Times New Roman"/>
          <w:b/>
          <w:sz w:val="24"/>
          <w:szCs w:val="24"/>
        </w:rPr>
        <w:t>Полномочия</w:t>
      </w:r>
      <w:r>
        <w:rPr>
          <w:rFonts w:ascii="Times New Roman" w:hAnsi="Times New Roman" w:cs="Times New Roman"/>
          <w:b/>
          <w:sz w:val="24"/>
          <w:szCs w:val="24"/>
          <w:lang w:val="en-US"/>
        </w:rPr>
        <w:t xml:space="preserve"> </w:t>
      </w:r>
      <w:r w:rsidR="003D5A8F" w:rsidRPr="0055507A">
        <w:rPr>
          <w:rFonts w:ascii="Times New Roman" w:hAnsi="Times New Roman" w:cs="Times New Roman"/>
          <w:b/>
          <w:sz w:val="24"/>
          <w:szCs w:val="24"/>
        </w:rPr>
        <w:t>парламента</w:t>
      </w:r>
      <w:r>
        <w:rPr>
          <w:rFonts w:ascii="Times New Roman" w:hAnsi="Times New Roman" w:cs="Times New Roman"/>
          <w:b/>
          <w:sz w:val="24"/>
          <w:szCs w:val="24"/>
        </w:rPr>
        <w:t>.</w:t>
      </w:r>
    </w:p>
    <w:p w:rsidR="00FF6F5F" w:rsidRPr="0055507A" w:rsidRDefault="003D5A8F" w:rsidP="003D5A8F">
      <w:pPr>
        <w:ind w:firstLine="567"/>
        <w:jc w:val="both"/>
        <w:rPr>
          <w:rFonts w:ascii="Times New Roman" w:hAnsi="Times New Roman" w:cs="Times New Roman"/>
          <w:sz w:val="24"/>
          <w:szCs w:val="24"/>
        </w:rPr>
      </w:pPr>
      <w:r w:rsidRPr="0055507A">
        <w:rPr>
          <w:rFonts w:ascii="Times New Roman" w:hAnsi="Times New Roman" w:cs="Times New Roman"/>
          <w:sz w:val="24"/>
          <w:szCs w:val="24"/>
        </w:rPr>
        <w:t>Четыре основные задачи датского парламента: принимать законопроекты, осуществлять контроль над правительством, принимать государственный бюджет и участвовать в международном сотрудничестве.</w:t>
      </w:r>
    </w:p>
    <w:p w:rsidR="003D5A8F" w:rsidRPr="0055507A" w:rsidRDefault="003D5A8F" w:rsidP="003D5A8F">
      <w:pPr>
        <w:ind w:firstLine="567"/>
        <w:jc w:val="both"/>
        <w:rPr>
          <w:rFonts w:ascii="Times New Roman" w:hAnsi="Times New Roman" w:cs="Times New Roman"/>
          <w:b/>
          <w:sz w:val="24"/>
          <w:szCs w:val="24"/>
        </w:rPr>
      </w:pPr>
      <w:r w:rsidRPr="0055507A">
        <w:rPr>
          <w:rFonts w:ascii="Times New Roman" w:hAnsi="Times New Roman" w:cs="Times New Roman"/>
          <w:b/>
          <w:sz w:val="24"/>
          <w:szCs w:val="24"/>
        </w:rPr>
        <w:t>Помимо принятия законодательства, парламент должен осуществлять контроль над правительством и следить за тем, как оно выполняет законы на практике.</w:t>
      </w:r>
    </w:p>
    <w:p w:rsidR="003D5A8F" w:rsidRPr="0055507A" w:rsidRDefault="003D5A8F" w:rsidP="003D5A8F">
      <w:pPr>
        <w:ind w:firstLine="567"/>
        <w:jc w:val="both"/>
        <w:rPr>
          <w:rFonts w:ascii="Times New Roman" w:hAnsi="Times New Roman" w:cs="Times New Roman"/>
          <w:sz w:val="24"/>
          <w:szCs w:val="24"/>
        </w:rPr>
      </w:pPr>
      <w:r w:rsidRPr="0055507A">
        <w:rPr>
          <w:rFonts w:ascii="Times New Roman" w:hAnsi="Times New Roman" w:cs="Times New Roman"/>
          <w:sz w:val="24"/>
          <w:szCs w:val="24"/>
        </w:rPr>
        <w:t>Обычно члены парламента (депутаты) и комитеты выполняют эту задачу, задавая вопросы министрам. В результате возможного контроля Парламент может принять решение о свержении правительства. Но на практике парламент прибегает к этой мере крайне редко. Естественно, именно оппозиция считает мониторинг правительства особо важной задачей.</w:t>
      </w:r>
    </w:p>
    <w:p w:rsidR="003D5A8F" w:rsidRPr="0055507A" w:rsidRDefault="003D5A8F" w:rsidP="003D5A8F">
      <w:pPr>
        <w:ind w:firstLine="567"/>
        <w:jc w:val="both"/>
        <w:rPr>
          <w:rFonts w:ascii="Times New Roman" w:hAnsi="Times New Roman" w:cs="Times New Roman"/>
          <w:sz w:val="24"/>
          <w:szCs w:val="24"/>
        </w:rPr>
      </w:pPr>
      <w:r w:rsidRPr="0055507A">
        <w:rPr>
          <w:rFonts w:ascii="Times New Roman" w:hAnsi="Times New Roman" w:cs="Times New Roman"/>
          <w:sz w:val="24"/>
          <w:szCs w:val="24"/>
        </w:rPr>
        <w:t>Хотя Конституционный закон Дании довольно подробно описывает, как парламент должен обрабатывать законопроекты, он не определяет, как парламент должен осуществлять свой контроль над правительством. Вместо этого контроль основан на парламентском принципе, что означает, что правительство должно уйти в отставку или объявить всеобщие выборы, если парламент вынесет вотум недоверия премьер-министру.</w:t>
      </w:r>
    </w:p>
    <w:p w:rsidR="003D5A8F" w:rsidRPr="0055507A" w:rsidRDefault="003D5A8F" w:rsidP="003D5A8F">
      <w:pPr>
        <w:ind w:firstLine="567"/>
        <w:jc w:val="both"/>
        <w:rPr>
          <w:rFonts w:ascii="Times New Roman" w:hAnsi="Times New Roman" w:cs="Times New Roman"/>
          <w:b/>
          <w:sz w:val="24"/>
          <w:szCs w:val="24"/>
        </w:rPr>
      </w:pPr>
      <w:r w:rsidRPr="0055507A">
        <w:rPr>
          <w:rFonts w:ascii="Times New Roman" w:hAnsi="Times New Roman" w:cs="Times New Roman"/>
          <w:b/>
          <w:sz w:val="24"/>
          <w:szCs w:val="24"/>
        </w:rPr>
        <w:t>В распоряжении парламента есть ряд инструментов для проверки правительства:</w:t>
      </w:r>
    </w:p>
    <w:p w:rsidR="003D5A8F" w:rsidRPr="0055507A" w:rsidRDefault="003D5A8F" w:rsidP="003D5A8F">
      <w:pPr>
        <w:ind w:firstLine="567"/>
        <w:jc w:val="both"/>
        <w:rPr>
          <w:rFonts w:ascii="Times New Roman" w:hAnsi="Times New Roman" w:cs="Times New Roman"/>
          <w:sz w:val="24"/>
          <w:szCs w:val="24"/>
        </w:rPr>
      </w:pPr>
      <w:r w:rsidRPr="0055507A">
        <w:rPr>
          <w:rFonts w:ascii="Times New Roman" w:hAnsi="Times New Roman" w:cs="Times New Roman"/>
          <w:b/>
          <w:sz w:val="24"/>
          <w:szCs w:val="24"/>
        </w:rPr>
        <w:t>Контроль через допрос</w:t>
      </w:r>
      <w:r w:rsidRPr="0055507A">
        <w:rPr>
          <w:rFonts w:ascii="Times New Roman" w:hAnsi="Times New Roman" w:cs="Times New Roman"/>
          <w:b/>
          <w:sz w:val="24"/>
          <w:szCs w:val="24"/>
        </w:rPr>
        <w:t>.</w:t>
      </w:r>
      <w:r w:rsidRPr="0055507A">
        <w:rPr>
          <w:rFonts w:ascii="Times New Roman" w:hAnsi="Times New Roman" w:cs="Times New Roman"/>
          <w:sz w:val="24"/>
          <w:szCs w:val="24"/>
        </w:rPr>
        <w:t xml:space="preserve"> Один </w:t>
      </w:r>
      <w:r w:rsidRPr="0055507A">
        <w:rPr>
          <w:rFonts w:ascii="Times New Roman" w:hAnsi="Times New Roman" w:cs="Times New Roman"/>
          <w:sz w:val="24"/>
          <w:szCs w:val="24"/>
        </w:rPr>
        <w:t xml:space="preserve">из методов парламентского контроля над правительством - </w:t>
      </w:r>
      <w:r w:rsidRPr="0055507A">
        <w:rPr>
          <w:rFonts w:ascii="Times New Roman" w:hAnsi="Times New Roman" w:cs="Times New Roman"/>
          <w:b/>
          <w:sz w:val="24"/>
          <w:szCs w:val="24"/>
        </w:rPr>
        <w:t>задавать вопросы министрам</w:t>
      </w:r>
      <w:r w:rsidRPr="0055507A">
        <w:rPr>
          <w:rFonts w:ascii="Times New Roman" w:hAnsi="Times New Roman" w:cs="Times New Roman"/>
          <w:sz w:val="24"/>
          <w:szCs w:val="24"/>
        </w:rPr>
        <w:t xml:space="preserve">. В совокупности министрам задают более 15 000 вопросов в год, в основном по текущим вопросам и проблемам. В определенной степени эти вопросы могут способствовать формированию </w:t>
      </w:r>
      <w:proofErr w:type="gramStart"/>
      <w:r w:rsidRPr="0055507A">
        <w:rPr>
          <w:rFonts w:ascii="Times New Roman" w:hAnsi="Times New Roman" w:cs="Times New Roman"/>
          <w:sz w:val="24"/>
          <w:szCs w:val="24"/>
        </w:rPr>
        <w:t>собственного мнения</w:t>
      </w:r>
      <w:proofErr w:type="gramEnd"/>
      <w:r w:rsidRPr="0055507A">
        <w:rPr>
          <w:rFonts w:ascii="Times New Roman" w:hAnsi="Times New Roman" w:cs="Times New Roman"/>
          <w:sz w:val="24"/>
          <w:szCs w:val="24"/>
        </w:rPr>
        <w:t xml:space="preserve"> спрашивающего по данному вопросу. Таким образом, парламентский контроль может использоваться для выражения политических взглядов и выявления областей разногласий.</w:t>
      </w:r>
    </w:p>
    <w:p w:rsidR="003D5A8F" w:rsidRPr="0055507A" w:rsidRDefault="003D5A8F" w:rsidP="003D5A8F">
      <w:pPr>
        <w:ind w:firstLine="567"/>
        <w:jc w:val="both"/>
        <w:rPr>
          <w:rFonts w:ascii="Times New Roman" w:hAnsi="Times New Roman" w:cs="Times New Roman"/>
          <w:sz w:val="24"/>
          <w:szCs w:val="24"/>
        </w:rPr>
      </w:pPr>
      <w:r w:rsidRPr="0055507A">
        <w:rPr>
          <w:rFonts w:ascii="Times New Roman" w:hAnsi="Times New Roman" w:cs="Times New Roman"/>
          <w:b/>
          <w:sz w:val="24"/>
          <w:szCs w:val="24"/>
        </w:rPr>
        <w:t>Час вопросов и время вопросов</w:t>
      </w:r>
      <w:r w:rsidRPr="0055507A">
        <w:rPr>
          <w:rFonts w:ascii="Times New Roman" w:hAnsi="Times New Roman" w:cs="Times New Roman"/>
          <w:b/>
          <w:sz w:val="24"/>
          <w:szCs w:val="24"/>
        </w:rPr>
        <w:t xml:space="preserve">. </w:t>
      </w:r>
      <w:r w:rsidRPr="0055507A">
        <w:rPr>
          <w:rFonts w:ascii="Times New Roman" w:hAnsi="Times New Roman" w:cs="Times New Roman"/>
          <w:sz w:val="24"/>
          <w:szCs w:val="24"/>
        </w:rPr>
        <w:t>У отдельных депутатов есть разные возможности задавать вопросы министрам. Один из вариантов - задавать вопросы в письменной форме и просить устные или письменные ответы. Письменные ответы пересылаются постоянно, тогда как устные ответы даются кратко в течение еженедельного времени вопросов в камере. Депутаты также могут задавать «импровизированные вопросы», что означает, что министры должны отвечать на вопросы, которые они не видели заранее. Это происходит раз в неделю в течение так называемого «</w:t>
      </w:r>
      <w:r w:rsidRPr="0055507A">
        <w:rPr>
          <w:rFonts w:ascii="Times New Roman" w:hAnsi="Times New Roman" w:cs="Times New Roman"/>
          <w:b/>
          <w:sz w:val="24"/>
          <w:szCs w:val="24"/>
        </w:rPr>
        <w:t>часа вопросов</w:t>
      </w:r>
      <w:r w:rsidRPr="0055507A">
        <w:rPr>
          <w:rFonts w:ascii="Times New Roman" w:hAnsi="Times New Roman" w:cs="Times New Roman"/>
          <w:sz w:val="24"/>
          <w:szCs w:val="24"/>
        </w:rPr>
        <w:t>». Цель «Часа вопросов» - усилить политические дебаты в парламенте.</w:t>
      </w:r>
    </w:p>
    <w:p w:rsidR="003D5A8F" w:rsidRPr="0055507A" w:rsidRDefault="003D5A8F" w:rsidP="003D5A8F">
      <w:pPr>
        <w:ind w:firstLine="567"/>
        <w:jc w:val="both"/>
        <w:rPr>
          <w:rFonts w:ascii="Times New Roman" w:hAnsi="Times New Roman" w:cs="Times New Roman"/>
          <w:sz w:val="24"/>
          <w:szCs w:val="24"/>
        </w:rPr>
      </w:pPr>
      <w:r w:rsidRPr="0055507A">
        <w:rPr>
          <w:rFonts w:ascii="Times New Roman" w:hAnsi="Times New Roman" w:cs="Times New Roman"/>
          <w:b/>
          <w:sz w:val="24"/>
          <w:szCs w:val="24"/>
        </w:rPr>
        <w:t>Запросы - широкие политические дебаты</w:t>
      </w:r>
      <w:r w:rsidRPr="0055507A">
        <w:rPr>
          <w:rFonts w:ascii="Times New Roman" w:hAnsi="Times New Roman" w:cs="Times New Roman"/>
          <w:b/>
          <w:sz w:val="24"/>
          <w:szCs w:val="24"/>
        </w:rPr>
        <w:t xml:space="preserve">. </w:t>
      </w:r>
      <w:r w:rsidRPr="0055507A">
        <w:rPr>
          <w:rFonts w:ascii="Times New Roman" w:hAnsi="Times New Roman" w:cs="Times New Roman"/>
          <w:sz w:val="24"/>
          <w:szCs w:val="24"/>
        </w:rPr>
        <w:t>Запросы используются, когда один или несколько депутатов хотят обсудить общественную проблему и попросить одного или нескольких министров объяснить или развить свою точку зрения. Запросы в первую очередь используются для создания дискуссии по широким политическим вопросам более общего характера. Дебаты по запросам обычно длится несколько часов, в зависимости от желания депутатов обсудить эту тему. Обычно в год делается от 40 до 60 запросов.</w:t>
      </w:r>
    </w:p>
    <w:p w:rsidR="003D5A8F" w:rsidRPr="0055507A" w:rsidRDefault="003D5A8F" w:rsidP="003D5A8F">
      <w:pPr>
        <w:ind w:firstLine="567"/>
        <w:jc w:val="both"/>
        <w:rPr>
          <w:rFonts w:ascii="Times New Roman" w:hAnsi="Times New Roman" w:cs="Times New Roman"/>
          <w:sz w:val="24"/>
          <w:szCs w:val="24"/>
        </w:rPr>
      </w:pPr>
      <w:r w:rsidRPr="0055507A">
        <w:rPr>
          <w:rFonts w:ascii="Times New Roman" w:hAnsi="Times New Roman" w:cs="Times New Roman"/>
          <w:b/>
          <w:sz w:val="24"/>
          <w:szCs w:val="24"/>
        </w:rPr>
        <w:t>От умеренной критики до вотума недоверия</w:t>
      </w:r>
      <w:r w:rsidRPr="0055507A">
        <w:rPr>
          <w:rFonts w:ascii="Times New Roman" w:hAnsi="Times New Roman" w:cs="Times New Roman"/>
          <w:b/>
          <w:sz w:val="24"/>
          <w:szCs w:val="24"/>
        </w:rPr>
        <w:t xml:space="preserve">. </w:t>
      </w:r>
      <w:r w:rsidRPr="0055507A">
        <w:rPr>
          <w:rFonts w:ascii="Times New Roman" w:hAnsi="Times New Roman" w:cs="Times New Roman"/>
          <w:sz w:val="24"/>
          <w:szCs w:val="24"/>
        </w:rPr>
        <w:t xml:space="preserve">После обсуждения запроса Парламент может принять постановление по обсуждаемому вопросу. Это может принимать форму чего угодно - от запроса или выражения критики до вынесения вотума недоверия </w:t>
      </w:r>
      <w:r w:rsidRPr="0055507A">
        <w:rPr>
          <w:rFonts w:ascii="Times New Roman" w:hAnsi="Times New Roman" w:cs="Times New Roman"/>
          <w:sz w:val="24"/>
          <w:szCs w:val="24"/>
        </w:rPr>
        <w:lastRenderedPageBreak/>
        <w:t>соответствующему министру или правительству в целом, и в этом случае правительство должно уйти в отставку. Однако последний курс действий выбирался очень редко. Если критика не за горами, правительственные партии могут отреагировать "встречным ходом", выражающим удовлетворение или только очень умеренную критику.</w:t>
      </w:r>
    </w:p>
    <w:p w:rsidR="003D5A8F" w:rsidRPr="0055507A" w:rsidRDefault="003D5A8F" w:rsidP="003D5A8F">
      <w:pPr>
        <w:ind w:firstLine="567"/>
        <w:jc w:val="both"/>
        <w:rPr>
          <w:rFonts w:ascii="Times New Roman" w:hAnsi="Times New Roman" w:cs="Times New Roman"/>
          <w:sz w:val="24"/>
          <w:szCs w:val="24"/>
        </w:rPr>
      </w:pPr>
      <w:r w:rsidRPr="0055507A">
        <w:rPr>
          <w:rFonts w:ascii="Times New Roman" w:hAnsi="Times New Roman" w:cs="Times New Roman"/>
          <w:b/>
          <w:sz w:val="24"/>
          <w:szCs w:val="24"/>
        </w:rPr>
        <w:t>Министры на консультации</w:t>
      </w:r>
      <w:r w:rsidRPr="0055507A">
        <w:rPr>
          <w:rFonts w:ascii="Times New Roman" w:hAnsi="Times New Roman" w:cs="Times New Roman"/>
          <w:b/>
          <w:sz w:val="24"/>
          <w:szCs w:val="24"/>
        </w:rPr>
        <w:t xml:space="preserve">. </w:t>
      </w:r>
      <w:r w:rsidRPr="0055507A">
        <w:rPr>
          <w:rFonts w:ascii="Times New Roman" w:hAnsi="Times New Roman" w:cs="Times New Roman"/>
          <w:sz w:val="24"/>
          <w:szCs w:val="24"/>
        </w:rPr>
        <w:t>Наконец, парламентский контроль над правительством также может осуществляться 26 постоянными комитетами парламента. В дополнение к своей работе над законопроектами и предложениями по парламентским решениям, комитеты также могут задавать министрам вопросы, на которые нужно отвечать устно или письменно. Такие вопросы могут касаться конкретных вопросов или более общих вопросов в сфере ответственности комитета. Вопросы комитетов задаются от имени комитета в целом и поэтому обычно имеют более нейтральный тон, чем вопросы, задаваемые депутатами по собственной инициативе.</w:t>
      </w:r>
    </w:p>
    <w:p w:rsidR="003D5A8F" w:rsidRPr="0055507A" w:rsidRDefault="003D5A8F" w:rsidP="003D5A8F">
      <w:pPr>
        <w:ind w:firstLine="567"/>
        <w:jc w:val="both"/>
        <w:rPr>
          <w:rFonts w:ascii="Times New Roman" w:hAnsi="Times New Roman" w:cs="Times New Roman"/>
          <w:sz w:val="24"/>
          <w:szCs w:val="24"/>
        </w:rPr>
      </w:pPr>
      <w:r w:rsidRPr="0055507A">
        <w:rPr>
          <w:rFonts w:ascii="Times New Roman" w:hAnsi="Times New Roman" w:cs="Times New Roman"/>
          <w:sz w:val="24"/>
          <w:szCs w:val="24"/>
        </w:rPr>
        <w:t>Когда министр отвечает на вопросы устно на заседании комитета, это называется консультацией. Комитеты могут принять решение о проведении открытых консультаций, чтобы общественность могла их посещать. Более того, большинство этих консультаций транслируются в прямом эфире на парламентском телеканале и в режи</w:t>
      </w:r>
      <w:r w:rsidR="0055507A" w:rsidRPr="0055507A">
        <w:rPr>
          <w:rFonts w:ascii="Times New Roman" w:hAnsi="Times New Roman" w:cs="Times New Roman"/>
          <w:sz w:val="24"/>
          <w:szCs w:val="24"/>
        </w:rPr>
        <w:t xml:space="preserve">ме онлайн на сайте </w:t>
      </w:r>
      <w:hyperlink r:id="rId7" w:history="1">
        <w:r w:rsidR="0055507A" w:rsidRPr="0055507A">
          <w:rPr>
            <w:rStyle w:val="a4"/>
            <w:rFonts w:ascii="Times New Roman" w:hAnsi="Times New Roman" w:cs="Times New Roman"/>
            <w:sz w:val="24"/>
            <w:szCs w:val="24"/>
          </w:rPr>
          <w:t>www.ft.dk/tv</w:t>
        </w:r>
      </w:hyperlink>
      <w:r w:rsidRPr="0055507A">
        <w:rPr>
          <w:rFonts w:ascii="Times New Roman" w:hAnsi="Times New Roman" w:cs="Times New Roman"/>
          <w:sz w:val="24"/>
          <w:szCs w:val="24"/>
        </w:rPr>
        <w:t>.</w:t>
      </w:r>
    </w:p>
    <w:p w:rsidR="003D5A8F" w:rsidRPr="0055507A" w:rsidRDefault="007F193A" w:rsidP="003D5A8F">
      <w:pPr>
        <w:ind w:firstLine="567"/>
        <w:jc w:val="both"/>
        <w:rPr>
          <w:rFonts w:ascii="Times New Roman" w:hAnsi="Times New Roman" w:cs="Times New Roman"/>
          <w:b/>
          <w:sz w:val="24"/>
          <w:szCs w:val="24"/>
        </w:rPr>
      </w:pPr>
      <w:r>
        <w:rPr>
          <w:rFonts w:ascii="Times New Roman" w:hAnsi="Times New Roman" w:cs="Times New Roman"/>
          <w:b/>
          <w:sz w:val="24"/>
          <w:szCs w:val="24"/>
          <w:lang w:val="en-US"/>
        </w:rPr>
        <w:t>VI. </w:t>
      </w:r>
      <w:r w:rsidR="0055507A" w:rsidRPr="0055507A">
        <w:rPr>
          <w:rFonts w:ascii="Times New Roman" w:hAnsi="Times New Roman" w:cs="Times New Roman"/>
          <w:b/>
          <w:sz w:val="24"/>
          <w:szCs w:val="24"/>
        </w:rPr>
        <w:t>Статьи Конституционного акта</w:t>
      </w:r>
      <w:r w:rsidR="0055507A" w:rsidRPr="0055507A">
        <w:rPr>
          <w:rFonts w:ascii="Times New Roman" w:hAnsi="Times New Roman" w:cs="Times New Roman"/>
          <w:b/>
          <w:sz w:val="24"/>
          <w:szCs w:val="24"/>
        </w:rPr>
        <w:t xml:space="preserve"> 1953 года</w:t>
      </w:r>
      <w:r w:rsidR="0055507A" w:rsidRPr="0055507A">
        <w:rPr>
          <w:rFonts w:ascii="Times New Roman" w:hAnsi="Times New Roman" w:cs="Times New Roman"/>
          <w:b/>
          <w:sz w:val="24"/>
          <w:szCs w:val="24"/>
        </w:rPr>
        <w:t>, касающиеся парламента:</w:t>
      </w:r>
    </w:p>
    <w:p w:rsidR="00FF6F5F" w:rsidRPr="0055507A" w:rsidRDefault="00121441" w:rsidP="00FF6F5F">
      <w:pPr>
        <w:ind w:firstLine="567"/>
        <w:jc w:val="both"/>
        <w:rPr>
          <w:rFonts w:ascii="Times New Roman" w:hAnsi="Times New Roman" w:cs="Times New Roman"/>
          <w:sz w:val="24"/>
          <w:szCs w:val="24"/>
        </w:rPr>
      </w:pPr>
      <w:r w:rsidRPr="0055507A">
        <w:rPr>
          <w:rFonts w:ascii="Times New Roman" w:hAnsi="Times New Roman" w:cs="Times New Roman"/>
          <w:sz w:val="24"/>
          <w:szCs w:val="24"/>
        </w:rPr>
        <w:t xml:space="preserve">38. (1) На первом заседании Фолькетинга </w:t>
      </w:r>
      <w:r w:rsidRPr="0055507A">
        <w:rPr>
          <w:rFonts w:ascii="Times New Roman" w:hAnsi="Times New Roman" w:cs="Times New Roman"/>
          <w:sz w:val="24"/>
          <w:szCs w:val="24"/>
        </w:rPr>
        <w:t xml:space="preserve">после новых выборов </w:t>
      </w:r>
      <w:r w:rsidRPr="0055507A">
        <w:rPr>
          <w:rFonts w:ascii="Times New Roman" w:hAnsi="Times New Roman" w:cs="Times New Roman"/>
          <w:sz w:val="24"/>
          <w:szCs w:val="24"/>
        </w:rPr>
        <w:t>Премьер-министр представляет отчет об общем положении государственных дел и о мерах, предложенных правительством.</w:t>
      </w:r>
    </w:p>
    <w:p w:rsidR="00121441" w:rsidRPr="0055507A" w:rsidRDefault="00121441" w:rsidP="00121441">
      <w:pPr>
        <w:ind w:firstLine="567"/>
        <w:jc w:val="both"/>
        <w:rPr>
          <w:rFonts w:ascii="Times New Roman" w:hAnsi="Times New Roman" w:cs="Times New Roman"/>
          <w:sz w:val="24"/>
          <w:szCs w:val="24"/>
        </w:rPr>
      </w:pPr>
      <w:r w:rsidRPr="0055507A">
        <w:rPr>
          <w:rFonts w:ascii="Times New Roman" w:hAnsi="Times New Roman" w:cs="Times New Roman"/>
          <w:sz w:val="24"/>
          <w:szCs w:val="24"/>
        </w:rPr>
        <w:t>(2) Указанный отчет становится предметом общих дебатов в Фолькетинге.</w:t>
      </w:r>
    </w:p>
    <w:p w:rsidR="00121441" w:rsidRPr="0055507A" w:rsidRDefault="00121441" w:rsidP="00121441">
      <w:pPr>
        <w:ind w:firstLine="567"/>
        <w:jc w:val="both"/>
        <w:rPr>
          <w:rFonts w:ascii="Times New Roman" w:hAnsi="Times New Roman" w:cs="Times New Roman"/>
          <w:sz w:val="24"/>
          <w:szCs w:val="24"/>
        </w:rPr>
      </w:pPr>
      <w:r w:rsidRPr="0055507A">
        <w:rPr>
          <w:rFonts w:ascii="Times New Roman" w:hAnsi="Times New Roman" w:cs="Times New Roman"/>
          <w:sz w:val="24"/>
          <w:szCs w:val="24"/>
        </w:rPr>
        <w:t>39. Председатель Фолькетинга созывает заседания Фолькетинга, устанавливая повестку его</w:t>
      </w:r>
      <w:r w:rsidRPr="0055507A">
        <w:rPr>
          <w:rFonts w:ascii="Times New Roman" w:hAnsi="Times New Roman" w:cs="Times New Roman"/>
          <w:sz w:val="24"/>
          <w:szCs w:val="24"/>
        </w:rPr>
        <w:t xml:space="preserve"> </w:t>
      </w:r>
      <w:r w:rsidRPr="0055507A">
        <w:rPr>
          <w:rFonts w:ascii="Times New Roman" w:hAnsi="Times New Roman" w:cs="Times New Roman"/>
          <w:sz w:val="24"/>
          <w:szCs w:val="24"/>
        </w:rPr>
        <w:t>заседаний. Председатель созывает специальное заседание Фолькетинга по требованию не менее</w:t>
      </w:r>
      <w:r w:rsidRPr="0055507A">
        <w:rPr>
          <w:rFonts w:ascii="Times New Roman" w:hAnsi="Times New Roman" w:cs="Times New Roman"/>
          <w:sz w:val="24"/>
          <w:szCs w:val="24"/>
        </w:rPr>
        <w:t xml:space="preserve"> </w:t>
      </w:r>
      <w:r w:rsidRPr="0055507A">
        <w:rPr>
          <w:rFonts w:ascii="Times New Roman" w:hAnsi="Times New Roman" w:cs="Times New Roman"/>
          <w:sz w:val="24"/>
          <w:szCs w:val="24"/>
        </w:rPr>
        <w:t>чем двух пятых депутатов или Премьер-министра, устанавливая повестку дня заседаний</w:t>
      </w:r>
      <w:r w:rsidRPr="0055507A">
        <w:rPr>
          <w:rFonts w:ascii="Times New Roman" w:hAnsi="Times New Roman" w:cs="Times New Roman"/>
          <w:sz w:val="24"/>
          <w:szCs w:val="24"/>
        </w:rPr>
        <w:t xml:space="preserve"> </w:t>
      </w:r>
      <w:r w:rsidRPr="0055507A">
        <w:rPr>
          <w:rFonts w:ascii="Times New Roman" w:hAnsi="Times New Roman" w:cs="Times New Roman"/>
          <w:sz w:val="24"/>
          <w:szCs w:val="24"/>
        </w:rPr>
        <w:t>Фолькетинга.</w:t>
      </w:r>
    </w:p>
    <w:p w:rsidR="00FF6F5F" w:rsidRPr="0055507A" w:rsidRDefault="00121441" w:rsidP="00121441">
      <w:pPr>
        <w:ind w:firstLine="567"/>
        <w:jc w:val="both"/>
        <w:rPr>
          <w:rFonts w:ascii="Times New Roman" w:hAnsi="Times New Roman" w:cs="Times New Roman"/>
          <w:sz w:val="24"/>
          <w:szCs w:val="24"/>
        </w:rPr>
      </w:pPr>
      <w:r w:rsidRPr="0055507A">
        <w:rPr>
          <w:rFonts w:ascii="Times New Roman" w:hAnsi="Times New Roman" w:cs="Times New Roman"/>
          <w:sz w:val="24"/>
          <w:szCs w:val="24"/>
        </w:rPr>
        <w:t>40. Министры имеют право по должности присутствовать на заседаниях Фолькетинга и</w:t>
      </w:r>
      <w:r w:rsidRPr="0055507A">
        <w:rPr>
          <w:rFonts w:ascii="Times New Roman" w:hAnsi="Times New Roman" w:cs="Times New Roman"/>
          <w:sz w:val="24"/>
          <w:szCs w:val="24"/>
        </w:rPr>
        <w:t xml:space="preserve"> </w:t>
      </w:r>
      <w:r w:rsidRPr="0055507A">
        <w:rPr>
          <w:rFonts w:ascii="Times New Roman" w:hAnsi="Times New Roman" w:cs="Times New Roman"/>
          <w:sz w:val="24"/>
          <w:szCs w:val="24"/>
        </w:rPr>
        <w:t>обращаться к Фолькетингу во время дебатов так часто, как это необходимо, при условии</w:t>
      </w:r>
      <w:r w:rsidRPr="0055507A">
        <w:rPr>
          <w:rFonts w:ascii="Times New Roman" w:hAnsi="Times New Roman" w:cs="Times New Roman"/>
          <w:sz w:val="24"/>
          <w:szCs w:val="24"/>
        </w:rPr>
        <w:t xml:space="preserve"> </w:t>
      </w:r>
      <w:r w:rsidRPr="0055507A">
        <w:rPr>
          <w:rFonts w:ascii="Times New Roman" w:hAnsi="Times New Roman" w:cs="Times New Roman"/>
          <w:sz w:val="24"/>
          <w:szCs w:val="24"/>
        </w:rPr>
        <w:t>соблюдения Регламента Фолькетинга. Они имеют право участвовать в голосовании только в том</w:t>
      </w:r>
      <w:r w:rsidRPr="0055507A">
        <w:rPr>
          <w:rFonts w:ascii="Times New Roman" w:hAnsi="Times New Roman" w:cs="Times New Roman"/>
          <w:sz w:val="24"/>
          <w:szCs w:val="24"/>
        </w:rPr>
        <w:t xml:space="preserve"> </w:t>
      </w:r>
      <w:r w:rsidRPr="0055507A">
        <w:rPr>
          <w:rFonts w:ascii="Times New Roman" w:hAnsi="Times New Roman" w:cs="Times New Roman"/>
          <w:sz w:val="24"/>
          <w:szCs w:val="24"/>
        </w:rPr>
        <w:t>случае, если я</w:t>
      </w:r>
      <w:r w:rsidRPr="0055507A">
        <w:rPr>
          <w:rFonts w:ascii="Times New Roman" w:hAnsi="Times New Roman" w:cs="Times New Roman"/>
          <w:sz w:val="24"/>
          <w:szCs w:val="24"/>
        </w:rPr>
        <w:t>вляются депутатами Фолькетинга.</w:t>
      </w:r>
    </w:p>
    <w:p w:rsidR="00121441" w:rsidRPr="0055507A" w:rsidRDefault="00121441" w:rsidP="00121441">
      <w:pPr>
        <w:ind w:firstLine="567"/>
        <w:jc w:val="both"/>
        <w:rPr>
          <w:rFonts w:ascii="Times New Roman" w:hAnsi="Times New Roman" w:cs="Times New Roman"/>
          <w:sz w:val="24"/>
          <w:szCs w:val="24"/>
        </w:rPr>
      </w:pPr>
      <w:r w:rsidRPr="0055507A">
        <w:rPr>
          <w:rFonts w:ascii="Times New Roman" w:hAnsi="Times New Roman" w:cs="Times New Roman"/>
          <w:sz w:val="24"/>
          <w:szCs w:val="24"/>
        </w:rPr>
        <w:t>51. Фолькетинг формирует комитеты из числа депутатов для расследования вопросов особой</w:t>
      </w:r>
      <w:r w:rsidRPr="0055507A">
        <w:rPr>
          <w:rFonts w:ascii="Times New Roman" w:hAnsi="Times New Roman" w:cs="Times New Roman"/>
          <w:sz w:val="24"/>
          <w:szCs w:val="24"/>
        </w:rPr>
        <w:t xml:space="preserve"> </w:t>
      </w:r>
      <w:r w:rsidRPr="0055507A">
        <w:rPr>
          <w:rFonts w:ascii="Times New Roman" w:hAnsi="Times New Roman" w:cs="Times New Roman"/>
          <w:sz w:val="24"/>
          <w:szCs w:val="24"/>
        </w:rPr>
        <w:t>важности. Указанные комитеты имеют право затребовать письменную или устную информацию</w:t>
      </w:r>
      <w:r w:rsidRPr="0055507A">
        <w:rPr>
          <w:rFonts w:ascii="Times New Roman" w:hAnsi="Times New Roman" w:cs="Times New Roman"/>
          <w:sz w:val="24"/>
          <w:szCs w:val="24"/>
        </w:rPr>
        <w:t xml:space="preserve"> </w:t>
      </w:r>
      <w:r w:rsidRPr="0055507A">
        <w:rPr>
          <w:rFonts w:ascii="Times New Roman" w:hAnsi="Times New Roman" w:cs="Times New Roman"/>
          <w:sz w:val="24"/>
          <w:szCs w:val="24"/>
        </w:rPr>
        <w:t>как от граждан, так и государственных органов.</w:t>
      </w:r>
    </w:p>
    <w:p w:rsidR="00121441" w:rsidRPr="0055507A" w:rsidRDefault="00121441" w:rsidP="00121441">
      <w:pPr>
        <w:ind w:firstLine="567"/>
        <w:jc w:val="both"/>
        <w:rPr>
          <w:rFonts w:ascii="Times New Roman" w:hAnsi="Times New Roman" w:cs="Times New Roman"/>
          <w:sz w:val="24"/>
          <w:szCs w:val="24"/>
        </w:rPr>
      </w:pPr>
      <w:r w:rsidRPr="0055507A">
        <w:rPr>
          <w:rFonts w:ascii="Times New Roman" w:hAnsi="Times New Roman" w:cs="Times New Roman"/>
          <w:sz w:val="24"/>
          <w:szCs w:val="24"/>
        </w:rPr>
        <w:t>53. С согласия Фолькетинга каждый депутат имеет право выносить на обсуждение Фолькетинга</w:t>
      </w:r>
      <w:r w:rsidRPr="0055507A">
        <w:rPr>
          <w:rFonts w:ascii="Times New Roman" w:hAnsi="Times New Roman" w:cs="Times New Roman"/>
          <w:sz w:val="24"/>
          <w:szCs w:val="24"/>
        </w:rPr>
        <w:t xml:space="preserve"> </w:t>
      </w:r>
      <w:r w:rsidRPr="0055507A">
        <w:rPr>
          <w:rFonts w:ascii="Times New Roman" w:hAnsi="Times New Roman" w:cs="Times New Roman"/>
          <w:sz w:val="24"/>
          <w:szCs w:val="24"/>
        </w:rPr>
        <w:t>любой вопрос государственной важности и требовать по такому вопросу объяснений министров</w:t>
      </w:r>
      <w:r w:rsidRPr="0055507A">
        <w:rPr>
          <w:rFonts w:ascii="Times New Roman" w:hAnsi="Times New Roman" w:cs="Times New Roman"/>
          <w:sz w:val="24"/>
          <w:szCs w:val="24"/>
        </w:rPr>
        <w:t>.</w:t>
      </w:r>
      <w:bookmarkStart w:id="0" w:name="_GoBack"/>
      <w:bookmarkEnd w:id="0"/>
    </w:p>
    <w:sectPr w:rsidR="00121441" w:rsidRPr="0055507A" w:rsidSect="0055507A">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13A2" w:rsidRDefault="006713A2" w:rsidP="0055507A">
      <w:pPr>
        <w:spacing w:after="0" w:line="240" w:lineRule="auto"/>
      </w:pPr>
      <w:r>
        <w:separator/>
      </w:r>
    </w:p>
  </w:endnote>
  <w:endnote w:type="continuationSeparator" w:id="0">
    <w:p w:rsidR="006713A2" w:rsidRDefault="006713A2" w:rsidP="00555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77992"/>
      <w:docPartObj>
        <w:docPartGallery w:val="Page Numbers (Bottom of Page)"/>
        <w:docPartUnique/>
      </w:docPartObj>
    </w:sdtPr>
    <w:sdtEndPr>
      <w:rPr>
        <w:rFonts w:ascii="Times New Roman" w:hAnsi="Times New Roman" w:cs="Times New Roman"/>
        <w:sz w:val="24"/>
      </w:rPr>
    </w:sdtEndPr>
    <w:sdtContent>
      <w:p w:rsidR="0055507A" w:rsidRPr="0055507A" w:rsidRDefault="0055507A" w:rsidP="0055507A">
        <w:pPr>
          <w:pStyle w:val="a7"/>
          <w:jc w:val="center"/>
          <w:rPr>
            <w:rFonts w:ascii="Times New Roman" w:hAnsi="Times New Roman" w:cs="Times New Roman"/>
            <w:sz w:val="24"/>
          </w:rPr>
        </w:pPr>
        <w:r w:rsidRPr="0055507A">
          <w:rPr>
            <w:rFonts w:ascii="Times New Roman" w:hAnsi="Times New Roman" w:cs="Times New Roman"/>
            <w:sz w:val="24"/>
          </w:rPr>
          <w:fldChar w:fldCharType="begin"/>
        </w:r>
        <w:r w:rsidRPr="0055507A">
          <w:rPr>
            <w:rFonts w:ascii="Times New Roman" w:hAnsi="Times New Roman" w:cs="Times New Roman"/>
            <w:sz w:val="24"/>
          </w:rPr>
          <w:instrText>PAGE   \* MERGEFORMAT</w:instrText>
        </w:r>
        <w:r w:rsidRPr="0055507A">
          <w:rPr>
            <w:rFonts w:ascii="Times New Roman" w:hAnsi="Times New Roman" w:cs="Times New Roman"/>
            <w:sz w:val="24"/>
          </w:rPr>
          <w:fldChar w:fldCharType="separate"/>
        </w:r>
        <w:r w:rsidR="001F167B">
          <w:rPr>
            <w:rFonts w:ascii="Times New Roman" w:hAnsi="Times New Roman" w:cs="Times New Roman"/>
            <w:noProof/>
            <w:sz w:val="24"/>
          </w:rPr>
          <w:t>4</w:t>
        </w:r>
        <w:r w:rsidRPr="0055507A">
          <w:rPr>
            <w:rFonts w:ascii="Times New Roman" w:hAnsi="Times New Roman" w:cs="Times New Roman"/>
            <w:sz w:val="24"/>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13A2" w:rsidRDefault="006713A2" w:rsidP="0055507A">
      <w:pPr>
        <w:spacing w:after="0" w:line="240" w:lineRule="auto"/>
      </w:pPr>
      <w:r>
        <w:separator/>
      </w:r>
    </w:p>
  </w:footnote>
  <w:footnote w:type="continuationSeparator" w:id="0">
    <w:p w:rsidR="006713A2" w:rsidRDefault="006713A2" w:rsidP="005550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B2E7C"/>
    <w:multiLevelType w:val="hybridMultilevel"/>
    <w:tmpl w:val="194CE78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1DF"/>
    <w:rsid w:val="000B16A7"/>
    <w:rsid w:val="00121441"/>
    <w:rsid w:val="001F167B"/>
    <w:rsid w:val="003D5A8F"/>
    <w:rsid w:val="0055507A"/>
    <w:rsid w:val="006713A2"/>
    <w:rsid w:val="006F16FC"/>
    <w:rsid w:val="0077038B"/>
    <w:rsid w:val="007A591B"/>
    <w:rsid w:val="007B47F8"/>
    <w:rsid w:val="007F193A"/>
    <w:rsid w:val="00944764"/>
    <w:rsid w:val="00971CF0"/>
    <w:rsid w:val="00993825"/>
    <w:rsid w:val="009B41DF"/>
    <w:rsid w:val="00D96C57"/>
    <w:rsid w:val="00DA6170"/>
    <w:rsid w:val="00E52023"/>
    <w:rsid w:val="00F37605"/>
    <w:rsid w:val="00FB6F0F"/>
    <w:rsid w:val="00FF6F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A0235"/>
  <w15:chartTrackingRefBased/>
  <w15:docId w15:val="{D697490F-24C5-4DB3-9CEA-6CC0314C9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4764"/>
    <w:pPr>
      <w:ind w:left="720"/>
      <w:contextualSpacing/>
    </w:pPr>
  </w:style>
  <w:style w:type="character" w:styleId="a4">
    <w:name w:val="Hyperlink"/>
    <w:basedOn w:val="a0"/>
    <w:uiPriority w:val="99"/>
    <w:unhideWhenUsed/>
    <w:rsid w:val="0055507A"/>
    <w:rPr>
      <w:color w:val="0563C1" w:themeColor="hyperlink"/>
      <w:u w:val="single"/>
    </w:rPr>
  </w:style>
  <w:style w:type="paragraph" w:styleId="a5">
    <w:name w:val="header"/>
    <w:basedOn w:val="a"/>
    <w:link w:val="a6"/>
    <w:uiPriority w:val="99"/>
    <w:unhideWhenUsed/>
    <w:rsid w:val="0055507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5507A"/>
  </w:style>
  <w:style w:type="paragraph" w:styleId="a7">
    <w:name w:val="footer"/>
    <w:basedOn w:val="a"/>
    <w:link w:val="a8"/>
    <w:uiPriority w:val="99"/>
    <w:unhideWhenUsed/>
    <w:rsid w:val="0055507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55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952496">
      <w:bodyDiv w:val="1"/>
      <w:marLeft w:val="0"/>
      <w:marRight w:val="0"/>
      <w:marTop w:val="0"/>
      <w:marBottom w:val="0"/>
      <w:divBdr>
        <w:top w:val="none" w:sz="0" w:space="0" w:color="auto"/>
        <w:left w:val="none" w:sz="0" w:space="0" w:color="auto"/>
        <w:bottom w:val="none" w:sz="0" w:space="0" w:color="auto"/>
        <w:right w:val="none" w:sz="0" w:space="0" w:color="auto"/>
      </w:divBdr>
    </w:div>
    <w:div w:id="933392717">
      <w:bodyDiv w:val="1"/>
      <w:marLeft w:val="0"/>
      <w:marRight w:val="0"/>
      <w:marTop w:val="0"/>
      <w:marBottom w:val="0"/>
      <w:divBdr>
        <w:top w:val="none" w:sz="0" w:space="0" w:color="auto"/>
        <w:left w:val="none" w:sz="0" w:space="0" w:color="auto"/>
        <w:bottom w:val="none" w:sz="0" w:space="0" w:color="auto"/>
        <w:right w:val="none" w:sz="0" w:space="0" w:color="auto"/>
      </w:divBdr>
    </w:div>
    <w:div w:id="959578849">
      <w:bodyDiv w:val="1"/>
      <w:marLeft w:val="0"/>
      <w:marRight w:val="0"/>
      <w:marTop w:val="0"/>
      <w:marBottom w:val="0"/>
      <w:divBdr>
        <w:top w:val="none" w:sz="0" w:space="0" w:color="auto"/>
        <w:left w:val="none" w:sz="0" w:space="0" w:color="auto"/>
        <w:bottom w:val="none" w:sz="0" w:space="0" w:color="auto"/>
        <w:right w:val="none" w:sz="0" w:space="0" w:color="auto"/>
      </w:divBdr>
    </w:div>
    <w:div w:id="1405487983">
      <w:bodyDiv w:val="1"/>
      <w:marLeft w:val="0"/>
      <w:marRight w:val="0"/>
      <w:marTop w:val="0"/>
      <w:marBottom w:val="0"/>
      <w:divBdr>
        <w:top w:val="none" w:sz="0" w:space="0" w:color="auto"/>
        <w:left w:val="none" w:sz="0" w:space="0" w:color="auto"/>
        <w:bottom w:val="none" w:sz="0" w:space="0" w:color="auto"/>
        <w:right w:val="none" w:sz="0" w:space="0" w:color="auto"/>
      </w:divBdr>
    </w:div>
    <w:div w:id="1512991649">
      <w:bodyDiv w:val="1"/>
      <w:marLeft w:val="0"/>
      <w:marRight w:val="0"/>
      <w:marTop w:val="0"/>
      <w:marBottom w:val="0"/>
      <w:divBdr>
        <w:top w:val="none" w:sz="0" w:space="0" w:color="auto"/>
        <w:left w:val="none" w:sz="0" w:space="0" w:color="auto"/>
        <w:bottom w:val="none" w:sz="0" w:space="0" w:color="auto"/>
        <w:right w:val="none" w:sz="0" w:space="0" w:color="auto"/>
      </w:divBdr>
      <w:divsChild>
        <w:div w:id="555748759">
          <w:marLeft w:val="0"/>
          <w:marRight w:val="0"/>
          <w:marTop w:val="0"/>
          <w:marBottom w:val="0"/>
          <w:divBdr>
            <w:top w:val="none" w:sz="0" w:space="0" w:color="auto"/>
            <w:left w:val="none" w:sz="0" w:space="0" w:color="auto"/>
            <w:bottom w:val="none" w:sz="0" w:space="0" w:color="auto"/>
            <w:right w:val="none" w:sz="0" w:space="0" w:color="auto"/>
          </w:divBdr>
        </w:div>
        <w:div w:id="1868831858">
          <w:marLeft w:val="0"/>
          <w:marRight w:val="0"/>
          <w:marTop w:val="0"/>
          <w:marBottom w:val="0"/>
          <w:divBdr>
            <w:top w:val="none" w:sz="0" w:space="0" w:color="auto"/>
            <w:left w:val="none" w:sz="0" w:space="0" w:color="auto"/>
            <w:bottom w:val="none" w:sz="0" w:space="0" w:color="auto"/>
            <w:right w:val="none" w:sz="0" w:space="0" w:color="auto"/>
          </w:divBdr>
        </w:div>
      </w:divsChild>
    </w:div>
    <w:div w:id="205188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ft.dk/t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1544</Words>
  <Characters>8804</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Sh.Khaydarov</dc:creator>
  <cp:keywords/>
  <dc:description/>
  <cp:lastModifiedBy>Sh.Khaydarov</cp:lastModifiedBy>
  <cp:revision>1</cp:revision>
  <dcterms:created xsi:type="dcterms:W3CDTF">2021-01-15T10:25:00Z</dcterms:created>
  <dcterms:modified xsi:type="dcterms:W3CDTF">2021-01-15T12:56:00Z</dcterms:modified>
</cp:coreProperties>
</file>