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C60" w:rsidRPr="001B7C60" w:rsidRDefault="001B7C60"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140"/>
        <w:jc w:val="right"/>
        <w:rPr>
          <w:rFonts w:eastAsiaTheme="minorHAnsi"/>
          <w:b/>
          <w:bCs/>
          <w:i/>
          <w:iCs/>
          <w:sz w:val="28"/>
          <w:szCs w:val="28"/>
          <w:lang w:eastAsia="en-US"/>
        </w:rPr>
      </w:pPr>
      <w:r w:rsidRPr="001B7C60">
        <w:rPr>
          <w:rFonts w:eastAsiaTheme="minorHAnsi"/>
          <w:b/>
          <w:bCs/>
          <w:i/>
          <w:iCs/>
          <w:sz w:val="28"/>
          <w:szCs w:val="28"/>
          <w:lang w:eastAsia="en-US"/>
        </w:rPr>
        <w:t>2-илова</w:t>
      </w:r>
    </w:p>
    <w:p w:rsidR="001B7C60" w:rsidRPr="001B7C60" w:rsidRDefault="001B7C60"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right"/>
        <w:rPr>
          <w:rFonts w:eastAsiaTheme="minorHAnsi"/>
          <w:b/>
          <w:bCs/>
          <w:i/>
          <w:iCs/>
          <w:sz w:val="16"/>
          <w:szCs w:val="16"/>
          <w:lang w:eastAsia="en-US"/>
        </w:rPr>
      </w:pPr>
    </w:p>
    <w:p w:rsidR="001B7C60" w:rsidRPr="001B7C60" w:rsidRDefault="001B7C60"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rFonts w:eastAsiaTheme="minorHAnsi"/>
          <w:b/>
          <w:bCs/>
          <w:sz w:val="28"/>
          <w:szCs w:val="28"/>
          <w:lang w:eastAsia="en-US"/>
        </w:rPr>
      </w:pPr>
      <w:r w:rsidRPr="001B7C60">
        <w:rPr>
          <w:rFonts w:eastAsiaTheme="minorHAnsi"/>
          <w:b/>
          <w:bCs/>
          <w:sz w:val="28"/>
          <w:szCs w:val="28"/>
          <w:lang w:eastAsia="en-US"/>
        </w:rPr>
        <w:t>САВОЛНОМА</w:t>
      </w:r>
    </w:p>
    <w:p w:rsidR="001B7C60" w:rsidRPr="001B7C60" w:rsidRDefault="001B7C60"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rFonts w:eastAsiaTheme="minorHAnsi"/>
          <w:b/>
          <w:bCs/>
          <w:sz w:val="24"/>
          <w:szCs w:val="24"/>
          <w:lang w:eastAsia="en-US"/>
        </w:rPr>
      </w:pPr>
    </w:p>
    <w:p w:rsidR="001B7C60" w:rsidRDefault="001B7C60"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AF2F6E">
        <w:rPr>
          <w:rFonts w:eastAsiaTheme="minorHAnsi"/>
          <w:sz w:val="28"/>
          <w:szCs w:val="28"/>
          <w:lang w:val="uz-Cyrl-UZ" w:eastAsia="en-US"/>
        </w:rPr>
        <w:t>1.</w:t>
      </w:r>
      <w:r w:rsidR="00AF2F6E">
        <w:rPr>
          <w:rFonts w:eastAsiaTheme="minorHAnsi"/>
          <w:sz w:val="28"/>
          <w:szCs w:val="28"/>
          <w:lang w:val="uz-Cyrl-UZ" w:eastAsia="en-US"/>
        </w:rPr>
        <w:t> </w:t>
      </w:r>
      <w:r w:rsidRPr="00AF2F6E">
        <w:rPr>
          <w:rFonts w:eastAsiaTheme="minorHAnsi"/>
          <w:sz w:val="28"/>
          <w:szCs w:val="28"/>
          <w:lang w:val="uz-Cyrl-UZ" w:eastAsia="en-US"/>
        </w:rPr>
        <w:t>Тегишли ҳудудлар аҳолисини туманлар кесимида электр энергияси, табиий ва суюлтирилган газ, кўмир билан таъминлаш бўйича тасдиқланган графикларнинг мавжудлигини ўрганиш.</w:t>
      </w:r>
    </w:p>
    <w:p w:rsidR="005C303E" w:rsidRDefault="005C303E" w:rsidP="005C3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E831EB">
        <w:rPr>
          <w:rFonts w:eastAsiaTheme="minorHAnsi"/>
          <w:sz w:val="28"/>
          <w:szCs w:val="28"/>
          <w:highlight w:val="yellow"/>
          <w:lang w:val="uz-Cyrl-UZ" w:eastAsia="en-US"/>
        </w:rPr>
        <w:t>Туманда аҳолини электр энергияси, суюлтирилган газ, кўмир билан таъминлаш бўйича тасдиқланган графиклари мавжуд</w:t>
      </w:r>
    </w:p>
    <w:p w:rsidR="001B7C60"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2</w:t>
      </w:r>
      <w:r w:rsidR="001B7C60" w:rsidRPr="0010373F">
        <w:rPr>
          <w:rFonts w:eastAsiaTheme="minorHAnsi"/>
          <w:sz w:val="28"/>
          <w:szCs w:val="28"/>
          <w:lang w:val="uz-Cyrl-UZ" w:eastAsia="en-US"/>
        </w:rPr>
        <w:t>. Табиий ва суюлтирилган газ ҳамда кўмир билан таъминлаш бўйича белгиланган чора-тадбирлар аҳолининг ҳақиқий эҳтиёжларидан келиб чиқиб шакллантирилганлигини ўрганиш.</w:t>
      </w:r>
    </w:p>
    <w:p w:rsidR="005E3139" w:rsidRPr="0010373F" w:rsidRDefault="005E3139"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E831EB">
        <w:rPr>
          <w:rFonts w:eastAsiaTheme="minorHAnsi"/>
          <w:sz w:val="28"/>
          <w:szCs w:val="28"/>
          <w:highlight w:val="yellow"/>
          <w:lang w:val="uz-Cyrl-UZ" w:eastAsia="en-US"/>
        </w:rPr>
        <w:t>Табиий ва суюлтирилган газ ҳамда кўмир билан таъминлаш бўйича белгиланган чора-тадбирлар аҳолининг ҳақиқий эҳтиёжларидан келиб чиқиб шакллантирилган.</w:t>
      </w:r>
    </w:p>
    <w:p w:rsidR="001B7C60"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3</w:t>
      </w:r>
      <w:r w:rsidR="001B7C60" w:rsidRPr="0010373F">
        <w:rPr>
          <w:rFonts w:eastAsiaTheme="minorHAnsi"/>
          <w:sz w:val="28"/>
          <w:szCs w:val="28"/>
          <w:lang w:val="uz-Cyrl-UZ" w:eastAsia="en-US"/>
        </w:rPr>
        <w:t>. </w:t>
      </w:r>
      <w:bookmarkStart w:id="0" w:name="OLE_LINK1"/>
      <w:bookmarkEnd w:id="0"/>
      <w:r w:rsidR="001B7C60" w:rsidRPr="0010373F">
        <w:rPr>
          <w:rFonts w:eastAsiaTheme="minorHAnsi"/>
          <w:sz w:val="28"/>
          <w:szCs w:val="28"/>
          <w:lang w:val="uz-Cyrl-UZ" w:eastAsia="en-US"/>
        </w:rPr>
        <w:t>Ҳудудий электр тармоқлари корхонаси томонидан аҳоли ва ижтимоий соҳа объектларига электр энергиясини тасдиқланган график асосида етказиб берилиши ҳолатини ўрганиш.</w:t>
      </w:r>
    </w:p>
    <w:p w:rsidR="005E3139" w:rsidRPr="0010373F" w:rsidRDefault="00253FBD"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E831EB">
        <w:rPr>
          <w:rFonts w:eastAsiaTheme="minorHAnsi"/>
          <w:sz w:val="28"/>
          <w:szCs w:val="28"/>
          <w:highlight w:val="yellow"/>
          <w:lang w:val="uz-Cyrl-UZ" w:eastAsia="en-US"/>
        </w:rPr>
        <w:t>Туманда электр тармоқлари корхонаси томонидан аҳоли ва ижтимоий соҳа объектларига электр энергиясини тасдиқланган график асосида етказиб берилмоқда.</w:t>
      </w:r>
    </w:p>
    <w:p w:rsidR="001B7C60"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4</w:t>
      </w:r>
      <w:r w:rsidR="001B7C60" w:rsidRPr="0010373F">
        <w:rPr>
          <w:rFonts w:eastAsiaTheme="minorHAnsi"/>
          <w:sz w:val="28"/>
          <w:szCs w:val="28"/>
          <w:lang w:val="uz-Cyrl-UZ" w:eastAsia="en-US"/>
        </w:rPr>
        <w:t>. Ҳудудий газ таъминоти корхонаси томонидан аҳоли ва ижтимоий соҳа объектларига табиий ва суюлтирилган газни белгиланган чора-тадбирларга асосан ажратилган миқдорда етказиб берилиши ҳолатини ўрганиш.</w:t>
      </w:r>
    </w:p>
    <w:p w:rsidR="00253FBD" w:rsidRPr="0010373F" w:rsidRDefault="00253FBD"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E831EB">
        <w:rPr>
          <w:rFonts w:eastAsiaTheme="minorHAnsi"/>
          <w:sz w:val="28"/>
          <w:szCs w:val="28"/>
          <w:highlight w:val="yellow"/>
          <w:lang w:val="uz-Cyrl-UZ" w:eastAsia="en-US"/>
        </w:rPr>
        <w:t>Табиий ва суюлтирилган газ  аҳоли ва ижтимоий соҳа объектларига белгиланган лимит асосида етказиб берилмоқда.</w:t>
      </w:r>
    </w:p>
    <w:p w:rsidR="00253FBD"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5</w:t>
      </w:r>
      <w:r w:rsidR="001B7C60" w:rsidRPr="0010373F">
        <w:rPr>
          <w:rFonts w:eastAsiaTheme="minorHAnsi"/>
          <w:sz w:val="28"/>
          <w:szCs w:val="28"/>
          <w:lang w:val="uz-Cyrl-UZ" w:eastAsia="en-US"/>
        </w:rPr>
        <w:t>. Табиий ва суюлтирилган газ билан таъминланмаган хонадонлар хатловдан ўтказилганлиги ҳолатини ҳамда уларни табиий газ ёки газ баллонлари билан таъминлаш борасида амалга оширилаётган ишларни ўрганиш.</w:t>
      </w:r>
    </w:p>
    <w:p w:rsidR="001B7C60" w:rsidRPr="0010373F" w:rsidRDefault="00253FBD"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E831EB">
        <w:rPr>
          <w:rFonts w:eastAsiaTheme="minorHAnsi"/>
          <w:sz w:val="28"/>
          <w:szCs w:val="28"/>
          <w:highlight w:val="yellow"/>
          <w:lang w:val="uz-Cyrl-UZ" w:eastAsia="en-US"/>
        </w:rPr>
        <w:t>Тумандаги барча маҳаллаларда яшовчи аҳоли хонадонлари табиий ва суюлтирилган газ балон билан таъминланган бўлиб, Хозирда хатлов натижаларига қўшимча 1200 та балонгазга эхтиёж мавжуд.</w:t>
      </w:r>
      <w:r>
        <w:rPr>
          <w:rFonts w:eastAsiaTheme="minorHAnsi"/>
          <w:sz w:val="28"/>
          <w:szCs w:val="28"/>
          <w:lang w:val="uz-Cyrl-UZ" w:eastAsia="en-US"/>
        </w:rPr>
        <w:t xml:space="preserve">     </w:t>
      </w:r>
      <w:r w:rsidR="001B7C60" w:rsidRPr="0010373F">
        <w:rPr>
          <w:rFonts w:eastAsiaTheme="minorHAnsi"/>
          <w:sz w:val="28"/>
          <w:szCs w:val="28"/>
          <w:lang w:val="uz-Cyrl-UZ" w:eastAsia="en-US"/>
        </w:rPr>
        <w:t xml:space="preserve"> </w:t>
      </w:r>
    </w:p>
    <w:p w:rsidR="001B7C60"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6</w:t>
      </w:r>
      <w:r w:rsidR="001B7C60" w:rsidRPr="0010373F">
        <w:rPr>
          <w:rFonts w:eastAsiaTheme="minorHAnsi"/>
          <w:sz w:val="28"/>
          <w:szCs w:val="28"/>
          <w:lang w:val="uz-Cyrl-UZ" w:eastAsia="en-US"/>
        </w:rPr>
        <w:t>. Куз-қиш мавсумида истеъмолчиларга етказиб берилаётган электр энергияси ва табиий газ таъминотида ўрнатиладиган чекловлар тўғрисида истеъмолчиларни расмий равишда ўз вақтида хабардор қилинишини ўрганиш.</w:t>
      </w:r>
    </w:p>
    <w:p w:rsidR="00E831EB" w:rsidRDefault="00E831EB" w:rsidP="00E831E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E831EB">
        <w:rPr>
          <w:rFonts w:eastAsiaTheme="minorHAnsi"/>
          <w:sz w:val="28"/>
          <w:szCs w:val="28"/>
          <w:highlight w:val="yellow"/>
          <w:lang w:val="uz-Cyrl-UZ" w:eastAsia="en-US"/>
        </w:rPr>
        <w:t>Куз-қиш мавсумида истеъмолчиларга етказиб берилаётган электр энергияси ва табиий газ таъминотида ўрнатиладиган чекловлар тўғрисида истеъмолчиларни расмий равишда  ўз вақтида хабардор қилинган.</w:t>
      </w:r>
    </w:p>
    <w:p w:rsidR="001B7C60"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7</w:t>
      </w:r>
      <w:r w:rsidR="001B7C60" w:rsidRPr="0010373F">
        <w:rPr>
          <w:rFonts w:eastAsiaTheme="minorHAnsi"/>
          <w:sz w:val="28"/>
          <w:szCs w:val="28"/>
          <w:lang w:val="uz-Cyrl-UZ" w:eastAsia="en-US"/>
        </w:rPr>
        <w:t xml:space="preserve">. “Ўзбеккўмир” АЖнинг ҳудудий корхонаси томонидан аҳоли ва </w:t>
      </w:r>
      <w:r w:rsidR="001B7C60" w:rsidRPr="0010373F">
        <w:rPr>
          <w:rFonts w:eastAsiaTheme="minorHAnsi"/>
          <w:sz w:val="28"/>
          <w:szCs w:val="28"/>
          <w:lang w:val="uz-Cyrl-UZ" w:eastAsia="en-US"/>
        </w:rPr>
        <w:lastRenderedPageBreak/>
        <w:t>ижтимоий соҳа объектларига кўмир маҳсулотини етказиб берилиши ҳамда кўмир захираси яратилганлигини ўрганиш.</w:t>
      </w:r>
    </w:p>
    <w:p w:rsidR="00E831EB" w:rsidRPr="0010373F" w:rsidRDefault="00E831EB"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8D2546">
        <w:rPr>
          <w:rFonts w:eastAsiaTheme="minorHAnsi"/>
          <w:sz w:val="28"/>
          <w:szCs w:val="28"/>
          <w:highlight w:val="yellow"/>
          <w:lang w:val="uz-Cyrl-UZ" w:eastAsia="en-US"/>
        </w:rPr>
        <w:t>Кўмир омбори томонидан ижтимоий соҳа объекларида 3396 тонна 100% кўмир маҳсулоти етказиб берилган. Аҳоли истеъмолчиларига</w:t>
      </w:r>
      <w:r w:rsidR="00A97700" w:rsidRPr="008D2546">
        <w:rPr>
          <w:rFonts w:eastAsiaTheme="minorHAnsi"/>
          <w:sz w:val="28"/>
          <w:szCs w:val="28"/>
          <w:highlight w:val="yellow"/>
          <w:lang w:val="uz-Cyrl-UZ" w:eastAsia="en-US"/>
        </w:rPr>
        <w:t xml:space="preserve"> берилиши лозим бўлган кўмир маҳсулоти 3941 тонна бўлиб амалда 2625 тоннага яъни 66,5 %га бажарилган. Хозирги кунда аҳолига кўмир маҳсулоти етқазиб берилишида тўҳталишлар бўлгани йўқ. Омборда захира  311 тонна кўмир мавжуд.</w:t>
      </w:r>
      <w:r w:rsidR="00A97700">
        <w:rPr>
          <w:rFonts w:eastAsiaTheme="minorHAnsi"/>
          <w:sz w:val="28"/>
          <w:szCs w:val="28"/>
          <w:lang w:val="uz-Cyrl-UZ" w:eastAsia="en-US"/>
        </w:rPr>
        <w:t xml:space="preserve"> </w:t>
      </w:r>
      <w:r>
        <w:rPr>
          <w:rFonts w:eastAsiaTheme="minorHAnsi"/>
          <w:sz w:val="28"/>
          <w:szCs w:val="28"/>
          <w:lang w:val="uz-Cyrl-UZ" w:eastAsia="en-US"/>
        </w:rPr>
        <w:t xml:space="preserve"> </w:t>
      </w:r>
    </w:p>
    <w:p w:rsidR="001B7C60"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8</w:t>
      </w:r>
      <w:r w:rsidR="001B7C60" w:rsidRPr="0010373F">
        <w:rPr>
          <w:rFonts w:eastAsiaTheme="minorHAnsi"/>
          <w:sz w:val="28"/>
          <w:szCs w:val="28"/>
          <w:lang w:val="uz-Cyrl-UZ" w:eastAsia="en-US"/>
        </w:rPr>
        <w:t>. Аҳолига суюлтирилган газ ва кўмир маҳсулотлари сотилишида белгиланган нархларга риоя этилиши ва нархнинг барқарорлиги назорат қилиниши таъминланганлигини ўрганиш.</w:t>
      </w:r>
    </w:p>
    <w:p w:rsidR="008D2546" w:rsidRPr="0010373F" w:rsidRDefault="008D2546"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8D2546">
        <w:rPr>
          <w:rFonts w:eastAsiaTheme="minorHAnsi"/>
          <w:sz w:val="28"/>
          <w:szCs w:val="28"/>
          <w:highlight w:val="yellow"/>
          <w:lang w:val="uz-Cyrl-UZ" w:eastAsia="en-US"/>
        </w:rPr>
        <w:t>Аҳолига суюлтирилган газ ва кўмир маҳсулотлари белгиланган нархларда сотилиши назоратга олинган. Кўмир ва суюлтирилган газ маҳсулотлари нархлари реклама шитлари ёзиб қўйилган.</w:t>
      </w:r>
      <w:r>
        <w:rPr>
          <w:rFonts w:eastAsiaTheme="minorHAnsi"/>
          <w:sz w:val="28"/>
          <w:szCs w:val="28"/>
          <w:lang w:val="uz-Cyrl-UZ" w:eastAsia="en-US"/>
        </w:rPr>
        <w:t xml:space="preserve"> </w:t>
      </w:r>
    </w:p>
    <w:p w:rsidR="001B7C60"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9</w:t>
      </w:r>
      <w:r w:rsidR="001B7C60" w:rsidRPr="0010373F">
        <w:rPr>
          <w:rFonts w:eastAsiaTheme="minorHAnsi"/>
          <w:sz w:val="28"/>
          <w:szCs w:val="28"/>
          <w:lang w:val="uz-Cyrl-UZ" w:eastAsia="en-US"/>
        </w:rPr>
        <w:t>. Ҳокимлик ва таъминотчи корхоналар мутасаддилари томонидан энергия ресурслари таъминотини яхшилаш бўйича кўрилаётган чора-тадбирларни ўрганиш ва амалий ёрдам бериш.</w:t>
      </w:r>
    </w:p>
    <w:p w:rsidR="00A26E7E" w:rsidRPr="00210BF9" w:rsidRDefault="00A26E7E" w:rsidP="00210BF9">
      <w:pPr>
        <w:tabs>
          <w:tab w:val="left" w:pos="-142"/>
          <w:tab w:val="left" w:pos="649"/>
          <w:tab w:val="left" w:pos="1215"/>
          <w:tab w:val="left" w:pos="1271"/>
          <w:tab w:val="left" w:pos="1952"/>
          <w:tab w:val="left" w:pos="4500"/>
          <w:tab w:val="center" w:pos="5309"/>
          <w:tab w:val="left" w:pos="9779"/>
        </w:tabs>
        <w:jc w:val="both"/>
        <w:rPr>
          <w:sz w:val="28"/>
          <w:szCs w:val="28"/>
          <w:highlight w:val="yellow"/>
          <w:lang w:val="uz-Cyrl-UZ"/>
        </w:rPr>
      </w:pPr>
      <w:r w:rsidRPr="00A26E7E">
        <w:rPr>
          <w:b/>
          <w:sz w:val="28"/>
          <w:szCs w:val="28"/>
          <w:lang w:val="uz-Cyrl-UZ"/>
        </w:rPr>
        <w:t xml:space="preserve">          </w:t>
      </w:r>
      <w:r w:rsidRPr="00210BF9">
        <w:rPr>
          <w:sz w:val="28"/>
          <w:szCs w:val="28"/>
          <w:highlight w:val="yellow"/>
          <w:lang w:val="uz-Cyrl-UZ"/>
        </w:rPr>
        <w:t xml:space="preserve">Туманда электр энергия таъминоти яхшилаш бўйича 2020 йилда  қуйидаги ишлар амалга оширилди.  </w:t>
      </w:r>
    </w:p>
    <w:p w:rsidR="00A26E7E" w:rsidRDefault="00A26E7E" w:rsidP="00210BF9">
      <w:pPr>
        <w:tabs>
          <w:tab w:val="left" w:pos="-142"/>
          <w:tab w:val="left" w:pos="649"/>
          <w:tab w:val="left" w:pos="1215"/>
          <w:tab w:val="left" w:pos="1271"/>
          <w:tab w:val="left" w:pos="1952"/>
          <w:tab w:val="left" w:pos="4500"/>
          <w:tab w:val="center" w:pos="5309"/>
          <w:tab w:val="left" w:pos="9779"/>
        </w:tabs>
        <w:jc w:val="both"/>
        <w:rPr>
          <w:sz w:val="28"/>
          <w:szCs w:val="28"/>
          <w:lang w:val="uz-Cyrl-UZ"/>
        </w:rPr>
      </w:pPr>
      <w:r w:rsidRPr="00210BF9">
        <w:rPr>
          <w:sz w:val="28"/>
          <w:szCs w:val="28"/>
          <w:highlight w:val="yellow"/>
          <w:lang w:val="uz-Cyrl-UZ"/>
        </w:rPr>
        <w:t xml:space="preserve">           200,1 км 0,4-10-110 кВ электр ҳово узатиш линияси мукаммал,                407,7 км   0,4-110 кВ электр ҳаво узатиш линияси жорий таъмирланди.                    61 дона </w:t>
      </w:r>
      <w:r w:rsidR="00210BF9" w:rsidRPr="00210BF9">
        <w:rPr>
          <w:sz w:val="28"/>
          <w:szCs w:val="28"/>
          <w:highlight w:val="yellow"/>
          <w:lang w:val="uz-Cyrl-UZ"/>
        </w:rPr>
        <w:t xml:space="preserve"> трансформаторлар </w:t>
      </w:r>
      <w:r w:rsidRPr="00210BF9">
        <w:rPr>
          <w:sz w:val="28"/>
          <w:szCs w:val="28"/>
          <w:highlight w:val="yellow"/>
          <w:lang w:val="uz-Cyrl-UZ"/>
        </w:rPr>
        <w:t>мукаммал</w:t>
      </w:r>
      <w:r w:rsidR="00210BF9" w:rsidRPr="00210BF9">
        <w:rPr>
          <w:sz w:val="28"/>
          <w:szCs w:val="28"/>
          <w:highlight w:val="yellow"/>
          <w:lang w:val="uz-Cyrl-UZ"/>
        </w:rPr>
        <w:t xml:space="preserve">, 122 та трансформаторлар жорий таъмирланди.  25 дона </w:t>
      </w:r>
      <w:r w:rsidRPr="00210BF9">
        <w:rPr>
          <w:sz w:val="28"/>
          <w:szCs w:val="28"/>
          <w:highlight w:val="yellow"/>
          <w:lang w:val="uz-Cyrl-UZ"/>
        </w:rPr>
        <w:t>тр</w:t>
      </w:r>
      <w:r w:rsidR="00210BF9" w:rsidRPr="00210BF9">
        <w:rPr>
          <w:sz w:val="28"/>
          <w:szCs w:val="28"/>
          <w:highlight w:val="yellow"/>
          <w:lang w:val="uz-Cyrl-UZ"/>
        </w:rPr>
        <w:t>а</w:t>
      </w:r>
      <w:r w:rsidRPr="00210BF9">
        <w:rPr>
          <w:sz w:val="28"/>
          <w:szCs w:val="28"/>
          <w:highlight w:val="yellow"/>
          <w:lang w:val="uz-Cyrl-UZ"/>
        </w:rPr>
        <w:t>нсформаторлар</w:t>
      </w:r>
      <w:r w:rsidR="00210BF9" w:rsidRPr="00210BF9">
        <w:rPr>
          <w:sz w:val="28"/>
          <w:szCs w:val="28"/>
          <w:highlight w:val="yellow"/>
          <w:lang w:val="uz-Cyrl-UZ"/>
        </w:rPr>
        <w:t xml:space="preserve"> янгидан </w:t>
      </w:r>
      <w:r w:rsidRPr="00210BF9">
        <w:rPr>
          <w:sz w:val="28"/>
          <w:szCs w:val="28"/>
          <w:highlight w:val="yellow"/>
          <w:lang w:val="uz-Cyrl-UZ"/>
        </w:rPr>
        <w:t xml:space="preserve"> ўрнатилиб аҳолининг энергия ресурсларидан фойдаланиши яхшиланди</w:t>
      </w:r>
      <w:r w:rsidRPr="00A26E7E">
        <w:rPr>
          <w:sz w:val="28"/>
          <w:szCs w:val="28"/>
          <w:lang w:val="uz-Cyrl-UZ"/>
        </w:rPr>
        <w:t xml:space="preserve"> </w:t>
      </w:r>
    </w:p>
    <w:p w:rsidR="00210BF9" w:rsidRPr="00A26E7E" w:rsidRDefault="00210BF9" w:rsidP="00210BF9">
      <w:pPr>
        <w:tabs>
          <w:tab w:val="left" w:pos="-142"/>
          <w:tab w:val="left" w:pos="649"/>
          <w:tab w:val="left" w:pos="1215"/>
          <w:tab w:val="left" w:pos="1271"/>
          <w:tab w:val="left" w:pos="1952"/>
          <w:tab w:val="left" w:pos="4500"/>
          <w:tab w:val="center" w:pos="5309"/>
          <w:tab w:val="left" w:pos="9779"/>
        </w:tabs>
        <w:jc w:val="both"/>
        <w:rPr>
          <w:sz w:val="28"/>
          <w:szCs w:val="28"/>
          <w:lang w:val="uz-Cyrl-UZ"/>
        </w:rPr>
      </w:pPr>
    </w:p>
    <w:p w:rsidR="00AF2F6E" w:rsidRDefault="00AF2F6E" w:rsidP="00AF2F6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10. </w:t>
      </w:r>
      <w:r w:rsidRPr="00AF2F6E">
        <w:rPr>
          <w:rFonts w:eastAsiaTheme="minorHAnsi"/>
          <w:sz w:val="28"/>
          <w:szCs w:val="28"/>
          <w:lang w:val="uz-Cyrl-UZ" w:eastAsia="en-US"/>
        </w:rPr>
        <w:t>Ҳудудларда озиқ-овқат маҳсулотларини сақлаш учун омборлар (холодильник) мавжудлиги ҳамда уларнинг техник ҳолатини, яъни қиш мавсуми тугагунча маҳсулотларни сақлаш имкониятларини ўрганиш.</w:t>
      </w:r>
    </w:p>
    <w:p w:rsidR="003C74F1" w:rsidRPr="00AF2F6E" w:rsidRDefault="00EF5347" w:rsidP="00AF2F6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CD4E3C">
        <w:rPr>
          <w:rFonts w:eastAsiaTheme="minorHAnsi"/>
          <w:sz w:val="28"/>
          <w:szCs w:val="28"/>
          <w:highlight w:val="yellow"/>
          <w:lang w:val="uz-Cyrl-UZ" w:eastAsia="en-US"/>
        </w:rPr>
        <w:t xml:space="preserve">Туманда </w:t>
      </w:r>
      <w:r w:rsidR="003E5BE6">
        <w:rPr>
          <w:rFonts w:eastAsiaTheme="minorHAnsi"/>
          <w:sz w:val="28"/>
          <w:szCs w:val="28"/>
          <w:highlight w:val="yellow"/>
          <w:lang w:val="uz-Cyrl-UZ" w:eastAsia="en-US"/>
        </w:rPr>
        <w:t>20</w:t>
      </w:r>
      <w:bookmarkStart w:id="1" w:name="_GoBack"/>
      <w:bookmarkEnd w:id="1"/>
      <w:r w:rsidRPr="00CD4E3C">
        <w:rPr>
          <w:rFonts w:eastAsiaTheme="minorHAnsi"/>
          <w:sz w:val="28"/>
          <w:szCs w:val="28"/>
          <w:highlight w:val="yellow"/>
          <w:lang w:val="uz-Cyrl-UZ" w:eastAsia="en-US"/>
        </w:rPr>
        <w:t xml:space="preserve"> та музлатгич </w:t>
      </w:r>
      <w:r w:rsidR="003E5BE6">
        <w:rPr>
          <w:rFonts w:eastAsiaTheme="minorHAnsi"/>
          <w:sz w:val="28"/>
          <w:szCs w:val="28"/>
          <w:highlight w:val="yellow"/>
          <w:lang w:val="uz-Cyrl-UZ" w:eastAsia="en-US"/>
        </w:rPr>
        <w:t xml:space="preserve">сиғими 8,5 минг тоннани ташқил қиладиган </w:t>
      </w:r>
      <w:r w:rsidRPr="00CD4E3C">
        <w:rPr>
          <w:rFonts w:eastAsiaTheme="minorHAnsi"/>
          <w:sz w:val="28"/>
          <w:szCs w:val="28"/>
          <w:highlight w:val="yellow"/>
          <w:lang w:val="uz-Cyrl-UZ" w:eastAsia="en-US"/>
        </w:rPr>
        <w:t>омборлар (холаделник)лар мавжуд бўлиб уларнинг техник холати яхши ҳамда мавсум тугагунча махсулотларни сақлаш имкониятлари етарли</w:t>
      </w:r>
      <w:r w:rsidR="00581CF7" w:rsidRPr="00CD4E3C">
        <w:rPr>
          <w:rFonts w:eastAsiaTheme="minorHAnsi"/>
          <w:sz w:val="28"/>
          <w:szCs w:val="28"/>
          <w:highlight w:val="yellow"/>
          <w:lang w:val="uz-Cyrl-UZ" w:eastAsia="en-US"/>
        </w:rPr>
        <w:t>.</w:t>
      </w:r>
    </w:p>
    <w:p w:rsidR="00AF2F6E" w:rsidRDefault="00AF2F6E" w:rsidP="00AF2F6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11</w:t>
      </w:r>
      <w:r w:rsidRPr="00AF2F6E">
        <w:rPr>
          <w:rFonts w:eastAsiaTheme="minorHAnsi"/>
          <w:sz w:val="28"/>
          <w:szCs w:val="28"/>
          <w:lang w:val="uz-Cyrl-UZ" w:eastAsia="en-US"/>
        </w:rPr>
        <w:t>. Мутасадди ташкилотлар вакиллари билан бирга ҳудудларда гўшт, шакар, гуруч, ўсимлик ёғи ва бошқа озиқ-овқат маҳсулотлари захираси мавжудлиги ҳолатини ўрганиш.</w:t>
      </w:r>
    </w:p>
    <w:p w:rsidR="003C74F1" w:rsidRPr="00AF2F6E" w:rsidRDefault="003C74F1" w:rsidP="00AF2F6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sz w:val="28"/>
          <w:szCs w:val="24"/>
          <w:highlight w:val="yellow"/>
          <w:lang w:val="uz-Cyrl-UZ"/>
        </w:rPr>
        <w:t>Жами Закладка қилиш режаси 6203,0 тн, амалда 6318,0 тн (101,9 фоиз), шундан 3202,0 тн, 1625,0 тн пиёз, 949,0 тн сабзи, 542,0 тн гуруч захира қилинди.</w:t>
      </w:r>
    </w:p>
    <w:p w:rsidR="00AF2F6E" w:rsidRDefault="00AF2F6E" w:rsidP="00AF2F6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12</w:t>
      </w:r>
      <w:r w:rsidRPr="00AF2F6E">
        <w:rPr>
          <w:rFonts w:eastAsiaTheme="minorHAnsi"/>
          <w:sz w:val="28"/>
          <w:szCs w:val="28"/>
          <w:lang w:val="uz-Cyrl-UZ" w:eastAsia="en-US"/>
        </w:rPr>
        <w:t xml:space="preserve">. Ҳокимликлар қошида ташкил қилинган махсус жамғарма маблағлари ҳисобидан бозорларга асосий турдаги товарларни кафолатли </w:t>
      </w:r>
      <w:r w:rsidRPr="00AF2F6E">
        <w:rPr>
          <w:rFonts w:eastAsiaTheme="minorHAnsi"/>
          <w:sz w:val="28"/>
          <w:szCs w:val="28"/>
          <w:lang w:val="uz-Cyrl-UZ" w:eastAsia="en-US"/>
        </w:rPr>
        <w:lastRenderedPageBreak/>
        <w:t>етказиб бериш учун биринчи навбатда ўсимлик ёғи ва бошқа зарур маҳсулотларни сотиб олиб, ҳар бир ҳудудда камида 3 ойлик захира шакллантирилганлигини ўрганиш.</w:t>
      </w:r>
    </w:p>
    <w:p w:rsidR="003C74F1" w:rsidRPr="00AF2F6E" w:rsidRDefault="003C74F1" w:rsidP="00AF2F6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931AA7">
        <w:rPr>
          <w:rFonts w:eastAsia="Calibri"/>
          <w:sz w:val="28"/>
          <w:szCs w:val="28"/>
          <w:highlight w:val="yellow"/>
          <w:lang w:val="uz-Cyrl-UZ" w:eastAsia="en-US"/>
        </w:rPr>
        <w:t>2020 йил 20 декабрдан 2021 йил 1 апрелгача 7156 тн ун, 368 тн ёғ, 6430 тн мол гўшти, 2025 тн қўй гўшти, 75 тн парранда гўшти, 214 тн гуруч, 430 тн шакар, 24692 минг дона тухум, 16580 тн картошка, 1606 тн пиёз, 537 тн дуккакли маҳсулотлар захира қилинади.</w:t>
      </w:r>
    </w:p>
    <w:p w:rsidR="00AF2F6E" w:rsidRDefault="00AF2F6E" w:rsidP="00AF2F6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13</w:t>
      </w:r>
      <w:r w:rsidRPr="00AF2F6E">
        <w:rPr>
          <w:rFonts w:eastAsiaTheme="minorHAnsi"/>
          <w:sz w:val="28"/>
          <w:szCs w:val="28"/>
          <w:lang w:val="uz-Cyrl-UZ" w:eastAsia="en-US"/>
        </w:rPr>
        <w:t>. Ҳудудда штаблар ташкил қилинганлиги, бозорларда нарх-наво ошиши ҳолатларининг олдини олиш ҳамда асосий турдаги озиқ-овқат маҳсулотлари айланмасини, нарх-навосини, мавжуд эҳтиёж ва талабларни кунлик таҳлил қиладиган идоралараро ишчи гуруҳ тузилганлигини ўрганиш.</w:t>
      </w:r>
    </w:p>
    <w:p w:rsidR="003C74F1" w:rsidRPr="00AF2F6E" w:rsidRDefault="003C74F1" w:rsidP="00AF2F6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931AA7">
        <w:rPr>
          <w:rFonts w:eastAsia="Calibri"/>
          <w:sz w:val="28"/>
          <w:szCs w:val="28"/>
          <w:highlight w:val="yellow"/>
          <w:lang w:val="uz-Cyrl-UZ" w:eastAsia="en-US"/>
        </w:rPr>
        <w:t>Туманда асосий турдаги озиқ-овқат маҳсулотларини нарх-навосини ошиб кетишини олдини олиш бўйича туман ишчи гуруҳи тузилган. Туман Прокуратураси қошидаги ИЖҚК Департаменти ва туман ИХҲҚ жамияти томонидан бозорлардаги нарх-наво кунлик мониторинг қилинмоқда.</w:t>
      </w:r>
    </w:p>
    <w:p w:rsidR="00AF2F6E" w:rsidRDefault="00AF2F6E" w:rsidP="00AF2F6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14</w:t>
      </w:r>
      <w:r w:rsidRPr="00AF2F6E">
        <w:rPr>
          <w:rFonts w:eastAsiaTheme="minorHAnsi"/>
          <w:sz w:val="28"/>
          <w:szCs w:val="28"/>
          <w:lang w:val="uz-Cyrl-UZ" w:eastAsia="en-US"/>
        </w:rPr>
        <w:t>. Янги йил байрами арафасида талаб ошишини инобатга олиб, расталарни маҳсулотлар билан тўлдирилиши, деҳқон бозорлари ва йирик савдо объектларида ярмаркалар ташкил этилиши ва уларга товарларни арзонлаштирилган нархларда етказиб берилишини ўрганиш.</w:t>
      </w:r>
    </w:p>
    <w:p w:rsidR="003C74F1" w:rsidRPr="00AF2F6E" w:rsidRDefault="003C74F1" w:rsidP="003C74F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1A0A25">
        <w:rPr>
          <w:rFonts w:eastAsia="Calibri"/>
          <w:sz w:val="28"/>
          <w:szCs w:val="28"/>
          <w:highlight w:val="yellow"/>
          <w:lang w:val="uz-Cyrl-UZ" w:eastAsia="en-US"/>
        </w:rPr>
        <w:t>Туман ҳокимининг Фармойишига асосан Янги йил байрами арафасида “Номозгоҳ” маҳалласида янги қурилган замонавий “Денов барака деҳқон бозори” МЧЖ даги деҳқон (озиқ-овқат) бозори ҳамда туман марказидаги йирик савдо марказларида арзонлаштирилган савдо ярмаркалари ташкил этилди.</w:t>
      </w:r>
    </w:p>
    <w:sectPr w:rsidR="003C74F1" w:rsidRPr="00AF2F6E" w:rsidSect="00E831EB">
      <w:headerReference w:type="default" r:id="rId6"/>
      <w:footerReference w:type="default" r:id="rId7"/>
      <w:pgSz w:w="11906" w:h="16838"/>
      <w:pgMar w:top="709" w:right="851" w:bottom="426"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6DC" w:rsidRDefault="003446DC" w:rsidP="008377AF">
      <w:r>
        <w:separator/>
      </w:r>
    </w:p>
  </w:endnote>
  <w:endnote w:type="continuationSeparator" w:id="0">
    <w:p w:rsidR="003446DC" w:rsidRDefault="003446DC" w:rsidP="00837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3238446"/>
      <w:docPartObj>
        <w:docPartGallery w:val="Page Numbers (Bottom of Page)"/>
        <w:docPartUnique/>
      </w:docPartObj>
    </w:sdtPr>
    <w:sdtEndPr/>
    <w:sdtContent>
      <w:p w:rsidR="008377AF" w:rsidRDefault="008377AF">
        <w:pPr>
          <w:pStyle w:val="a6"/>
          <w:jc w:val="center"/>
        </w:pPr>
        <w:r>
          <w:fldChar w:fldCharType="begin"/>
        </w:r>
        <w:r>
          <w:instrText>PAGE   \* MERGEFORMAT</w:instrText>
        </w:r>
        <w:r>
          <w:fldChar w:fldCharType="separate"/>
        </w:r>
        <w:r w:rsidR="003E5BE6">
          <w:rPr>
            <w:noProof/>
          </w:rPr>
          <w:t>3</w:t>
        </w:r>
        <w:r>
          <w:fldChar w:fldCharType="end"/>
        </w:r>
      </w:p>
    </w:sdtContent>
  </w:sdt>
  <w:p w:rsidR="008377AF" w:rsidRDefault="008377AF">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6DC" w:rsidRDefault="003446DC" w:rsidP="008377AF">
      <w:r>
        <w:separator/>
      </w:r>
    </w:p>
  </w:footnote>
  <w:footnote w:type="continuationSeparator" w:id="0">
    <w:p w:rsidR="003446DC" w:rsidRDefault="003446DC" w:rsidP="008377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2160724"/>
      <w:docPartObj>
        <w:docPartGallery w:val="Page Numbers (Top of Page)"/>
        <w:docPartUnique/>
      </w:docPartObj>
    </w:sdtPr>
    <w:sdtEndPr/>
    <w:sdtContent>
      <w:p w:rsidR="00A426E0" w:rsidRDefault="00A426E0">
        <w:pPr>
          <w:pStyle w:val="a4"/>
          <w:jc w:val="center"/>
        </w:pPr>
        <w:r>
          <w:fldChar w:fldCharType="begin"/>
        </w:r>
        <w:r>
          <w:instrText>PAGE   \* MERGEFORMAT</w:instrText>
        </w:r>
        <w:r>
          <w:fldChar w:fldCharType="separate"/>
        </w:r>
        <w:r w:rsidR="003E5BE6">
          <w:rPr>
            <w:noProof/>
          </w:rPr>
          <w:t>3</w:t>
        </w:r>
        <w:r>
          <w:fldChar w:fldCharType="end"/>
        </w:r>
      </w:p>
    </w:sdtContent>
  </w:sdt>
  <w:p w:rsidR="00A426E0" w:rsidRDefault="00A426E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12F"/>
    <w:rsid w:val="00041E6E"/>
    <w:rsid w:val="000571EB"/>
    <w:rsid w:val="00057A21"/>
    <w:rsid w:val="000B477B"/>
    <w:rsid w:val="000E22EE"/>
    <w:rsid w:val="0010373F"/>
    <w:rsid w:val="001132A6"/>
    <w:rsid w:val="00116B39"/>
    <w:rsid w:val="001348A8"/>
    <w:rsid w:val="00136D0A"/>
    <w:rsid w:val="0019041D"/>
    <w:rsid w:val="00191748"/>
    <w:rsid w:val="0019461C"/>
    <w:rsid w:val="00197A77"/>
    <w:rsid w:val="001B7C60"/>
    <w:rsid w:val="001D52F7"/>
    <w:rsid w:val="00210BF9"/>
    <w:rsid w:val="00211601"/>
    <w:rsid w:val="0022297A"/>
    <w:rsid w:val="00253FBD"/>
    <w:rsid w:val="00286210"/>
    <w:rsid w:val="002C0855"/>
    <w:rsid w:val="002E4614"/>
    <w:rsid w:val="002E7B60"/>
    <w:rsid w:val="003446DC"/>
    <w:rsid w:val="003801C5"/>
    <w:rsid w:val="003C74F1"/>
    <w:rsid w:val="003D518F"/>
    <w:rsid w:val="003E5BE6"/>
    <w:rsid w:val="003E75B0"/>
    <w:rsid w:val="003F012F"/>
    <w:rsid w:val="0041479F"/>
    <w:rsid w:val="00446934"/>
    <w:rsid w:val="004565EF"/>
    <w:rsid w:val="00462D47"/>
    <w:rsid w:val="004B6AF7"/>
    <w:rsid w:val="004C52BC"/>
    <w:rsid w:val="004D2BD4"/>
    <w:rsid w:val="00581CF7"/>
    <w:rsid w:val="005B166E"/>
    <w:rsid w:val="005C303E"/>
    <w:rsid w:val="005E307F"/>
    <w:rsid w:val="005E3139"/>
    <w:rsid w:val="00607A08"/>
    <w:rsid w:val="00623E06"/>
    <w:rsid w:val="00664D7C"/>
    <w:rsid w:val="007450E1"/>
    <w:rsid w:val="00754282"/>
    <w:rsid w:val="007744FD"/>
    <w:rsid w:val="007A2347"/>
    <w:rsid w:val="007A24EC"/>
    <w:rsid w:val="007B432C"/>
    <w:rsid w:val="007C4860"/>
    <w:rsid w:val="007D172F"/>
    <w:rsid w:val="007D57BE"/>
    <w:rsid w:val="007F5740"/>
    <w:rsid w:val="0081192F"/>
    <w:rsid w:val="0081514F"/>
    <w:rsid w:val="008377AF"/>
    <w:rsid w:val="00860E0B"/>
    <w:rsid w:val="008D2546"/>
    <w:rsid w:val="008F0503"/>
    <w:rsid w:val="00937992"/>
    <w:rsid w:val="00943EA3"/>
    <w:rsid w:val="00971E9C"/>
    <w:rsid w:val="00976C60"/>
    <w:rsid w:val="00986301"/>
    <w:rsid w:val="00A26E7E"/>
    <w:rsid w:val="00A426E0"/>
    <w:rsid w:val="00A673B3"/>
    <w:rsid w:val="00A97700"/>
    <w:rsid w:val="00AA7611"/>
    <w:rsid w:val="00AF2F6E"/>
    <w:rsid w:val="00AF4215"/>
    <w:rsid w:val="00BC3F0C"/>
    <w:rsid w:val="00BC529D"/>
    <w:rsid w:val="00BC76EE"/>
    <w:rsid w:val="00C0037C"/>
    <w:rsid w:val="00CA1D24"/>
    <w:rsid w:val="00CD4E3C"/>
    <w:rsid w:val="00CE315E"/>
    <w:rsid w:val="00CE365B"/>
    <w:rsid w:val="00D66071"/>
    <w:rsid w:val="00DA3360"/>
    <w:rsid w:val="00DC2669"/>
    <w:rsid w:val="00DC70AE"/>
    <w:rsid w:val="00DE3D6A"/>
    <w:rsid w:val="00DF23B7"/>
    <w:rsid w:val="00DF708E"/>
    <w:rsid w:val="00E05610"/>
    <w:rsid w:val="00E10990"/>
    <w:rsid w:val="00E231D6"/>
    <w:rsid w:val="00E40BDB"/>
    <w:rsid w:val="00E712DB"/>
    <w:rsid w:val="00E831EB"/>
    <w:rsid w:val="00E904EC"/>
    <w:rsid w:val="00ED2D33"/>
    <w:rsid w:val="00EF5347"/>
    <w:rsid w:val="00F05274"/>
    <w:rsid w:val="00F1181D"/>
    <w:rsid w:val="00F31D55"/>
    <w:rsid w:val="00F6190A"/>
    <w:rsid w:val="00F9798D"/>
    <w:rsid w:val="00FF67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F039"/>
  <w15:docId w15:val="{324321FE-D6CA-4CA9-A9F2-9EE8B47D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012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012F"/>
    <w:pPr>
      <w:ind w:left="720"/>
      <w:contextualSpacing/>
    </w:pPr>
  </w:style>
  <w:style w:type="paragraph" w:styleId="a4">
    <w:name w:val="header"/>
    <w:basedOn w:val="a"/>
    <w:link w:val="a5"/>
    <w:uiPriority w:val="99"/>
    <w:unhideWhenUsed/>
    <w:rsid w:val="008377AF"/>
    <w:pPr>
      <w:tabs>
        <w:tab w:val="center" w:pos="4677"/>
        <w:tab w:val="right" w:pos="9355"/>
      </w:tabs>
    </w:pPr>
  </w:style>
  <w:style w:type="character" w:customStyle="1" w:styleId="a5">
    <w:name w:val="Верхний колонтитул Знак"/>
    <w:basedOn w:val="a0"/>
    <w:link w:val="a4"/>
    <w:uiPriority w:val="99"/>
    <w:rsid w:val="008377AF"/>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8377AF"/>
    <w:pPr>
      <w:tabs>
        <w:tab w:val="center" w:pos="4677"/>
        <w:tab w:val="right" w:pos="9355"/>
      </w:tabs>
    </w:pPr>
  </w:style>
  <w:style w:type="character" w:customStyle="1" w:styleId="a7">
    <w:name w:val="Нижний колонтитул Знак"/>
    <w:basedOn w:val="a0"/>
    <w:link w:val="a6"/>
    <w:uiPriority w:val="99"/>
    <w:rsid w:val="008377AF"/>
    <w:rPr>
      <w:rFonts w:ascii="Times New Roman" w:eastAsia="Times New Roman" w:hAnsi="Times New Roman" w:cs="Times New Roman"/>
      <w:sz w:val="20"/>
      <w:szCs w:val="20"/>
      <w:lang w:eastAsia="ru-RU"/>
    </w:rPr>
  </w:style>
  <w:style w:type="paragraph" w:styleId="a8">
    <w:name w:val="Balloon Text"/>
    <w:basedOn w:val="a"/>
    <w:link w:val="a9"/>
    <w:uiPriority w:val="99"/>
    <w:semiHidden/>
    <w:unhideWhenUsed/>
    <w:rsid w:val="008377AF"/>
    <w:rPr>
      <w:rFonts w:ascii="Segoe UI" w:hAnsi="Segoe UI" w:cs="Segoe UI"/>
      <w:sz w:val="18"/>
      <w:szCs w:val="18"/>
    </w:rPr>
  </w:style>
  <w:style w:type="character" w:customStyle="1" w:styleId="a9">
    <w:name w:val="Текст выноски Знак"/>
    <w:basedOn w:val="a0"/>
    <w:link w:val="a8"/>
    <w:uiPriority w:val="99"/>
    <w:semiHidden/>
    <w:rsid w:val="008377AF"/>
    <w:rPr>
      <w:rFonts w:ascii="Segoe UI" w:eastAsia="Times New Roman" w:hAnsi="Segoe UI" w:cs="Segoe UI"/>
      <w:sz w:val="18"/>
      <w:szCs w:val="18"/>
      <w:lang w:eastAsia="ru-RU"/>
    </w:rPr>
  </w:style>
  <w:style w:type="paragraph" w:styleId="aa">
    <w:name w:val="Normal (Web)"/>
    <w:basedOn w:val="a"/>
    <w:uiPriority w:val="99"/>
    <w:semiHidden/>
    <w:unhideWhenUsed/>
    <w:rsid w:val="00F1181D"/>
    <w:pPr>
      <w:widowControl/>
      <w:autoSpaceDE/>
      <w:autoSpaceDN/>
      <w:adjustRightInd/>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865</Words>
  <Characters>4933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Қувондиқ Ҳ. Муқумов</dc:creator>
  <cp:lastModifiedBy>Пользователь</cp:lastModifiedBy>
  <cp:revision>7</cp:revision>
  <cp:lastPrinted>2020-12-17T13:57:00Z</cp:lastPrinted>
  <dcterms:created xsi:type="dcterms:W3CDTF">2020-12-18T15:21:00Z</dcterms:created>
  <dcterms:modified xsi:type="dcterms:W3CDTF">2020-12-18T16:44:00Z</dcterms:modified>
</cp:coreProperties>
</file>