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6A" w:rsidRPr="004E3F6A" w:rsidRDefault="004E3F6A" w:rsidP="004E3F6A">
      <w:pPr>
        <w:spacing w:after="0" w:line="240" w:lineRule="auto"/>
        <w:ind w:firstLine="284"/>
        <w:jc w:val="center"/>
        <w:rPr>
          <w:rFonts w:ascii="Times New Roman" w:hAnsi="Times New Roman" w:cs="Times New Roman"/>
          <w:b/>
          <w:sz w:val="24"/>
          <w:szCs w:val="24"/>
        </w:rPr>
      </w:pPr>
      <w:r w:rsidRPr="004E3F6A">
        <w:rPr>
          <w:rFonts w:ascii="Times New Roman" w:hAnsi="Times New Roman" w:cs="Times New Roman"/>
          <w:b/>
          <w:sz w:val="24"/>
          <w:szCs w:val="24"/>
        </w:rPr>
        <w:t>“</w:t>
      </w:r>
      <w:r w:rsidRPr="004E3F6A">
        <w:rPr>
          <w:rFonts w:ascii="Times New Roman" w:hAnsi="Times New Roman" w:cs="Times New Roman"/>
          <w:b/>
          <w:sz w:val="24"/>
          <w:szCs w:val="24"/>
          <w:lang w:val="uz-Cyrl-UZ"/>
        </w:rPr>
        <w:t>Ижтимоий тадбиркорлик</w:t>
      </w:r>
      <w:r w:rsidRPr="004E3F6A">
        <w:rPr>
          <w:rFonts w:ascii="Times New Roman" w:hAnsi="Times New Roman" w:cs="Times New Roman"/>
          <w:b/>
          <w:sz w:val="24"/>
          <w:szCs w:val="24"/>
        </w:rPr>
        <w:t xml:space="preserve"> </w:t>
      </w:r>
      <w:proofErr w:type="spellStart"/>
      <w:proofErr w:type="gramStart"/>
      <w:r w:rsidRPr="004E3F6A">
        <w:rPr>
          <w:rFonts w:ascii="Times New Roman" w:hAnsi="Times New Roman" w:cs="Times New Roman"/>
          <w:b/>
          <w:sz w:val="24"/>
          <w:szCs w:val="24"/>
        </w:rPr>
        <w:t>тўғрисида”ги</w:t>
      </w:r>
      <w:proofErr w:type="spellEnd"/>
      <w:proofErr w:type="gramEnd"/>
      <w:r w:rsidRPr="004E3F6A">
        <w:rPr>
          <w:rFonts w:ascii="Times New Roman" w:hAnsi="Times New Roman" w:cs="Times New Roman"/>
          <w:b/>
          <w:sz w:val="24"/>
          <w:szCs w:val="24"/>
        </w:rPr>
        <w:t xml:space="preserve"> </w:t>
      </w:r>
      <w:proofErr w:type="spellStart"/>
      <w:r w:rsidRPr="004E3F6A">
        <w:rPr>
          <w:rFonts w:ascii="Times New Roman" w:hAnsi="Times New Roman" w:cs="Times New Roman"/>
          <w:b/>
          <w:sz w:val="24"/>
          <w:szCs w:val="24"/>
        </w:rPr>
        <w:t>Ўзбекистон</w:t>
      </w:r>
      <w:proofErr w:type="spellEnd"/>
      <w:r w:rsidRPr="004E3F6A">
        <w:rPr>
          <w:rFonts w:ascii="Times New Roman" w:hAnsi="Times New Roman" w:cs="Times New Roman"/>
          <w:b/>
          <w:sz w:val="24"/>
          <w:szCs w:val="24"/>
        </w:rPr>
        <w:t xml:space="preserve"> </w:t>
      </w:r>
      <w:proofErr w:type="spellStart"/>
      <w:r w:rsidRPr="004E3F6A">
        <w:rPr>
          <w:rFonts w:ascii="Times New Roman" w:hAnsi="Times New Roman" w:cs="Times New Roman"/>
          <w:b/>
          <w:sz w:val="24"/>
          <w:szCs w:val="24"/>
        </w:rPr>
        <w:t>Республикаси</w:t>
      </w:r>
      <w:proofErr w:type="spellEnd"/>
      <w:r w:rsidRPr="004E3F6A">
        <w:rPr>
          <w:rFonts w:ascii="Times New Roman" w:hAnsi="Times New Roman" w:cs="Times New Roman"/>
          <w:b/>
          <w:sz w:val="24"/>
          <w:szCs w:val="24"/>
        </w:rPr>
        <w:t xml:space="preserve"> </w:t>
      </w:r>
      <w:r w:rsidRPr="004E3F6A">
        <w:rPr>
          <w:rFonts w:ascii="Times New Roman" w:hAnsi="Times New Roman" w:cs="Times New Roman"/>
          <w:b/>
          <w:sz w:val="24"/>
          <w:szCs w:val="24"/>
          <w:lang w:val="uz-Cyrl-UZ"/>
        </w:rPr>
        <w:t>Қ</w:t>
      </w:r>
      <w:proofErr w:type="spellStart"/>
      <w:r w:rsidRPr="004E3F6A">
        <w:rPr>
          <w:rFonts w:ascii="Times New Roman" w:hAnsi="Times New Roman" w:cs="Times New Roman"/>
          <w:b/>
          <w:sz w:val="24"/>
          <w:szCs w:val="24"/>
        </w:rPr>
        <w:t>онуни</w:t>
      </w:r>
      <w:proofErr w:type="spellEnd"/>
      <w:r w:rsidRPr="004E3F6A">
        <w:rPr>
          <w:rFonts w:ascii="Times New Roman" w:hAnsi="Times New Roman" w:cs="Times New Roman"/>
          <w:b/>
          <w:sz w:val="24"/>
          <w:szCs w:val="24"/>
          <w:lang w:val="uz-Cyrl-UZ"/>
        </w:rPr>
        <w:t>га</w:t>
      </w:r>
      <w:r w:rsidRPr="004E3F6A">
        <w:rPr>
          <w:rFonts w:ascii="Times New Roman" w:hAnsi="Times New Roman" w:cs="Times New Roman"/>
          <w:b/>
          <w:sz w:val="24"/>
          <w:szCs w:val="24"/>
        </w:rPr>
        <w:t xml:space="preserve"> </w:t>
      </w:r>
    </w:p>
    <w:p w:rsidR="004E3F6A" w:rsidRDefault="004E3F6A" w:rsidP="004E3F6A">
      <w:pPr>
        <w:spacing w:after="0" w:line="240" w:lineRule="auto"/>
        <w:ind w:firstLine="284"/>
        <w:jc w:val="center"/>
        <w:rPr>
          <w:rFonts w:ascii="Times New Roman" w:hAnsi="Times New Roman" w:cs="Times New Roman"/>
          <w:b/>
          <w:sz w:val="24"/>
          <w:szCs w:val="24"/>
          <w:lang w:val="uz-Cyrl-UZ"/>
        </w:rPr>
      </w:pPr>
      <w:r w:rsidRPr="004E3F6A">
        <w:rPr>
          <w:rFonts w:ascii="Times New Roman" w:hAnsi="Times New Roman" w:cs="Times New Roman"/>
          <w:b/>
          <w:sz w:val="24"/>
          <w:szCs w:val="24"/>
        </w:rPr>
        <w:t>ТАҚҚОСЛАМА ЖАДВАЛ</w:t>
      </w:r>
    </w:p>
    <w:p w:rsidR="004E3F6A" w:rsidRDefault="004E3F6A" w:rsidP="004E3F6A">
      <w:pPr>
        <w:spacing w:after="0" w:line="240" w:lineRule="auto"/>
        <w:ind w:firstLine="284"/>
        <w:jc w:val="center"/>
        <w:rPr>
          <w:rFonts w:ascii="Times New Roman" w:hAnsi="Times New Roman" w:cs="Times New Roman"/>
          <w:b/>
          <w:sz w:val="24"/>
          <w:szCs w:val="24"/>
          <w:lang w:val="uz-Cyrl-UZ"/>
        </w:rPr>
      </w:pPr>
    </w:p>
    <w:tbl>
      <w:tblPr>
        <w:tblStyle w:val="a3"/>
        <w:tblW w:w="15735" w:type="dxa"/>
        <w:tblInd w:w="-459" w:type="dxa"/>
        <w:tblLook w:val="04A0" w:firstRow="1" w:lastRow="0" w:firstColumn="1" w:lastColumn="0" w:noHBand="0" w:noVBand="1"/>
      </w:tblPr>
      <w:tblGrid>
        <w:gridCol w:w="5245"/>
        <w:gridCol w:w="5245"/>
        <w:gridCol w:w="5245"/>
      </w:tblGrid>
      <w:tr w:rsidR="004E3F6A" w:rsidRPr="004E3F6A" w:rsidTr="004E3F6A">
        <w:tc>
          <w:tcPr>
            <w:tcW w:w="5245" w:type="dxa"/>
          </w:tcPr>
          <w:p w:rsidR="004E3F6A" w:rsidRDefault="004E3F6A" w:rsidP="004E3F6A">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Вазирлар Махкамаси томонидан</w:t>
            </w:r>
          </w:p>
          <w:p w:rsidR="004E3F6A" w:rsidRPr="004E3F6A" w:rsidRDefault="004E3F6A" w:rsidP="004E3F6A">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 киритилган таҳрир</w:t>
            </w:r>
          </w:p>
        </w:tc>
        <w:tc>
          <w:tcPr>
            <w:tcW w:w="5245" w:type="dxa"/>
          </w:tcPr>
          <w:p w:rsidR="004E3F6A" w:rsidRPr="004E3F6A" w:rsidRDefault="002C26E4" w:rsidP="002C26E4">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Қонунчилик палатаси томонидан иккинчи ўқишга тайёрланган таҳрир</w:t>
            </w:r>
          </w:p>
        </w:tc>
        <w:tc>
          <w:tcPr>
            <w:tcW w:w="5245" w:type="dxa"/>
          </w:tcPr>
          <w:p w:rsidR="004E3F6A" w:rsidRPr="004E3F6A" w:rsidRDefault="004E3F6A" w:rsidP="004E3F6A">
            <w:pPr>
              <w:spacing w:after="0" w:line="240" w:lineRule="auto"/>
              <w:jc w:val="center"/>
              <w:rPr>
                <w:rFonts w:ascii="Times New Roman" w:hAnsi="Times New Roman" w:cs="Times New Roman"/>
                <w:b/>
                <w:sz w:val="24"/>
                <w:szCs w:val="24"/>
                <w:lang w:val="uz-Cyrl-UZ"/>
              </w:rPr>
            </w:pPr>
            <w:r w:rsidRPr="004E3F6A">
              <w:rPr>
                <w:rFonts w:ascii="Times New Roman" w:hAnsi="Times New Roman" w:cs="Times New Roman"/>
                <w:b/>
                <w:sz w:val="24"/>
                <w:szCs w:val="24"/>
                <w:lang w:val="uz-Cyrl-UZ"/>
              </w:rPr>
              <w:t>Асос</w:t>
            </w:r>
            <w:r w:rsidR="002C26E4">
              <w:rPr>
                <w:rFonts w:ascii="Times New Roman" w:hAnsi="Times New Roman" w:cs="Times New Roman"/>
                <w:b/>
                <w:sz w:val="24"/>
                <w:szCs w:val="24"/>
                <w:lang w:val="uz-Cyrl-UZ"/>
              </w:rPr>
              <w:t>лантириш</w:t>
            </w:r>
          </w:p>
        </w:tc>
      </w:tr>
      <w:tr w:rsidR="004E3F6A" w:rsidRPr="004E3F6A" w:rsidTr="004E3F6A">
        <w:tc>
          <w:tcPr>
            <w:tcW w:w="5245" w:type="dxa"/>
          </w:tcPr>
          <w:p w:rsidR="004E3F6A" w:rsidRPr="004E3F6A" w:rsidRDefault="004E3F6A" w:rsidP="004E3F6A">
            <w:pPr>
              <w:spacing w:after="0" w:line="240" w:lineRule="auto"/>
              <w:jc w:val="both"/>
              <w:rPr>
                <w:rFonts w:ascii="Times New Roman" w:hAnsi="Times New Roman" w:cs="Times New Roman"/>
                <w:lang w:val="uz-Cyrl-UZ"/>
              </w:rPr>
            </w:pPr>
          </w:p>
        </w:tc>
        <w:tc>
          <w:tcPr>
            <w:tcW w:w="5245" w:type="dxa"/>
          </w:tcPr>
          <w:p w:rsidR="004E3F6A" w:rsidRPr="004E3F6A" w:rsidRDefault="004E3F6A" w:rsidP="004E3F6A">
            <w:pPr>
              <w:spacing w:after="0" w:line="240" w:lineRule="auto"/>
              <w:jc w:val="both"/>
              <w:rPr>
                <w:rFonts w:ascii="Times New Roman" w:hAnsi="Times New Roman" w:cs="Times New Roman"/>
                <w:b/>
                <w:lang w:val="uz-Cyrl-UZ"/>
              </w:rPr>
            </w:pPr>
            <w:r w:rsidRPr="004E3F6A">
              <w:rPr>
                <w:rFonts w:ascii="Times New Roman" w:hAnsi="Times New Roman" w:cs="Times New Roman"/>
                <w:b/>
                <w:lang w:val="uz-Cyrl-UZ"/>
              </w:rPr>
              <w:t>1-боб. Умумий қоидалар</w:t>
            </w:r>
          </w:p>
        </w:tc>
        <w:tc>
          <w:tcPr>
            <w:tcW w:w="5245" w:type="dxa"/>
          </w:tcPr>
          <w:p w:rsidR="004E3F6A" w:rsidRPr="004E3F6A" w:rsidRDefault="004E3F6A" w:rsidP="004E3F6A">
            <w:pPr>
              <w:spacing w:after="0" w:line="240" w:lineRule="auto"/>
              <w:jc w:val="both"/>
              <w:rPr>
                <w:rFonts w:ascii="Times New Roman" w:hAnsi="Times New Roman" w:cs="Times New Roman"/>
                <w:lang w:val="uz-Cyrl-UZ"/>
              </w:rPr>
            </w:pPr>
          </w:p>
        </w:tc>
      </w:tr>
      <w:tr w:rsidR="003D123B" w:rsidRPr="00966456" w:rsidTr="004E3F6A">
        <w:tc>
          <w:tcPr>
            <w:tcW w:w="5245" w:type="dxa"/>
          </w:tcPr>
          <w:p w:rsidR="003D123B" w:rsidRPr="004E3F6A" w:rsidRDefault="003D123B" w:rsidP="004E3F6A">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1-модда. Ушбу Қонуннинг мақсади</w:t>
            </w:r>
          </w:p>
          <w:p w:rsidR="003D123B" w:rsidRDefault="003D123B" w:rsidP="004E3F6A">
            <w:pPr>
              <w:spacing w:after="0" w:line="240" w:lineRule="auto"/>
              <w:jc w:val="both"/>
              <w:rPr>
                <w:rFonts w:ascii="Times New Roman" w:hAnsi="Times New Roman" w:cs="Times New Roman"/>
                <w:lang w:val="uz-Cyrl-UZ"/>
              </w:rPr>
            </w:pP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Ушбу Қонуннинг мақсади ижтимоий тадбиркорлик соҳасидаги муносабатларни тартибга солишдан иборат.</w:t>
            </w:r>
          </w:p>
          <w:p w:rsidR="003D123B" w:rsidRPr="004E3F6A" w:rsidRDefault="003D123B" w:rsidP="004E3F6A">
            <w:pPr>
              <w:spacing w:after="0" w:line="240" w:lineRule="auto"/>
              <w:jc w:val="both"/>
              <w:rPr>
                <w:rFonts w:ascii="Times New Roman" w:hAnsi="Times New Roman" w:cs="Times New Roman"/>
                <w:lang w:val="uz-Cyrl-UZ"/>
              </w:rPr>
            </w:pPr>
          </w:p>
        </w:tc>
        <w:tc>
          <w:tcPr>
            <w:tcW w:w="5245" w:type="dxa"/>
          </w:tcPr>
          <w:p w:rsidR="003D123B" w:rsidRPr="004E3F6A" w:rsidRDefault="003D123B" w:rsidP="00EA630A">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1-модда. Ушбу Қонуннинг мақсади</w:t>
            </w:r>
          </w:p>
          <w:p w:rsidR="003D123B" w:rsidRDefault="003D123B" w:rsidP="00EA630A">
            <w:pPr>
              <w:spacing w:after="0" w:line="240" w:lineRule="auto"/>
              <w:jc w:val="both"/>
              <w:rPr>
                <w:rFonts w:ascii="Times New Roman" w:hAnsi="Times New Roman" w:cs="Times New Roman"/>
                <w:lang w:val="uz-Cyrl-UZ"/>
              </w:rPr>
            </w:pPr>
          </w:p>
          <w:p w:rsidR="003D123B" w:rsidRPr="004E3F6A" w:rsidRDefault="003D123B" w:rsidP="00EA630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Ушбу Қонуннинг мақсади ижтимоий тадбиркорлик соҳасидаги муносабатларни тартибга солишдан иборат.</w:t>
            </w:r>
          </w:p>
          <w:p w:rsidR="003D123B" w:rsidRPr="004E3F6A" w:rsidRDefault="003D123B" w:rsidP="00EA630A">
            <w:pPr>
              <w:spacing w:after="0" w:line="240" w:lineRule="auto"/>
              <w:jc w:val="both"/>
              <w:rPr>
                <w:rFonts w:ascii="Times New Roman" w:hAnsi="Times New Roman" w:cs="Times New Roman"/>
                <w:lang w:val="uz-Cyrl-UZ"/>
              </w:rPr>
            </w:pPr>
          </w:p>
        </w:tc>
        <w:tc>
          <w:tcPr>
            <w:tcW w:w="5245" w:type="dxa"/>
          </w:tcPr>
          <w:p w:rsidR="003D123B" w:rsidRPr="004E3F6A" w:rsidRDefault="003D123B" w:rsidP="004E3F6A">
            <w:pPr>
              <w:spacing w:after="0" w:line="240" w:lineRule="auto"/>
              <w:jc w:val="both"/>
              <w:rPr>
                <w:rFonts w:ascii="Times New Roman" w:hAnsi="Times New Roman" w:cs="Times New Roman"/>
                <w:lang w:val="uz-Cyrl-UZ"/>
              </w:rPr>
            </w:pPr>
          </w:p>
        </w:tc>
      </w:tr>
      <w:tr w:rsidR="003D123B" w:rsidRPr="00966456" w:rsidTr="004E3F6A">
        <w:tc>
          <w:tcPr>
            <w:tcW w:w="5245" w:type="dxa"/>
          </w:tcPr>
          <w:p w:rsidR="003D123B" w:rsidRPr="004E3F6A" w:rsidRDefault="003D123B" w:rsidP="004E3F6A">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2-модда. Ижтимоий тадбиркорлик тўғрисидаги қонун ҳужжатлари</w:t>
            </w:r>
          </w:p>
          <w:p w:rsidR="003D123B" w:rsidRPr="004E3F6A" w:rsidRDefault="003D123B" w:rsidP="004E3F6A">
            <w:pPr>
              <w:spacing w:after="0" w:line="240" w:lineRule="auto"/>
              <w:ind w:firstLine="317"/>
              <w:jc w:val="both"/>
              <w:rPr>
                <w:rFonts w:ascii="Times New Roman" w:hAnsi="Times New Roman" w:cs="Times New Roman"/>
                <w:lang w:val="uz-Cyrl-UZ"/>
              </w:rPr>
            </w:pP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Ижтимоий тадбиркорлик тўғрисидаги қонун ҳужжатлари ушбу Қонун ва бошқа қонун ҳужжатларидан иборатдир.</w:t>
            </w: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Нотижорат ташкилотларга нисбатан ушбу Қонун улар фаолиятининг ижтимоий тадбиркорликдан иборат бўлган қисмига татбиқ этилади.</w:t>
            </w: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Агар Ўзбекистон Республикасининг халқаро шартномасида Ўзбекистон Республикасининг ижтимоий тадбиркорлик тўғрисидаги қонун ҳужжатларида назарда тутилганидан бошқача қоидалар белгиланган бўлса, халқаро шартнома қоидалари қўлланилади.</w:t>
            </w:r>
          </w:p>
          <w:p w:rsidR="003D123B" w:rsidRPr="004E3F6A" w:rsidRDefault="003D123B" w:rsidP="004E3F6A">
            <w:pPr>
              <w:spacing w:after="0" w:line="240" w:lineRule="auto"/>
              <w:jc w:val="both"/>
              <w:rPr>
                <w:rFonts w:ascii="Times New Roman" w:hAnsi="Times New Roman" w:cs="Times New Roman"/>
                <w:lang w:val="uz-Cyrl-UZ"/>
              </w:rPr>
            </w:pPr>
          </w:p>
        </w:tc>
        <w:tc>
          <w:tcPr>
            <w:tcW w:w="5245" w:type="dxa"/>
          </w:tcPr>
          <w:p w:rsidR="003D123B" w:rsidRPr="004E3F6A" w:rsidRDefault="003D123B" w:rsidP="00EA630A">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2-модда. Ижтимоий тадбиркорлик тўғрисидаги қонун ҳужжатлари</w:t>
            </w:r>
          </w:p>
          <w:p w:rsidR="003D123B" w:rsidRPr="004E3F6A" w:rsidRDefault="003D123B" w:rsidP="00EA630A">
            <w:pPr>
              <w:spacing w:after="0" w:line="240" w:lineRule="auto"/>
              <w:ind w:firstLine="317"/>
              <w:jc w:val="both"/>
              <w:rPr>
                <w:rFonts w:ascii="Times New Roman" w:hAnsi="Times New Roman" w:cs="Times New Roman"/>
                <w:lang w:val="uz-Cyrl-UZ"/>
              </w:rPr>
            </w:pPr>
          </w:p>
          <w:p w:rsidR="003D123B" w:rsidRPr="004E3F6A" w:rsidRDefault="003D123B" w:rsidP="00EA630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Ижтимоий тадбиркорлик тўғрисидаги қонун ҳужжатлари ушбу Қонун ва бошқа қонун ҳужжатларидан иборатдир.</w:t>
            </w:r>
          </w:p>
          <w:p w:rsidR="003D123B" w:rsidRPr="004E3F6A" w:rsidRDefault="003D123B" w:rsidP="00EA630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Нотижорат ташкилотларга нисбатан ушбу Қонун улар фаолиятининг ижтимоий тадбиркорликдан иборат бўлган қисмига татбиқ этилади.</w:t>
            </w:r>
          </w:p>
          <w:p w:rsidR="003D123B" w:rsidRPr="004E3F6A" w:rsidRDefault="003D123B" w:rsidP="00EA630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Агар Ўзбекистон Республикасининг халқаро шартномасида Ўзбекистон Республикасининг ижтимоий тадбиркорлик тўғрисидаги қонун ҳужжатларида назарда тутилганидан бошқача қоидалар белгиланган бўлса, халқаро шартнома қоидалари қўлланилади.</w:t>
            </w:r>
          </w:p>
          <w:p w:rsidR="003D123B" w:rsidRPr="004E3F6A" w:rsidRDefault="003D123B" w:rsidP="00EA630A">
            <w:pPr>
              <w:spacing w:after="0" w:line="240" w:lineRule="auto"/>
              <w:jc w:val="both"/>
              <w:rPr>
                <w:rFonts w:ascii="Times New Roman" w:hAnsi="Times New Roman" w:cs="Times New Roman"/>
                <w:lang w:val="uz-Cyrl-UZ"/>
              </w:rPr>
            </w:pPr>
          </w:p>
        </w:tc>
        <w:tc>
          <w:tcPr>
            <w:tcW w:w="5245" w:type="dxa"/>
          </w:tcPr>
          <w:p w:rsidR="003D123B" w:rsidRPr="004E3F6A" w:rsidRDefault="003D123B" w:rsidP="004E3F6A">
            <w:pPr>
              <w:spacing w:after="0" w:line="240" w:lineRule="auto"/>
              <w:jc w:val="both"/>
              <w:rPr>
                <w:rFonts w:ascii="Times New Roman" w:hAnsi="Times New Roman" w:cs="Times New Roman"/>
                <w:lang w:val="uz-Cyrl-UZ"/>
              </w:rPr>
            </w:pPr>
          </w:p>
        </w:tc>
      </w:tr>
      <w:tr w:rsidR="003D123B" w:rsidRPr="00966456" w:rsidTr="004E3F6A">
        <w:tc>
          <w:tcPr>
            <w:tcW w:w="5245" w:type="dxa"/>
          </w:tcPr>
          <w:p w:rsidR="003D123B" w:rsidRPr="003D123B" w:rsidRDefault="003D123B" w:rsidP="003D123B">
            <w:pPr>
              <w:spacing w:after="0" w:line="240" w:lineRule="auto"/>
              <w:ind w:firstLine="317"/>
              <w:jc w:val="both"/>
              <w:rPr>
                <w:rFonts w:ascii="Times New Roman" w:hAnsi="Times New Roman" w:cs="Times New Roman"/>
                <w:b/>
                <w:lang w:val="uz-Cyrl-UZ"/>
              </w:rPr>
            </w:pPr>
            <w:r w:rsidRPr="003D123B">
              <w:rPr>
                <w:rFonts w:ascii="Times New Roman" w:hAnsi="Times New Roman" w:cs="Times New Roman"/>
                <w:b/>
                <w:lang w:val="uz-Cyrl-UZ"/>
              </w:rPr>
              <w:t xml:space="preserve">3-модда. Асосий тушунчалар </w:t>
            </w:r>
          </w:p>
          <w:p w:rsidR="003D123B" w:rsidRPr="003D123B" w:rsidRDefault="003D123B" w:rsidP="003D123B">
            <w:pPr>
              <w:spacing w:after="0" w:line="240" w:lineRule="auto"/>
              <w:ind w:firstLine="317"/>
              <w:jc w:val="both"/>
              <w:rPr>
                <w:rFonts w:ascii="Times New Roman" w:hAnsi="Times New Roman" w:cs="Times New Roman"/>
                <w:lang w:val="uz-Cyrl-UZ"/>
              </w:rPr>
            </w:pP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Ушбу Қонунда қуйидаги асосий тушунчалар қўлланилади: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ижтимоий тадбиркорлик – юридик шахслар ёхуд якка тартибдаги тадбиркорларнинг (бундан буён матнда тадбиркорлик субъектлари деб юритилади) муайян ижтимоий-экологик муаммоларни ҳал </w:t>
            </w:r>
            <w:r w:rsidRPr="003D123B">
              <w:rPr>
                <w:rFonts w:ascii="Times New Roman" w:hAnsi="Times New Roman" w:cs="Times New Roman"/>
                <w:lang w:val="uz-Cyrl-UZ"/>
              </w:rPr>
              <w:lastRenderedPageBreak/>
              <w:t>қилишга ёки уларнинг оқибатларини енгиллаштиришга қаратилган фаолияти;</w:t>
            </w:r>
          </w:p>
          <w:p w:rsidR="00966456" w:rsidRDefault="00966456" w:rsidP="003D123B">
            <w:pPr>
              <w:spacing w:after="0" w:line="240" w:lineRule="auto"/>
              <w:ind w:firstLine="317"/>
              <w:jc w:val="both"/>
              <w:rPr>
                <w:rFonts w:ascii="Times New Roman" w:hAnsi="Times New Roman" w:cs="Times New Roman"/>
                <w:lang w:val="uz-Cyrl-UZ"/>
              </w:rPr>
            </w:pPr>
          </w:p>
          <w:p w:rsidR="00966456" w:rsidRDefault="00966456" w:rsidP="003D123B">
            <w:pPr>
              <w:spacing w:after="0" w:line="240" w:lineRule="auto"/>
              <w:ind w:firstLine="317"/>
              <w:jc w:val="both"/>
              <w:rPr>
                <w:rFonts w:ascii="Times New Roman" w:hAnsi="Times New Roman" w:cs="Times New Roman"/>
                <w:lang w:val="uz-Cyrl-UZ"/>
              </w:rPr>
            </w:pP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ижтимоий корхона – аҳолининг ижтимоий эҳтиёжманд тоифаларини иш ўринлари билан таъминлашни, ижтимоий товарлар ишлаб чиқаришни ва ижтимоий хизматлар кўрсатишни </w:t>
            </w:r>
            <w:r w:rsidR="009F425D">
              <w:rPr>
                <w:rFonts w:ascii="Times New Roman" w:hAnsi="Times New Roman" w:cs="Times New Roman"/>
                <w:lang w:val="uz-Cyrl-UZ"/>
              </w:rPr>
              <w:br/>
            </w:r>
            <w:r w:rsidRPr="003D123B">
              <w:rPr>
                <w:rFonts w:ascii="Times New Roman" w:hAnsi="Times New Roman" w:cs="Times New Roman"/>
                <w:lang w:val="uz-Cyrl-UZ"/>
              </w:rPr>
              <w:t xml:space="preserve">ёки </w:t>
            </w:r>
            <w:r w:rsidRPr="00E35E1B">
              <w:rPr>
                <w:rFonts w:ascii="Times New Roman" w:hAnsi="Times New Roman" w:cs="Times New Roman"/>
                <w:b/>
                <w:i/>
                <w:lang w:val="uz-Cyrl-UZ"/>
              </w:rPr>
              <w:t>бошқа ижтимоий мақсадларни кўзлаган</w:t>
            </w:r>
            <w:r w:rsidRPr="003D123B">
              <w:rPr>
                <w:rFonts w:ascii="Times New Roman" w:hAnsi="Times New Roman" w:cs="Times New Roman"/>
                <w:lang w:val="uz-Cyrl-UZ"/>
              </w:rPr>
              <w:t xml:space="preserve"> ҳамда мазкур Қонунда белгиланган тартибда ижтимоий корхоналар реестрига киритилган тадбиркорлик субъекти;</w:t>
            </w:r>
          </w:p>
          <w:p w:rsidR="002B5550" w:rsidRDefault="002B5550" w:rsidP="003D123B">
            <w:pPr>
              <w:spacing w:after="0" w:line="240" w:lineRule="auto"/>
              <w:ind w:firstLine="317"/>
              <w:jc w:val="both"/>
              <w:rPr>
                <w:rFonts w:ascii="Times New Roman" w:hAnsi="Times New Roman" w:cs="Times New Roman"/>
                <w:lang w:val="uz-Cyrl-UZ"/>
              </w:rPr>
            </w:pPr>
          </w:p>
          <w:p w:rsidR="003D123B" w:rsidRPr="00EA630A" w:rsidRDefault="003D123B" w:rsidP="003D123B">
            <w:pPr>
              <w:spacing w:after="0" w:line="240" w:lineRule="auto"/>
              <w:ind w:firstLine="317"/>
              <w:jc w:val="both"/>
              <w:rPr>
                <w:rFonts w:ascii="Times New Roman" w:hAnsi="Times New Roman" w:cs="Times New Roman"/>
                <w:b/>
                <w:i/>
                <w:lang w:val="uz-Cyrl-UZ"/>
              </w:rPr>
            </w:pPr>
            <w:r w:rsidRPr="00EA630A">
              <w:rPr>
                <w:rFonts w:ascii="Times New Roman" w:hAnsi="Times New Roman" w:cs="Times New Roman"/>
                <w:b/>
                <w:i/>
                <w:lang w:val="uz-Cyrl-UZ"/>
              </w:rPr>
              <w:t>ижтимоий корхоналар реестри – Ўзбекистон Республикаси Иқтисодий тараққиёт ва камбағалликни қисқартириш вазирлиги томонидан юритиладиган ижтимоий корхоналар тўғрисидаги маълумотларнинг ягона электрон ахборот базаси;</w:t>
            </w:r>
          </w:p>
          <w:p w:rsidR="003D123B" w:rsidRPr="003D123B" w:rsidRDefault="003D123B" w:rsidP="003D123B">
            <w:pPr>
              <w:spacing w:after="0" w:line="240" w:lineRule="auto"/>
              <w:ind w:firstLine="317"/>
              <w:jc w:val="both"/>
              <w:rPr>
                <w:rFonts w:ascii="Times New Roman" w:hAnsi="Times New Roman" w:cs="Times New Roman"/>
                <w:lang w:val="uz-Cyrl-UZ"/>
              </w:rPr>
            </w:pPr>
            <w:r w:rsidRPr="00B513C3">
              <w:rPr>
                <w:rFonts w:ascii="Times New Roman" w:hAnsi="Times New Roman" w:cs="Times New Roman"/>
                <w:b/>
                <w:lang w:val="uz-Cyrl-UZ"/>
              </w:rPr>
              <w:t>аҳолининг ижтимоий эҳтиёжманд тоифалари</w:t>
            </w:r>
            <w:r w:rsidRPr="003D123B">
              <w:rPr>
                <w:rFonts w:ascii="Times New Roman" w:hAnsi="Times New Roman" w:cs="Times New Roman"/>
                <w:lang w:val="uz-Cyrl-UZ"/>
              </w:rPr>
              <w:t xml:space="preserve"> – бозор шароитларида товарларни (хизматларни) харид қилишда ёки меҳнат бозорида иш топишда қийинчиликка дучор бўлаётган ёхуд ўзгаларнинг кўмагига муҳтож шахслар, жумладан:</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I ва II гуруҳ ногиронлиги бўлган шахслар, ногиронлиги бўлган болалар;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етим болалар ва ота-она қарамоғидан маҳрум бўлган болалар ҳамда улар тоифасига кирадиган 18 ёшдан 30 ёшгача бўлган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аҳамиятга молик бўлган касалликлар ва атрофдагилар учун хавф туғдирадиган касалликларга (сил, онкологик, психиатрик, наркологик, эндокринологик, инфекцион, таносил касаллиги, ОИТС, махов ва касб касаллиги) чалинган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қарамоғида 16 ёшга тўлмаган ёки ногиронлиги </w:t>
            </w:r>
            <w:r w:rsidRPr="003D123B">
              <w:rPr>
                <w:rFonts w:ascii="Times New Roman" w:hAnsi="Times New Roman" w:cs="Times New Roman"/>
                <w:lang w:val="uz-Cyrl-UZ"/>
              </w:rPr>
              <w:lastRenderedPageBreak/>
              <w:t>бўлган болалари бўлган ёлғиз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ўқишни тугатгандан кейин 3 йил ўтмаган умумий ўрта, ўрта махсус ва профессионал таълими ташкилотлари битирувчилари;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“Меҳрибонлик” уйларининг 30 ёшга етмаган битирувчилари;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жазони ўташ муассасаларидан озод қилинган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ўзгаларнинг парваришига муҳтож бўлган ёлғиз кексалар ва ёлғиз яшовчи кексалар;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муомалага лаёқатсиз ва муомала лаёқати чекланган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лойиҳа – ижтимоий корхона томонидан аҳолининг ижтимоий эҳтиёжманд тоифаларини иш ўринлари, ижтимоий товарлар ва ижтимоий хизматлар билан таъминлашга ёки бошқа ижтимоий мақсадларга йўналтирилган ижтимоий тадбиркорлик фаолиятини амалга ошириш усули;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товар – бошқа фуқаролар билан тенг имкониятлар яратиш мақсадида зарур бўлган маҳсулот ва воситалар, жумладан, ногиронлиги бўлган шахслар учун протез-ортопедия буюмлари ва инвентарлар, реабилитация-техник воситалари, “Брайл алифбо”ли китоб ва бошқа босма материаллар, имконияти чекланган болаларга ўқув ва бадиий адабиётлар, ишора тилини қўллаган ҳолда аудио китоб ҳамда видеоматериаллар;</w:t>
            </w:r>
          </w:p>
          <w:p w:rsidR="006926A7" w:rsidRDefault="006926A7" w:rsidP="003D123B">
            <w:pPr>
              <w:spacing w:after="0" w:line="240" w:lineRule="auto"/>
              <w:ind w:firstLine="317"/>
              <w:jc w:val="both"/>
              <w:rPr>
                <w:rFonts w:ascii="Times New Roman" w:hAnsi="Times New Roman" w:cs="Times New Roman"/>
                <w:lang w:val="uz-Cyrl-UZ"/>
              </w:rPr>
            </w:pP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хизматлар</w:t>
            </w:r>
            <w:r w:rsidR="002D4C6F">
              <w:rPr>
                <w:rFonts w:ascii="Times New Roman" w:hAnsi="Times New Roman" w:cs="Times New Roman"/>
                <w:lang w:val="uz-Cyrl-UZ"/>
              </w:rPr>
              <w:t> </w:t>
            </w:r>
            <w:r w:rsidRPr="003D123B">
              <w:rPr>
                <w:rFonts w:ascii="Times New Roman" w:hAnsi="Times New Roman" w:cs="Times New Roman"/>
                <w:lang w:val="uz-Cyrl-UZ"/>
              </w:rPr>
              <w:t xml:space="preserve">– </w:t>
            </w:r>
            <w:r w:rsidRPr="002D4C6F">
              <w:rPr>
                <w:rFonts w:ascii="Times New Roman" w:hAnsi="Times New Roman" w:cs="Times New Roman"/>
                <w:b/>
                <w:i/>
                <w:lang w:val="uz-Cyrl-UZ"/>
              </w:rPr>
              <w:t>Ўзбекистон Республикасининг “Кексалар, ногиронлар ва аҳолининг бошқа ижтимоий эҳтиёжманд тоифалари учун ижтимоий хизматлар тўғрисида”ги Қонунида белгиланган шаклларда кўрсатиладиган хизматлар, шунингдек,</w:t>
            </w:r>
            <w:r w:rsidRPr="003D123B">
              <w:rPr>
                <w:rFonts w:ascii="Times New Roman" w:hAnsi="Times New Roman" w:cs="Times New Roman"/>
                <w:lang w:val="uz-Cyrl-UZ"/>
              </w:rPr>
              <w:t xml:space="preserve"> ногиронлиги бўлган шахслар учун ортопедик протезлаш, протезортопедия буюмлари ва </w:t>
            </w:r>
            <w:r w:rsidRPr="003D123B">
              <w:rPr>
                <w:rFonts w:ascii="Times New Roman" w:hAnsi="Times New Roman" w:cs="Times New Roman"/>
                <w:lang w:val="uz-Cyrl-UZ"/>
              </w:rPr>
              <w:lastRenderedPageBreak/>
              <w:t>инвентарларини таъмирлаш, ногиронлиги бўлган шахсларни тиббий, ижтимоий ва касбий реабилитация қилиш, умумтаълим мактабларига бора олмайдиган ногиронлиги бўлган болаларга уйида таълим бериш, руҳий ҳолати бузилган шахсларнинг, шу жумладан ногиронлиги бўлган шахсларнинг меҳнат терапияси, уларни янги касбларга ўқитиш хизматлари;</w:t>
            </w:r>
          </w:p>
          <w:p w:rsidR="00FD60D0" w:rsidRDefault="00FD60D0" w:rsidP="003D123B">
            <w:pPr>
              <w:spacing w:after="0" w:line="240" w:lineRule="auto"/>
              <w:ind w:firstLine="317"/>
              <w:jc w:val="both"/>
              <w:rPr>
                <w:rFonts w:ascii="Times New Roman" w:hAnsi="Times New Roman" w:cs="Times New Roman"/>
                <w:lang w:val="uz-Cyrl-UZ"/>
              </w:rPr>
            </w:pPr>
          </w:p>
          <w:p w:rsidR="00FD60D0" w:rsidRDefault="00FD60D0" w:rsidP="003D123B">
            <w:pPr>
              <w:spacing w:after="0" w:line="240" w:lineRule="auto"/>
              <w:ind w:firstLine="317"/>
              <w:jc w:val="both"/>
              <w:rPr>
                <w:rFonts w:ascii="Times New Roman" w:hAnsi="Times New Roman" w:cs="Times New Roman"/>
                <w:lang w:val="uz-Cyrl-UZ"/>
              </w:rPr>
            </w:pPr>
          </w:p>
          <w:p w:rsidR="00FD60D0" w:rsidRDefault="00FD60D0" w:rsidP="003D123B">
            <w:pPr>
              <w:spacing w:after="0" w:line="240" w:lineRule="auto"/>
              <w:ind w:firstLine="317"/>
              <w:jc w:val="both"/>
              <w:rPr>
                <w:rFonts w:ascii="Times New Roman" w:hAnsi="Times New Roman" w:cs="Times New Roman"/>
                <w:lang w:val="uz-Cyrl-UZ"/>
              </w:rPr>
            </w:pPr>
          </w:p>
          <w:p w:rsidR="00FD60D0" w:rsidRDefault="00FD60D0" w:rsidP="003D123B">
            <w:pPr>
              <w:spacing w:after="0" w:line="240" w:lineRule="auto"/>
              <w:ind w:firstLine="317"/>
              <w:jc w:val="both"/>
              <w:rPr>
                <w:rFonts w:ascii="Times New Roman" w:hAnsi="Times New Roman" w:cs="Times New Roman"/>
                <w:lang w:val="uz-Cyrl-UZ"/>
              </w:rPr>
            </w:pP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соҳадаги фаолият – ижтимоий соҳадаги фаолият турларига қуйидагилар киради: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тегишли лицензия асосида тиббиёт муассасалари томонидан кўрсатиладиган тиббий хизматлар (бундан стоматологик ва косметология хизматлари мустасно); </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таълимга оид хизматлар, шу жумладан тестлар ва имтиҳонлар ўтказишни ташкил этиш;</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фан соҳасида амалга ошириладиган фаолият (шу жумладан илмий тадқиқотлар ўтказиш, муаллиф томонидан илмий-интеллектуал мулкдан фойдаланиш, жумладан уни реализация қилиш);</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жисмоний тарбия ва спорт соҳасидаги хизматлар;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чиқиндиларни йиғиш, ишлов бериш, йўқотиш ва утилизация қилиш бўйича фаолият;</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ижод, санъат ва кўнгил очиш соҳасидаги фаолият;</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кутубхоналар, архивлар, музейлар ва бошқа маданият муассасалари фаолияти.</w:t>
            </w:r>
          </w:p>
          <w:p w:rsidR="003D123B" w:rsidRPr="004E3F6A"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фавқулодда ҳолатлар – экологик муаммолар, табиий офатлар, фалокатлар, эпидемиялар, эпизоотиялар ва фавқулодда хусусиятга эга бўлган бошқа ҳолатлар.</w:t>
            </w:r>
          </w:p>
        </w:tc>
        <w:tc>
          <w:tcPr>
            <w:tcW w:w="5245" w:type="dxa"/>
          </w:tcPr>
          <w:p w:rsidR="00CA68BF" w:rsidRPr="003D123B" w:rsidRDefault="00CA68BF" w:rsidP="00CA68BF">
            <w:pPr>
              <w:spacing w:after="0" w:line="240" w:lineRule="auto"/>
              <w:ind w:firstLine="317"/>
              <w:jc w:val="both"/>
              <w:rPr>
                <w:rFonts w:ascii="Times New Roman" w:hAnsi="Times New Roman" w:cs="Times New Roman"/>
                <w:b/>
                <w:lang w:val="uz-Cyrl-UZ"/>
              </w:rPr>
            </w:pPr>
            <w:r w:rsidRPr="003D123B">
              <w:rPr>
                <w:rFonts w:ascii="Times New Roman" w:hAnsi="Times New Roman" w:cs="Times New Roman"/>
                <w:b/>
                <w:lang w:val="uz-Cyrl-UZ"/>
              </w:rPr>
              <w:lastRenderedPageBreak/>
              <w:t xml:space="preserve">3-модда. Асосий тушунчалар </w:t>
            </w:r>
          </w:p>
          <w:p w:rsidR="00CA68BF" w:rsidRPr="003D123B"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Ушбу Қонунда қуйидаги асосий тушунчалар қўлланилади:</w:t>
            </w:r>
          </w:p>
          <w:p w:rsidR="00966456" w:rsidRDefault="00966456" w:rsidP="00CA68BF">
            <w:pPr>
              <w:spacing w:after="0" w:line="240" w:lineRule="auto"/>
              <w:ind w:firstLine="317"/>
              <w:jc w:val="both"/>
              <w:rPr>
                <w:rFonts w:ascii="Times New Roman" w:hAnsi="Times New Roman" w:cs="Times New Roman"/>
                <w:lang w:val="uz-Cyrl-UZ"/>
              </w:rPr>
            </w:pPr>
            <w:r w:rsidRPr="00966456">
              <w:rPr>
                <w:rFonts w:ascii="Times New Roman" w:hAnsi="Times New Roman" w:cs="Times New Roman"/>
                <w:lang w:val="uz-Cyrl-UZ"/>
              </w:rPr>
              <w:t xml:space="preserve">ижтимоий тадбиркорлик – юридик шахслар ёхуд якка тартибдаги тадбиркорларнинг (бундан буён матнда тадбиркорлик субъектлари деб юритилади) </w:t>
            </w:r>
            <w:r w:rsidRPr="00966456">
              <w:rPr>
                <w:rFonts w:ascii="Times New Roman" w:hAnsi="Times New Roman" w:cs="Times New Roman"/>
                <w:b/>
                <w:lang w:val="uz-Cyrl-UZ"/>
              </w:rPr>
              <w:t>асосий мақсади</w:t>
            </w:r>
            <w:r w:rsidRPr="00966456">
              <w:rPr>
                <w:rFonts w:ascii="Times New Roman" w:hAnsi="Times New Roman" w:cs="Times New Roman"/>
                <w:lang w:val="uz-Cyrl-UZ"/>
              </w:rPr>
              <w:t xml:space="preserve"> муайян ижтимоий-экологик </w:t>
            </w:r>
            <w:r w:rsidRPr="00966456">
              <w:rPr>
                <w:rFonts w:ascii="Times New Roman" w:hAnsi="Times New Roman" w:cs="Times New Roman"/>
                <w:lang w:val="uz-Cyrl-UZ"/>
              </w:rPr>
              <w:lastRenderedPageBreak/>
              <w:t xml:space="preserve">муаммоларни ҳал қилишни ёки уларнинг оқибатларини енгиллаштиришни </w:t>
            </w:r>
            <w:r w:rsidRPr="00966456">
              <w:rPr>
                <w:rFonts w:ascii="Times New Roman" w:hAnsi="Times New Roman" w:cs="Times New Roman"/>
                <w:b/>
                <w:lang w:val="uz-Cyrl-UZ"/>
              </w:rPr>
              <w:t>кўзлаган даромад (фойда) олишга қаратилган ташаббускорлик фаолияти</w:t>
            </w:r>
            <w:r w:rsidRPr="00966456">
              <w:rPr>
                <w:rFonts w:ascii="Times New Roman" w:hAnsi="Times New Roman" w:cs="Times New Roman"/>
                <w:lang w:val="uz-Cyrl-UZ"/>
              </w:rPr>
              <w:t>.</w:t>
            </w:r>
          </w:p>
          <w:p w:rsidR="00CA68BF" w:rsidRPr="003D123B" w:rsidRDefault="009F425D" w:rsidP="00CA68BF">
            <w:pPr>
              <w:spacing w:after="0" w:line="240" w:lineRule="auto"/>
              <w:ind w:firstLine="317"/>
              <w:jc w:val="both"/>
              <w:rPr>
                <w:rFonts w:ascii="Times New Roman" w:hAnsi="Times New Roman" w:cs="Times New Roman"/>
                <w:lang w:val="uz-Cyrl-UZ"/>
              </w:rPr>
            </w:pPr>
            <w:r w:rsidRPr="009F425D">
              <w:rPr>
                <w:rFonts w:ascii="Times New Roman" w:hAnsi="Times New Roman" w:cs="Times New Roman"/>
                <w:lang w:val="uz-Cyrl-UZ"/>
              </w:rPr>
              <w:t xml:space="preserve">ижтимоий корхона – аҳолининг ижтимоий эҳтиёжманд тоифаларини иш ўринлари билан таъминлашни, ижтимоий товарлар ишлаб чиқаришни ва ижтимоий хизматлар кўрсатишни </w:t>
            </w:r>
            <w:r>
              <w:rPr>
                <w:rFonts w:ascii="Times New Roman" w:hAnsi="Times New Roman" w:cs="Times New Roman"/>
                <w:lang w:val="uz-Cyrl-UZ"/>
              </w:rPr>
              <w:br/>
            </w:r>
            <w:r w:rsidRPr="009F425D">
              <w:rPr>
                <w:rFonts w:ascii="Times New Roman" w:hAnsi="Times New Roman" w:cs="Times New Roman"/>
                <w:lang w:val="uz-Cyrl-UZ"/>
              </w:rPr>
              <w:t xml:space="preserve">ёки </w:t>
            </w:r>
            <w:r w:rsidRPr="00E35E1B">
              <w:rPr>
                <w:rFonts w:ascii="Times New Roman" w:hAnsi="Times New Roman" w:cs="Times New Roman"/>
                <w:b/>
                <w:lang w:val="uz-Cyrl-UZ"/>
              </w:rPr>
              <w:t xml:space="preserve">фавқулодда ҳолатларга қарши курашиш </w:t>
            </w:r>
            <w:r w:rsidR="00E35E1B">
              <w:rPr>
                <w:rFonts w:ascii="Times New Roman" w:hAnsi="Times New Roman" w:cs="Times New Roman"/>
                <w:b/>
                <w:lang w:val="uz-Cyrl-UZ"/>
              </w:rPr>
              <w:br/>
            </w:r>
            <w:r w:rsidRPr="00E35E1B">
              <w:rPr>
                <w:rFonts w:ascii="Times New Roman" w:hAnsi="Times New Roman" w:cs="Times New Roman"/>
                <w:b/>
                <w:lang w:val="uz-Cyrl-UZ"/>
              </w:rPr>
              <w:t>ва уларнинг оқибатларини бартараф этиш мақсадларини кўзлаган</w:t>
            </w:r>
            <w:r w:rsidRPr="009F425D">
              <w:rPr>
                <w:rFonts w:ascii="Times New Roman" w:hAnsi="Times New Roman" w:cs="Times New Roman"/>
                <w:lang w:val="uz-Cyrl-UZ"/>
              </w:rPr>
              <w:t xml:space="preserve"> ҳамда мазкур Қонунда белгиланган тартибда ижтимоий корхоналар реестрига киритилган тадбиркорлик субъекти</w:t>
            </w:r>
            <w:r w:rsidR="00CA68BF" w:rsidRPr="003D123B">
              <w:rPr>
                <w:rFonts w:ascii="Times New Roman" w:hAnsi="Times New Roman" w:cs="Times New Roman"/>
                <w:lang w:val="uz-Cyrl-UZ"/>
              </w:rPr>
              <w:t>;</w:t>
            </w:r>
          </w:p>
          <w:p w:rsidR="00EA630A" w:rsidRDefault="00EA630A" w:rsidP="00CA68BF">
            <w:pPr>
              <w:spacing w:after="0" w:line="240" w:lineRule="auto"/>
              <w:ind w:firstLine="317"/>
              <w:jc w:val="both"/>
              <w:rPr>
                <w:rFonts w:ascii="Times New Roman" w:hAnsi="Times New Roman" w:cs="Times New Roman"/>
                <w:lang w:val="uz-Cyrl-UZ"/>
              </w:rPr>
            </w:pPr>
          </w:p>
          <w:p w:rsidR="00EA630A" w:rsidRDefault="00EA630A" w:rsidP="00CA68BF">
            <w:pPr>
              <w:spacing w:after="0" w:line="240" w:lineRule="auto"/>
              <w:ind w:firstLine="317"/>
              <w:jc w:val="both"/>
              <w:rPr>
                <w:rFonts w:ascii="Times New Roman" w:hAnsi="Times New Roman" w:cs="Times New Roman"/>
                <w:lang w:val="uz-Cyrl-UZ"/>
              </w:rPr>
            </w:pPr>
          </w:p>
          <w:p w:rsidR="00E83B4A" w:rsidRPr="00E83B4A" w:rsidRDefault="00E83B4A" w:rsidP="00E83B4A">
            <w:pPr>
              <w:spacing w:after="0" w:line="240" w:lineRule="auto"/>
              <w:ind w:firstLine="317"/>
              <w:jc w:val="center"/>
              <w:rPr>
                <w:rFonts w:ascii="Times New Roman" w:hAnsi="Times New Roman" w:cs="Times New Roman"/>
                <w:b/>
                <w:lang w:val="uz-Cyrl-UZ"/>
              </w:rPr>
            </w:pPr>
            <w:r w:rsidRPr="00E83B4A">
              <w:rPr>
                <w:rFonts w:ascii="Times New Roman" w:hAnsi="Times New Roman" w:cs="Times New Roman"/>
                <w:b/>
                <w:lang w:val="uz-Cyrl-UZ"/>
              </w:rPr>
              <w:t>Чиқариб ташланмоқда</w:t>
            </w:r>
          </w:p>
          <w:p w:rsidR="00EA630A" w:rsidRDefault="00EA630A" w:rsidP="00CA68BF">
            <w:pPr>
              <w:spacing w:after="0" w:line="240" w:lineRule="auto"/>
              <w:ind w:firstLine="317"/>
              <w:jc w:val="both"/>
              <w:rPr>
                <w:rFonts w:ascii="Times New Roman" w:hAnsi="Times New Roman" w:cs="Times New Roman"/>
                <w:lang w:val="uz-Cyrl-UZ"/>
              </w:rPr>
            </w:pPr>
          </w:p>
          <w:p w:rsidR="00EA630A" w:rsidRDefault="00EA630A" w:rsidP="00CA68BF">
            <w:pPr>
              <w:spacing w:after="0" w:line="240" w:lineRule="auto"/>
              <w:ind w:firstLine="317"/>
              <w:jc w:val="both"/>
              <w:rPr>
                <w:rFonts w:ascii="Times New Roman" w:hAnsi="Times New Roman" w:cs="Times New Roman"/>
                <w:lang w:val="uz-Cyrl-UZ"/>
              </w:rPr>
            </w:pPr>
          </w:p>
          <w:p w:rsidR="00E83B4A" w:rsidRDefault="00E83B4A" w:rsidP="00CA68BF">
            <w:pPr>
              <w:spacing w:after="0" w:line="240" w:lineRule="auto"/>
              <w:ind w:firstLine="317"/>
              <w:jc w:val="both"/>
              <w:rPr>
                <w:rFonts w:ascii="Times New Roman" w:hAnsi="Times New Roman" w:cs="Times New Roman"/>
                <w:lang w:val="uz-Cyrl-UZ"/>
              </w:rPr>
            </w:pPr>
          </w:p>
          <w:p w:rsidR="00CA68BF" w:rsidRPr="003D123B" w:rsidRDefault="00B513C3" w:rsidP="00CA68BF">
            <w:pPr>
              <w:spacing w:after="0" w:line="240" w:lineRule="auto"/>
              <w:ind w:firstLine="317"/>
              <w:jc w:val="both"/>
              <w:rPr>
                <w:rFonts w:ascii="Times New Roman" w:hAnsi="Times New Roman" w:cs="Times New Roman"/>
                <w:lang w:val="uz-Cyrl-UZ"/>
              </w:rPr>
            </w:pPr>
            <w:r w:rsidRPr="00B513C3">
              <w:rPr>
                <w:rFonts w:ascii="Times New Roman" w:hAnsi="Times New Roman" w:cs="Times New Roman"/>
                <w:b/>
                <w:lang w:val="uz-Cyrl-UZ"/>
              </w:rPr>
              <w:t xml:space="preserve">аҳолининг ижтимоий ҳимояга муҳтож тоифалари </w:t>
            </w:r>
            <w:r w:rsidR="00CA68BF" w:rsidRPr="003D123B">
              <w:rPr>
                <w:rFonts w:ascii="Times New Roman" w:hAnsi="Times New Roman" w:cs="Times New Roman"/>
                <w:lang w:val="uz-Cyrl-UZ"/>
              </w:rPr>
              <w:t>– бозор шароитларида товарларни (хизматларни) харид қилишда ёки меҳнат бозорида иш топишда қийинчиликка дучор бўлаётган ёхуд ўзгаларнинг кўмагига муҳтож шахслар, жумладан:</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I ва II гуруҳ ногиронлиги бўлган шахслар, ногиронлиги бўлган болалар;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етим болалар ва ота-она қарамоғидан маҳрум бўлган болалар ҳамда улар тоифасига кирадиган 18 ёшдан 30 ёшгача бўлган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аҳамиятга молик бўлган касалликлар ва атрофдагилар учун хавф туғдирадиган касалликларга (сил, онкологик, психиатрик, наркологик, эндокринологик, инфекцион, таносил касаллиги, ОИТС, махов ва касб касаллиги) чалинган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қарамоғида 16 ёшга тўлмаган ёки ногиронлиги </w:t>
            </w:r>
            <w:r w:rsidRPr="003D123B">
              <w:rPr>
                <w:rFonts w:ascii="Times New Roman" w:hAnsi="Times New Roman" w:cs="Times New Roman"/>
                <w:lang w:val="uz-Cyrl-UZ"/>
              </w:rPr>
              <w:lastRenderedPageBreak/>
              <w:t>бўлган болалари бўлган ёлғиз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ўқишни тугатгандан кейин 3 йил ўтмаган умумий ўрта, ўрта махсус ва профессионал таълими ташкилотлари битирувчилари;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“Меҳрибонлик” уйларининг 30 ёшга етмаган битирувчилари;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жазони ўташ муассасаларидан озод қилинган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ўзгаларнинг парваришига муҳтож бўлган ёлғиз кексалар ва ёлғиз яшовчи кексалар;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муомалага лаёқатсиз ва муомала лаёқати чекланган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лойиҳа – ижтимоий корхона томонидан аҳолининг ижтимоий эҳтиёжманд тоифаларини иш ўринлари, ижтимоий товарлар ва ижтимоий хизматлар билан таъминлашга ёки бошқа ижтимоий мақсадларга йўналтирилган ижтимоий тадбиркорлик фаолиятини амалга ошириш усули;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товар – бошқа фуқаролар билан тенг имкониятлар яратиш мақсадида зарур бўлган маҳсулот ва воситалар, жумладан, ногиронлиги бўлган шахслар учун протез-ортопедия буюмлари ва инвентарлар, реабилитация-техник</w:t>
            </w:r>
            <w:r w:rsidR="006926A7">
              <w:rPr>
                <w:rFonts w:ascii="Times New Roman" w:hAnsi="Times New Roman" w:cs="Times New Roman"/>
                <w:lang w:val="uz-Cyrl-UZ"/>
              </w:rPr>
              <w:t>,</w:t>
            </w:r>
            <w:r w:rsidRPr="003D123B">
              <w:rPr>
                <w:rFonts w:ascii="Times New Roman" w:hAnsi="Times New Roman" w:cs="Times New Roman"/>
                <w:lang w:val="uz-Cyrl-UZ"/>
              </w:rPr>
              <w:t xml:space="preserve"> </w:t>
            </w:r>
            <w:r w:rsidR="006926A7" w:rsidRPr="006926A7">
              <w:rPr>
                <w:rFonts w:ascii="Times New Roman" w:hAnsi="Times New Roman" w:cs="Times New Roman"/>
                <w:b/>
                <w:lang w:val="uz-Cyrl-UZ"/>
              </w:rPr>
              <w:t>сурдотехника, тифлотехника</w:t>
            </w:r>
            <w:r w:rsidR="006926A7" w:rsidRPr="006926A7">
              <w:rPr>
                <w:rFonts w:ascii="Times New Roman" w:hAnsi="Times New Roman" w:cs="Times New Roman"/>
                <w:lang w:val="uz-Cyrl-UZ"/>
              </w:rPr>
              <w:t xml:space="preserve"> </w:t>
            </w:r>
            <w:r w:rsidRPr="003D123B">
              <w:rPr>
                <w:rFonts w:ascii="Times New Roman" w:hAnsi="Times New Roman" w:cs="Times New Roman"/>
                <w:lang w:val="uz-Cyrl-UZ"/>
              </w:rPr>
              <w:t xml:space="preserve">воситалари, “Брайл </w:t>
            </w:r>
            <w:r w:rsidR="006926A7">
              <w:rPr>
                <w:rFonts w:ascii="Times New Roman" w:hAnsi="Times New Roman" w:cs="Times New Roman"/>
                <w:lang w:val="uz-Cyrl-UZ"/>
              </w:rPr>
              <w:t xml:space="preserve">ва </w:t>
            </w:r>
            <w:r w:rsidR="006926A7" w:rsidRPr="006926A7">
              <w:rPr>
                <w:rFonts w:ascii="Times New Roman" w:hAnsi="Times New Roman" w:cs="Times New Roman"/>
                <w:b/>
                <w:lang w:val="uz-Cyrl-UZ"/>
              </w:rPr>
              <w:t>дактил</w:t>
            </w:r>
            <w:r w:rsidR="006926A7" w:rsidRPr="006926A7">
              <w:rPr>
                <w:rFonts w:ascii="Times New Roman" w:hAnsi="Times New Roman" w:cs="Times New Roman"/>
                <w:lang w:val="uz-Cyrl-UZ"/>
              </w:rPr>
              <w:t xml:space="preserve"> </w:t>
            </w:r>
            <w:r w:rsidRPr="003D123B">
              <w:rPr>
                <w:rFonts w:ascii="Times New Roman" w:hAnsi="Times New Roman" w:cs="Times New Roman"/>
                <w:lang w:val="uz-Cyrl-UZ"/>
              </w:rPr>
              <w:t>алифбо”ли китоб ва бошқа босма материаллар, имконияти чекланган болаларга ўқув ва бадиий адабиётлар, ишора тилини қўллаган ҳолда аудио китоб ҳамда видеоматериаллар;</w:t>
            </w:r>
          </w:p>
          <w:p w:rsidR="00CA68BF" w:rsidRPr="003D123B" w:rsidRDefault="00FD60D0" w:rsidP="00CA68BF">
            <w:pPr>
              <w:spacing w:after="0" w:line="240" w:lineRule="auto"/>
              <w:ind w:firstLine="317"/>
              <w:jc w:val="both"/>
              <w:rPr>
                <w:rFonts w:ascii="Times New Roman" w:hAnsi="Times New Roman" w:cs="Times New Roman"/>
                <w:lang w:val="uz-Cyrl-UZ"/>
              </w:rPr>
            </w:pPr>
            <w:r w:rsidRPr="00FD60D0">
              <w:rPr>
                <w:rFonts w:ascii="Times New Roman" w:hAnsi="Times New Roman" w:cs="Times New Roman"/>
                <w:lang w:val="uz-Cyrl-UZ"/>
              </w:rPr>
              <w:t xml:space="preserve">ижтимоий хизматлар – </w:t>
            </w:r>
            <w:r w:rsidRPr="002D4C6F">
              <w:rPr>
                <w:rFonts w:ascii="Times New Roman" w:hAnsi="Times New Roman" w:cs="Times New Roman"/>
                <w:b/>
                <w:lang w:val="uz-Cyrl-UZ"/>
              </w:rPr>
              <w:t xml:space="preserve">шахснинг турмуши сифатини оширишга, унга жамият ҳаётида иштирок этишнинг бошқа фуқаролар билан тенг бўлган имкониятларини яратишга ва (ёки) ўзининг асосий ҳаётий эҳтиёжларини мустақил равишда таъминлаш имкониятларини кенгайтиришга қаратилган хизматларга муҳтож шахсга ёрдам кўрсатиш бўйича ҳуқуқий, </w:t>
            </w:r>
            <w:r w:rsidRPr="002D4C6F">
              <w:rPr>
                <w:rFonts w:ascii="Times New Roman" w:hAnsi="Times New Roman" w:cs="Times New Roman"/>
                <w:b/>
                <w:lang w:val="uz-Cyrl-UZ"/>
              </w:rPr>
              <w:lastRenderedPageBreak/>
              <w:t>иқтисодий, психологик, таълимга оид, тиббий, реабилитация чора-тадбирлари ва бошқа чора-тадбирлар мажмуи, жумладан</w:t>
            </w:r>
            <w:r w:rsidRPr="00FD60D0">
              <w:rPr>
                <w:rFonts w:ascii="Times New Roman" w:hAnsi="Times New Roman" w:cs="Times New Roman"/>
                <w:lang w:val="uz-Cyrl-UZ"/>
              </w:rPr>
              <w:t xml:space="preserve"> ногиронлиги бўлган шахслар учун ортопедик протезлаш, протезортопедия буюмлари ва инвентарларини таъмирлаш, ногиронлиги бўлган шахсларни тиббий, ижтимоий ва касбий реабилитация қилиш, умумтаълим мактабларига бора олмайдиган ногиронлиги бўлган болаларга уйида таълим бериш, руҳий ҳолати бузилган шахсларнинг, ногиронлиги бўлган шахсларнинг меҳнат терапияси, уларни янги касбларга ўқитиш хизматлари;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соҳадаги фаолият – ижтимоий соҳадаги фаолият турларига қуйидагилар киради: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тегишли лицензия асосида тиббиёт муассасалари томонидан кўрсатиладиган тиббий хизматлар (бундан стоматологик ва косметология хизматлари мустасно); </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таълимга оид хизматлар, шу жумладан тестлар ва имтиҳонлар ўтказишни ташкил этиш;</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фан соҳасида амалга ошириладиган фаолият (шу жумладан илмий тадқиқотлар ўтказиш, муаллиф томонидан илмий-интеллектуал мулкдан фойдаланиш, жумладан уни реализация қилиш);</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жисмоний тарбия ва спорт соҳасидаги хизматлар;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чиқиндиларни йиғиш, ишлов бериш, йўқотиш ва утилизация қилиш бўйича фаолият;</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ижод, санъат ва кўнгил очиш соҳасидаги фаолият;</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кутубхоналар, архивлар, музейлар ва бошқа маданият муассасалари фаолияти.</w:t>
            </w:r>
          </w:p>
          <w:p w:rsidR="003D123B" w:rsidRPr="004E3F6A" w:rsidRDefault="00CA68BF" w:rsidP="009F5097">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фавқулодда ҳолатлар – экологик муаммолар, </w:t>
            </w:r>
            <w:r w:rsidR="00062CC0">
              <w:rPr>
                <w:rFonts w:ascii="Times New Roman" w:hAnsi="Times New Roman" w:cs="Times New Roman"/>
                <w:lang w:val="uz-Cyrl-UZ"/>
              </w:rPr>
              <w:br/>
            </w:r>
            <w:r w:rsidRPr="003D123B">
              <w:rPr>
                <w:rFonts w:ascii="Times New Roman" w:hAnsi="Times New Roman" w:cs="Times New Roman"/>
                <w:lang w:val="uz-Cyrl-UZ"/>
              </w:rPr>
              <w:t>табиий офатлар, фалокатлар, эпидемиялар, эпизоотиялар ва фавқулодда хусусиятга эга бўлган бошқа ҳолатлар.</w:t>
            </w:r>
          </w:p>
        </w:tc>
        <w:tc>
          <w:tcPr>
            <w:tcW w:w="5245" w:type="dxa"/>
          </w:tcPr>
          <w:p w:rsidR="003D123B" w:rsidRPr="00E35E1B" w:rsidRDefault="003D46D6" w:rsidP="00062CC0">
            <w:pPr>
              <w:spacing w:after="0" w:line="240" w:lineRule="auto"/>
              <w:ind w:firstLine="317"/>
              <w:jc w:val="both"/>
              <w:rPr>
                <w:rFonts w:ascii="Times New Roman" w:eastAsia="Times New Roman" w:hAnsi="Times New Roman" w:cs="Times New Roman"/>
                <w:bCs/>
                <w:lang w:val="uz-Cyrl-UZ" w:eastAsia="ru-RU"/>
              </w:rPr>
            </w:pPr>
            <w:r w:rsidRPr="00E35E1B">
              <w:rPr>
                <w:rFonts w:ascii="Times New Roman" w:eastAsia="Times New Roman" w:hAnsi="Times New Roman" w:cs="Times New Roman"/>
                <w:bCs/>
                <w:lang w:val="uz-Cyrl-UZ" w:eastAsia="ru-RU"/>
              </w:rPr>
              <w:lastRenderedPageBreak/>
              <w:t xml:space="preserve">“Тадбиркорлик фаолияти эркинлигининг кафолатлари тўғрисида”ги Қонуннинг </w:t>
            </w:r>
            <w:r w:rsidRPr="00E35E1B">
              <w:rPr>
                <w:rFonts w:ascii="Times New Roman" w:eastAsia="Times New Roman" w:hAnsi="Times New Roman" w:cs="Times New Roman"/>
                <w:bCs/>
                <w:lang w:val="uz-Cyrl-UZ" w:eastAsia="ru-RU"/>
              </w:rPr>
              <w:br/>
              <w:t xml:space="preserve">3-моддасида тадбиркорлик фаолияти (тадбиркорлик) тадбиркорлик фаолияти субъектлари томонидан қонун ҳужжатларига мувофиқ амалга ошириладиган, ўзи таваккал қилиб ва ўз мулкий жавобгарлиги остида </w:t>
            </w:r>
            <w:r w:rsidRPr="00E35E1B">
              <w:rPr>
                <w:rFonts w:ascii="Times New Roman" w:eastAsia="Times New Roman" w:hAnsi="Times New Roman" w:cs="Times New Roman"/>
                <w:b/>
                <w:bCs/>
                <w:u w:val="single"/>
                <w:lang w:val="uz-Cyrl-UZ" w:eastAsia="ru-RU"/>
              </w:rPr>
              <w:t>даромад (фойда) олишга қаратилган ташаббускорлик фаолияти</w:t>
            </w:r>
            <w:r w:rsidRPr="00E35E1B">
              <w:rPr>
                <w:rFonts w:ascii="Times New Roman" w:eastAsia="Times New Roman" w:hAnsi="Times New Roman" w:cs="Times New Roman"/>
                <w:bCs/>
                <w:lang w:val="uz-Cyrl-UZ" w:eastAsia="ru-RU"/>
              </w:rPr>
              <w:t xml:space="preserve"> эканлиги белгиланган. </w:t>
            </w:r>
            <w:r w:rsidRPr="00E35E1B">
              <w:rPr>
                <w:rFonts w:ascii="Times New Roman" w:eastAsia="Times New Roman" w:hAnsi="Times New Roman" w:cs="Times New Roman"/>
                <w:bCs/>
                <w:lang w:val="uz-Cyrl-UZ" w:eastAsia="ru-RU"/>
              </w:rPr>
              <w:lastRenderedPageBreak/>
              <w:t>Шу муносабат билан “ижтимоий тадбиркорлик” тушунчаси юқорида</w:t>
            </w:r>
            <w:r w:rsidR="00D373CA">
              <w:rPr>
                <w:rFonts w:ascii="Times New Roman" w:eastAsia="Times New Roman" w:hAnsi="Times New Roman" w:cs="Times New Roman"/>
                <w:bCs/>
                <w:lang w:val="uz-Cyrl-UZ" w:eastAsia="ru-RU"/>
              </w:rPr>
              <w:t xml:space="preserve"> таъкидланган </w:t>
            </w:r>
            <w:r w:rsidRPr="00E35E1B">
              <w:rPr>
                <w:rFonts w:ascii="Times New Roman" w:eastAsia="Times New Roman" w:hAnsi="Times New Roman" w:cs="Times New Roman"/>
                <w:bCs/>
                <w:lang w:val="uz-Cyrl-UZ" w:eastAsia="ru-RU"/>
              </w:rPr>
              <w:t>Қонунга мувофиқлаштирилди.</w:t>
            </w:r>
          </w:p>
          <w:p w:rsidR="00E35E1B" w:rsidRPr="00E35E1B" w:rsidRDefault="00E35E1B" w:rsidP="003D46D6">
            <w:pPr>
              <w:spacing w:after="0" w:line="240" w:lineRule="auto"/>
              <w:jc w:val="both"/>
              <w:rPr>
                <w:rFonts w:ascii="Times New Roman" w:eastAsia="Times New Roman" w:hAnsi="Times New Roman" w:cs="Times New Roman"/>
                <w:bCs/>
                <w:lang w:val="uz-Cyrl-UZ" w:eastAsia="ru-RU"/>
              </w:rPr>
            </w:pPr>
          </w:p>
          <w:p w:rsidR="00E35E1B" w:rsidRDefault="00062CC0" w:rsidP="00062CC0">
            <w:pPr>
              <w:spacing w:after="0" w:line="240" w:lineRule="auto"/>
              <w:ind w:firstLine="317"/>
              <w:jc w:val="both"/>
              <w:rPr>
                <w:rFonts w:ascii="Times New Roman" w:eastAsia="Times New Roman" w:hAnsi="Times New Roman" w:cs="Times New Roman"/>
                <w:bCs/>
                <w:lang w:val="uz-Cyrl-UZ" w:eastAsia="ru-RU"/>
              </w:rPr>
            </w:pPr>
            <w:r>
              <w:rPr>
                <w:rFonts w:ascii="Times New Roman" w:eastAsia="Times New Roman" w:hAnsi="Times New Roman" w:cs="Times New Roman"/>
                <w:bCs/>
                <w:lang w:val="uz-Cyrl-UZ" w:eastAsia="ru-RU"/>
              </w:rPr>
              <w:t>Қонун лойиҳасининг мазмунидан келиб чиқиб, “ижтимоий корхона” тушунчасига аниқлик киритилди.</w:t>
            </w: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p>
          <w:p w:rsidR="00EA630A" w:rsidRDefault="00EA630A" w:rsidP="00062CC0">
            <w:pPr>
              <w:spacing w:after="0" w:line="240" w:lineRule="auto"/>
              <w:ind w:firstLine="317"/>
              <w:jc w:val="both"/>
              <w:rPr>
                <w:rFonts w:ascii="Times New Roman" w:eastAsia="Times New Roman" w:hAnsi="Times New Roman" w:cs="Times New Roman"/>
                <w:bCs/>
                <w:lang w:val="uz-Cyrl-UZ" w:eastAsia="ru-RU"/>
              </w:rPr>
            </w:pPr>
            <w:r>
              <w:rPr>
                <w:rFonts w:ascii="Times New Roman" w:eastAsia="Times New Roman" w:hAnsi="Times New Roman" w:cs="Times New Roman"/>
                <w:bCs/>
                <w:lang w:val="uz-Cyrl-UZ" w:eastAsia="ru-RU"/>
              </w:rPr>
              <w:t xml:space="preserve">Қонун лойиҳасининг </w:t>
            </w:r>
            <w:r w:rsidRPr="00EA630A">
              <w:rPr>
                <w:rFonts w:ascii="Times New Roman" w:eastAsia="Times New Roman" w:hAnsi="Times New Roman" w:cs="Times New Roman"/>
                <w:bCs/>
                <w:lang w:val="uz-Cyrl-UZ" w:eastAsia="ru-RU"/>
              </w:rPr>
              <w:t>14-моддасида ижтимоий корхоналар реестрини юритиш тартиби белгиланганлиги сабабли</w:t>
            </w:r>
            <w:r>
              <w:rPr>
                <w:rFonts w:ascii="Times New Roman" w:eastAsia="Times New Roman" w:hAnsi="Times New Roman" w:cs="Times New Roman"/>
                <w:bCs/>
                <w:lang w:val="uz-Cyrl-UZ" w:eastAsia="ru-RU"/>
              </w:rPr>
              <w:t>,</w:t>
            </w:r>
            <w:r w:rsidRPr="00EA630A">
              <w:rPr>
                <w:rFonts w:ascii="Times New Roman" w:eastAsia="Times New Roman" w:hAnsi="Times New Roman" w:cs="Times New Roman"/>
                <w:bCs/>
                <w:lang w:val="uz-Cyrl-UZ" w:eastAsia="ru-RU"/>
              </w:rPr>
              <w:t xml:space="preserve"> </w:t>
            </w:r>
            <w:r>
              <w:rPr>
                <w:rFonts w:ascii="Times New Roman" w:eastAsia="Times New Roman" w:hAnsi="Times New Roman" w:cs="Times New Roman"/>
                <w:bCs/>
                <w:lang w:val="uz-Cyrl-UZ" w:eastAsia="ru-RU"/>
              </w:rPr>
              <w:t>“</w:t>
            </w:r>
            <w:r w:rsidRPr="00EA630A">
              <w:rPr>
                <w:rFonts w:ascii="Times New Roman" w:eastAsia="Times New Roman" w:hAnsi="Times New Roman" w:cs="Times New Roman"/>
                <w:bCs/>
                <w:lang w:val="uz-Cyrl-UZ" w:eastAsia="ru-RU"/>
              </w:rPr>
              <w:t>ижтимоий корхоналар реестри</w:t>
            </w:r>
            <w:r>
              <w:rPr>
                <w:rFonts w:ascii="Times New Roman" w:eastAsia="Times New Roman" w:hAnsi="Times New Roman" w:cs="Times New Roman"/>
                <w:bCs/>
                <w:lang w:val="uz-Cyrl-UZ" w:eastAsia="ru-RU"/>
              </w:rPr>
              <w:t>”</w:t>
            </w:r>
            <w:r w:rsidRPr="00EA630A">
              <w:rPr>
                <w:rFonts w:ascii="Times New Roman" w:eastAsia="Times New Roman" w:hAnsi="Times New Roman" w:cs="Times New Roman"/>
                <w:bCs/>
                <w:lang w:val="uz-Cyrl-UZ" w:eastAsia="ru-RU"/>
              </w:rPr>
              <w:t xml:space="preserve"> </w:t>
            </w:r>
            <w:r w:rsidR="00ED61CC">
              <w:rPr>
                <w:rFonts w:ascii="Times New Roman" w:eastAsia="Times New Roman" w:hAnsi="Times New Roman" w:cs="Times New Roman"/>
                <w:bCs/>
                <w:lang w:val="uz-Cyrl-UZ" w:eastAsia="ru-RU"/>
              </w:rPr>
              <w:t xml:space="preserve">тушунчасини </w:t>
            </w:r>
            <w:r>
              <w:rPr>
                <w:rFonts w:ascii="Times New Roman" w:eastAsia="Times New Roman" w:hAnsi="Times New Roman" w:cs="Times New Roman"/>
                <w:bCs/>
                <w:lang w:val="uz-Cyrl-UZ" w:eastAsia="ru-RU"/>
              </w:rPr>
              <w:t xml:space="preserve">ортиқча сифатида чиқариб </w:t>
            </w:r>
            <w:r w:rsidR="00ED61CC">
              <w:rPr>
                <w:rFonts w:ascii="Times New Roman" w:eastAsia="Times New Roman" w:hAnsi="Times New Roman" w:cs="Times New Roman"/>
                <w:bCs/>
                <w:lang w:val="uz-Cyrl-UZ" w:eastAsia="ru-RU"/>
              </w:rPr>
              <w:t>ташлаш мақсадга мувофиқ.</w:t>
            </w:r>
          </w:p>
          <w:p w:rsidR="004B41CD" w:rsidRDefault="004B41CD" w:rsidP="00062CC0">
            <w:pPr>
              <w:spacing w:after="0" w:line="240" w:lineRule="auto"/>
              <w:ind w:firstLine="317"/>
              <w:jc w:val="both"/>
              <w:rPr>
                <w:rFonts w:ascii="Times New Roman" w:eastAsia="Times New Roman" w:hAnsi="Times New Roman" w:cs="Times New Roman"/>
                <w:bCs/>
                <w:lang w:val="uz-Cyrl-UZ" w:eastAsia="ru-RU"/>
              </w:rPr>
            </w:pPr>
          </w:p>
          <w:p w:rsidR="004B41CD" w:rsidRPr="004B41CD" w:rsidRDefault="004B41CD" w:rsidP="004B41CD">
            <w:pPr>
              <w:spacing w:after="0" w:line="240" w:lineRule="auto"/>
              <w:ind w:firstLine="317"/>
              <w:jc w:val="both"/>
              <w:rPr>
                <w:rFonts w:ascii="Times New Roman" w:eastAsia="Times New Roman" w:hAnsi="Times New Roman" w:cs="Times New Roman"/>
                <w:bCs/>
                <w:lang w:val="uz-Cyrl-UZ" w:eastAsia="ru-RU"/>
              </w:rPr>
            </w:pPr>
            <w:r w:rsidRPr="004B41CD">
              <w:rPr>
                <w:rFonts w:ascii="Times New Roman" w:eastAsia="Times New Roman" w:hAnsi="Times New Roman" w:cs="Times New Roman"/>
                <w:bCs/>
                <w:lang w:val="uz-Cyrl-UZ" w:eastAsia="ru-RU"/>
              </w:rPr>
              <w:t>“</w:t>
            </w:r>
            <w:r w:rsidRPr="00657242">
              <w:rPr>
                <w:rFonts w:ascii="Times New Roman" w:eastAsia="Times New Roman" w:hAnsi="Times New Roman" w:cs="Times New Roman"/>
                <w:b/>
                <w:bCs/>
                <w:lang w:val="uz-Cyrl-UZ" w:eastAsia="ru-RU"/>
              </w:rPr>
              <w:t>Кексалар, ногиронлар ва аҳолининг бошқа эҳтиёжманд тоифалари учун ижтимоий хизматлар тўғрисида”ги Қонун</w:t>
            </w:r>
            <w:r w:rsidRPr="004B41CD">
              <w:rPr>
                <w:rFonts w:ascii="Times New Roman" w:eastAsia="Times New Roman" w:hAnsi="Times New Roman" w:cs="Times New Roman"/>
                <w:bCs/>
                <w:lang w:val="uz-Cyrl-UZ" w:eastAsia="ru-RU"/>
              </w:rPr>
              <w:t xml:space="preserve">нинг 6-моддасида қонун ҳужжатларида белгиланган тартибда ижтимоий хизматларга муҳтож деб топилган шахслар </w:t>
            </w:r>
            <w:r w:rsidRPr="00657242">
              <w:rPr>
                <w:rFonts w:ascii="Times New Roman" w:eastAsia="Times New Roman" w:hAnsi="Times New Roman" w:cs="Times New Roman"/>
                <w:bCs/>
                <w:lang w:val="uz-Cyrl-UZ" w:eastAsia="ru-RU"/>
              </w:rPr>
              <w:t>аҳолининг ижтимоий эҳтиёжманд тоифалари</w:t>
            </w:r>
            <w:r w:rsidRPr="004B41CD">
              <w:rPr>
                <w:rFonts w:ascii="Times New Roman" w:eastAsia="Times New Roman" w:hAnsi="Times New Roman" w:cs="Times New Roman"/>
                <w:bCs/>
                <w:lang w:val="uz-Cyrl-UZ" w:eastAsia="ru-RU"/>
              </w:rPr>
              <w:t xml:space="preserve"> эканлиги белгилангани ҳолда улар қаторига 5 тоифадаги шахслар киритилган.</w:t>
            </w:r>
          </w:p>
          <w:p w:rsidR="004B41CD" w:rsidRDefault="004B41CD" w:rsidP="004B41CD">
            <w:pPr>
              <w:spacing w:after="0" w:line="240" w:lineRule="auto"/>
              <w:ind w:firstLine="317"/>
              <w:jc w:val="both"/>
              <w:rPr>
                <w:rFonts w:ascii="Times New Roman" w:eastAsia="Times New Roman" w:hAnsi="Times New Roman" w:cs="Times New Roman"/>
                <w:bCs/>
                <w:lang w:val="uz-Cyrl-UZ" w:eastAsia="ru-RU"/>
              </w:rPr>
            </w:pPr>
            <w:r w:rsidRPr="004B41CD">
              <w:rPr>
                <w:rFonts w:ascii="Times New Roman" w:eastAsia="Times New Roman" w:hAnsi="Times New Roman" w:cs="Times New Roman"/>
                <w:bCs/>
                <w:lang w:val="uz-Cyrl-UZ" w:eastAsia="ru-RU"/>
              </w:rPr>
              <w:t>Келгусида бошқа норматив-ҳуқуқий ҳужжатларда “аҳолининг ижтимоий эҳтиёжманд тоифалари” тушунчаси қўлланилганда айнан қайси қонунда назарда тутилган “</w:t>
            </w:r>
            <w:r w:rsidRPr="004B41CD">
              <w:rPr>
                <w:rFonts w:ascii="Times New Roman" w:eastAsia="Times New Roman" w:hAnsi="Times New Roman" w:cs="Times New Roman"/>
                <w:b/>
                <w:bCs/>
                <w:lang w:val="uz-Cyrl-UZ" w:eastAsia="ru-RU"/>
              </w:rPr>
              <w:t>эҳтиёжманд тоифа</w:t>
            </w:r>
            <w:r w:rsidRPr="004B41CD">
              <w:rPr>
                <w:rFonts w:ascii="Times New Roman" w:eastAsia="Times New Roman" w:hAnsi="Times New Roman" w:cs="Times New Roman"/>
                <w:bCs/>
                <w:lang w:val="uz-Cyrl-UZ" w:eastAsia="ru-RU"/>
              </w:rPr>
              <w:t>” ҳақида сўз юритилаётганлиги юзасидан тушунмовчиликлар келиб чиқиши</w:t>
            </w:r>
            <w:r w:rsidR="00565672">
              <w:rPr>
                <w:rFonts w:ascii="Times New Roman" w:eastAsia="Times New Roman" w:hAnsi="Times New Roman" w:cs="Times New Roman"/>
                <w:bCs/>
                <w:lang w:val="uz-Cyrl-UZ" w:eastAsia="ru-RU"/>
              </w:rPr>
              <w:t>ни олдини олиш мақсадида,</w:t>
            </w:r>
            <w:r w:rsidRPr="004B41CD">
              <w:rPr>
                <w:rFonts w:ascii="Times New Roman" w:eastAsia="Times New Roman" w:hAnsi="Times New Roman" w:cs="Times New Roman"/>
                <w:bCs/>
                <w:lang w:val="uz-Cyrl-UZ" w:eastAsia="ru-RU"/>
              </w:rPr>
              <w:t xml:space="preserve"> “аҳолининг ижтимоий эҳтиёжманд тоифалари” тушунчаси </w:t>
            </w:r>
            <w:r w:rsidR="00565672">
              <w:rPr>
                <w:rFonts w:ascii="Times New Roman" w:eastAsia="Times New Roman" w:hAnsi="Times New Roman" w:cs="Times New Roman"/>
                <w:bCs/>
                <w:lang w:val="uz-Cyrl-UZ" w:eastAsia="ru-RU"/>
              </w:rPr>
              <w:t>“</w:t>
            </w:r>
            <w:r w:rsidR="00565672" w:rsidRPr="00565672">
              <w:rPr>
                <w:rFonts w:ascii="Times New Roman" w:eastAsia="Times New Roman" w:hAnsi="Times New Roman" w:cs="Times New Roman"/>
                <w:bCs/>
                <w:lang w:val="uz-Cyrl-UZ" w:eastAsia="ru-RU"/>
              </w:rPr>
              <w:t>аҳолининг ижтимоий ҳимояга муҳтож тоифалари</w:t>
            </w:r>
            <w:r w:rsidR="00565672">
              <w:rPr>
                <w:rFonts w:ascii="Times New Roman" w:eastAsia="Times New Roman" w:hAnsi="Times New Roman" w:cs="Times New Roman"/>
                <w:bCs/>
                <w:lang w:val="uz-Cyrl-UZ" w:eastAsia="ru-RU"/>
              </w:rPr>
              <w:t>”га ўзгартирилмоқда.</w:t>
            </w: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6926A7" w:rsidP="004B41CD">
            <w:pPr>
              <w:spacing w:after="0" w:line="240" w:lineRule="auto"/>
              <w:ind w:firstLine="317"/>
              <w:jc w:val="both"/>
              <w:rPr>
                <w:rFonts w:ascii="Times New Roman" w:eastAsia="Times New Roman" w:hAnsi="Times New Roman" w:cs="Times New Roman"/>
                <w:bCs/>
                <w:lang w:val="uz-Cyrl-UZ" w:eastAsia="ru-RU"/>
              </w:rPr>
            </w:pPr>
          </w:p>
          <w:p w:rsidR="006926A7" w:rsidRDefault="00E360D4" w:rsidP="004B41CD">
            <w:pPr>
              <w:spacing w:after="0" w:line="240" w:lineRule="auto"/>
              <w:ind w:firstLine="317"/>
              <w:jc w:val="both"/>
              <w:rPr>
                <w:rFonts w:ascii="Times New Roman" w:eastAsia="Times New Roman" w:hAnsi="Times New Roman" w:cs="Times New Roman"/>
                <w:bCs/>
                <w:lang w:val="uz-Cyrl-UZ" w:eastAsia="ru-RU"/>
              </w:rPr>
            </w:pPr>
            <w:r w:rsidRPr="00E360D4">
              <w:rPr>
                <w:rFonts w:ascii="Times New Roman" w:eastAsia="Times New Roman" w:hAnsi="Times New Roman" w:cs="Times New Roman"/>
                <w:bCs/>
                <w:lang w:val="uz-Cyrl-UZ" w:eastAsia="ru-RU"/>
              </w:rPr>
              <w:t xml:space="preserve">“Ногиронлиги бўлган шахсларнинг ҳуқуқлари тўғрисида”ги Қонуннинг 3 ва 34-моддаларидан келиб чиққан ҳолда </w:t>
            </w:r>
            <w:r>
              <w:rPr>
                <w:rFonts w:ascii="Times New Roman" w:eastAsia="Times New Roman" w:hAnsi="Times New Roman" w:cs="Times New Roman"/>
                <w:bCs/>
                <w:lang w:val="uz-Cyrl-UZ" w:eastAsia="ru-RU"/>
              </w:rPr>
              <w:t xml:space="preserve">ижтимоий товар тушунчаси </w:t>
            </w:r>
            <w:r w:rsidRPr="00E360D4">
              <w:rPr>
                <w:rFonts w:ascii="Times New Roman" w:eastAsia="Times New Roman" w:hAnsi="Times New Roman" w:cs="Times New Roman"/>
                <w:bCs/>
                <w:lang w:val="uz-Cyrl-UZ" w:eastAsia="ru-RU"/>
              </w:rPr>
              <w:t xml:space="preserve">сурдотехника, тифлотехника воситалари, </w:t>
            </w:r>
            <w:r>
              <w:rPr>
                <w:rFonts w:ascii="Times New Roman" w:eastAsia="Times New Roman" w:hAnsi="Times New Roman" w:cs="Times New Roman"/>
                <w:bCs/>
                <w:lang w:val="uz-Cyrl-UZ" w:eastAsia="ru-RU"/>
              </w:rPr>
              <w:t>“</w:t>
            </w:r>
            <w:r w:rsidRPr="00E360D4">
              <w:rPr>
                <w:rFonts w:ascii="Times New Roman" w:eastAsia="Times New Roman" w:hAnsi="Times New Roman" w:cs="Times New Roman"/>
                <w:bCs/>
                <w:lang w:val="uz-Cyrl-UZ" w:eastAsia="ru-RU"/>
              </w:rPr>
              <w:t>дактил алифбо”ли китоб</w:t>
            </w:r>
            <w:r>
              <w:rPr>
                <w:rFonts w:ascii="Times New Roman" w:eastAsia="Times New Roman" w:hAnsi="Times New Roman" w:cs="Times New Roman"/>
                <w:bCs/>
                <w:lang w:val="uz-Cyrl-UZ" w:eastAsia="ru-RU"/>
              </w:rPr>
              <w:t xml:space="preserve"> билан тўлдирилмоқда.</w:t>
            </w:r>
          </w:p>
          <w:p w:rsidR="000F6850" w:rsidRDefault="000F6850" w:rsidP="004B41CD">
            <w:pPr>
              <w:spacing w:after="0" w:line="240" w:lineRule="auto"/>
              <w:ind w:firstLine="317"/>
              <w:jc w:val="both"/>
              <w:rPr>
                <w:rFonts w:ascii="Times New Roman" w:eastAsia="Times New Roman" w:hAnsi="Times New Roman" w:cs="Times New Roman"/>
                <w:bCs/>
                <w:lang w:val="uz-Cyrl-UZ" w:eastAsia="ru-RU"/>
              </w:rPr>
            </w:pPr>
          </w:p>
          <w:p w:rsidR="000F6850" w:rsidRDefault="000F6850" w:rsidP="004B41CD">
            <w:pPr>
              <w:spacing w:after="0" w:line="240" w:lineRule="auto"/>
              <w:ind w:firstLine="317"/>
              <w:jc w:val="both"/>
              <w:rPr>
                <w:rFonts w:ascii="Times New Roman" w:eastAsia="Times New Roman" w:hAnsi="Times New Roman" w:cs="Times New Roman"/>
                <w:bCs/>
                <w:lang w:val="uz-Cyrl-UZ" w:eastAsia="ru-RU"/>
              </w:rPr>
            </w:pPr>
          </w:p>
          <w:p w:rsidR="000F6850" w:rsidRDefault="000F6850" w:rsidP="004B41CD">
            <w:pPr>
              <w:spacing w:after="0" w:line="240" w:lineRule="auto"/>
              <w:ind w:firstLine="317"/>
              <w:jc w:val="both"/>
              <w:rPr>
                <w:rFonts w:ascii="Times New Roman" w:eastAsia="Times New Roman" w:hAnsi="Times New Roman" w:cs="Times New Roman"/>
                <w:bCs/>
                <w:lang w:val="uz-Cyrl-UZ" w:eastAsia="ru-RU"/>
              </w:rPr>
            </w:pPr>
          </w:p>
          <w:p w:rsidR="000F6850" w:rsidRDefault="000F6850" w:rsidP="004B41CD">
            <w:pPr>
              <w:spacing w:after="0" w:line="240" w:lineRule="auto"/>
              <w:ind w:firstLine="317"/>
              <w:jc w:val="both"/>
              <w:rPr>
                <w:rFonts w:ascii="Times New Roman" w:eastAsia="Times New Roman" w:hAnsi="Times New Roman" w:cs="Times New Roman"/>
                <w:bCs/>
                <w:lang w:val="uz-Cyrl-UZ" w:eastAsia="ru-RU"/>
              </w:rPr>
            </w:pPr>
          </w:p>
          <w:p w:rsidR="000F6850" w:rsidRDefault="000F6850" w:rsidP="004B41CD">
            <w:pPr>
              <w:spacing w:after="0" w:line="240" w:lineRule="auto"/>
              <w:ind w:firstLine="317"/>
              <w:jc w:val="both"/>
              <w:rPr>
                <w:rFonts w:ascii="Times New Roman" w:eastAsia="Times New Roman" w:hAnsi="Times New Roman" w:cs="Times New Roman"/>
                <w:bCs/>
                <w:lang w:val="uz-Cyrl-UZ" w:eastAsia="ru-RU"/>
              </w:rPr>
            </w:pPr>
          </w:p>
          <w:p w:rsidR="000F6850" w:rsidRPr="00E35E1B" w:rsidRDefault="000F6850" w:rsidP="004B41CD">
            <w:pPr>
              <w:spacing w:after="0" w:line="240" w:lineRule="auto"/>
              <w:ind w:firstLine="317"/>
              <w:jc w:val="both"/>
              <w:rPr>
                <w:rFonts w:ascii="Times New Roman" w:eastAsia="Times New Roman" w:hAnsi="Times New Roman" w:cs="Times New Roman"/>
                <w:bCs/>
                <w:lang w:val="uz-Cyrl-UZ" w:eastAsia="ru-RU"/>
              </w:rPr>
            </w:pPr>
            <w:r>
              <w:rPr>
                <w:rFonts w:ascii="Times New Roman" w:eastAsia="Times New Roman" w:hAnsi="Times New Roman" w:cs="Times New Roman"/>
                <w:bCs/>
                <w:lang w:val="uz-Cyrl-UZ" w:eastAsia="ru-RU"/>
              </w:rPr>
              <w:t>“Норматив-ҳуқуқий ҳужжатлар тўғрисида”ги Қонун талабларидан келиб чиқиб, “</w:t>
            </w:r>
            <w:r w:rsidRPr="000F6850">
              <w:rPr>
                <w:rFonts w:ascii="Times New Roman" w:eastAsia="Times New Roman" w:hAnsi="Times New Roman" w:cs="Times New Roman"/>
                <w:bCs/>
                <w:lang w:val="uz-Cyrl-UZ" w:eastAsia="ru-RU"/>
              </w:rPr>
              <w:t>ижтимоий хизматлар</w:t>
            </w:r>
            <w:r>
              <w:rPr>
                <w:rFonts w:ascii="Times New Roman" w:eastAsia="Times New Roman" w:hAnsi="Times New Roman" w:cs="Times New Roman"/>
                <w:bCs/>
                <w:lang w:val="uz-Cyrl-UZ" w:eastAsia="ru-RU"/>
              </w:rPr>
              <w:t xml:space="preserve">” тушунчаси </w:t>
            </w:r>
            <w:r w:rsidRPr="000F6850">
              <w:rPr>
                <w:rFonts w:ascii="Times New Roman" w:eastAsia="Times New Roman" w:hAnsi="Times New Roman" w:cs="Times New Roman"/>
                <w:bCs/>
                <w:lang w:val="uz-Cyrl-UZ" w:eastAsia="ru-RU"/>
              </w:rPr>
              <w:t xml:space="preserve">Ўзбекистон Республикасининг “Кексалар, ногиронлар </w:t>
            </w:r>
            <w:r w:rsidR="00EC6967">
              <w:rPr>
                <w:rFonts w:ascii="Times New Roman" w:eastAsia="Times New Roman" w:hAnsi="Times New Roman" w:cs="Times New Roman"/>
                <w:bCs/>
                <w:lang w:val="uz-Cyrl-UZ" w:eastAsia="ru-RU"/>
              </w:rPr>
              <w:br/>
            </w:r>
            <w:r w:rsidRPr="000F6850">
              <w:rPr>
                <w:rFonts w:ascii="Times New Roman" w:eastAsia="Times New Roman" w:hAnsi="Times New Roman" w:cs="Times New Roman"/>
                <w:bCs/>
                <w:lang w:val="uz-Cyrl-UZ" w:eastAsia="ru-RU"/>
              </w:rPr>
              <w:t>ва аҳолининг бошқа ижтимоий эҳтиёжманд тоифалари учун ижтимоий хизматлар тўғрисида”ги Қонуни</w:t>
            </w:r>
            <w:r>
              <w:rPr>
                <w:rFonts w:ascii="Times New Roman" w:eastAsia="Times New Roman" w:hAnsi="Times New Roman" w:cs="Times New Roman"/>
                <w:bCs/>
                <w:lang w:val="uz-Cyrl-UZ" w:eastAsia="ru-RU"/>
              </w:rPr>
              <w:t>г</w:t>
            </w:r>
            <w:r w:rsidRPr="000F6850">
              <w:rPr>
                <w:rFonts w:ascii="Times New Roman" w:eastAsia="Times New Roman" w:hAnsi="Times New Roman" w:cs="Times New Roman"/>
                <w:bCs/>
                <w:lang w:val="uz-Cyrl-UZ" w:eastAsia="ru-RU"/>
              </w:rPr>
              <w:t>а</w:t>
            </w:r>
            <w:r>
              <w:rPr>
                <w:rFonts w:ascii="Times New Roman" w:eastAsia="Times New Roman" w:hAnsi="Times New Roman" w:cs="Times New Roman"/>
                <w:bCs/>
                <w:lang w:val="uz-Cyrl-UZ" w:eastAsia="ru-RU"/>
              </w:rPr>
              <w:t xml:space="preserve"> </w:t>
            </w:r>
            <w:r w:rsidR="00EC6967">
              <w:rPr>
                <w:rFonts w:ascii="Times New Roman" w:eastAsia="Times New Roman" w:hAnsi="Times New Roman" w:cs="Times New Roman"/>
                <w:bCs/>
                <w:lang w:val="uz-Cyrl-UZ" w:eastAsia="ru-RU"/>
              </w:rPr>
              <w:t>мувофиқлаштирилмоқда.</w:t>
            </w:r>
          </w:p>
          <w:p w:rsidR="00E35E1B" w:rsidRPr="004E3F6A" w:rsidRDefault="00E35E1B" w:rsidP="003D46D6">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 xml:space="preserve">4-модда. Ижтимоий тадбиркорликнинг асосий </w:t>
            </w:r>
            <w:r w:rsidRPr="00CA68BF">
              <w:rPr>
                <w:rFonts w:ascii="Times New Roman" w:hAnsi="Times New Roman" w:cs="Times New Roman"/>
                <w:b/>
                <w:lang w:val="uz-Cyrl-UZ"/>
              </w:rPr>
              <w:lastRenderedPageBreak/>
              <w:t>принциплари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тадбиркорликнинг асосий принциплари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адолат;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жамият манфаатларининг устуворлиги; </w:t>
            </w:r>
          </w:p>
          <w:p w:rsidR="00CA68BF" w:rsidRPr="003D123B" w:rsidRDefault="00CA68BF" w:rsidP="00DD5898">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тадбиркорликнинг ихтиёрийлиги.</w:t>
            </w: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 xml:space="preserve">4-модда. Ижтимоий тадбиркорликнинг асосий </w:t>
            </w:r>
            <w:r w:rsidRPr="00CA68BF">
              <w:rPr>
                <w:rFonts w:ascii="Times New Roman" w:hAnsi="Times New Roman" w:cs="Times New Roman"/>
                <w:b/>
                <w:lang w:val="uz-Cyrl-UZ"/>
              </w:rPr>
              <w:lastRenderedPageBreak/>
              <w:t>принциплари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тадбиркорликнинг асосий принциплари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адолат;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жамият манфаатларининг устуворлиги; </w:t>
            </w:r>
          </w:p>
          <w:p w:rsidR="00CA68BF" w:rsidRPr="003D123B" w:rsidRDefault="00CA68BF" w:rsidP="00DD5898">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тадбиркорликнинг ихтиёрийлиги.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5-модда. Ижтимоий адолат принципи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Давлат ижтимоий корхонанинг фаолиятини рағбатлантирган ҳолда, жамиятдаги аҳолининг ижтимоий эҳтиёжманд тоифаларини қўллаб-қувватлайди.</w:t>
            </w: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5-модда. Ижтимоий адолат принципи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Давлат ижтимоий корхонанинг фаолиятини рағбатлантирган ҳолда, жамиятдаги аҳолининг ижтимоий эҳтиёжманд тоифаларини қўллаб-қувватлайди.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bCs/>
                <w:lang w:val="uz-Cyrl-UZ"/>
              </w:rPr>
              <w:t>6-модда. Ж</w:t>
            </w:r>
            <w:r w:rsidRPr="00CA68BF">
              <w:rPr>
                <w:rFonts w:ascii="Times New Roman" w:hAnsi="Times New Roman" w:cs="Times New Roman"/>
                <w:b/>
                <w:lang w:val="uz-Cyrl-UZ"/>
              </w:rPr>
              <w:t xml:space="preserve">амият манфаатларининг устуворлиги принципи </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 амалга оширишда жамият манфаатлари устувор бўлиши лозим. Бундай фаолият экология ва атроф-муҳитга, моддий маданий мерос объектларига, жамоат хавфсизлигига ҳамда қонун билан ҳимоя қилинадиган бошқа ҳуқуқ ва манфаатларга зарар етказмаслиги керак.</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bCs/>
                <w:lang w:val="uz-Cyrl-UZ"/>
              </w:rPr>
              <w:t>6-модда. Ж</w:t>
            </w:r>
            <w:r w:rsidRPr="00CA68BF">
              <w:rPr>
                <w:rFonts w:ascii="Times New Roman" w:hAnsi="Times New Roman" w:cs="Times New Roman"/>
                <w:b/>
                <w:lang w:val="uz-Cyrl-UZ"/>
              </w:rPr>
              <w:t xml:space="preserve">амият манфаатларининг устуворлиги принципи </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 амалга оширишда жамият манфаатлари устувор бўлиши лозим. Бундай фаолият экология ва атроф-муҳитга, моддий маданий мерос объектларига, жамоат хавфсизлигига ҳамда қонун билан ҳимоя қилинадиган бошқа ҳуқуқ ва манфаатларга зарар етказмаслиги керак.</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7-модда. Ижтимоий тадбиркорликнинг ихтиёрийлиги принципи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фаолиятнинг ихтиёрийлигига асосланади. </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7-модда. Ижтимоий тадбиркорликнинг ихтиёрийлиги принципи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фаолиятнинг ихтиёрийлигига асосланади. </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8-модда. Ижтимоий тадбиркорлик фаолиятининг мақсадлари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фаолиятининг мақсадларига қуйидагилар киради: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аҳолининг ижтимоий эҳтиёжманд тоифаларини </w:t>
            </w:r>
            <w:r w:rsidRPr="00CA68BF">
              <w:rPr>
                <w:rFonts w:ascii="Times New Roman" w:hAnsi="Times New Roman" w:cs="Times New Roman"/>
                <w:lang w:val="uz-Cyrl-UZ"/>
              </w:rPr>
              <w:lastRenderedPageBreak/>
              <w:t>иш ўринлари, ижтимоий товарлар ва ижтимоий хизматлар билан таъминлаш;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аҳолига тиббий буюмлар, дори воситалари ёки ижтимоий аҳамиятга эга озиқ-овқат маҳсулотларини таннархида ёхуд таннархидан паст бўлган нархларда сотиш;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ҳолатларга қарши курашиш ва уларнинг оқибатларини бартараф этиш;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бошқа ижтимоий мақсадларни кўзлаган фаолиятни амалга ошириш.</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8-модда. Ижтимоий тадбиркорлик фаолиятининг мақсадлари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фаолиятининг мақсадларига қуйидагилар киради: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аҳолининг ижтимоий эҳтиёжманд тоифаларини </w:t>
            </w:r>
            <w:r w:rsidRPr="00CA68BF">
              <w:rPr>
                <w:rFonts w:ascii="Times New Roman" w:hAnsi="Times New Roman" w:cs="Times New Roman"/>
                <w:lang w:val="uz-Cyrl-UZ"/>
              </w:rPr>
              <w:lastRenderedPageBreak/>
              <w:t>иш ўринлари, ижтимоий товарлар ва ижтимоий хизматлар билан таъминлаш;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аҳолига тиббий буюмлар, дори воситалари ёки ижтимоий аҳамиятга эга озиқ-овқат маҳсулотларини таннархида ёхуд таннархидан паст бўлган нархларда сотиш;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ҳолатларга қарши курашиш ва уларнинг оқибатларини бартараф этиш;</w:t>
            </w:r>
          </w:p>
          <w:p w:rsid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бошқа ижтимоий мақсадларни кўзлаган фаолиятни амалга ошириш.</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2-боб. Ижтимоий тадбиркорлик соҳасини</w:t>
            </w:r>
          </w:p>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давлат томонидан тартибга солиш</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9-модда. Ижтимоий тадбиркорлик соҳасида давлат сиёсатининг асосий йўналишлари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сиёсатининг асосий йўналишлари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давлат томонидан ижтимоий тадбиркорлик фаолиятини қўллаб-қувватлаш ва рағбатлантириш;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тадбиркорликнинг ҳуқуқий асосларини яратиш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такомиллаштириш;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дастурларини ишлаб чиқиш ва амалга ошириш;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лойиҳалар учун инвестициялар жалб қилишда қулай шарт-шароитлар яратиш.</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9-модда. Ижтимоий тадбиркорлик соҳасида давлат сиёсатининг асосий йўналишлари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сиёсатининг асосий йўналишлари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давлат томонидан ижтимоий тадбиркорлик фаолиятини қўллаб-қувватлаш ва рағбатлантириш;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тадбиркорликнинг ҳуқуқий асосларини яратиш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такомиллаштириш;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дастурларини ишлаб чиқиш ва амалга ошириш;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лойиҳалар учун инвестициялар жалб қилишда қулай шарт-шароитлар яратиш.</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10-модда. Ўзбекистон Республикаси Вазирлар Маҳкамасининг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Ўзбекистон Республикаси Вазирлар Маҳкамаси: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ижтимоий тадбиркорлик соҳасидаги давлат дастурлари ишлаб чиқилишини, тасдиқланишини ва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қабул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давлат органлари ва бошқа ташкилотларнинг ижтимоий тадбиркорлик соҳасидаги фаолиятини мувофиқлаштиради;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аҳамиятга эга озиқ-овқат маҳсулотларининг рўйхатини тасдиқлайди.</w:t>
            </w:r>
          </w:p>
          <w:p w:rsidR="00CA68BF" w:rsidRPr="00CA68BF" w:rsidRDefault="00CA68BF" w:rsidP="00F838C6">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 xml:space="preserve">Ўзбекистон Республикаси Вазирлар Маҳкамаси қонун ҳужжатларига мувофиқ бошқа ваколатларни ҳам амалга ошириши мумкин. </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10-модда. Ўзбекистон Республикаси Вазирлар Маҳкамасининг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Ўзбекистон Республикаси Вазирлар Маҳкамаси: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ижтимоий тадбиркорлик соҳасидаги давлат дастурлари ишлаб чиқилишини, тасдиқланишини ва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қабул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давлат органлари ва бошқа ташкилотларнинг ижтимоий тадбиркорлик соҳасидаги фаолиятини мувофиқлаштиради;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аҳамиятга эга озиқ-овқат маҳсулотларининг рўйхатини тасдиқлайди.</w:t>
            </w:r>
          </w:p>
          <w:p w:rsidR="00CA68BF" w:rsidRPr="00CA68BF" w:rsidRDefault="00CA68BF" w:rsidP="00F838C6">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 xml:space="preserve">Ўзбекистон Республикаси Вазирлар Маҳкамаси қонун ҳужжатларига мувофиқ бошқа ваколатларни ҳам амалга ошириши мумкин. </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11-модда. Ўзбeкистон Рeспубликаси Иқтисодий тараққиёт ва камбағалликни қисқартириш вазирлигининг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Ўзбeкистон Рeспубликаси Иқтисодий тараққиёт ва камбағалликни қисқартириш вазирлиги (бундан буён матнда ваколатли орган деб юритилади):</w:t>
            </w:r>
          </w:p>
          <w:p w:rsidR="006366A6" w:rsidRDefault="006366A6"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давлат дастурларини ҳамда бошқа дастурларни ишлаб чиқади ва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ишлаб чиқишда иштирок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ва ижтимоий тадбиркорлик лойиҳаларининг реестрини юритади;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тадбиркорликни қўллаб-қувватлаш </w:t>
            </w:r>
            <w:r w:rsidRPr="00CA68BF">
              <w:rPr>
                <w:rFonts w:ascii="Times New Roman" w:hAnsi="Times New Roman" w:cs="Times New Roman"/>
                <w:lang w:val="uz-Cyrl-UZ"/>
              </w:rPr>
              <w:lastRenderedPageBreak/>
              <w:t>лойиҳаларини тайёрлаш ва амалга оширишда идоралараро мувофиқлаштиришни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органлари, халқаро молия ва донорлик ташкилотлари, шунингдек, ижтимоий тадбиркорликнинг бошқа иштирокчилари билан ҳамкорликни ташкил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лойиҳаларини тайёрлаш ва амалга оширишда кўмаклашади ҳамда уларнинг бажарилиши юзасидан мониторингни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масалалари юзасидан тушунтиришлар олиб боради ҳамда услубий қўлланмалар ва йўриқномалар ишлаб чиқади;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корхоналар фаолияти билан боғлиқ аҳволни ўрганади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ўрганиш натижалари бўйича Вазирлар Маҳкамасига йиллик маълумот киритади.</w:t>
            </w:r>
          </w:p>
          <w:p w:rsidR="00CA68BF" w:rsidRPr="00CA68BF" w:rsidRDefault="00CA68BF" w:rsidP="009C2B5C">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 xml:space="preserve">Ваколатли орган қонун ҳужжатларига </w:t>
            </w:r>
            <w:r w:rsidR="009C2B5C">
              <w:rPr>
                <w:rFonts w:ascii="Times New Roman" w:hAnsi="Times New Roman" w:cs="Times New Roman"/>
                <w:lang w:val="uz-Cyrl-UZ"/>
              </w:rPr>
              <w:br/>
            </w:r>
            <w:r w:rsidRPr="00CA68BF">
              <w:rPr>
                <w:rFonts w:ascii="Times New Roman" w:hAnsi="Times New Roman" w:cs="Times New Roman"/>
                <w:lang w:val="uz-Cyrl-UZ"/>
              </w:rPr>
              <w:t>мувофиқ бошқа ваколатларни ҳам амалга ошириши мумкин.</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11-модда. Ўзбeкистон Рeспубликаси Иқтисодий тараққиёт ва камбағалликни қисқартириш вазирлигининг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Ўзбeкистон Рeспубликаси Иқтисодий тараққиёт ва камбағалликни қисқартириш вазирлиги (бундан буён матнда ваколатли </w:t>
            </w:r>
            <w:r w:rsidR="006D162D" w:rsidRPr="006D162D">
              <w:rPr>
                <w:rFonts w:ascii="Times New Roman" w:hAnsi="Times New Roman" w:cs="Times New Roman"/>
                <w:b/>
                <w:lang w:val="uz-Cyrl-UZ"/>
              </w:rPr>
              <w:t>давлат</w:t>
            </w:r>
            <w:r w:rsidR="006D162D">
              <w:rPr>
                <w:rFonts w:ascii="Times New Roman" w:hAnsi="Times New Roman" w:cs="Times New Roman"/>
                <w:lang w:val="uz-Cyrl-UZ"/>
              </w:rPr>
              <w:t xml:space="preserve"> </w:t>
            </w:r>
            <w:r w:rsidRPr="00CA68BF">
              <w:rPr>
                <w:rFonts w:ascii="Times New Roman" w:hAnsi="Times New Roman" w:cs="Times New Roman"/>
                <w:lang w:val="uz-Cyrl-UZ"/>
              </w:rPr>
              <w:t>орган</w:t>
            </w:r>
            <w:r w:rsidR="006D162D">
              <w:rPr>
                <w:rFonts w:ascii="Times New Roman" w:hAnsi="Times New Roman" w:cs="Times New Roman"/>
                <w:lang w:val="uz-Cyrl-UZ"/>
              </w:rPr>
              <w:t>и</w:t>
            </w:r>
            <w:r w:rsidRPr="00CA68BF">
              <w:rPr>
                <w:rFonts w:ascii="Times New Roman" w:hAnsi="Times New Roman" w:cs="Times New Roman"/>
                <w:lang w:val="uz-Cyrl-UZ"/>
              </w:rPr>
              <w:t xml:space="preserve"> деб юритилади):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давлат дастурларини ҳамда бошқа дастурларни ишлаб чиқади ва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ишлаб чиқишда иштирок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ва ижтимоий тадбиркорлик лойиҳаларининг реестрини юритади;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тадбиркорликни қўллаб-қувватлаш </w:t>
            </w:r>
            <w:r w:rsidRPr="00CA68BF">
              <w:rPr>
                <w:rFonts w:ascii="Times New Roman" w:hAnsi="Times New Roman" w:cs="Times New Roman"/>
                <w:lang w:val="uz-Cyrl-UZ"/>
              </w:rPr>
              <w:lastRenderedPageBreak/>
              <w:t>лойиҳаларини тайёрлаш ва амалга оширишда идоралараро мувофиқлаштиришни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органлари, халқаро молия ва донорлик ташкилотлари, шунингдек, ижтимоий тадбиркорликнинг бошқа иштирокчилари билан ҳамкорликни ташкил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лойиҳаларини тайёрлаш ва амалга оширишда кўмаклашади ҳамда уларнинг бажарилиши юзасидан мониторингни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масалалари юзасидан тушунтиришлар олиб боради ҳамда услубий қўлланмалар ва йўриқномалар ишлаб чиқади;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корхоналар фаолияти билан боғлиқ аҳволни ўрганади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ўрганиш натижалари бўйича Вазирлар Маҳкамасига йиллик маълумот киритади.</w:t>
            </w:r>
          </w:p>
          <w:p w:rsidR="00CA68BF" w:rsidRPr="00CA68BF" w:rsidRDefault="00CA68BF" w:rsidP="00F838C6">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 xml:space="preserve">Ваколатли </w:t>
            </w:r>
            <w:r w:rsidR="006D162D">
              <w:rPr>
                <w:rFonts w:ascii="Times New Roman" w:hAnsi="Times New Roman" w:cs="Times New Roman"/>
                <w:lang w:val="uz-Cyrl-UZ"/>
              </w:rPr>
              <w:t xml:space="preserve">давлат </w:t>
            </w:r>
            <w:r w:rsidRPr="00CA68BF">
              <w:rPr>
                <w:rFonts w:ascii="Times New Roman" w:hAnsi="Times New Roman" w:cs="Times New Roman"/>
                <w:lang w:val="uz-Cyrl-UZ"/>
              </w:rPr>
              <w:t>орган</w:t>
            </w:r>
            <w:r w:rsidR="006D162D">
              <w:rPr>
                <w:rFonts w:ascii="Times New Roman" w:hAnsi="Times New Roman" w:cs="Times New Roman"/>
                <w:lang w:val="uz-Cyrl-UZ"/>
              </w:rPr>
              <w:t>и</w:t>
            </w:r>
            <w:r w:rsidRPr="00CA68BF">
              <w:rPr>
                <w:rFonts w:ascii="Times New Roman" w:hAnsi="Times New Roman" w:cs="Times New Roman"/>
                <w:lang w:val="uz-Cyrl-UZ"/>
              </w:rPr>
              <w:t xml:space="preserve"> қонун ҳужжатларига мувофиқ бошқа ваколатларни ҳам амалга ошириши мумкин.</w:t>
            </w:r>
          </w:p>
        </w:tc>
        <w:tc>
          <w:tcPr>
            <w:tcW w:w="5245" w:type="dxa"/>
          </w:tcPr>
          <w:p w:rsidR="00CA68BF" w:rsidRDefault="00CA68BF" w:rsidP="004E3F6A">
            <w:pPr>
              <w:spacing w:after="0" w:line="240" w:lineRule="auto"/>
              <w:jc w:val="both"/>
              <w:rPr>
                <w:rFonts w:ascii="Times New Roman" w:hAnsi="Times New Roman" w:cs="Times New Roman"/>
                <w:lang w:val="uz-Cyrl-UZ"/>
              </w:rPr>
            </w:pPr>
          </w:p>
          <w:p w:rsidR="00663C72" w:rsidRDefault="00663C72" w:rsidP="004E3F6A">
            <w:pPr>
              <w:spacing w:after="0" w:line="240" w:lineRule="auto"/>
              <w:jc w:val="both"/>
              <w:rPr>
                <w:rFonts w:ascii="Times New Roman" w:hAnsi="Times New Roman" w:cs="Times New Roman"/>
                <w:lang w:val="uz-Cyrl-UZ"/>
              </w:rPr>
            </w:pPr>
          </w:p>
          <w:p w:rsidR="00663C72" w:rsidRDefault="00663C72" w:rsidP="004E3F6A">
            <w:pPr>
              <w:spacing w:after="0" w:line="240" w:lineRule="auto"/>
              <w:jc w:val="both"/>
              <w:rPr>
                <w:rFonts w:ascii="Times New Roman" w:hAnsi="Times New Roman" w:cs="Times New Roman"/>
                <w:lang w:val="uz-Cyrl-UZ"/>
              </w:rPr>
            </w:pPr>
          </w:p>
          <w:p w:rsidR="00663C72" w:rsidRDefault="00663C72" w:rsidP="004E3F6A">
            <w:pPr>
              <w:spacing w:after="0" w:line="240" w:lineRule="auto"/>
              <w:jc w:val="both"/>
              <w:rPr>
                <w:rFonts w:ascii="Times New Roman" w:hAnsi="Times New Roman" w:cs="Times New Roman"/>
                <w:lang w:val="uz-Cyrl-UZ"/>
              </w:rPr>
            </w:pPr>
          </w:p>
          <w:p w:rsidR="00663C72" w:rsidRDefault="00663C72" w:rsidP="004E3F6A">
            <w:pPr>
              <w:spacing w:after="0" w:line="240" w:lineRule="auto"/>
              <w:jc w:val="both"/>
              <w:rPr>
                <w:rFonts w:ascii="Times New Roman" w:hAnsi="Times New Roman" w:cs="Times New Roman"/>
                <w:lang w:val="uz-Cyrl-UZ"/>
              </w:rPr>
            </w:pPr>
          </w:p>
          <w:p w:rsidR="00663C72" w:rsidRPr="004E3F6A" w:rsidRDefault="00663C72" w:rsidP="00415DE7">
            <w:pPr>
              <w:spacing w:after="0" w:line="240" w:lineRule="auto"/>
              <w:ind w:firstLine="317"/>
              <w:jc w:val="both"/>
              <w:rPr>
                <w:rFonts w:ascii="Times New Roman" w:hAnsi="Times New Roman" w:cs="Times New Roman"/>
                <w:lang w:val="uz-Cyrl-UZ"/>
              </w:rPr>
            </w:pPr>
            <w:r w:rsidRPr="00663C72">
              <w:rPr>
                <w:rFonts w:ascii="Times New Roman" w:hAnsi="Times New Roman" w:cs="Times New Roman"/>
                <w:lang w:val="uz-Cyrl-UZ"/>
              </w:rPr>
              <w:t xml:space="preserve">Қонунчилик амалиётидан келиб чиққан ҳолда </w:t>
            </w:r>
            <w:r>
              <w:rPr>
                <w:rFonts w:ascii="Times New Roman" w:hAnsi="Times New Roman" w:cs="Times New Roman"/>
                <w:lang w:val="uz-Cyrl-UZ"/>
              </w:rPr>
              <w:br/>
            </w:r>
            <w:r w:rsidRPr="00663C72">
              <w:rPr>
                <w:rFonts w:ascii="Times New Roman" w:hAnsi="Times New Roman" w:cs="Times New Roman"/>
                <w:lang w:val="uz-Cyrl-UZ"/>
              </w:rPr>
              <w:t>11-модданинг биринчи қисмида ҳамда қонун лойиҳасининг бошқа таркибий тузилмаларида “ваколатли орган” деган сўзларни “</w:t>
            </w:r>
            <w:r w:rsidRPr="00663C72">
              <w:rPr>
                <w:rFonts w:ascii="Times New Roman" w:hAnsi="Times New Roman" w:cs="Times New Roman"/>
                <w:b/>
                <w:lang w:val="uz-Cyrl-UZ"/>
              </w:rPr>
              <w:t>ваколатли давлат органи</w:t>
            </w:r>
            <w:r w:rsidRPr="00663C72">
              <w:rPr>
                <w:rFonts w:ascii="Times New Roman" w:hAnsi="Times New Roman" w:cs="Times New Roman"/>
                <w:lang w:val="uz-Cyrl-UZ"/>
              </w:rPr>
              <w:t>” деган сўзлар билан алмаштири</w:t>
            </w:r>
            <w:r>
              <w:rPr>
                <w:rFonts w:ascii="Times New Roman" w:hAnsi="Times New Roman" w:cs="Times New Roman"/>
                <w:lang w:val="uz-Cyrl-UZ"/>
              </w:rPr>
              <w:t>лди</w:t>
            </w:r>
            <w:r w:rsidRPr="00663C72">
              <w:rPr>
                <w:rFonts w:ascii="Times New Roman" w:hAnsi="Times New Roman" w:cs="Times New Roman"/>
                <w:lang w:val="uz-Cyrl-UZ"/>
              </w:rPr>
              <w:t>.</w:t>
            </w: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12-модда. Ижтимоий тадбиркорлик соҳасида маҳаллий ижро этувчи ҳокимият органларининг вазифалари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ижро этувчи ҳокимият органлари: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ҳудудий дастурларни ишлаб чиқади, тасдиқлайди ҳамда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корхоналарни маъмурий ҳудудларнинг ижтимоий, демографик ва бошқа хусусиятларини ҳисобга олган ҳолда ижтимоий қўллаб-қувватлайди ва рағбатлантиради;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соҳасига инвестициялар </w:t>
            </w:r>
            <w:r w:rsidRPr="00CA68BF">
              <w:rPr>
                <w:rFonts w:ascii="Times New Roman" w:hAnsi="Times New Roman" w:cs="Times New Roman"/>
                <w:lang w:val="uz-Cyrl-UZ"/>
              </w:rPr>
              <w:lastRenderedPageBreak/>
              <w:t>жалб этиш учун қулай шарт-шароитлар яратиш чораларини кўради;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қонунчиликни такомиллаштириш юзасидан таклифлар ишлаб чиқади ва ваколатли органга киритади.</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Маҳаллий ижро этувчи ҳокимият органлари қонун ҳужжатларига мувофиқ бошқа ваколатларни ҳам амалга ошириши мумкин.</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12-модда. Ижтимоий тадбиркорлик соҳасида маҳаллий ижро этувчи ҳокимият органларининг вазифалари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ижро этувчи ҳокимият органлари: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ҳудудий дастурларни ишлаб чиқади, тасдиқлайди ҳамда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корхоналарни маъмурий ҳудудларнинг ижтимоий, демографик ва бошқа хусусиятларини ҳисобга олган ҳолда ижтимоий қўллаб-қувватлайди ва рағбатлантиради;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соҳасига инвестициялар </w:t>
            </w:r>
            <w:r w:rsidRPr="00CA68BF">
              <w:rPr>
                <w:rFonts w:ascii="Times New Roman" w:hAnsi="Times New Roman" w:cs="Times New Roman"/>
                <w:lang w:val="uz-Cyrl-UZ"/>
              </w:rPr>
              <w:lastRenderedPageBreak/>
              <w:t>жалб этиш учун қулай шарт-шароитлар яратиш чораларини кўради;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соҳасидаги қонунчиликни такомиллаштириш юзасидан таклифлар ишлаб чиқади ва ваколатли </w:t>
            </w:r>
            <w:r w:rsidR="00E64D93" w:rsidRPr="00E64D93">
              <w:rPr>
                <w:rFonts w:ascii="Times New Roman" w:hAnsi="Times New Roman" w:cs="Times New Roman"/>
                <w:b/>
                <w:lang w:val="uz-Cyrl-UZ"/>
              </w:rPr>
              <w:t>давлат</w:t>
            </w:r>
            <w:r w:rsidR="00E64D93">
              <w:rPr>
                <w:rFonts w:ascii="Times New Roman" w:hAnsi="Times New Roman" w:cs="Times New Roman"/>
                <w:lang w:val="uz-Cyrl-UZ"/>
              </w:rPr>
              <w:t xml:space="preserve"> </w:t>
            </w:r>
            <w:r w:rsidRPr="00CA68BF">
              <w:rPr>
                <w:rFonts w:ascii="Times New Roman" w:hAnsi="Times New Roman" w:cs="Times New Roman"/>
                <w:lang w:val="uz-Cyrl-UZ"/>
              </w:rPr>
              <w:t>орган</w:t>
            </w:r>
            <w:r w:rsidR="00E64D93">
              <w:rPr>
                <w:rFonts w:ascii="Times New Roman" w:hAnsi="Times New Roman" w:cs="Times New Roman"/>
                <w:lang w:val="uz-Cyrl-UZ"/>
              </w:rPr>
              <w:t>и</w:t>
            </w:r>
            <w:r w:rsidRPr="00CA68BF">
              <w:rPr>
                <w:rFonts w:ascii="Times New Roman" w:hAnsi="Times New Roman" w:cs="Times New Roman"/>
                <w:lang w:val="uz-Cyrl-UZ"/>
              </w:rPr>
              <w:t>га киритади.</w:t>
            </w:r>
          </w:p>
          <w:p w:rsid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ижро этувчи ҳокимият органлари қонун ҳужжатларига мувофиқ бошқа ваколатларни ҳам амалга ошириши мумкин.</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3-боб. Ижтимоий корхона</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13-модда. Ижтимоий корхона мезонлари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Тадбиркорлик субъектлари ижтимоий корхона сифатида қуйидаги мезонлардан бирига ёки бир нечтасига мос келганда, ижтимоий корхоналар реестрига киритилади: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ходимларининг умумий сонида аҳолининг ижтимоий эҳтиёжманд тоифаларига мансуб шахслар камида </w:t>
            </w:r>
            <w:r w:rsidRPr="00AC4871">
              <w:rPr>
                <w:rFonts w:ascii="Times New Roman" w:hAnsi="Times New Roman" w:cs="Times New Roman"/>
                <w:b/>
                <w:lang w:val="uz-Cyrl-UZ"/>
              </w:rPr>
              <w:t>70</w:t>
            </w:r>
            <w:r w:rsidRPr="00CA68BF">
              <w:rPr>
                <w:rFonts w:ascii="Times New Roman" w:hAnsi="Times New Roman" w:cs="Times New Roman"/>
                <w:lang w:val="uz-Cyrl-UZ"/>
              </w:rPr>
              <w:t xml:space="preserve"> фоизни ташкил этадиган ҳамда аҳолининг ижтимоий эҳтиёжманд тоифаларига мансуб шахсларнинг меҳнатига ҳақ тўлаш фонди меҳнатга ҳақ тўлаш умумий фондининг камида </w:t>
            </w:r>
            <w:r w:rsidRPr="00AC4871">
              <w:rPr>
                <w:rFonts w:ascii="Times New Roman" w:hAnsi="Times New Roman" w:cs="Times New Roman"/>
                <w:b/>
                <w:lang w:val="uz-Cyrl-UZ"/>
              </w:rPr>
              <w:t>70</w:t>
            </w:r>
            <w:r w:rsidRPr="00CA68BF">
              <w:rPr>
                <w:rFonts w:ascii="Times New Roman" w:hAnsi="Times New Roman" w:cs="Times New Roman"/>
                <w:lang w:val="uz-Cyrl-UZ"/>
              </w:rPr>
              <w:t xml:space="preserve"> фоизини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ишлаб чиқарадиган товарларини ёки кўрсатадиган хизматларини сотишдан тушган тушум умумий ҳажмининг камида 50 фоизи ижтимоий товарларни сотишдан ёки ижтимоий хизматлар кўрсатишдан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фаолиятини амалга оширишдан тушган тушум умумий ҳажмининг камида 90 фоизи ижтимоий соҳадаги фаолиятни амалга оширишдан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фавқулодда ҳолатлар шароитида ўз фаолиятини бундай ҳолатларга қарши курашиш ва унинг </w:t>
            </w:r>
            <w:r w:rsidRPr="00CA68BF">
              <w:rPr>
                <w:rFonts w:ascii="Times New Roman" w:hAnsi="Times New Roman" w:cs="Times New Roman"/>
                <w:lang w:val="uz-Cyrl-UZ"/>
              </w:rPr>
              <w:lastRenderedPageBreak/>
              <w:t>оқибатларини бартараф этишга қаратилган товарлар ишлаб чиқариш, хизматлар кўрсатиш ва ишларни бажаришга ўзгартирган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Тадбиркорлик субъектларининг ижтимоий корхона мезонларига мос келиши уларнинг солиқ ҳисоботларини ўрганиш орқали солиқ органлари томонидан аниқланади.</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13-модда. Ижтимоий корхона мезонлари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Тадбиркорлик субъектлари ижтимоий корхона сифатида қуйидаги мезонлардан бирига ёки бир нечтасига мос келганда, ижтимоий корхоналар реестрига киритилади: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ходимларининг умумий сонида аҳолининг ижтимоий эҳтиёжманд тоифаларига мансуб шахслар камида </w:t>
            </w:r>
            <w:r w:rsidR="00AC4871" w:rsidRPr="00AC4871">
              <w:rPr>
                <w:rFonts w:ascii="Times New Roman" w:hAnsi="Times New Roman" w:cs="Times New Roman"/>
                <w:b/>
                <w:lang w:val="uz-Cyrl-UZ"/>
              </w:rPr>
              <w:t>5</w:t>
            </w:r>
            <w:r w:rsidRPr="00AC4871">
              <w:rPr>
                <w:rFonts w:ascii="Times New Roman" w:hAnsi="Times New Roman" w:cs="Times New Roman"/>
                <w:b/>
                <w:lang w:val="uz-Cyrl-UZ"/>
              </w:rPr>
              <w:t>0</w:t>
            </w:r>
            <w:r w:rsidRPr="00CA68BF">
              <w:rPr>
                <w:rFonts w:ascii="Times New Roman" w:hAnsi="Times New Roman" w:cs="Times New Roman"/>
                <w:lang w:val="uz-Cyrl-UZ"/>
              </w:rPr>
              <w:t xml:space="preserve"> фоизни ташкил этадиган ҳамда аҳолининг ижтимоий эҳтиёжманд тоифаларига мансуб шахсларнинг меҳнатига ҳақ тўлаш фонди меҳнатга ҳақ тўлаш умумий фондининг камида </w:t>
            </w:r>
            <w:r w:rsidR="00AC4871" w:rsidRPr="00AC4871">
              <w:rPr>
                <w:rFonts w:ascii="Times New Roman" w:hAnsi="Times New Roman" w:cs="Times New Roman"/>
                <w:b/>
                <w:lang w:val="uz-Cyrl-UZ"/>
              </w:rPr>
              <w:t>5</w:t>
            </w:r>
            <w:r w:rsidRPr="00AC4871">
              <w:rPr>
                <w:rFonts w:ascii="Times New Roman" w:hAnsi="Times New Roman" w:cs="Times New Roman"/>
                <w:b/>
                <w:lang w:val="uz-Cyrl-UZ"/>
              </w:rPr>
              <w:t>0</w:t>
            </w:r>
            <w:r w:rsidRPr="00CA68BF">
              <w:rPr>
                <w:rFonts w:ascii="Times New Roman" w:hAnsi="Times New Roman" w:cs="Times New Roman"/>
                <w:lang w:val="uz-Cyrl-UZ"/>
              </w:rPr>
              <w:t xml:space="preserve"> фоизини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ишлаб чиқарадиган товарларини ёки кўрсатадиган хизматларини сотишдан тушган тушум умумий ҳажмининг камида 50 фоизи ижтимоий товарларни сотишдан ёки ижтимоий хизматлар кўрсатишдан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фаолиятини амалга оширишдан тушган тушум умумий ҳажмининг камида 90 фоизи ижтимоий соҳадаги фаолиятни амалга оширишдан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фавқулодда ҳолатлар шароитида ўз фаолиятини бундай ҳолатларга қарши курашиш ва унинг </w:t>
            </w:r>
            <w:r w:rsidRPr="00CA68BF">
              <w:rPr>
                <w:rFonts w:ascii="Times New Roman" w:hAnsi="Times New Roman" w:cs="Times New Roman"/>
                <w:lang w:val="uz-Cyrl-UZ"/>
              </w:rPr>
              <w:lastRenderedPageBreak/>
              <w:t>оқибатларини бартараф этишга қаратилган товарлар ишлаб чиқариш, хизматлар кўрсатиш ва ишларни бажаришга ўзгартирган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Тадбиркорлик субъектларининг ижтимоий корхона мезонларига мос келиши уларнинг солиқ ҳисоботларини ўрганиш орқали солиқ органлари томонидан аниқланади.</w:t>
            </w:r>
          </w:p>
        </w:tc>
        <w:tc>
          <w:tcPr>
            <w:tcW w:w="5245" w:type="dxa"/>
          </w:tcPr>
          <w:p w:rsidR="00CA68BF" w:rsidRPr="004E3F6A" w:rsidRDefault="00672D62" w:rsidP="00415DE7">
            <w:pPr>
              <w:spacing w:after="0" w:line="240" w:lineRule="auto"/>
              <w:ind w:firstLine="317"/>
              <w:jc w:val="both"/>
              <w:rPr>
                <w:rFonts w:ascii="Times New Roman" w:hAnsi="Times New Roman" w:cs="Times New Roman"/>
                <w:lang w:val="uz-Cyrl-UZ"/>
              </w:rPr>
            </w:pPr>
            <w:r w:rsidRPr="00672D62">
              <w:rPr>
                <w:rFonts w:ascii="Times New Roman" w:hAnsi="Times New Roman" w:cs="Times New Roman"/>
                <w:lang w:val="uz-Cyrl-UZ"/>
              </w:rPr>
              <w:lastRenderedPageBreak/>
              <w:t xml:space="preserve">Келгусида ижтимоий тадбиркорлик фаолиятини ривожлантиришни рағбатлантириш мақсадида, </w:t>
            </w:r>
            <w:r>
              <w:rPr>
                <w:rFonts w:ascii="Times New Roman" w:hAnsi="Times New Roman" w:cs="Times New Roman"/>
                <w:lang w:val="uz-Cyrl-UZ"/>
              </w:rPr>
              <w:t>шунингдек халқаро тажрибадан келиб чиққан ҳолда ижтимоий корхона мезонлари енгиллаштирилмоқда.</w:t>
            </w: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14-модда. Ижтимоий корхоналар реестрини юритиш тартиби</w:t>
            </w:r>
          </w:p>
          <w:p w:rsidR="00CA68BF" w:rsidRDefault="00CA68BF" w:rsidP="00CA68BF">
            <w:pPr>
              <w:spacing w:after="0" w:line="240" w:lineRule="auto"/>
              <w:ind w:firstLine="317"/>
              <w:jc w:val="both"/>
              <w:rPr>
                <w:rFonts w:ascii="Times New Roman" w:hAnsi="Times New Roman" w:cs="Times New Roman"/>
                <w:b/>
                <w:lang w:val="uz-Cyrl-UZ"/>
              </w:rPr>
            </w:pPr>
          </w:p>
          <w:p w:rsidR="009C0DA7" w:rsidRDefault="009C0DA7" w:rsidP="00CA68BF">
            <w:pPr>
              <w:spacing w:after="0" w:line="240" w:lineRule="auto"/>
              <w:ind w:firstLine="317"/>
              <w:jc w:val="both"/>
              <w:rPr>
                <w:rFonts w:ascii="Times New Roman" w:hAnsi="Times New Roman" w:cs="Times New Roman"/>
                <w:b/>
                <w:lang w:val="uz-Cyrl-UZ"/>
              </w:rPr>
            </w:pPr>
          </w:p>
          <w:p w:rsidR="009C0DA7" w:rsidRDefault="009C0DA7" w:rsidP="00CA68BF">
            <w:pPr>
              <w:spacing w:after="0" w:line="240" w:lineRule="auto"/>
              <w:ind w:firstLine="317"/>
              <w:jc w:val="both"/>
              <w:rPr>
                <w:rFonts w:ascii="Times New Roman" w:hAnsi="Times New Roman" w:cs="Times New Roman"/>
                <w:b/>
                <w:lang w:val="uz-Cyrl-UZ"/>
              </w:rPr>
            </w:pPr>
          </w:p>
          <w:p w:rsidR="009C0DA7" w:rsidRDefault="009F5097" w:rsidP="009F5097">
            <w:pPr>
              <w:spacing w:after="0" w:line="240" w:lineRule="auto"/>
              <w:ind w:firstLine="317"/>
              <w:jc w:val="center"/>
              <w:rPr>
                <w:rFonts w:ascii="Times New Roman" w:hAnsi="Times New Roman" w:cs="Times New Roman"/>
                <w:b/>
                <w:lang w:val="uz-Cyrl-UZ"/>
              </w:rPr>
            </w:pPr>
            <w:r>
              <w:rPr>
                <w:rFonts w:ascii="Times New Roman" w:hAnsi="Times New Roman" w:cs="Times New Roman"/>
                <w:b/>
                <w:lang w:val="uz-Cyrl-UZ"/>
              </w:rPr>
              <w:t>Тўлдирилмоқда</w:t>
            </w:r>
          </w:p>
          <w:p w:rsidR="009C0DA7" w:rsidRDefault="009C0DA7" w:rsidP="00CA68BF">
            <w:pPr>
              <w:spacing w:after="0" w:line="240" w:lineRule="auto"/>
              <w:ind w:firstLine="317"/>
              <w:jc w:val="both"/>
              <w:rPr>
                <w:rFonts w:ascii="Times New Roman" w:hAnsi="Times New Roman" w:cs="Times New Roman"/>
                <w:b/>
                <w:lang w:val="uz-Cyrl-UZ"/>
              </w:rPr>
            </w:pPr>
          </w:p>
          <w:p w:rsidR="009C0DA7" w:rsidRDefault="009C0DA7" w:rsidP="00CA68BF">
            <w:pPr>
              <w:spacing w:after="0" w:line="240" w:lineRule="auto"/>
              <w:ind w:firstLine="317"/>
              <w:jc w:val="both"/>
              <w:rPr>
                <w:rFonts w:ascii="Times New Roman" w:hAnsi="Times New Roman" w:cs="Times New Roman"/>
                <w:b/>
                <w:lang w:val="uz-Cyrl-UZ"/>
              </w:rPr>
            </w:pPr>
          </w:p>
          <w:p w:rsidR="009C0DA7" w:rsidRDefault="009C0DA7" w:rsidP="00CA68BF">
            <w:pPr>
              <w:spacing w:after="0" w:line="240" w:lineRule="auto"/>
              <w:ind w:firstLine="317"/>
              <w:jc w:val="both"/>
              <w:rPr>
                <w:rFonts w:ascii="Times New Roman" w:hAnsi="Times New Roman" w:cs="Times New Roman"/>
                <w:b/>
                <w:lang w:val="uz-Cyrl-UZ"/>
              </w:rPr>
            </w:pPr>
          </w:p>
          <w:p w:rsidR="009F5097" w:rsidRPr="00CA68BF" w:rsidRDefault="009F5097" w:rsidP="00CA68BF">
            <w:pPr>
              <w:spacing w:after="0" w:line="240" w:lineRule="auto"/>
              <w:ind w:firstLine="317"/>
              <w:jc w:val="both"/>
              <w:rPr>
                <w:rFonts w:ascii="Times New Roman" w:hAnsi="Times New Roman" w:cs="Times New Roman"/>
                <w:b/>
                <w:lang w:val="uz-Cyrl-UZ"/>
              </w:rPr>
            </w:pPr>
          </w:p>
          <w:p w:rsidR="00CA68BF" w:rsidRPr="009715A7" w:rsidRDefault="00CA68BF" w:rsidP="00CA68BF">
            <w:pPr>
              <w:spacing w:after="0" w:line="240" w:lineRule="auto"/>
              <w:ind w:firstLine="317"/>
              <w:jc w:val="both"/>
              <w:rPr>
                <w:rFonts w:ascii="Times New Roman" w:hAnsi="Times New Roman" w:cs="Times New Roman"/>
                <w:b/>
                <w:lang w:val="uz-Cyrl-UZ"/>
              </w:rPr>
            </w:pPr>
            <w:r w:rsidRPr="009715A7">
              <w:rPr>
                <w:rFonts w:ascii="Times New Roman" w:hAnsi="Times New Roman" w:cs="Times New Roman"/>
                <w:b/>
                <w:lang w:val="uz-Cyrl-UZ"/>
              </w:rPr>
              <w:t xml:space="preserve">Ваколатли орган идоралараро электрон ҳамкорлик орқали солиқ органларидан олинган маълумотлар асосида тадбиркорлик субъектини ҳамма танишиб чиқиши учун очиқ бўлган ижтимоий корхоналар реестрига киритади. </w:t>
            </w:r>
            <w:r w:rsidRPr="009715A7">
              <w:rPr>
                <w:rFonts w:ascii="Times New Roman" w:hAnsi="Times New Roman" w:cs="Times New Roman"/>
                <w:lang w:val="uz-Cyrl-UZ"/>
              </w:rPr>
              <w:t>Ижтимоий корхоналар реестри Ижтимоий корхоналар веб-порталига ва ваколатли органнинг расмий веб-сайтига жойлаштирилади.</w:t>
            </w:r>
          </w:p>
          <w:p w:rsidR="009715A7" w:rsidRDefault="009715A7" w:rsidP="00CA68BF">
            <w:pPr>
              <w:spacing w:after="0" w:line="240" w:lineRule="auto"/>
              <w:ind w:firstLine="317"/>
              <w:jc w:val="both"/>
              <w:rPr>
                <w:rFonts w:ascii="Times New Roman" w:hAnsi="Times New Roman" w:cs="Times New Roman"/>
                <w:lang w:val="uz-Cyrl-UZ"/>
              </w:rPr>
            </w:pPr>
          </w:p>
          <w:p w:rsidR="009715A7" w:rsidRDefault="009715A7" w:rsidP="00CA68BF">
            <w:pPr>
              <w:spacing w:after="0" w:line="240" w:lineRule="auto"/>
              <w:ind w:firstLine="317"/>
              <w:jc w:val="both"/>
              <w:rPr>
                <w:rFonts w:ascii="Times New Roman" w:hAnsi="Times New Roman" w:cs="Times New Roman"/>
                <w:lang w:val="uz-Cyrl-UZ"/>
              </w:rPr>
            </w:pPr>
          </w:p>
          <w:p w:rsidR="009715A7" w:rsidRDefault="009715A7"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реестрида ижтимоий корхона тўғрисидаги қуйидаги асосий маълумотлар кўрсатилиши керак:</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корхонанинг номи, ташкилий-ҳуқуқий шакли, почта манзили, телефон рақами, электрон почта манзили, солиқ тўловчининг идентификация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 раҳбарининг фамилияси, </w:t>
            </w:r>
            <w:r w:rsidRPr="00CA68BF">
              <w:rPr>
                <w:rFonts w:ascii="Times New Roman" w:hAnsi="Times New Roman" w:cs="Times New Roman"/>
                <w:lang w:val="uz-Cyrl-UZ"/>
              </w:rPr>
              <w:lastRenderedPageBreak/>
              <w:t>исми, отасининг исми;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сифатида ижтимоий корхоналар реестрига киритилган (чиқарилган) сана ва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тадбиркорлик субъектларини улар ижтимоий корхоналар реестирига киритилган кундан эътиборан бир кундан кечиктирмай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реестрига киритилгандан сўнг ушбу Қонун 13-моддасининг биринчи қисмида назарда тутилган мезонларга мувофиқ келмай қолганда, шунингдек, тугатилган тақдирда ижтимоий корхона ижтимоий корхоналар реестридан чиқарилади.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ижтимоий корхонани ижтимоий корхоналар реестиридан чиқарган кундан эътиборан бир кундан кечиктирмай уларни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 ушбу Қонун 13-моддасининг биринчи қисмида назарда тутилган мезонларга мувофиқ келмай қолганлиги сабабли белгиланган тартибда ижтимоий корхоналар реестридан чиқарилганидан сўнг, уни ушбу реестрга икки йил давомида киритиш ман этилади.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 шароитида ўз фаолиятини бундай ҳолатларга қарши курашиш ва оқибатларини бартараф этишга қаратилган товарлар ишлаб чиқариш, хизматлар кўрсатиш ва ишларни бажаришга ўзгартирган шахслар фавқулодда ҳолат бартараф этилган (бекор қилинган) ойдан кейинги ойнинг биринчи санасидан эътиборан ижтимоий корхоналарнинг реестридан чиқарилган ҳисобланади.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14-модда. Ижтимоий корхоналар реестрини юритиш тартиби</w:t>
            </w:r>
          </w:p>
          <w:p w:rsidR="009C0DA7" w:rsidRDefault="009C0DA7" w:rsidP="00CA68BF">
            <w:pPr>
              <w:spacing w:after="0" w:line="240" w:lineRule="auto"/>
              <w:ind w:firstLine="317"/>
              <w:jc w:val="both"/>
              <w:rPr>
                <w:rFonts w:ascii="Times New Roman" w:hAnsi="Times New Roman" w:cs="Times New Roman"/>
                <w:lang w:val="uz-Cyrl-UZ"/>
              </w:rPr>
            </w:pPr>
          </w:p>
          <w:p w:rsidR="00CA68BF" w:rsidRPr="009F5097" w:rsidRDefault="009C0DA7" w:rsidP="00CA68BF">
            <w:pPr>
              <w:spacing w:after="0" w:line="240" w:lineRule="auto"/>
              <w:ind w:firstLine="317"/>
              <w:jc w:val="both"/>
              <w:rPr>
                <w:rFonts w:ascii="Times New Roman" w:hAnsi="Times New Roman" w:cs="Times New Roman"/>
                <w:b/>
                <w:lang w:val="uz-Cyrl-UZ"/>
              </w:rPr>
            </w:pPr>
            <w:r w:rsidRPr="009F5097">
              <w:rPr>
                <w:rFonts w:ascii="Times New Roman" w:hAnsi="Times New Roman" w:cs="Times New Roman"/>
                <w:b/>
                <w:lang w:val="uz-Cyrl-UZ"/>
              </w:rPr>
              <w:t>Ўзбекистон Республикаси Давлат солиқ қўмитаси солиқ ҳисоботлари асосида ижтимоий корхона мезонларига мос келадиган тадбиркорлик субъектларининг рўйхатини ҳар ой якуни билан кейинги ойнинг биринчи санасидан кечиктирмай шакллантириб ва янгилаб боради.</w:t>
            </w:r>
          </w:p>
          <w:p w:rsidR="009715A7" w:rsidRPr="009715A7" w:rsidRDefault="009C0DA7" w:rsidP="00CA68BF">
            <w:pPr>
              <w:spacing w:after="0" w:line="240" w:lineRule="auto"/>
              <w:ind w:firstLine="317"/>
              <w:jc w:val="both"/>
              <w:rPr>
                <w:rFonts w:ascii="Times New Roman" w:hAnsi="Times New Roman" w:cs="Times New Roman"/>
                <w:lang w:val="uz-Cyrl-UZ"/>
              </w:rPr>
            </w:pPr>
            <w:r w:rsidRPr="009715A7">
              <w:rPr>
                <w:rFonts w:ascii="Times New Roman" w:hAnsi="Times New Roman" w:cs="Times New Roman"/>
                <w:b/>
                <w:lang w:val="uz-Cyrl-UZ"/>
              </w:rPr>
              <w:t xml:space="preserve">Ушбу модданинг биринчи қисмида назарда тутилган солиқ органлари томонидан шакллантириб ва янгилаб бориладиган рўйхатдаги маълумотларни ваколатли </w:t>
            </w:r>
            <w:r w:rsidR="009715A7">
              <w:rPr>
                <w:rFonts w:ascii="Times New Roman" w:hAnsi="Times New Roman" w:cs="Times New Roman"/>
                <w:b/>
                <w:lang w:val="uz-Cyrl-UZ"/>
              </w:rPr>
              <w:t xml:space="preserve">давлат </w:t>
            </w:r>
            <w:r w:rsidRPr="009715A7">
              <w:rPr>
                <w:rFonts w:ascii="Times New Roman" w:hAnsi="Times New Roman" w:cs="Times New Roman"/>
                <w:b/>
                <w:lang w:val="uz-Cyrl-UZ"/>
              </w:rPr>
              <w:t>орган</w:t>
            </w:r>
            <w:r w:rsidR="009715A7">
              <w:rPr>
                <w:rFonts w:ascii="Times New Roman" w:hAnsi="Times New Roman" w:cs="Times New Roman"/>
                <w:b/>
                <w:lang w:val="uz-Cyrl-UZ"/>
              </w:rPr>
              <w:t>и</w:t>
            </w:r>
            <w:r w:rsidRPr="009715A7">
              <w:rPr>
                <w:rFonts w:ascii="Times New Roman" w:hAnsi="Times New Roman" w:cs="Times New Roman"/>
                <w:b/>
                <w:lang w:val="uz-Cyrl-UZ"/>
              </w:rPr>
              <w:t xml:space="preserve"> идоралараро электрон ҳамкорлик орқали ўрганиш асосида тадбиркорлик субъектини ҳамма танишиб чиқиши учун очиқ бўлган ижтимоий корхоналар реестрига киритади.</w:t>
            </w:r>
            <w:r w:rsidRPr="009C0DA7">
              <w:rPr>
                <w:rFonts w:ascii="Times New Roman" w:hAnsi="Times New Roman" w:cs="Times New Roman"/>
                <w:lang w:val="uz-Cyrl-UZ"/>
              </w:rPr>
              <w:t xml:space="preserve"> </w:t>
            </w:r>
            <w:r w:rsidRPr="009715A7">
              <w:rPr>
                <w:rFonts w:ascii="Times New Roman" w:hAnsi="Times New Roman" w:cs="Times New Roman"/>
                <w:lang w:val="uz-Cyrl-UZ"/>
              </w:rPr>
              <w:t xml:space="preserve">Ижтимоий корхоналар реестри Ижтимоий корхоналар веб-порталига ва ваколатли органнинг расмий веб-сайтига жойлаштирилади.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реестрида ижтимоий корхона тўғрисидаги қуйидаги асосий маълумотлар кўрсатилиши керак:</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корхонанинг номи, ташкилий-ҳуқуқий шакли, почта манзили, телефон рақами, электрон почта манзили, солиқ тўловчининг идентификация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 раҳбарининг фамилияси, </w:t>
            </w:r>
            <w:r w:rsidRPr="00CA68BF">
              <w:rPr>
                <w:rFonts w:ascii="Times New Roman" w:hAnsi="Times New Roman" w:cs="Times New Roman"/>
                <w:lang w:val="uz-Cyrl-UZ"/>
              </w:rPr>
              <w:lastRenderedPageBreak/>
              <w:t>исми, отасининг исми;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сифатида ижтимоий корхоналар реестрига киритилган (чиқарилган) сана ва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Ваколатли </w:t>
            </w:r>
            <w:r w:rsidR="00E64D93" w:rsidRPr="00E64D93">
              <w:rPr>
                <w:rFonts w:ascii="Times New Roman" w:hAnsi="Times New Roman" w:cs="Times New Roman"/>
                <w:b/>
                <w:lang w:val="uz-Cyrl-UZ"/>
              </w:rPr>
              <w:t>давлат</w:t>
            </w:r>
            <w:r w:rsidR="00E64D93">
              <w:rPr>
                <w:rFonts w:ascii="Times New Roman" w:hAnsi="Times New Roman" w:cs="Times New Roman"/>
                <w:lang w:val="uz-Cyrl-UZ"/>
              </w:rPr>
              <w:t xml:space="preserve"> </w:t>
            </w:r>
            <w:r w:rsidRPr="00CA68BF">
              <w:rPr>
                <w:rFonts w:ascii="Times New Roman" w:hAnsi="Times New Roman" w:cs="Times New Roman"/>
                <w:lang w:val="uz-Cyrl-UZ"/>
              </w:rPr>
              <w:t>орган</w:t>
            </w:r>
            <w:r w:rsidR="00E64D93">
              <w:rPr>
                <w:rFonts w:ascii="Times New Roman" w:hAnsi="Times New Roman" w:cs="Times New Roman"/>
                <w:lang w:val="uz-Cyrl-UZ"/>
              </w:rPr>
              <w:t>и</w:t>
            </w:r>
            <w:r w:rsidRPr="00CA68BF">
              <w:rPr>
                <w:rFonts w:ascii="Times New Roman" w:hAnsi="Times New Roman" w:cs="Times New Roman"/>
                <w:lang w:val="uz-Cyrl-UZ"/>
              </w:rPr>
              <w:t xml:space="preserve"> тадбиркорлик субъектларини улар ижтимоий корхоналар реестирига киритилган кундан эътиборан бир кундан кечиктирмай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реестрига киритилгандан сўнг ушбу Қонун 13-моддасининг биринчи қисмида назарда тутилган мезонларга мувофиқ келмай қолганда, шунингдек, тугатилган тақдирда ижтимоий корхона ижтимоий корхоналар реестридан чиқарилади.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Ваколатли </w:t>
            </w:r>
            <w:r w:rsidR="00E64D93" w:rsidRPr="00E64D93">
              <w:rPr>
                <w:rFonts w:ascii="Times New Roman" w:hAnsi="Times New Roman" w:cs="Times New Roman"/>
                <w:b/>
                <w:lang w:val="uz-Cyrl-UZ"/>
              </w:rPr>
              <w:t>давлат</w:t>
            </w:r>
            <w:r w:rsidR="00E64D93">
              <w:rPr>
                <w:rFonts w:ascii="Times New Roman" w:hAnsi="Times New Roman" w:cs="Times New Roman"/>
                <w:lang w:val="uz-Cyrl-UZ"/>
              </w:rPr>
              <w:t xml:space="preserve"> </w:t>
            </w:r>
            <w:r w:rsidRPr="00CA68BF">
              <w:rPr>
                <w:rFonts w:ascii="Times New Roman" w:hAnsi="Times New Roman" w:cs="Times New Roman"/>
                <w:lang w:val="uz-Cyrl-UZ"/>
              </w:rPr>
              <w:t>орган</w:t>
            </w:r>
            <w:r w:rsidR="00E64D93">
              <w:rPr>
                <w:rFonts w:ascii="Times New Roman" w:hAnsi="Times New Roman" w:cs="Times New Roman"/>
                <w:lang w:val="uz-Cyrl-UZ"/>
              </w:rPr>
              <w:t>и</w:t>
            </w:r>
            <w:r w:rsidRPr="00CA68BF">
              <w:rPr>
                <w:rFonts w:ascii="Times New Roman" w:hAnsi="Times New Roman" w:cs="Times New Roman"/>
                <w:lang w:val="uz-Cyrl-UZ"/>
              </w:rPr>
              <w:t xml:space="preserve"> ижтимоий корхонани ижтимоий корхоналар реестиридан чиқарган кундан эътиборан бир кундан кечиктирмай уларни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 ушбу Қонун 13-моддасининг биринчи қисмида назарда тутилган мезонларга мувофиқ келмай қолганлиги сабабли белгиланган тартибда ижтимоий корхоналар реестридан чиқарилганидан сўнг, уни ушбу реестрга икки йил давомида киритиш ман этилади.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 шароитида ўз фаолиятини бундай ҳолатларга қарши курашиш ва оқибатларини бартараф этишга қаратилган товарлар ишлаб чиқариш, хизматлар кўрсатиш ва ишларни бажаришга ўзгартирган шахслар фавқулодда ҳолат бартараф этилган (бекор қилинган) ойдан кейинги ойнинг биринчи санасидан эътиборан ижтимоий корхоналарнинг реестридан чиқарилган ҳисобланади.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A57A7B" w:rsidP="00415DE7">
            <w:pPr>
              <w:spacing w:after="0" w:line="240" w:lineRule="auto"/>
              <w:ind w:firstLine="317"/>
              <w:jc w:val="both"/>
              <w:rPr>
                <w:rFonts w:ascii="Times New Roman" w:hAnsi="Times New Roman" w:cs="Times New Roman"/>
                <w:lang w:val="uz-Cyrl-UZ"/>
              </w:rPr>
            </w:pPr>
            <w:r w:rsidRPr="00A57A7B">
              <w:rPr>
                <w:rFonts w:ascii="Times New Roman" w:hAnsi="Times New Roman" w:cs="Times New Roman"/>
                <w:lang w:val="uz-Cyrl-UZ"/>
              </w:rPr>
              <w:lastRenderedPageBreak/>
              <w:t>Қонун лойиҳа</w:t>
            </w:r>
            <w:r>
              <w:rPr>
                <w:rFonts w:ascii="Times New Roman" w:hAnsi="Times New Roman" w:cs="Times New Roman"/>
                <w:lang w:val="uz-Cyrl-UZ"/>
              </w:rPr>
              <w:t>си</w:t>
            </w:r>
            <w:r w:rsidRPr="00A57A7B">
              <w:rPr>
                <w:rFonts w:ascii="Times New Roman" w:hAnsi="Times New Roman" w:cs="Times New Roman"/>
                <w:lang w:val="uz-Cyrl-UZ"/>
              </w:rPr>
              <w:t>даги бўшлиқларни бартараф қилиш, жумладан масъул органларнинг вазифаларини аниқ белгилаш мақсадида ушбу бобни реестрга киритиш ва ундан чиқариш учун асосларни, тартибини (қайси ҳужжат асосида) ҳамда масъул органларнинг ушбу соҳадаги мажбуриятларини назарда тутувчи норма</w:t>
            </w:r>
            <w:r w:rsidR="009F5097">
              <w:rPr>
                <w:rFonts w:ascii="Times New Roman" w:hAnsi="Times New Roman" w:cs="Times New Roman"/>
                <w:lang w:val="uz-Cyrl-UZ"/>
              </w:rPr>
              <w:t>лар</w:t>
            </w:r>
            <w:r w:rsidRPr="00A57A7B">
              <w:rPr>
                <w:rFonts w:ascii="Times New Roman" w:hAnsi="Times New Roman" w:cs="Times New Roman"/>
                <w:lang w:val="uz-Cyrl-UZ"/>
              </w:rPr>
              <w:t xml:space="preserve"> билан тўлдири</w:t>
            </w:r>
            <w:r>
              <w:rPr>
                <w:rFonts w:ascii="Times New Roman" w:hAnsi="Times New Roman" w:cs="Times New Roman"/>
                <w:lang w:val="uz-Cyrl-UZ"/>
              </w:rPr>
              <w:t>лмоқда</w:t>
            </w:r>
            <w:r w:rsidRPr="00A57A7B">
              <w:rPr>
                <w:rFonts w:ascii="Times New Roman" w:hAnsi="Times New Roman" w:cs="Times New Roman"/>
                <w:lang w:val="uz-Cyrl-UZ"/>
              </w:rPr>
              <w:t>.</w:t>
            </w:r>
          </w:p>
        </w:tc>
      </w:tr>
      <w:tr w:rsidR="00CA68BF" w:rsidRPr="00966456"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 xml:space="preserve">15-модда. Ижтимоий корхоналарнинг </w:t>
            </w:r>
            <w:r w:rsidRPr="00CA68BF">
              <w:rPr>
                <w:rFonts w:ascii="Times New Roman" w:hAnsi="Times New Roman" w:cs="Times New Roman"/>
                <w:b/>
                <w:lang w:val="uz-Cyrl-UZ"/>
              </w:rPr>
              <w:lastRenderedPageBreak/>
              <w:t>ҳуқуқлари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қуйидаги ҳуқуқларга эга:</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мазкур Қонунга зид бўлмаган фаолиятни эркин амалга ошириш, ижтимоий лойиҳани амалга ошириш ҳажмларини, турларини, шаклларини, соҳасини ва йўналишларини мустақил равишда белгилаш;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 давлат томонидан қўллаб-қувватлаш шаклларидан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ҳокимияти органлари томонидан қарорлар қабул қилинишида ва ҳудудларни ижтимоий-иқтисодий ривожлантириш режаларини ишлаб чиқишда иштирок этиш;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тадбиркорлик фаолияти эркинлигининг кафолатлари тўғрисида қонун ҳужжатларида назарда тутилган ҳуқуқлар, кафолатлар, имтиёзлар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преференциялардан мазкур Конунга зид бўлмаган қисмида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реестрдан чиқариб юборилганлиги ёки киритилмаганлиги асослаб берилишини талаб қилиш;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реестрига киритилганлиги, киритилмаганлиги ёки чиқариб юборилганлиги устидан қонун ҳужжатларида белгиланган тартибда шикоят қилиш.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корхона қонун ҳужжатларида назарда тутилган бошқа ҳуқуқларга ҳам эга бўлиши мумкин.</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 xml:space="preserve">15-модда. Ижтимоий корхоналарнинг </w:t>
            </w:r>
            <w:r w:rsidRPr="00CA68BF">
              <w:rPr>
                <w:rFonts w:ascii="Times New Roman" w:hAnsi="Times New Roman" w:cs="Times New Roman"/>
                <w:b/>
                <w:lang w:val="uz-Cyrl-UZ"/>
              </w:rPr>
              <w:lastRenderedPageBreak/>
              <w:t>ҳуқуқлари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қуйидаги ҳуқуқларга эга:</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мазкур Қонунга зид бўлмаган фаолиятни эркин амалга ошириш, ижтимоий лойиҳани амалга ошириш ҳажмларини, турларини, шаклларини, соҳасини ва йўналишларини мустақил равишда белгилаш;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 давлат томонидан қўллаб-қувватлаш шаклларидан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ҳокимияти органлари томонидан қарорлар қабул қилинишида ва ҳудудларни ижтимоий-иқтисодий ривожлантириш режаларини ишлаб чиқишда иштирок этиш;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тадбиркорлик фаолияти эркинлигининг кафолатлари тўғрисида қонун ҳужжатларида назарда тутилган ҳуқуқлар, кафолатлар, имтиёзлар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преференциялардан мазкур Конунга зид бўлмаган қисмида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реестрдан чиқариб юборилганлиги ёки киритилмаганлиги асослаб берилишини талаб қилиш;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реестрига киритилганлиги, киритилмаганлиги ёки чиқариб юборилганлиги устидан қонун ҳужжатларида белгиланган тартибда шикоят қилиш.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корхона қонун ҳужжатларида назарда тутилган бошқа ҳуқуқларга ҳам эга бўлиши мумкин.</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16-модда. Ижтимоий корхоналарнинг мажбуриятлари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 қуйидагиларга мажбур:</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мезонларига жавоб бериш;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билан боғлиқ фаолияти тўғрисидаги ахборотни ошкор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тадбиркорлик ва ижтимоий лойиҳани </w:t>
            </w:r>
            <w:r w:rsidRPr="00A67E80">
              <w:rPr>
                <w:rFonts w:ascii="Times New Roman" w:hAnsi="Times New Roman" w:cs="Times New Roman"/>
                <w:lang w:val="uz-Cyrl-UZ"/>
              </w:rPr>
              <w:lastRenderedPageBreak/>
              <w:t>амалга ошириш учун тақдим этилган давлат мулки объектларидан мақсадли ва самарали фойдаланиш;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 шартномаси (контракт) бўйича ишлаётган шахсларнинг меҳнат ҳақини қонун ҳужжатларида оз бўлмаган миқдорда белгилаш, улар билан ўз вақтида ҳисоб-китоб қилиш, шунингдек иш берувчи сифатида ўз фуқаролик жавобгарлигини суғурта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меҳнатни муҳофаза қилиш ҳамда хавфсизлик техникаси, экология, санитария ва гигиена соҳасидаги қонун ҳужжатлари ва норматив ҳужжатлар талабларига риоя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солиқ органларига қонун ҳужжатларида белгиланган муддатларда солиқ ҳисоботларини тақдим этиб бориш;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ўтган молия йилида олинган фойданинг камида учдан икки қисмини кейинги молия йили давомида ижтимоий корхонанинг фаолиятига ёки ижтимоий лойиҳаларга реинвестицияга йўналтириш (асосий фаолиятини фавқулодда ҳолатларга қарши курашиш ва унинг оқибатларини бартараф этишга қаратилган товарларни ишлаб чиқариш, хизматлар кўрсатиш ва ишларни бажаришга ўзгартирган тадбиркорлик субъектлари бундан мустасно).</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корхонанинг зиммасида қонун ҳужжатларига мувофиқ бошқа мажбуриятлар ҳам бўлиши мумкин.</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16-модда. Ижтимоий корхоналарнинг мажбуриятлари</w:t>
            </w:r>
          </w:p>
          <w:p w:rsid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 қуйидагиларга мажбур:</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мезонларига жавоб бериш;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билан боғлиқ фаолияти тўғрисидаги ахборотни ошкор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тадбиркорлик ва ижтимоий лойиҳани </w:t>
            </w:r>
            <w:r w:rsidRPr="00A67E80">
              <w:rPr>
                <w:rFonts w:ascii="Times New Roman" w:hAnsi="Times New Roman" w:cs="Times New Roman"/>
                <w:lang w:val="uz-Cyrl-UZ"/>
              </w:rPr>
              <w:lastRenderedPageBreak/>
              <w:t>амалга ошириш учун тақдим этилган давлат мулки объектларидан мақсадли ва самарали фойдаланиш;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 шартномаси (контракт) бўйича ишлаётган шахсларнинг меҳнат ҳақини қонун ҳужжатларида оз бўлмаган миқдорда белгилаш, улар билан ўз вақтида ҳисоб-китоб қилиш, шунингдек иш берувчи сифатида ўз фуқаролик жавобгарлигини суғурта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меҳнатни муҳофаза қилиш ҳамда хавфсизлик техникаси, экология, санитария ва гигиена соҳасидаги қонун ҳужжатлари ва норматив ҳужжатлар талабларига риоя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солиқ органларига қонун ҳужжатларида белгиланган муддатларда солиқ ҳисоботларини тақдим этиб бориш;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ўтган молия йилида олинган фойданинг камида учдан икки қисмини кейинги молия йили давомида ижтимоий корхонанинг фаолиятига ёки ижтимоий лойиҳаларга реинвестицияга йўналтириш (асосий фаолиятини фавқулодда ҳолатларга қарши курашиш ва унинг оқибатларини бартараф этишга қаратилган товарларни ишлаб чиқариш, хизматлар кўрсатиш ва ишларни бажаришга ўзгартирган тадбиркорлик субъектлари бундан мустасно).</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корхонанинг зиммасида қонун ҳужжатларига мувофиқ бошқа мажбуриятлар ҳам бўлиши мумкин.</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A67E80" w:rsidRP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 xml:space="preserve">4-боб. Ижтимоий тадбиркорлик фаолиятини </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давлат томонидан қўллаб-қувватлаш</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17-модда. Ижтимоий тадбиркорлик фаолиятини давлат томонидан қўллаб-қувватлаш шакллари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қуйидаги шаклларда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lastRenderedPageBreak/>
              <w:t>имтиёзлар ва преференциялар тақдим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ижтимоий буюртмасини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жиҳатдан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ходимларини тайёрлаш, қайта тайёрлаш ва малакасини ошириш;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тадбиркорлик субъекти ижтимоий корхоналар реестрига киритилган кундан бошлаб татбиқ этилади ва ижтимоий корхоналар реестридан чиқарилган кундан бекор қилинади.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тадбиркорлик фаолиятини давлат томонидан қўллаб-қувватлаш асосий фаолиятини фавқулодда ҳолатларни бартараф этиш мақсадида ўзгартирган тадбиркорлик субъектларига нисбатан фақат фавқулодда ҳолатлар даврида қўлланилади ҳамда фавқулодда ҳолатлар бартараф этилган (бекор қилинган) ойдан кейинги ойнинг биринчи санасидан бекор қилинади.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17-модда. Ижтимоий тадбиркорлик фаолиятини давлат томонидан қўллаб-қувватлаш шакллари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қуйидаги шаклларда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lastRenderedPageBreak/>
              <w:t>имтиёзлар ва преференциялар тақдим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ижтимоий буюртмасини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жиҳатдан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ходимларини тайёрлаш, қайта тайёрлаш ва малакасини ошириш;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тадбиркорлик субъекти ижтимоий корхоналар реестрига киритилган кундан бошлаб татбиқ этилади ва ижтимоий корхоналар реестридан чиқарилган кундан бекор қилинади.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тадбиркорлик фаолиятини давлат томонидан қўллаб-қувватлаш асосий фаолиятини фавқулодда ҳолатларни бартараф этиш мақсадида ўзгартирган тадбиркорлик субъектларига нисбатан фақат фавқулодда ҳолатлар даврида қўлланилади ҳамда фавқулодда ҳолатлар бартараф этилган (бекор қилинган) ойдан кейинги ойнинг биринчи санасидан бекор қилинади.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 xml:space="preserve">18-модда. Ижтимоий корхоналарга тақдим этиладиган имтиёз ва преференциялар </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корхоналарга қуйидаги имтиёз ва преференциялар тақдим этилади: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солиқлар ва божхона тўловлари бўйича имтиёзлар бериш. Бунда солиқ имтиёзларини бериш тартиби Ўзбекистон Республикасининг Солиқ кодекси билан белгиланади;</w:t>
            </w:r>
          </w:p>
          <w:p w:rsidR="00A67E80" w:rsidRPr="00FD4CEF" w:rsidRDefault="00A67E80" w:rsidP="00A67E80">
            <w:pPr>
              <w:spacing w:after="0" w:line="240" w:lineRule="auto"/>
              <w:ind w:firstLine="317"/>
              <w:jc w:val="both"/>
              <w:rPr>
                <w:rFonts w:ascii="Times New Roman" w:hAnsi="Times New Roman" w:cs="Times New Roman"/>
                <w:b/>
                <w:i/>
                <w:lang w:val="uz-Cyrl-UZ"/>
              </w:rPr>
            </w:pPr>
            <w:r w:rsidRPr="00FD4CEF">
              <w:rPr>
                <w:rFonts w:ascii="Times New Roman" w:hAnsi="Times New Roman" w:cs="Times New Roman"/>
                <w:b/>
                <w:i/>
                <w:lang w:val="uz-Cyrl-UZ"/>
              </w:rPr>
              <w:t>давлат мулки объектларини ёки уларга бўлган мулкий ҳуқуқларни имтиёзли ёки “ноль” қиймат бўйича бериш;</w:t>
            </w:r>
          </w:p>
          <w:p w:rsidR="00415DE7" w:rsidRDefault="00415DE7" w:rsidP="00A67E80">
            <w:pPr>
              <w:spacing w:after="0" w:line="240" w:lineRule="auto"/>
              <w:ind w:firstLine="317"/>
              <w:jc w:val="both"/>
              <w:rPr>
                <w:rFonts w:ascii="Times New Roman" w:hAnsi="Times New Roman" w:cs="Times New Roman"/>
                <w:lang w:val="uz-Cyrl-UZ"/>
              </w:rPr>
            </w:pPr>
          </w:p>
          <w:p w:rsidR="00415DE7" w:rsidRDefault="00415DE7" w:rsidP="00A67E80">
            <w:pPr>
              <w:spacing w:after="0" w:line="240" w:lineRule="auto"/>
              <w:ind w:firstLine="317"/>
              <w:jc w:val="both"/>
              <w:rPr>
                <w:rFonts w:ascii="Times New Roman" w:hAnsi="Times New Roman" w:cs="Times New Roman"/>
                <w:lang w:val="uz-Cyrl-UZ"/>
              </w:rPr>
            </w:pPr>
          </w:p>
          <w:p w:rsidR="00415DE7" w:rsidRDefault="00415DE7" w:rsidP="00A67E80">
            <w:pPr>
              <w:spacing w:after="0" w:line="240" w:lineRule="auto"/>
              <w:ind w:firstLine="317"/>
              <w:jc w:val="both"/>
              <w:rPr>
                <w:rFonts w:ascii="Times New Roman" w:hAnsi="Times New Roman" w:cs="Times New Roman"/>
                <w:lang w:val="uz-Cyrl-UZ"/>
              </w:rPr>
            </w:pPr>
          </w:p>
          <w:p w:rsidR="00A67E80" w:rsidRPr="00E83B4A" w:rsidRDefault="00A67E80" w:rsidP="00A67E80">
            <w:pPr>
              <w:spacing w:after="0" w:line="240" w:lineRule="auto"/>
              <w:ind w:firstLine="317"/>
              <w:jc w:val="both"/>
              <w:rPr>
                <w:rFonts w:ascii="Times New Roman" w:hAnsi="Times New Roman" w:cs="Times New Roman"/>
                <w:b/>
                <w:i/>
                <w:lang w:val="uz-Cyrl-UZ"/>
              </w:rPr>
            </w:pPr>
            <w:r w:rsidRPr="00E83B4A">
              <w:rPr>
                <w:rFonts w:ascii="Times New Roman" w:hAnsi="Times New Roman" w:cs="Times New Roman"/>
                <w:b/>
                <w:i/>
                <w:lang w:val="uz-Cyrl-UZ"/>
              </w:rPr>
              <w:t>давлат буюртмачиларига тўғридан-тўғри шартномалар орқали ижтимоий товарларни реализация қилиш ва ижтимоий хизматларни кўрсатиш;</w:t>
            </w: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ва солиқ ҳисоботларини соддалаштирилган тартибда юритиш;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фаолияти Ўзбекистон Республикаси Давлат бюджети ҳисобидан тўлиқ ёки қисман молиялаштириладиган реклама тарқатувчилар томонидан реклама учун ажратилган эфир вақти, нашр ёки реклама майдони умумий йиллик ҳажмининг 5 фоизидан кам бўлмаган ҳажмда ижтимоий корхоналарнинг ижтимоий товарлари ва ижтимоий хизматлари рекламасини бепул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Ушбу модданинг биринчи қисми иккинчи хатбошида назарда тутилган ижтимоий корхона фаолиятини давлат томонидан қўллаб-қувватлаш учун қўлланиладиган преференциялар республика объектларига нисбатан Ўзбекистон Республикаси Вазирлар Маҳкамасининг қарорлари билан, муниципал объектларга нисбатан Қорақалпоғистон Республикаси Вазирлар Кенгашининг, вилоятлар ва Тошкент шаҳар ҳокимларининг қарорлари билан ўз ваколатлари доирасида берилади.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 xml:space="preserve">Ижтимоий корхоналар реестрига киритилган тадбиркорлик субъектлари ўтган молия йилида олинган фойданинг камида учдан икки қисмини </w:t>
            </w:r>
            <w:r w:rsidRPr="00A67E80">
              <w:rPr>
                <w:rFonts w:ascii="Times New Roman" w:hAnsi="Times New Roman" w:cs="Times New Roman"/>
                <w:lang w:val="uz-Cyrl-UZ"/>
              </w:rPr>
              <w:lastRenderedPageBreak/>
              <w:t>кейинги молия йили давомида ижтимоий корхонанинг фаолиятига ёки ижтимоий лойиҳаларга реинвестицияга йўналтирмаган тақдирда, ундан солиқ ва божхона тўловлари бўйича тақдим этилган имтиёз суммалари қайтариб олинади, асосий фаолиятини фавқулодда ҳолатларга қарши курашиш ва унинг оқибатларини бартараф этишга қаратилган товарлар ишлаб чиқариш, хизматлар кўрсатиш ва ишларни бажаришга ўзгартирган тадбиркорлик субъектлари бундан мустасно. Олинган фойданинг камида учдан икки қисмини мазкур қисмда белгиланган мақсадлар учун йўналтирганлиги ижтимоий корхонанинг солиқ ҳисоботлари орқали аниқланади.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 xml:space="preserve">18-модда. Ижтимоий корхоналарга тақдим этиладиган имтиёз ва преференциялар </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корхоналарга қуйидаги имтиёз ва преференциялар тақдим этилади: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солиқлар ва божхона тўловлари бўйича имтиёзлар бериш. Бунда солиқ имтиёзларини бериш тартиби Ўзбекистон Республикасининг Солиқ кодекси билан белгиланади;</w:t>
            </w:r>
          </w:p>
          <w:p w:rsidR="00FD4CEF" w:rsidRDefault="00FD4CEF" w:rsidP="00A67E80">
            <w:pPr>
              <w:spacing w:after="0" w:line="240" w:lineRule="auto"/>
              <w:ind w:firstLine="317"/>
              <w:jc w:val="both"/>
              <w:rPr>
                <w:rFonts w:ascii="Times New Roman" w:hAnsi="Times New Roman" w:cs="Times New Roman"/>
                <w:lang w:val="uz-Cyrl-UZ"/>
              </w:rPr>
            </w:pPr>
          </w:p>
          <w:p w:rsidR="00E83B4A" w:rsidRPr="00E83B4A" w:rsidRDefault="00E83B4A" w:rsidP="00E83B4A">
            <w:pPr>
              <w:spacing w:after="0" w:line="240" w:lineRule="auto"/>
              <w:ind w:firstLine="317"/>
              <w:jc w:val="center"/>
              <w:rPr>
                <w:rFonts w:ascii="Times New Roman" w:hAnsi="Times New Roman" w:cs="Times New Roman"/>
                <w:b/>
                <w:lang w:val="uz-Cyrl-UZ"/>
              </w:rPr>
            </w:pPr>
            <w:r w:rsidRPr="00E83B4A">
              <w:rPr>
                <w:rFonts w:ascii="Times New Roman" w:hAnsi="Times New Roman" w:cs="Times New Roman"/>
                <w:b/>
                <w:lang w:val="uz-Cyrl-UZ"/>
              </w:rPr>
              <w:t>Чиқариб ташланмоқда</w:t>
            </w: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415DE7" w:rsidRDefault="00415DE7" w:rsidP="00A67E80">
            <w:pPr>
              <w:spacing w:after="0" w:line="240" w:lineRule="auto"/>
              <w:ind w:firstLine="317"/>
              <w:jc w:val="both"/>
              <w:rPr>
                <w:rFonts w:ascii="Times New Roman" w:hAnsi="Times New Roman" w:cs="Times New Roman"/>
                <w:lang w:val="uz-Cyrl-UZ"/>
              </w:rPr>
            </w:pPr>
          </w:p>
          <w:p w:rsidR="00415DE7" w:rsidRDefault="00415DE7" w:rsidP="00A67E80">
            <w:pPr>
              <w:spacing w:after="0" w:line="240" w:lineRule="auto"/>
              <w:ind w:firstLine="317"/>
              <w:jc w:val="both"/>
              <w:rPr>
                <w:rFonts w:ascii="Times New Roman" w:hAnsi="Times New Roman" w:cs="Times New Roman"/>
                <w:lang w:val="uz-Cyrl-UZ"/>
              </w:rPr>
            </w:pPr>
          </w:p>
          <w:p w:rsidR="00415DE7" w:rsidRDefault="00415DE7" w:rsidP="00A67E80">
            <w:pPr>
              <w:spacing w:after="0" w:line="240" w:lineRule="auto"/>
              <w:ind w:firstLine="317"/>
              <w:jc w:val="both"/>
              <w:rPr>
                <w:rFonts w:ascii="Times New Roman" w:hAnsi="Times New Roman" w:cs="Times New Roman"/>
                <w:lang w:val="uz-Cyrl-UZ"/>
              </w:rPr>
            </w:pPr>
          </w:p>
          <w:p w:rsidR="009F5097" w:rsidRDefault="009F5097" w:rsidP="00A67E80">
            <w:pPr>
              <w:spacing w:after="0" w:line="240" w:lineRule="auto"/>
              <w:ind w:firstLine="317"/>
              <w:jc w:val="both"/>
              <w:rPr>
                <w:rFonts w:ascii="Times New Roman" w:hAnsi="Times New Roman" w:cs="Times New Roman"/>
                <w:lang w:val="uz-Cyrl-UZ"/>
              </w:rPr>
            </w:pPr>
          </w:p>
          <w:p w:rsidR="00A67E80" w:rsidRPr="00E83B4A" w:rsidRDefault="00E83B4A" w:rsidP="00E83B4A">
            <w:pPr>
              <w:spacing w:after="0" w:line="240" w:lineRule="auto"/>
              <w:ind w:firstLine="317"/>
              <w:jc w:val="center"/>
              <w:rPr>
                <w:rFonts w:ascii="Times New Roman" w:hAnsi="Times New Roman" w:cs="Times New Roman"/>
                <w:b/>
                <w:lang w:val="uz-Cyrl-UZ"/>
              </w:rPr>
            </w:pPr>
            <w:r w:rsidRPr="00E83B4A">
              <w:rPr>
                <w:rFonts w:ascii="Times New Roman" w:hAnsi="Times New Roman" w:cs="Times New Roman"/>
                <w:b/>
                <w:lang w:val="uz-Cyrl-UZ"/>
              </w:rPr>
              <w:t>Чиқариб ташланмоқда</w:t>
            </w: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9F5097" w:rsidRDefault="009F5097" w:rsidP="00A67E80">
            <w:pPr>
              <w:spacing w:after="0" w:line="240" w:lineRule="auto"/>
              <w:ind w:firstLine="317"/>
              <w:jc w:val="both"/>
              <w:rPr>
                <w:rFonts w:ascii="Times New Roman" w:hAnsi="Times New Roman" w:cs="Times New Roman"/>
                <w:lang w:val="uz-Cyrl-UZ"/>
              </w:rPr>
            </w:pPr>
          </w:p>
          <w:p w:rsidR="009F5097" w:rsidRDefault="009F5097" w:rsidP="00A67E80">
            <w:pPr>
              <w:spacing w:after="0" w:line="240" w:lineRule="auto"/>
              <w:ind w:firstLine="317"/>
              <w:jc w:val="both"/>
              <w:rPr>
                <w:rFonts w:ascii="Times New Roman" w:hAnsi="Times New Roman" w:cs="Times New Roman"/>
                <w:lang w:val="uz-Cyrl-UZ"/>
              </w:rPr>
            </w:pPr>
          </w:p>
          <w:p w:rsidR="00FD4CEF" w:rsidRDefault="00FD4CEF" w:rsidP="00A67E80">
            <w:pPr>
              <w:spacing w:after="0" w:line="240" w:lineRule="auto"/>
              <w:ind w:firstLine="317"/>
              <w:jc w:val="both"/>
              <w:rPr>
                <w:rFonts w:ascii="Times New Roman" w:hAnsi="Times New Roman" w:cs="Times New Roman"/>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ва солиқ ҳисоботларини соддалаштирилган тартибда юритиш;</w:t>
            </w:r>
          </w:p>
          <w:p w:rsidR="006E580F" w:rsidRDefault="006E580F" w:rsidP="00A67E80">
            <w:pPr>
              <w:spacing w:after="0" w:line="240" w:lineRule="auto"/>
              <w:ind w:firstLine="317"/>
              <w:jc w:val="both"/>
              <w:rPr>
                <w:rFonts w:ascii="Times New Roman" w:hAnsi="Times New Roman" w:cs="Times New Roman"/>
                <w:lang w:val="uz-Cyrl-UZ"/>
              </w:rPr>
            </w:pPr>
            <w:r w:rsidRPr="006E580F">
              <w:rPr>
                <w:rFonts w:ascii="Times New Roman" w:hAnsi="Times New Roman" w:cs="Times New Roman"/>
                <w:lang w:val="uz-Cyrl-UZ"/>
              </w:rPr>
              <w:t xml:space="preserve">фаолияти Ўзбекистон Республикаси Давлат бюджети ҳисобидан тўлиқ ёки қисман молиялаштириладиган реклама тарқатувчилар томонидан реклама учун ажратилган эфир вақти, нашр ёки реклама майдони умумий йиллик ҳажмининг 5 фоизидан кам бўлмаган ҳажмда ижтимоий корхоналарнинг ижтимоий товарлари </w:t>
            </w:r>
            <w:r>
              <w:rPr>
                <w:rFonts w:ascii="Times New Roman" w:hAnsi="Times New Roman" w:cs="Times New Roman"/>
                <w:lang w:val="uz-Cyrl-UZ"/>
              </w:rPr>
              <w:br/>
            </w:r>
            <w:r w:rsidRPr="006E580F">
              <w:rPr>
                <w:rFonts w:ascii="Times New Roman" w:hAnsi="Times New Roman" w:cs="Times New Roman"/>
                <w:lang w:val="uz-Cyrl-UZ"/>
              </w:rPr>
              <w:t>ва ижтимоий хизматлари рекламасини бепул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Ушбу модданинг биринчи қисми иккинчи хатбошида назарда тутилган ижтимоий корхона фаолиятини давлат томонидан қўллаб-қувватлаш учун қўлланиладиган преференциялар республика объектларига нисбатан Ўзбекистон Республикаси Вазирлар Маҳкамасининг қарорлари билан, муниципал объектларга нисбатан Қорақалпоғистон Республикаси Вазирлар Кенгашининг, вилоятлар ва Тошкент шаҳар ҳокимларининг қарорлари билан ўз ваколатлари доирасида берилади.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 xml:space="preserve">Ижтимоий корхоналар реестрига киритилган тадбиркорлик субъектлари ўтган молия йилида олинган фойданинг камида учдан икки қисмини </w:t>
            </w:r>
            <w:r w:rsidRPr="00A67E80">
              <w:rPr>
                <w:rFonts w:ascii="Times New Roman" w:hAnsi="Times New Roman" w:cs="Times New Roman"/>
                <w:lang w:val="uz-Cyrl-UZ"/>
              </w:rPr>
              <w:lastRenderedPageBreak/>
              <w:t>кейинги молия йили давомида ижтимоий корхонанинг фаолиятига ёки ижтимоий лойиҳаларга реинвестицияга йўналтирмаган тақдирда, ундан солиқ ва божхона тўловлари бўйича тақдим этилган имтиёз суммалари қайтариб олинади, асосий фаолиятини фавқулодда ҳолатларга қарши курашиш ва унинг оқибатларини бартараф этишга қаратилган товарлар ишлаб чиқариш, хизматлар кўрсатиш ва ишларни бажаришга ўзгартирган тадбиркорлик субъектлари бундан мустасно. Олинган фойданинг камида учдан икки қисмини мазкур қисмда белгиланган мақсадлар учун йўналтирганлиги ижтимоий корхонанинг солиқ ҳисоботлари орқали аниқланади.</w:t>
            </w:r>
          </w:p>
        </w:tc>
        <w:tc>
          <w:tcPr>
            <w:tcW w:w="5245" w:type="dxa"/>
          </w:tcPr>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FD4CEF" w:rsidP="004E3F6A">
            <w:pPr>
              <w:spacing w:after="0" w:line="240" w:lineRule="auto"/>
              <w:jc w:val="both"/>
              <w:rPr>
                <w:rFonts w:ascii="Times New Roman" w:hAnsi="Times New Roman" w:cs="Times New Roman"/>
                <w:lang w:val="uz-Cyrl-UZ"/>
              </w:rPr>
            </w:pPr>
          </w:p>
          <w:p w:rsidR="00FD4CEF" w:rsidRDefault="00415DE7" w:rsidP="00415DE7">
            <w:pPr>
              <w:spacing w:after="0" w:line="240" w:lineRule="auto"/>
              <w:ind w:firstLine="317"/>
              <w:jc w:val="both"/>
              <w:rPr>
                <w:rFonts w:ascii="Times New Roman" w:hAnsi="Times New Roman" w:cs="Times New Roman"/>
                <w:lang w:val="uz-Cyrl-UZ"/>
              </w:rPr>
            </w:pPr>
            <w:r w:rsidRPr="00415DE7">
              <w:rPr>
                <w:rFonts w:ascii="Times New Roman" w:hAnsi="Times New Roman" w:cs="Times New Roman"/>
                <w:lang w:val="uz-Cyrl-UZ"/>
              </w:rPr>
              <w:t xml:space="preserve">Ўзбекистон Республикаси Президентининг </w:t>
            </w:r>
            <w:r w:rsidR="00E83B4A">
              <w:rPr>
                <w:rFonts w:ascii="Times New Roman" w:hAnsi="Times New Roman" w:cs="Times New Roman"/>
                <w:lang w:val="uz-Cyrl-UZ"/>
              </w:rPr>
              <w:br/>
            </w:r>
            <w:r w:rsidRPr="00415DE7">
              <w:rPr>
                <w:rFonts w:ascii="Times New Roman" w:hAnsi="Times New Roman" w:cs="Times New Roman"/>
                <w:lang w:val="uz-Cyrl-UZ"/>
              </w:rPr>
              <w:t xml:space="preserve">2020 йил 27 октябрдаги ПФ-6096-сон Фармони давлат объектларини «ноль» харид қийматида сотиш амалиёти бекор қилинганлиги муносабати билан </w:t>
            </w:r>
            <w:r>
              <w:rPr>
                <w:rFonts w:ascii="Times New Roman" w:hAnsi="Times New Roman" w:cs="Times New Roman"/>
                <w:lang w:val="uz-Cyrl-UZ"/>
              </w:rPr>
              <w:br/>
            </w:r>
            <w:r w:rsidRPr="00415DE7">
              <w:rPr>
                <w:rFonts w:ascii="Times New Roman" w:hAnsi="Times New Roman" w:cs="Times New Roman"/>
                <w:lang w:val="uz-Cyrl-UZ"/>
              </w:rPr>
              <w:t xml:space="preserve">18-модданинг учинчи хатбошиси чиқариб </w:t>
            </w:r>
            <w:r w:rsidRPr="00415DE7">
              <w:rPr>
                <w:rFonts w:ascii="Times New Roman" w:hAnsi="Times New Roman" w:cs="Times New Roman"/>
                <w:lang w:val="uz-Cyrl-UZ"/>
              </w:rPr>
              <w:lastRenderedPageBreak/>
              <w:t>ташланмоқда.</w:t>
            </w:r>
          </w:p>
          <w:p w:rsidR="00CA68BF" w:rsidRPr="004E3F6A" w:rsidRDefault="00FD4CEF" w:rsidP="00415DE7">
            <w:pPr>
              <w:spacing w:after="0" w:line="240" w:lineRule="auto"/>
              <w:ind w:firstLine="317"/>
              <w:jc w:val="both"/>
              <w:rPr>
                <w:rFonts w:ascii="Times New Roman" w:hAnsi="Times New Roman" w:cs="Times New Roman"/>
                <w:lang w:val="uz-Cyrl-UZ"/>
              </w:rPr>
            </w:pPr>
            <w:r w:rsidRPr="00FD4CEF">
              <w:rPr>
                <w:rFonts w:ascii="Times New Roman" w:hAnsi="Times New Roman" w:cs="Times New Roman"/>
                <w:lang w:val="uz-Cyrl-UZ"/>
              </w:rPr>
              <w:t xml:space="preserve">18-модданинг тўртинчи хатбошисидаги давлат буюртмачиларига тўғридан-тўғри шартномалар орқали ижтимоий товарларни реализация қилиш ва ижтимоий хизматларни кўрсатиш қоида Ўзбекистон Республикаси Президентининг 2018 йил </w:t>
            </w:r>
            <w:r w:rsidR="00415DE7">
              <w:rPr>
                <w:rFonts w:ascii="Times New Roman" w:hAnsi="Times New Roman" w:cs="Times New Roman"/>
                <w:lang w:val="uz-Cyrl-UZ"/>
              </w:rPr>
              <w:br/>
            </w:r>
            <w:r w:rsidRPr="00FD4CEF">
              <w:rPr>
                <w:rFonts w:ascii="Times New Roman" w:hAnsi="Times New Roman" w:cs="Times New Roman"/>
                <w:lang w:val="uz-Cyrl-UZ"/>
              </w:rPr>
              <w:t>27 сентябрдаги ПҚ–3953-сонли қарори билан тасдиқланган “Давлат буюртмачилари томонидан тўғридан-тўғри шартномалар бўйича харид қилинадиган товарлар (ишлар, хизматлар) рўйхати”га зид келганлиги сабабли чиқариб ташланди.</w:t>
            </w:r>
          </w:p>
        </w:tc>
      </w:tr>
      <w:tr w:rsidR="00CA68BF"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19-модда. 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Ўзбекистон Республикаси Ҳукумати томонидан ижтимоий лойиҳаларни молиялаштириш учун </w:t>
            </w:r>
            <w:r w:rsidRPr="00656727">
              <w:rPr>
                <w:rFonts w:ascii="Times New Roman" w:hAnsi="Times New Roman" w:cs="Times New Roman"/>
                <w:b/>
                <w:i/>
                <w:lang w:val="uz-Cyrl-UZ"/>
              </w:rPr>
              <w:t>бюджет</w:t>
            </w:r>
            <w:r w:rsidRPr="00A67E80">
              <w:rPr>
                <w:rFonts w:ascii="Times New Roman" w:hAnsi="Times New Roman" w:cs="Times New Roman"/>
                <w:lang w:val="uz-Cyrl-UZ"/>
              </w:rPr>
              <w:t xml:space="preserve"> субсидиялари белгиланиши мумкин. Субсидиялаш Ўзбекистон Республикаси Давлат бюджети маблағлари ҳисобига қайтарилмайдиган асосда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Субсидиялаш қуйидаги мезонларга қараб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 ва ижтимоий лойиҳанинг ҳажмига;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 ва ижтимоий лойиҳа амалга ошириладиган ҳудуднинг шарт-шароитларига;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кутилаётган ижтимоий-иқтисодий самарага ва янги иш ўринларини яратишга.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656727">
              <w:rPr>
                <w:rFonts w:ascii="Times New Roman" w:hAnsi="Times New Roman" w:cs="Times New Roman"/>
                <w:b/>
                <w:i/>
                <w:lang w:val="uz-Cyrl-UZ"/>
              </w:rPr>
              <w:t xml:space="preserve">Бюджет </w:t>
            </w:r>
            <w:r w:rsidRPr="00A67E80">
              <w:rPr>
                <w:rFonts w:ascii="Times New Roman" w:hAnsi="Times New Roman" w:cs="Times New Roman"/>
                <w:lang w:val="uz-Cyrl-UZ"/>
              </w:rPr>
              <w:t>субсидияларининг ҳажми Ўзбекистон Республикаси Ҳукумати томонидан тасдиқланадиган дастурлар доирасида белгиланади.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656727">
              <w:rPr>
                <w:rFonts w:ascii="Times New Roman" w:hAnsi="Times New Roman" w:cs="Times New Roman"/>
                <w:b/>
                <w:i/>
                <w:lang w:val="uz-Cyrl-UZ"/>
              </w:rPr>
              <w:t>Бюджет</w:t>
            </w:r>
            <w:r w:rsidRPr="00A67E80">
              <w:rPr>
                <w:rFonts w:ascii="Times New Roman" w:hAnsi="Times New Roman" w:cs="Times New Roman"/>
                <w:lang w:val="uz-Cyrl-UZ"/>
              </w:rPr>
              <w:t xml:space="preserve"> субсидиялари ажратиладиган </w:t>
            </w:r>
            <w:r w:rsidRPr="00A67E80">
              <w:rPr>
                <w:rFonts w:ascii="Times New Roman" w:hAnsi="Times New Roman" w:cs="Times New Roman"/>
                <w:lang w:val="uz-Cyrl-UZ"/>
              </w:rPr>
              <w:lastRenderedPageBreak/>
              <w:t>ижтимоий корхоналар ваколатли орган томонидан ижтимоий лойиҳаларни молиялаштириш учун ўтказиладиган танловлар орқали аниқланади.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лойиҳаларни молиялаштириш учун танлов ўтказиш тартиби Ўзбекистон Республикаси Вазирлар Маҳкамаси томонидан белгиланади.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19-модда. 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Ҳукумати томонидан ижтимоий лойиҳаларни молиялаштириш учун субсидиялар белгиланиши мумкин. Субсидиялаш Ўзбекистон Республикаси Давлат бюджети маблағлари ҳисобига қайтарилмайдиган асосда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Субсидиялаш қуйидаги мезонларга қараб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 ва ижтимоий лойиҳанинг ҳажмига;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 ва ижтимоий лойиҳа амалга ошириладиган ҳудуднинг шарт-шароитларига;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кутилаётган ижтимоий-иқтисодий самарага ва янги иш ўринларини яратишга.</w:t>
            </w:r>
          </w:p>
          <w:p w:rsidR="00A67E80" w:rsidRPr="00A67E80" w:rsidRDefault="004651A4"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Субсидияларнинг </w:t>
            </w:r>
            <w:r w:rsidR="00A67E80" w:rsidRPr="00A67E80">
              <w:rPr>
                <w:rFonts w:ascii="Times New Roman" w:hAnsi="Times New Roman" w:cs="Times New Roman"/>
                <w:lang w:val="uz-Cyrl-UZ"/>
              </w:rPr>
              <w:t>ҳажми Ўзбекистон Республикаси Ҳукумати томонидан тасдиқланадиган дастурлар доирасида белгиланади.</w:t>
            </w:r>
          </w:p>
          <w:p w:rsidR="00A67E80" w:rsidRPr="00A67E80" w:rsidRDefault="004651A4"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Субсидиялар </w:t>
            </w:r>
            <w:r w:rsidR="00A67E80" w:rsidRPr="00A67E80">
              <w:rPr>
                <w:rFonts w:ascii="Times New Roman" w:hAnsi="Times New Roman" w:cs="Times New Roman"/>
                <w:lang w:val="uz-Cyrl-UZ"/>
              </w:rPr>
              <w:t xml:space="preserve">ажратиладиган ижтимоий </w:t>
            </w:r>
            <w:r w:rsidR="00A67E80" w:rsidRPr="00A67E80">
              <w:rPr>
                <w:rFonts w:ascii="Times New Roman" w:hAnsi="Times New Roman" w:cs="Times New Roman"/>
                <w:lang w:val="uz-Cyrl-UZ"/>
              </w:rPr>
              <w:lastRenderedPageBreak/>
              <w:t xml:space="preserve">корхоналар ваколатли </w:t>
            </w:r>
            <w:r w:rsidR="00E64D93" w:rsidRPr="00E64D93">
              <w:rPr>
                <w:rFonts w:ascii="Times New Roman" w:hAnsi="Times New Roman" w:cs="Times New Roman"/>
                <w:b/>
                <w:lang w:val="uz-Cyrl-UZ"/>
              </w:rPr>
              <w:t>давлат</w:t>
            </w:r>
            <w:r w:rsidR="00E64D93">
              <w:rPr>
                <w:rFonts w:ascii="Times New Roman" w:hAnsi="Times New Roman" w:cs="Times New Roman"/>
                <w:lang w:val="uz-Cyrl-UZ"/>
              </w:rPr>
              <w:t xml:space="preserve"> </w:t>
            </w:r>
            <w:r w:rsidR="00A67E80" w:rsidRPr="00A67E80">
              <w:rPr>
                <w:rFonts w:ascii="Times New Roman" w:hAnsi="Times New Roman" w:cs="Times New Roman"/>
                <w:lang w:val="uz-Cyrl-UZ"/>
              </w:rPr>
              <w:t>орган</w:t>
            </w:r>
            <w:r w:rsidR="00E64D93">
              <w:rPr>
                <w:rFonts w:ascii="Times New Roman" w:hAnsi="Times New Roman" w:cs="Times New Roman"/>
                <w:lang w:val="uz-Cyrl-UZ"/>
              </w:rPr>
              <w:t>и</w:t>
            </w:r>
            <w:r w:rsidR="00A67E80" w:rsidRPr="00A67E80">
              <w:rPr>
                <w:rFonts w:ascii="Times New Roman" w:hAnsi="Times New Roman" w:cs="Times New Roman"/>
                <w:lang w:val="uz-Cyrl-UZ"/>
              </w:rPr>
              <w:t xml:space="preserve"> томонидан ижтимоий лойиҳаларни молиялаштириш учун ўтказиладиган танловлар орқали аниқланади.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лойиҳаларни молиялаштириш учун танлов ўтказиш тартиби Ўзбекистон Республикаси Вазирлар Маҳкамаси томонидан белгиланади.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656727" w:rsidP="004E3F6A">
            <w:pPr>
              <w:spacing w:after="0" w:line="240" w:lineRule="auto"/>
              <w:jc w:val="both"/>
              <w:rPr>
                <w:rFonts w:ascii="Times New Roman" w:hAnsi="Times New Roman" w:cs="Times New Roman"/>
                <w:lang w:val="uz-Cyrl-UZ"/>
              </w:rPr>
            </w:pPr>
            <w:r w:rsidRPr="00656727">
              <w:rPr>
                <w:rFonts w:ascii="Times New Roman" w:hAnsi="Times New Roman" w:cs="Times New Roman"/>
                <w:lang w:val="uz-Cyrl-UZ"/>
              </w:rPr>
              <w:lastRenderedPageBreak/>
              <w:t>Ўзбекистон Республикаси Бюджет кодексининг 3-моддасига мувофиқ</w:t>
            </w:r>
            <w:r>
              <w:rPr>
                <w:rFonts w:ascii="Times New Roman" w:hAnsi="Times New Roman" w:cs="Times New Roman"/>
                <w:lang w:val="uz-Cyrl-UZ"/>
              </w:rPr>
              <w:t>лаштирилмоқда.</w:t>
            </w:r>
          </w:p>
        </w:tc>
      </w:tr>
      <w:tr w:rsidR="00CA68BF" w:rsidRPr="00966456" w:rsidTr="004E3F6A">
        <w:tc>
          <w:tcPr>
            <w:tcW w:w="5245" w:type="dxa"/>
          </w:tcPr>
          <w:p w:rsidR="00A67E80" w:rsidRPr="002D4A0E" w:rsidRDefault="00A67E80" w:rsidP="00A67E80">
            <w:pPr>
              <w:spacing w:after="0" w:line="240" w:lineRule="auto"/>
              <w:ind w:firstLine="317"/>
              <w:jc w:val="both"/>
              <w:rPr>
                <w:rFonts w:ascii="Times New Roman" w:hAnsi="Times New Roman" w:cs="Times New Roman"/>
                <w:b/>
                <w:i/>
                <w:lang w:val="uz-Cyrl-UZ"/>
              </w:rPr>
            </w:pPr>
            <w:r w:rsidRPr="002D4A0E">
              <w:rPr>
                <w:rFonts w:ascii="Times New Roman" w:hAnsi="Times New Roman" w:cs="Times New Roman"/>
                <w:b/>
                <w:i/>
                <w:lang w:val="uz-Cyrl-UZ"/>
              </w:rPr>
              <w:lastRenderedPageBreak/>
              <w:t>20-модда. Давлат ижтимоий буюртмасини жойлаштириш</w:t>
            </w:r>
          </w:p>
          <w:p w:rsidR="00A67E80" w:rsidRPr="002D4A0E" w:rsidRDefault="00A67E80" w:rsidP="00A67E80">
            <w:pPr>
              <w:spacing w:after="0" w:line="240" w:lineRule="auto"/>
              <w:ind w:firstLine="317"/>
              <w:jc w:val="both"/>
              <w:rPr>
                <w:rFonts w:ascii="Times New Roman" w:hAnsi="Times New Roman" w:cs="Times New Roman"/>
                <w:b/>
                <w:i/>
                <w:lang w:val="uz-Cyrl-UZ"/>
              </w:rPr>
            </w:pPr>
          </w:p>
          <w:p w:rsidR="00A67E80" w:rsidRPr="002D4A0E" w:rsidRDefault="00A67E80" w:rsidP="00A67E80">
            <w:pPr>
              <w:spacing w:after="0" w:line="240" w:lineRule="auto"/>
              <w:ind w:firstLine="317"/>
              <w:jc w:val="both"/>
              <w:rPr>
                <w:rFonts w:ascii="Times New Roman" w:hAnsi="Times New Roman" w:cs="Times New Roman"/>
                <w:b/>
                <w:i/>
                <w:lang w:val="uz-Cyrl-UZ"/>
              </w:rPr>
            </w:pPr>
            <w:r w:rsidRPr="002D4A0E">
              <w:rPr>
                <w:rFonts w:ascii="Times New Roman" w:hAnsi="Times New Roman" w:cs="Times New Roman"/>
                <w:b/>
                <w:i/>
                <w:lang w:val="uz-Cyrl-UZ"/>
              </w:rPr>
              <w:t>Ижтимоий корхоналарга давлат ижтимоий буюртмаси ижтимоий лойиҳаларни амалга ошириш учун давлат органи ва ижтимоий корхона ўртасида шартнома тузиш орқали ижтимоий товарларни реализация қилиш ва ижтимоий хизматларни кўрсатишга қаратилган давлат топшириғидан иборатдир.</w:t>
            </w:r>
          </w:p>
          <w:p w:rsidR="00CA68BF" w:rsidRPr="00CA68BF" w:rsidRDefault="00A67E80" w:rsidP="00A67E80">
            <w:pPr>
              <w:spacing w:after="0" w:line="240" w:lineRule="auto"/>
              <w:ind w:firstLine="317"/>
              <w:jc w:val="both"/>
              <w:rPr>
                <w:rFonts w:ascii="Times New Roman" w:hAnsi="Times New Roman" w:cs="Times New Roman"/>
                <w:b/>
                <w:lang w:val="uz-Cyrl-UZ"/>
              </w:rPr>
            </w:pPr>
            <w:r w:rsidRPr="002D4A0E">
              <w:rPr>
                <w:rFonts w:ascii="Times New Roman" w:hAnsi="Times New Roman" w:cs="Times New Roman"/>
                <w:b/>
                <w:i/>
                <w:lang w:val="uz-Cyrl-UZ"/>
              </w:rPr>
              <w:t>Давлат бошқаруви органлари ва давлат ташкилотлари ижтимоий лойиҳаларни амалга ошириш учун ижтимоий корхоналарга бюджетдан ташқари маблағлари ҳисобидан давлат ижтимоий буюртмасини бериши мумкин.</w:t>
            </w:r>
          </w:p>
        </w:tc>
        <w:tc>
          <w:tcPr>
            <w:tcW w:w="5245" w:type="dxa"/>
          </w:tcPr>
          <w:p w:rsidR="002D4A0E" w:rsidRDefault="002D4A0E" w:rsidP="002D4A0E">
            <w:pPr>
              <w:spacing w:after="0" w:line="240" w:lineRule="auto"/>
              <w:ind w:firstLine="317"/>
              <w:jc w:val="center"/>
              <w:rPr>
                <w:rFonts w:ascii="Times New Roman" w:hAnsi="Times New Roman" w:cs="Times New Roman"/>
                <w:b/>
                <w:lang w:val="uz-Cyrl-UZ"/>
              </w:rPr>
            </w:pPr>
          </w:p>
          <w:p w:rsidR="002D4A0E" w:rsidRDefault="002D4A0E" w:rsidP="002D4A0E">
            <w:pPr>
              <w:spacing w:after="0" w:line="240" w:lineRule="auto"/>
              <w:ind w:firstLine="317"/>
              <w:jc w:val="center"/>
              <w:rPr>
                <w:rFonts w:ascii="Times New Roman" w:hAnsi="Times New Roman" w:cs="Times New Roman"/>
                <w:b/>
                <w:lang w:val="uz-Cyrl-UZ"/>
              </w:rPr>
            </w:pPr>
          </w:p>
          <w:p w:rsidR="002D4A0E" w:rsidRDefault="002D4A0E" w:rsidP="002D4A0E">
            <w:pPr>
              <w:spacing w:after="0" w:line="240" w:lineRule="auto"/>
              <w:ind w:firstLine="317"/>
              <w:jc w:val="center"/>
              <w:rPr>
                <w:rFonts w:ascii="Times New Roman" w:hAnsi="Times New Roman" w:cs="Times New Roman"/>
                <w:b/>
                <w:lang w:val="uz-Cyrl-UZ"/>
              </w:rPr>
            </w:pPr>
          </w:p>
          <w:p w:rsidR="002D4A0E" w:rsidRDefault="002D4A0E" w:rsidP="002D4A0E">
            <w:pPr>
              <w:spacing w:after="0" w:line="240" w:lineRule="auto"/>
              <w:ind w:firstLine="317"/>
              <w:jc w:val="center"/>
              <w:rPr>
                <w:rFonts w:ascii="Times New Roman" w:hAnsi="Times New Roman" w:cs="Times New Roman"/>
                <w:b/>
                <w:lang w:val="uz-Cyrl-UZ"/>
              </w:rPr>
            </w:pPr>
          </w:p>
          <w:p w:rsidR="002D4A0E" w:rsidRDefault="002D4A0E" w:rsidP="002D4A0E">
            <w:pPr>
              <w:spacing w:after="0" w:line="240" w:lineRule="auto"/>
              <w:ind w:firstLine="317"/>
              <w:jc w:val="center"/>
              <w:rPr>
                <w:rFonts w:ascii="Times New Roman" w:hAnsi="Times New Roman" w:cs="Times New Roman"/>
                <w:b/>
                <w:lang w:val="uz-Cyrl-UZ"/>
              </w:rPr>
            </w:pPr>
          </w:p>
          <w:p w:rsidR="002D4A0E" w:rsidRDefault="002D4A0E" w:rsidP="002D4A0E">
            <w:pPr>
              <w:spacing w:after="0" w:line="240" w:lineRule="auto"/>
              <w:ind w:firstLine="317"/>
              <w:jc w:val="center"/>
              <w:rPr>
                <w:rFonts w:ascii="Times New Roman" w:hAnsi="Times New Roman" w:cs="Times New Roman"/>
                <w:b/>
                <w:lang w:val="uz-Cyrl-UZ"/>
              </w:rPr>
            </w:pPr>
          </w:p>
          <w:p w:rsidR="00CA68BF" w:rsidRPr="00CA68BF" w:rsidRDefault="002D4A0E" w:rsidP="002D4A0E">
            <w:pPr>
              <w:spacing w:after="0" w:line="240" w:lineRule="auto"/>
              <w:ind w:firstLine="317"/>
              <w:jc w:val="center"/>
              <w:rPr>
                <w:rFonts w:ascii="Times New Roman" w:hAnsi="Times New Roman" w:cs="Times New Roman"/>
                <w:b/>
                <w:lang w:val="uz-Cyrl-UZ"/>
              </w:rPr>
            </w:pPr>
            <w:r>
              <w:rPr>
                <w:rFonts w:ascii="Times New Roman" w:hAnsi="Times New Roman" w:cs="Times New Roman"/>
                <w:b/>
                <w:lang w:val="uz-Cyrl-UZ"/>
              </w:rPr>
              <w:t>Чиқариб ташланмоқда</w:t>
            </w:r>
          </w:p>
        </w:tc>
        <w:tc>
          <w:tcPr>
            <w:tcW w:w="5245" w:type="dxa"/>
          </w:tcPr>
          <w:p w:rsidR="00CA68BF" w:rsidRPr="004E3F6A" w:rsidRDefault="001C73B5" w:rsidP="001C73B5">
            <w:pPr>
              <w:spacing w:after="0" w:line="240" w:lineRule="auto"/>
              <w:ind w:firstLine="317"/>
              <w:jc w:val="both"/>
              <w:rPr>
                <w:rFonts w:ascii="Times New Roman" w:hAnsi="Times New Roman" w:cs="Times New Roman"/>
                <w:lang w:val="uz-Cyrl-UZ"/>
              </w:rPr>
            </w:pPr>
            <w:r w:rsidRPr="001C73B5">
              <w:rPr>
                <w:rFonts w:ascii="Times New Roman" w:hAnsi="Times New Roman" w:cs="Times New Roman"/>
                <w:lang w:val="uz-Cyrl-UZ"/>
              </w:rPr>
              <w:t>“Ижтимоий шериклик тўғрисида”ги Қонун</w:t>
            </w:r>
            <w:r>
              <w:rPr>
                <w:rFonts w:ascii="Times New Roman" w:hAnsi="Times New Roman" w:cs="Times New Roman"/>
                <w:lang w:val="uz-Cyrl-UZ"/>
              </w:rPr>
              <w:t>га асосан чиқариб ташланмоқда</w:t>
            </w:r>
            <w:r w:rsidRPr="001C73B5">
              <w:rPr>
                <w:rFonts w:ascii="Times New Roman" w:hAnsi="Times New Roman" w:cs="Times New Roman"/>
                <w:lang w:val="uz-Cyrl-UZ"/>
              </w:rPr>
              <w:t>.</w:t>
            </w: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21-модда. Ижтимоий тадбиркорлик фаолиятини давлат томонидан молиявий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молиявий қўллаб-қувватлаш мақсадида Ўзбекистон Республикаси Давлат бюджети ва давлат мақсадли жамғармалари маблағлари ҳисобидан:</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кейинчалик ижтимоий лойиҳаларни амалга оширишга кредитлар ажратиш учун тижорат банкларида ресурслар жойлаштирилади;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лойиҳани амалга ошириш учун ижтимоий корхона томонидан олинадиган кредитлар бўйича кафиллик берилади ва фоиз харажатларини </w:t>
            </w:r>
            <w:r w:rsidRPr="00A67E80">
              <w:rPr>
                <w:rFonts w:ascii="Times New Roman" w:hAnsi="Times New Roman" w:cs="Times New Roman"/>
                <w:lang w:val="uz-Cyrl-UZ"/>
              </w:rPr>
              <w:lastRenderedPageBreak/>
              <w:t>қоплаш учун компенсациялар тўланади;</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аҳолининг ижтимоий эҳтиёжманд тоифаларига мансуб шахсларни мазкур Қонуннинг 13-моддаси биринчи қисми иккинчи хатбошида белгиланган энг кам сонидан ортиқ миқдорда ишга қабул қилиш учун субсидиялар берилади.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w:t>
            </w:r>
            <w:r w:rsidR="002D4A0E">
              <w:rPr>
                <w:rFonts w:ascii="Times New Roman" w:hAnsi="Times New Roman" w:cs="Times New Roman"/>
                <w:b/>
                <w:lang w:val="uz-Cyrl-UZ"/>
              </w:rPr>
              <w:t>0</w:t>
            </w:r>
            <w:r w:rsidRPr="00A67E80">
              <w:rPr>
                <w:rFonts w:ascii="Times New Roman" w:hAnsi="Times New Roman" w:cs="Times New Roman"/>
                <w:b/>
                <w:lang w:val="uz-Cyrl-UZ"/>
              </w:rPr>
              <w:t>-модда. Ижтимоий тадбиркорлик фаолиятини давлат томонидан молиявий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молиявий қўллаб-қувватлаш мақсадида Ўзбекистон Республикаси Давлат бюджети ва давлат мақсадли жамғармалари маблағлари ҳисобидан:</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кейинчалик ижтимоий лойиҳаларни амалга оширишга кредитлар ажратиш учун тижорат банкларида ресурслар жойлаштирилади;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лойиҳани амалга ошириш учун ижтимоий корхона томонидан олинадиган кредитлар бўйича кафиллик берилади ва фоиз харажатларини </w:t>
            </w:r>
            <w:r w:rsidRPr="00A67E80">
              <w:rPr>
                <w:rFonts w:ascii="Times New Roman" w:hAnsi="Times New Roman" w:cs="Times New Roman"/>
                <w:lang w:val="uz-Cyrl-UZ"/>
              </w:rPr>
              <w:lastRenderedPageBreak/>
              <w:t>қоплаш учун компенсациялар тўланади;</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аҳолининг ижтимоий эҳтиёжманд тоифаларига мансуб шахсларни мазкур Қонуннинг 13-моддаси биринчи қисми иккинчи хатбошида белгиланган энг кам сонидан ортиқ миқдорда ишга қабул қилиш учун субсидиялар берилади.</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22-модда. Ижтимоий корхона ходимларини тайёрлаш, қайта тайёрлаш ва малакасини ошириш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таъсисчилари ва ходимларини ўқитиш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кадрларни тайёрлаш соҳасида давлат томонидан қуйидагилар амалга оширади: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таълим ташкилотлар негизида ижтимоий корхона таъсисчилари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ходимларини ўқитишни ва кадрлар тайёрлашни ташкил этади;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таъсисчилари ва ходимларининг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 учун кадрларни танлаш ва ўқитишда, уларнинг касбий малакасини доимий равишда оширишда ёрдам кўрсатади, аниқ ҳудудларда ва тадбиркорлик соҳаларида малакали кадрларга бўлган эҳтиёжлардан келиб чиққан ҳолда, профессионал ва олий таълим ташкилотларида мутахассислар тайёрлаш учун давлат буюртмасини шакллантиради.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корхонал томонидан аҳолининг ижтимоий эҳтиёжманд тоифаларига мансуб шахсларни ўқитиш ва малакасини оширишга сарфланадиган харажатларини молиялаштириш учун </w:t>
            </w:r>
            <w:r w:rsidRPr="004651A4">
              <w:rPr>
                <w:rFonts w:ascii="Times New Roman" w:hAnsi="Times New Roman" w:cs="Times New Roman"/>
                <w:b/>
                <w:lang w:val="uz-Cyrl-UZ"/>
              </w:rPr>
              <w:lastRenderedPageBreak/>
              <w:t>Ўзбекистон Республикаси Бандликка кўмаклашиш давлат жамғармаси</w:t>
            </w:r>
            <w:r w:rsidRPr="00A67E80">
              <w:rPr>
                <w:rFonts w:ascii="Times New Roman" w:hAnsi="Times New Roman" w:cs="Times New Roman"/>
                <w:lang w:val="uz-Cyrl-UZ"/>
              </w:rPr>
              <w:t xml:space="preserve"> маблағлари ҳисобидан ижтимоий корхоналарга субсидиялар берилади ва таълим ташкилотларига грантлар ажратилади. </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w:t>
            </w:r>
            <w:r w:rsidR="00B52A1B">
              <w:rPr>
                <w:rFonts w:ascii="Times New Roman" w:hAnsi="Times New Roman" w:cs="Times New Roman"/>
                <w:b/>
                <w:lang w:val="uz-Cyrl-UZ"/>
              </w:rPr>
              <w:t>1</w:t>
            </w:r>
            <w:r w:rsidRPr="00A67E80">
              <w:rPr>
                <w:rFonts w:ascii="Times New Roman" w:hAnsi="Times New Roman" w:cs="Times New Roman"/>
                <w:b/>
                <w:lang w:val="uz-Cyrl-UZ"/>
              </w:rPr>
              <w:t>-модда. Ижтимоий корхона ходимларини тайёрлаш, қайта тайёрлаш ва малакасини ошириш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таъсисчилари ва ходимларини ўқитиш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кадрларни тайёрлаш соҳасида давлат томонидан қуйидагилар амалга оширади: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таълим ташкилотлар негизида ижтимоий корхона таъсисчилари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ходимларини ўқитишни ва кадрлар тайёрлашни ташкил этади;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таъсисчилари ва ходимларининг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 учун кадрларни танлаш ва ўқитишда, уларнинг касбий малакасини доимий равишда оширишда ёрдам кўрсатади, аниқ ҳудудларда ва тадбиркорлик соҳаларида малакали кадрларга бўлган эҳтиёжлардан келиб чиққан ҳолда, профессионал ва олий таълим ташкилотларида мутахассислар тайёрлаш учун давлат буюртмасини шакллантиради.</w:t>
            </w:r>
          </w:p>
          <w:p w:rsidR="00A67E80" w:rsidRPr="00CA68BF" w:rsidRDefault="00A67E80" w:rsidP="00932EE7">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 xml:space="preserve">Ижтимоий корхонал томонидан аҳолининг ижтимоий эҳтиёжманд тоифаларига мансуб шахсларни ўқитиш ва малакасини оширишга сарфланадиган харажатларини молиялаштириш учун </w:t>
            </w:r>
            <w:r w:rsidR="004651A4" w:rsidRPr="004651A4">
              <w:rPr>
                <w:rFonts w:ascii="Times New Roman" w:hAnsi="Times New Roman" w:cs="Times New Roman"/>
                <w:b/>
                <w:lang w:val="uz-Cyrl-UZ"/>
              </w:rPr>
              <w:lastRenderedPageBreak/>
              <w:t>Ўзбекистон Республикаси Бандлик ва меҳнат муносабатлари вазирлиги ҳузуридаги Бандликка кўмаклашиш давлат жамғармаси</w:t>
            </w:r>
            <w:r w:rsidR="004651A4" w:rsidRPr="004651A4">
              <w:rPr>
                <w:rFonts w:ascii="Times New Roman" w:hAnsi="Times New Roman" w:cs="Times New Roman"/>
                <w:lang w:val="uz-Cyrl-UZ"/>
              </w:rPr>
              <w:t xml:space="preserve"> </w:t>
            </w:r>
            <w:r w:rsidRPr="00A67E80">
              <w:rPr>
                <w:rFonts w:ascii="Times New Roman" w:hAnsi="Times New Roman" w:cs="Times New Roman"/>
                <w:lang w:val="uz-Cyrl-UZ"/>
              </w:rPr>
              <w:t xml:space="preserve">маблағлари ҳисобидан ижтимоий корхоналарга субсидиялар берилади ва таълим ташкилотларига грантлар ажратилади. </w:t>
            </w:r>
            <w:bookmarkStart w:id="0" w:name="_GoBack"/>
            <w:bookmarkEnd w:id="0"/>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23-модда. 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Давлат органлари ва маҳаллий давлат ҳокимияти органлари,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шунингдек, халқаро молия институтлари ҳузуридаги Ўзбекистон Республикаси ваколатхоналари ижтимоий корхоналарнинг муаммолари </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ва масалаларини ҳал этиш мақсадида ўз ваколатларига тааллуқли масалалар бўйича уларга маслаҳат беради, методик ва ахборот ёрдами кўрсатади.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w:t>
            </w:r>
            <w:r w:rsidR="00B52A1B">
              <w:rPr>
                <w:rFonts w:ascii="Times New Roman" w:hAnsi="Times New Roman" w:cs="Times New Roman"/>
                <w:b/>
                <w:lang w:val="uz-Cyrl-UZ"/>
              </w:rPr>
              <w:t>2</w:t>
            </w:r>
            <w:r w:rsidRPr="00A67E80">
              <w:rPr>
                <w:rFonts w:ascii="Times New Roman" w:hAnsi="Times New Roman" w:cs="Times New Roman"/>
                <w:b/>
                <w:lang w:val="uz-Cyrl-UZ"/>
              </w:rPr>
              <w:t>-модда. 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Давлат органлари ва маҳаллий давлат ҳокимияти органлари,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шунингдек, халқаро молия институтлари ҳузуридаги Ўзбекистон Республикаси ваколатхоналари ижтимоий корхоналарнинг муаммолари </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ва масалаларини ҳал этиш мақсадида ўз ваколатларига тааллуқли масалалар бўйича уларга маслаҳат беради, методик ва ахборот ёрдами кўрсатади.</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CA68BF" w:rsidRDefault="00A67E80" w:rsidP="00CA68BF">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5-боб. Якунловчи қоидалар</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Pr="00A67E80" w:rsidRDefault="00A67E80" w:rsidP="00A67E80">
            <w:pPr>
              <w:spacing w:after="120" w:line="240" w:lineRule="auto"/>
              <w:ind w:firstLine="720"/>
              <w:jc w:val="both"/>
              <w:rPr>
                <w:rFonts w:ascii="Times New Roman" w:eastAsia="Times New Roman" w:hAnsi="Times New Roman"/>
                <w:b/>
                <w:bCs/>
                <w:lang w:val="uz-Cyrl-UZ" w:eastAsia="ru-RU"/>
              </w:rPr>
            </w:pPr>
            <w:r w:rsidRPr="00A67E80">
              <w:rPr>
                <w:rFonts w:ascii="Times New Roman" w:eastAsia="Times New Roman" w:hAnsi="Times New Roman"/>
                <w:b/>
                <w:bCs/>
                <w:lang w:val="uz-Cyrl-UZ" w:eastAsia="ru-RU"/>
              </w:rPr>
              <w:t>24-модда. Низоларни ҳал этиш</w:t>
            </w:r>
          </w:p>
          <w:p w:rsidR="00A67E80" w:rsidRPr="00A67E80" w:rsidRDefault="00A67E80" w:rsidP="00A67E80">
            <w:pPr>
              <w:spacing w:after="0" w:line="240" w:lineRule="auto"/>
              <w:ind w:firstLine="720"/>
              <w:jc w:val="both"/>
              <w:rPr>
                <w:rFonts w:ascii="Times New Roman" w:eastAsia="Times New Roman" w:hAnsi="Times New Roman"/>
                <w:bCs/>
                <w:lang w:val="uz-Cyrl-UZ" w:eastAsia="ru-RU"/>
              </w:rPr>
            </w:pPr>
            <w:r w:rsidRPr="00A67E80">
              <w:rPr>
                <w:rFonts w:ascii="Times New Roman" w:eastAsia="Times New Roman" w:hAnsi="Times New Roman"/>
                <w:bCs/>
                <w:lang w:val="uz-Cyrl-UZ" w:eastAsia="ru-RU"/>
              </w:rPr>
              <w:t>Ижтимоий тадбиркорлик фаолияти соҳасидаги низолар қонун ҳужжатларида белгиланган тартибда ҳал этилади.</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A67E80" w:rsidRDefault="00A67E80" w:rsidP="00A67E80">
            <w:pPr>
              <w:spacing w:after="120" w:line="240" w:lineRule="auto"/>
              <w:ind w:firstLine="720"/>
              <w:jc w:val="both"/>
              <w:rPr>
                <w:rFonts w:ascii="Times New Roman" w:eastAsia="Times New Roman" w:hAnsi="Times New Roman"/>
                <w:b/>
                <w:bCs/>
                <w:lang w:val="uz-Cyrl-UZ" w:eastAsia="ru-RU"/>
              </w:rPr>
            </w:pPr>
            <w:r w:rsidRPr="00A67E80">
              <w:rPr>
                <w:rFonts w:ascii="Times New Roman" w:eastAsia="Times New Roman" w:hAnsi="Times New Roman"/>
                <w:b/>
                <w:bCs/>
                <w:lang w:val="uz-Cyrl-UZ" w:eastAsia="ru-RU"/>
              </w:rPr>
              <w:t>2</w:t>
            </w:r>
            <w:r w:rsidR="00B52A1B">
              <w:rPr>
                <w:rFonts w:ascii="Times New Roman" w:eastAsia="Times New Roman" w:hAnsi="Times New Roman"/>
                <w:b/>
                <w:bCs/>
                <w:lang w:val="uz-Cyrl-UZ" w:eastAsia="ru-RU"/>
              </w:rPr>
              <w:t>3</w:t>
            </w:r>
            <w:r w:rsidRPr="00A67E80">
              <w:rPr>
                <w:rFonts w:ascii="Times New Roman" w:eastAsia="Times New Roman" w:hAnsi="Times New Roman"/>
                <w:b/>
                <w:bCs/>
                <w:lang w:val="uz-Cyrl-UZ" w:eastAsia="ru-RU"/>
              </w:rPr>
              <w:t>-модда. Низоларни ҳал этиш</w:t>
            </w:r>
          </w:p>
          <w:p w:rsidR="00A67E80" w:rsidRPr="00A67E80" w:rsidRDefault="00A67E80" w:rsidP="00A67E80">
            <w:pPr>
              <w:spacing w:after="0" w:line="240" w:lineRule="auto"/>
              <w:ind w:firstLine="720"/>
              <w:jc w:val="both"/>
              <w:rPr>
                <w:rFonts w:ascii="Times New Roman" w:eastAsia="Times New Roman" w:hAnsi="Times New Roman"/>
                <w:bCs/>
                <w:lang w:val="uz-Cyrl-UZ" w:eastAsia="ru-RU"/>
              </w:rPr>
            </w:pPr>
            <w:r w:rsidRPr="00A67E80">
              <w:rPr>
                <w:rFonts w:ascii="Times New Roman" w:eastAsia="Times New Roman" w:hAnsi="Times New Roman"/>
                <w:bCs/>
                <w:lang w:val="uz-Cyrl-UZ" w:eastAsia="ru-RU"/>
              </w:rPr>
              <w:t>Ижтимоий тадбиркорлик фаолияти соҳасидаги низолар қонун ҳужжатларида белгиланган тартибда ҳал этилади.</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25-модда. Ижтимой тадбиркорлик фаолияти тўғрисидаги қонун ҳужжатларини бузганлик учун жавобгарлик</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Ижтимой тадбиркорлик фаолияти тўғрисидаги қонун ҳужжатларини бузганликда айбдор шахслар белгиланган тартибда жавобгар бўлади.</w:t>
            </w:r>
          </w:p>
          <w:p w:rsidR="00A67E80" w:rsidRPr="00CA68BF" w:rsidRDefault="00A67E80" w:rsidP="00A67E80">
            <w:pPr>
              <w:spacing w:after="0" w:line="240" w:lineRule="auto"/>
              <w:ind w:firstLine="317"/>
              <w:jc w:val="both"/>
              <w:rPr>
                <w:rFonts w:ascii="Times New Roman" w:hAnsi="Times New Roman" w:cs="Times New Roman"/>
                <w:b/>
                <w:lang w:val="uz-Cyrl-UZ"/>
              </w:rPr>
            </w:pPr>
          </w:p>
        </w:tc>
        <w:tc>
          <w:tcPr>
            <w:tcW w:w="5245" w:type="dxa"/>
          </w:tcPr>
          <w:p w:rsidR="00A67E80" w:rsidRDefault="00A67E80" w:rsidP="00EA630A">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w:t>
            </w:r>
            <w:r w:rsidR="00B52A1B">
              <w:rPr>
                <w:rFonts w:ascii="Times New Roman" w:hAnsi="Times New Roman" w:cs="Times New Roman"/>
                <w:b/>
                <w:lang w:val="uz-Cyrl-UZ"/>
              </w:rPr>
              <w:t>4</w:t>
            </w:r>
            <w:r w:rsidRPr="00A67E80">
              <w:rPr>
                <w:rFonts w:ascii="Times New Roman" w:hAnsi="Times New Roman" w:cs="Times New Roman"/>
                <w:b/>
                <w:lang w:val="uz-Cyrl-UZ"/>
              </w:rPr>
              <w:t>-модда. Ижтимой тадбиркорлик фаолияти тўғрисидаги қонун ҳужжатларини бузганлик учун жавобгарлик</w:t>
            </w:r>
          </w:p>
          <w:p w:rsidR="00A67E80" w:rsidRPr="00A67E80" w:rsidRDefault="00A67E80" w:rsidP="00EA630A">
            <w:pPr>
              <w:spacing w:after="0" w:line="240" w:lineRule="auto"/>
              <w:ind w:firstLine="317"/>
              <w:jc w:val="both"/>
              <w:rPr>
                <w:rFonts w:ascii="Times New Roman" w:hAnsi="Times New Roman" w:cs="Times New Roman"/>
                <w:b/>
                <w:lang w:val="uz-Cyrl-UZ"/>
              </w:rPr>
            </w:pPr>
          </w:p>
          <w:p w:rsidR="00A67E80" w:rsidRPr="00A67E80" w:rsidRDefault="00A67E80" w:rsidP="00EA630A">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Ижтимой тадбиркорлик фаолияти тўғрисидаги қонун ҳужжатларини бузганликда айбдор шахслар белгиланган тартибда жавобгар бўлади.</w:t>
            </w:r>
          </w:p>
          <w:p w:rsidR="00A67E80" w:rsidRPr="00CA68BF" w:rsidRDefault="00A67E80" w:rsidP="00EA630A">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 xml:space="preserve">26-модда. Ушбу Қонуннинг ижросини, ижрочиларга етказилишини, моҳияти ва </w:t>
            </w:r>
            <w:r w:rsidRPr="00A67E80">
              <w:rPr>
                <w:rFonts w:ascii="Times New Roman" w:hAnsi="Times New Roman" w:cs="Times New Roman"/>
                <w:b/>
                <w:lang w:val="uz-Cyrl-UZ"/>
              </w:rPr>
              <w:lastRenderedPageBreak/>
              <w:t xml:space="preserve">аҳамияти тушунтирилишини таъминлаш </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Ўзбекистон Республикаси Адлия вазирлиги, Иқтисодий тараққиёт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камбағалликни қисқартириш вазирлиги, Маҳалла ва оилани қўллаб-қувватлаш вазирлиги ҳамда бошқа манфаатдор ташкилотлар ушбу Қонуннинг ижросини, ижрочиларга етказилишини ҳамда моҳияти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аҳамияти аҳоли ўртасида, айниқса, табдиркорлик субъектлари ўртасида</w:t>
            </w:r>
            <w:r w:rsidRPr="00A67E80">
              <w:rPr>
                <w:lang w:val="uz-Cyrl-UZ"/>
              </w:rPr>
              <w:t xml:space="preserve"> </w:t>
            </w:r>
            <w:r w:rsidRPr="00A67E80">
              <w:rPr>
                <w:rFonts w:ascii="Times New Roman" w:hAnsi="Times New Roman" w:cs="Times New Roman"/>
                <w:lang w:val="uz-Cyrl-UZ"/>
              </w:rPr>
              <w:t>тушунтирилишини таъминласин.</w:t>
            </w:r>
          </w:p>
          <w:p w:rsidR="00A67E80"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Default="00A67E80" w:rsidP="00EA630A">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w:t>
            </w:r>
            <w:r w:rsidR="00B52A1B">
              <w:rPr>
                <w:rFonts w:ascii="Times New Roman" w:hAnsi="Times New Roman" w:cs="Times New Roman"/>
                <w:b/>
                <w:lang w:val="uz-Cyrl-UZ"/>
              </w:rPr>
              <w:t>5</w:t>
            </w:r>
            <w:r w:rsidRPr="00A67E80">
              <w:rPr>
                <w:rFonts w:ascii="Times New Roman" w:hAnsi="Times New Roman" w:cs="Times New Roman"/>
                <w:b/>
                <w:lang w:val="uz-Cyrl-UZ"/>
              </w:rPr>
              <w:t xml:space="preserve">-модда. Ушбу Қонуннинг ижросини, ижрочиларга етказилишини, моҳияти ва </w:t>
            </w:r>
            <w:r w:rsidRPr="00A67E80">
              <w:rPr>
                <w:rFonts w:ascii="Times New Roman" w:hAnsi="Times New Roman" w:cs="Times New Roman"/>
                <w:b/>
                <w:lang w:val="uz-Cyrl-UZ"/>
              </w:rPr>
              <w:lastRenderedPageBreak/>
              <w:t xml:space="preserve">аҳамияти тушунтирилишини таъминлаш </w:t>
            </w:r>
          </w:p>
          <w:p w:rsidR="00A67E80" w:rsidRPr="00A67E80" w:rsidRDefault="00A67E80" w:rsidP="00EA630A">
            <w:pPr>
              <w:spacing w:after="0" w:line="240" w:lineRule="auto"/>
              <w:ind w:firstLine="317"/>
              <w:jc w:val="both"/>
              <w:rPr>
                <w:rFonts w:ascii="Times New Roman" w:hAnsi="Times New Roman" w:cs="Times New Roman"/>
                <w:b/>
                <w:lang w:val="uz-Cyrl-UZ"/>
              </w:rPr>
            </w:pPr>
          </w:p>
          <w:p w:rsidR="00A67E80" w:rsidRPr="00A67E80" w:rsidRDefault="00A67E80" w:rsidP="00EA630A">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Ўзбекистон Республикаси Адлия вазирлиги, Иқтисодий тараққиёт </w:t>
            </w:r>
          </w:p>
          <w:p w:rsidR="00A67E80" w:rsidRPr="00A67E80" w:rsidRDefault="00A67E80" w:rsidP="00EA630A">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камбағалликни қисқартириш вазирлиги, Маҳалла ва оилани қўллаб-қувватлаш вазирлиги ҳамда бошқа манфаатдор ташкилотлар ушбу Қонуннинг ижросини, ижрочиларга етказилишини ҳамда моҳияти </w:t>
            </w:r>
          </w:p>
          <w:p w:rsidR="00A67E80" w:rsidRPr="00A67E80" w:rsidRDefault="00A67E80" w:rsidP="00EA630A">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аҳамияти аҳоли ўртасида, айниқса, табдиркорлик субъектлари ўртасида</w:t>
            </w:r>
            <w:r w:rsidRPr="00A67E80">
              <w:rPr>
                <w:lang w:val="uz-Cyrl-UZ"/>
              </w:rPr>
              <w:t xml:space="preserve"> </w:t>
            </w:r>
            <w:r w:rsidRPr="00A67E80">
              <w:rPr>
                <w:rFonts w:ascii="Times New Roman" w:hAnsi="Times New Roman" w:cs="Times New Roman"/>
                <w:lang w:val="uz-Cyrl-UZ"/>
              </w:rPr>
              <w:t>тушунтирилишини таъминласин.</w:t>
            </w:r>
          </w:p>
          <w:p w:rsidR="00A67E80" w:rsidRDefault="00A67E80" w:rsidP="00EA630A">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27-модда. Қонун ҳужжатларини ушбу Қонунга мувофиқлаштириш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Вазирлар Маҳкамаси: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ҳукумат қарорларини ушбу Қонунга мувофиқлаштирсин;</w:t>
            </w:r>
          </w:p>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tc>
        <w:tc>
          <w:tcPr>
            <w:tcW w:w="5245" w:type="dxa"/>
          </w:tcPr>
          <w:p w:rsidR="00A67E80" w:rsidRDefault="00A67E80" w:rsidP="00EA630A">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w:t>
            </w:r>
            <w:r w:rsidR="00B52A1B">
              <w:rPr>
                <w:rFonts w:ascii="Times New Roman" w:hAnsi="Times New Roman" w:cs="Times New Roman"/>
                <w:b/>
                <w:lang w:val="uz-Cyrl-UZ"/>
              </w:rPr>
              <w:t>6</w:t>
            </w:r>
            <w:r w:rsidRPr="00A67E80">
              <w:rPr>
                <w:rFonts w:ascii="Times New Roman" w:hAnsi="Times New Roman" w:cs="Times New Roman"/>
                <w:b/>
                <w:lang w:val="uz-Cyrl-UZ"/>
              </w:rPr>
              <w:t>-модда. Қонун ҳужжатларини ушбу Қонунга мувофиқлаштириш</w:t>
            </w:r>
          </w:p>
          <w:p w:rsidR="00A67E80" w:rsidRPr="00A67E80" w:rsidRDefault="00A67E80" w:rsidP="00EA630A">
            <w:pPr>
              <w:spacing w:after="0" w:line="240" w:lineRule="auto"/>
              <w:ind w:firstLine="317"/>
              <w:jc w:val="both"/>
              <w:rPr>
                <w:rFonts w:ascii="Times New Roman" w:hAnsi="Times New Roman" w:cs="Times New Roman"/>
                <w:b/>
                <w:lang w:val="uz-Cyrl-UZ"/>
              </w:rPr>
            </w:pPr>
          </w:p>
          <w:p w:rsidR="00A67E80" w:rsidRPr="00A67E80" w:rsidRDefault="00A67E80" w:rsidP="00EA630A">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Вазирлар Маҳкамаси:</w:t>
            </w:r>
          </w:p>
          <w:p w:rsidR="00A67E80" w:rsidRPr="00A67E80" w:rsidRDefault="00A67E80" w:rsidP="00EA630A">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ҳукумат қарорларини ушбу Қонунга мувофиқлаштирсин;</w:t>
            </w:r>
          </w:p>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966456"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28-модда. Ушбу Қонуннинг кучга кириши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Ушбу Қонун расмий эълон қилинган кундан </w:t>
            </w:r>
            <w:r w:rsidRPr="00B52A1B">
              <w:rPr>
                <w:rFonts w:ascii="Times New Roman" w:hAnsi="Times New Roman" w:cs="Times New Roman"/>
                <w:b/>
                <w:lang w:val="uz-Cyrl-UZ"/>
              </w:rPr>
              <w:t>эътиборан</w:t>
            </w:r>
            <w:r w:rsidRPr="00A67E80">
              <w:rPr>
                <w:rFonts w:ascii="Times New Roman" w:hAnsi="Times New Roman" w:cs="Times New Roman"/>
                <w:lang w:val="uz-Cyrl-UZ"/>
              </w:rPr>
              <w:t xml:space="preserve"> кучга киради.</w:t>
            </w:r>
          </w:p>
        </w:tc>
        <w:tc>
          <w:tcPr>
            <w:tcW w:w="5245" w:type="dxa"/>
          </w:tcPr>
          <w:p w:rsidR="00A67E80" w:rsidRDefault="00A67E80" w:rsidP="00EA630A">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w:t>
            </w:r>
            <w:r w:rsidR="00B52A1B">
              <w:rPr>
                <w:rFonts w:ascii="Times New Roman" w:hAnsi="Times New Roman" w:cs="Times New Roman"/>
                <w:b/>
                <w:lang w:val="uz-Cyrl-UZ"/>
              </w:rPr>
              <w:t>7</w:t>
            </w:r>
            <w:r w:rsidRPr="00A67E80">
              <w:rPr>
                <w:rFonts w:ascii="Times New Roman" w:hAnsi="Times New Roman" w:cs="Times New Roman"/>
                <w:b/>
                <w:lang w:val="uz-Cyrl-UZ"/>
              </w:rPr>
              <w:t>-модда. Ушбу Қонуннинг кучга кириши</w:t>
            </w:r>
          </w:p>
          <w:p w:rsidR="00A67E80" w:rsidRPr="00A67E80" w:rsidRDefault="00A67E80" w:rsidP="00EA630A">
            <w:pPr>
              <w:spacing w:after="0" w:line="240" w:lineRule="auto"/>
              <w:ind w:firstLine="317"/>
              <w:jc w:val="both"/>
              <w:rPr>
                <w:rFonts w:ascii="Times New Roman" w:hAnsi="Times New Roman" w:cs="Times New Roman"/>
                <w:b/>
                <w:lang w:val="uz-Cyrl-UZ"/>
              </w:rPr>
            </w:pPr>
          </w:p>
          <w:p w:rsidR="00A67E80" w:rsidRPr="00A67E80" w:rsidRDefault="00B52A1B" w:rsidP="00EA630A">
            <w:pPr>
              <w:spacing w:after="0" w:line="240" w:lineRule="auto"/>
              <w:ind w:firstLine="317"/>
              <w:jc w:val="both"/>
              <w:rPr>
                <w:rFonts w:ascii="Times New Roman" w:hAnsi="Times New Roman" w:cs="Times New Roman"/>
                <w:lang w:val="uz-Cyrl-UZ"/>
              </w:rPr>
            </w:pPr>
            <w:r w:rsidRPr="00B52A1B">
              <w:rPr>
                <w:rFonts w:ascii="Times New Roman" w:hAnsi="Times New Roman" w:cs="Times New Roman"/>
                <w:lang w:val="uz-Cyrl-UZ"/>
              </w:rPr>
              <w:t xml:space="preserve">Ушбу Қонун расмий эълон қилинган кундан </w:t>
            </w:r>
            <w:r w:rsidRPr="00B52A1B">
              <w:rPr>
                <w:rFonts w:ascii="Times New Roman" w:hAnsi="Times New Roman" w:cs="Times New Roman"/>
                <w:b/>
                <w:lang w:val="uz-Cyrl-UZ"/>
              </w:rPr>
              <w:t>бошлаб уч ойдан сўнг</w:t>
            </w:r>
            <w:r w:rsidRPr="00B52A1B">
              <w:rPr>
                <w:rFonts w:ascii="Times New Roman" w:hAnsi="Times New Roman" w:cs="Times New Roman"/>
                <w:lang w:val="uz-Cyrl-UZ"/>
              </w:rPr>
              <w:t xml:space="preserve"> кучга киради.</w:t>
            </w:r>
          </w:p>
        </w:tc>
        <w:tc>
          <w:tcPr>
            <w:tcW w:w="5245" w:type="dxa"/>
          </w:tcPr>
          <w:p w:rsidR="00A67E80" w:rsidRPr="004E3F6A" w:rsidRDefault="00E62397" w:rsidP="00E62397">
            <w:pPr>
              <w:spacing w:after="0" w:line="240" w:lineRule="auto"/>
              <w:jc w:val="both"/>
              <w:rPr>
                <w:rFonts w:ascii="Times New Roman" w:hAnsi="Times New Roman" w:cs="Times New Roman"/>
                <w:lang w:val="uz-Cyrl-UZ"/>
              </w:rPr>
            </w:pPr>
            <w:r w:rsidRPr="00E62397">
              <w:rPr>
                <w:rFonts w:ascii="Times New Roman" w:hAnsi="Times New Roman" w:cs="Times New Roman"/>
                <w:lang w:val="uz-Cyrl-UZ"/>
              </w:rPr>
              <w:t>“Тадбиркорлик фаолияти эркинлигининг кафолатлари тўғрисида”ги Қонуннинг 18</w:t>
            </w:r>
            <w:r w:rsidRPr="00E62397">
              <w:rPr>
                <w:rFonts w:ascii="Times New Roman" w:hAnsi="Times New Roman" w:cs="Times New Roman"/>
                <w:vertAlign w:val="superscript"/>
                <w:lang w:val="uz-Cyrl-UZ"/>
              </w:rPr>
              <w:t>1</w:t>
            </w:r>
            <w:r w:rsidRPr="00E62397">
              <w:rPr>
                <w:rFonts w:ascii="Times New Roman" w:hAnsi="Times New Roman" w:cs="Times New Roman"/>
                <w:lang w:val="uz-Cyrl-UZ"/>
              </w:rPr>
              <w:t>-моддаси</w:t>
            </w:r>
            <w:r>
              <w:rPr>
                <w:rFonts w:ascii="Times New Roman" w:hAnsi="Times New Roman" w:cs="Times New Roman"/>
                <w:lang w:val="uz-Cyrl-UZ"/>
              </w:rPr>
              <w:t xml:space="preserve"> талабларидан келиб чиққан ҳолда</w:t>
            </w:r>
            <w:r w:rsidRPr="00E62397">
              <w:rPr>
                <w:rFonts w:ascii="Times New Roman" w:hAnsi="Times New Roman" w:cs="Times New Roman"/>
                <w:lang w:val="uz-Cyrl-UZ"/>
              </w:rPr>
              <w:t>.</w:t>
            </w:r>
          </w:p>
        </w:tc>
      </w:tr>
    </w:tbl>
    <w:p w:rsidR="00B475D1" w:rsidRPr="004E3F6A" w:rsidRDefault="00B475D1" w:rsidP="006743E7">
      <w:pPr>
        <w:rPr>
          <w:lang w:val="uz-Cyrl-UZ"/>
        </w:rPr>
      </w:pPr>
    </w:p>
    <w:sectPr w:rsidR="00B475D1" w:rsidRPr="004E3F6A" w:rsidSect="004E3F6A">
      <w:pgSz w:w="16838" w:h="11906" w:orient="landscape"/>
      <w:pgMar w:top="850" w:right="1134" w:bottom="1701"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1A"/>
    <w:rsid w:val="00062CC0"/>
    <w:rsid w:val="000F6850"/>
    <w:rsid w:val="001067A0"/>
    <w:rsid w:val="001C73B5"/>
    <w:rsid w:val="001E6B4A"/>
    <w:rsid w:val="002B5550"/>
    <w:rsid w:val="002C26E4"/>
    <w:rsid w:val="002D4A0E"/>
    <w:rsid w:val="002D4C6F"/>
    <w:rsid w:val="00373B96"/>
    <w:rsid w:val="003874F9"/>
    <w:rsid w:val="003D123B"/>
    <w:rsid w:val="003D46D6"/>
    <w:rsid w:val="00415DE7"/>
    <w:rsid w:val="004651A4"/>
    <w:rsid w:val="004B41CD"/>
    <w:rsid w:val="004E3F6A"/>
    <w:rsid w:val="00565672"/>
    <w:rsid w:val="00595584"/>
    <w:rsid w:val="006366A6"/>
    <w:rsid w:val="00656727"/>
    <w:rsid w:val="00657242"/>
    <w:rsid w:val="0066300B"/>
    <w:rsid w:val="00663C72"/>
    <w:rsid w:val="00672D62"/>
    <w:rsid w:val="006743E7"/>
    <w:rsid w:val="0067453D"/>
    <w:rsid w:val="006926A7"/>
    <w:rsid w:val="006D162D"/>
    <w:rsid w:val="006E580F"/>
    <w:rsid w:val="00927FE4"/>
    <w:rsid w:val="00932EE7"/>
    <w:rsid w:val="00961E5C"/>
    <w:rsid w:val="00966456"/>
    <w:rsid w:val="009715A7"/>
    <w:rsid w:val="009C0DA7"/>
    <w:rsid w:val="009C2B5C"/>
    <w:rsid w:val="009F425D"/>
    <w:rsid w:val="009F5097"/>
    <w:rsid w:val="00A57A7B"/>
    <w:rsid w:val="00A67E80"/>
    <w:rsid w:val="00AC4871"/>
    <w:rsid w:val="00B475D1"/>
    <w:rsid w:val="00B513C3"/>
    <w:rsid w:val="00B52A1B"/>
    <w:rsid w:val="00C50270"/>
    <w:rsid w:val="00C6341A"/>
    <w:rsid w:val="00CA68BF"/>
    <w:rsid w:val="00D373CA"/>
    <w:rsid w:val="00DD5898"/>
    <w:rsid w:val="00DF0C99"/>
    <w:rsid w:val="00E35E1B"/>
    <w:rsid w:val="00E360D4"/>
    <w:rsid w:val="00E62397"/>
    <w:rsid w:val="00E64D93"/>
    <w:rsid w:val="00E83B4A"/>
    <w:rsid w:val="00EA630A"/>
    <w:rsid w:val="00EC6967"/>
    <w:rsid w:val="00ED61CC"/>
    <w:rsid w:val="00F1762A"/>
    <w:rsid w:val="00F838C6"/>
    <w:rsid w:val="00FD4CEF"/>
    <w:rsid w:val="00FD6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FEE5"/>
  <w15:docId w15:val="{3197ADD6-608F-40C0-BD04-5BCF8DCE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F6A"/>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4E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20</Pages>
  <Words>7677</Words>
  <Characters>43759</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Saboxat Kadirova</dc:creator>
  <cp:keywords/>
  <dc:description/>
  <cp:lastModifiedBy>Otabek Xojaniyozov</cp:lastModifiedBy>
  <cp:revision>45</cp:revision>
  <dcterms:created xsi:type="dcterms:W3CDTF">2020-11-03T10:41:00Z</dcterms:created>
  <dcterms:modified xsi:type="dcterms:W3CDTF">2021-01-12T15:10:00Z</dcterms:modified>
</cp:coreProperties>
</file>