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7F9" w:rsidRPr="003E51FE" w:rsidRDefault="00D84A77" w:rsidP="007B62FB">
      <w:pPr>
        <w:pBdr>
          <w:bottom w:val="single" w:sz="12" w:space="2" w:color="auto"/>
        </w:pBdr>
        <w:tabs>
          <w:tab w:val="left" w:pos="1134"/>
        </w:tabs>
        <w:spacing w:after="40" w:line="259" w:lineRule="auto"/>
        <w:jc w:val="center"/>
        <w:rPr>
          <w:b/>
          <w:bCs/>
          <w:sz w:val="28"/>
          <w:szCs w:val="28"/>
          <w:lang w:val="en-US" w:eastAsia="en-US"/>
        </w:rPr>
      </w:pPr>
      <w:r>
        <w:rPr>
          <w:b/>
          <w:spacing w:val="-6"/>
          <w:sz w:val="28"/>
          <w:szCs w:val="28"/>
          <w:lang w:val="uz-Latn-UZ" w:eastAsia="en-US"/>
        </w:rPr>
        <w:t>ЎЗ</w:t>
      </w:r>
      <w:r w:rsidR="007D07F9" w:rsidRPr="003E51FE">
        <w:rPr>
          <w:b/>
          <w:spacing w:val="-6"/>
          <w:sz w:val="28"/>
          <w:szCs w:val="28"/>
          <w:lang w:val="uz-Cyrl-UZ" w:eastAsia="en-US"/>
        </w:rPr>
        <w:t xml:space="preserve">БЕКИСТОН РЕСПУБЛИКАСИ ПРЕЗИДЕНТИ ҲУЗУРИДАГИ </w:t>
      </w:r>
      <w:r w:rsidR="007D07F9" w:rsidRPr="003E51FE">
        <w:rPr>
          <w:b/>
          <w:spacing w:val="-6"/>
          <w:sz w:val="28"/>
          <w:szCs w:val="28"/>
          <w:lang w:val="uz-Cyrl-UZ" w:eastAsia="en-US"/>
        </w:rPr>
        <w:br/>
        <w:t xml:space="preserve">ДАВЛАТ БОШҚАРУВИ АКАДЕМИЯСИ ҲУЗУРИДАГИ </w:t>
      </w:r>
      <w:r w:rsidR="007D07F9" w:rsidRPr="003E51FE">
        <w:rPr>
          <w:b/>
          <w:spacing w:val="-6"/>
          <w:sz w:val="28"/>
          <w:szCs w:val="28"/>
          <w:lang w:val="uz-Cyrl-UZ" w:eastAsia="en-US"/>
        </w:rPr>
        <w:br/>
        <w:t xml:space="preserve">ИЛМИЙ ДАРАЖАЛАР БЕРУВЧИ </w:t>
      </w:r>
      <w:r w:rsidR="007D07F9" w:rsidRPr="003E51FE">
        <w:rPr>
          <w:b/>
          <w:spacing w:val="-6"/>
          <w:sz w:val="28"/>
          <w:szCs w:val="28"/>
          <w:lang w:val="en-US" w:eastAsia="en-US"/>
        </w:rPr>
        <w:t>DSc</w:t>
      </w:r>
      <w:r w:rsidR="007D07F9" w:rsidRPr="006041EC">
        <w:rPr>
          <w:b/>
          <w:spacing w:val="-6"/>
          <w:sz w:val="28"/>
          <w:szCs w:val="28"/>
          <w:lang w:val="en-US" w:eastAsia="en-US"/>
        </w:rPr>
        <w:t>.27</w:t>
      </w:r>
      <w:r w:rsidR="007D07F9" w:rsidRPr="003E51FE">
        <w:rPr>
          <w:b/>
          <w:spacing w:val="-6"/>
          <w:sz w:val="28"/>
          <w:szCs w:val="28"/>
          <w:lang w:val="uz-Cyrl-UZ" w:eastAsia="en-US"/>
        </w:rPr>
        <w:t>.0</w:t>
      </w:r>
      <w:r w:rsidR="007D07F9" w:rsidRPr="006041EC">
        <w:rPr>
          <w:b/>
          <w:spacing w:val="-6"/>
          <w:sz w:val="28"/>
          <w:szCs w:val="28"/>
          <w:lang w:val="en-US" w:eastAsia="en-US"/>
        </w:rPr>
        <w:t>6</w:t>
      </w:r>
      <w:r w:rsidR="007D07F9" w:rsidRPr="003E51FE">
        <w:rPr>
          <w:b/>
          <w:spacing w:val="-6"/>
          <w:sz w:val="28"/>
          <w:szCs w:val="28"/>
          <w:lang w:val="uz-Cyrl-UZ" w:eastAsia="en-US"/>
        </w:rPr>
        <w:t>.201</w:t>
      </w:r>
      <w:r w:rsidR="007D07F9" w:rsidRPr="003E51FE">
        <w:rPr>
          <w:b/>
          <w:spacing w:val="-6"/>
          <w:sz w:val="28"/>
          <w:szCs w:val="28"/>
          <w:lang w:val="en-US" w:eastAsia="en-US"/>
        </w:rPr>
        <w:t>7</w:t>
      </w:r>
      <w:r w:rsidR="007D07F9" w:rsidRPr="003E51FE">
        <w:rPr>
          <w:b/>
          <w:spacing w:val="-6"/>
          <w:sz w:val="28"/>
          <w:szCs w:val="28"/>
          <w:lang w:val="uz-Cyrl-UZ" w:eastAsia="en-US"/>
        </w:rPr>
        <w:t>.Yu.</w:t>
      </w:r>
      <w:r w:rsidR="007D07F9" w:rsidRPr="003E51FE">
        <w:rPr>
          <w:b/>
          <w:spacing w:val="-6"/>
          <w:sz w:val="28"/>
          <w:szCs w:val="28"/>
          <w:lang w:val="en-US" w:eastAsia="en-US"/>
        </w:rPr>
        <w:t>23</w:t>
      </w:r>
      <w:r w:rsidR="007D07F9" w:rsidRPr="006041EC">
        <w:rPr>
          <w:b/>
          <w:spacing w:val="-6"/>
          <w:sz w:val="28"/>
          <w:szCs w:val="28"/>
          <w:lang w:val="en-US" w:eastAsia="en-US"/>
        </w:rPr>
        <w:t>.</w:t>
      </w:r>
      <w:r w:rsidR="007D07F9" w:rsidRPr="003E51FE">
        <w:rPr>
          <w:b/>
          <w:spacing w:val="-6"/>
          <w:sz w:val="28"/>
          <w:szCs w:val="28"/>
          <w:lang w:val="uz-Cyrl-UZ" w:eastAsia="en-US"/>
        </w:rPr>
        <w:t>01 РАҚАМЛИ ИЛМИЙ КЕНГАШ</w:t>
      </w:r>
    </w:p>
    <w:p w:rsidR="007D07F9" w:rsidRDefault="007D07F9" w:rsidP="001118EC">
      <w:pPr>
        <w:spacing w:after="160" w:line="259" w:lineRule="auto"/>
        <w:jc w:val="center"/>
        <w:rPr>
          <w:b/>
          <w:sz w:val="28"/>
          <w:szCs w:val="22"/>
          <w:lang w:val="uz-Cyrl-UZ" w:eastAsia="en-US"/>
        </w:rPr>
      </w:pPr>
      <w:r w:rsidRPr="003E51FE">
        <w:rPr>
          <w:b/>
          <w:spacing w:val="-6"/>
          <w:sz w:val="28"/>
          <w:szCs w:val="28"/>
          <w:lang w:val="uz-Cyrl-UZ" w:eastAsia="en-US"/>
        </w:rPr>
        <w:t xml:space="preserve">ЎЗБЕКИСТОН РЕСПУБЛИКАСИ ПРЕЗИДЕНТИ ҲУЗУРИДАГИ </w:t>
      </w:r>
      <w:r w:rsidRPr="003E51FE">
        <w:rPr>
          <w:b/>
          <w:spacing w:val="-6"/>
          <w:sz w:val="28"/>
          <w:szCs w:val="28"/>
          <w:lang w:val="uz-Cyrl-UZ" w:eastAsia="en-US"/>
        </w:rPr>
        <w:br/>
        <w:t>ДАВЛАТ БОШҚАРУВИ АКАДЕМИЯСИ</w:t>
      </w:r>
    </w:p>
    <w:p w:rsidR="006B0D33" w:rsidRDefault="006B0D33" w:rsidP="006B0D33">
      <w:pPr>
        <w:spacing w:after="160" w:line="259" w:lineRule="auto"/>
        <w:ind w:right="-1"/>
        <w:jc w:val="right"/>
        <w:rPr>
          <w:i/>
          <w:sz w:val="28"/>
          <w:szCs w:val="28"/>
          <w:lang w:val="uz-Cyrl-UZ" w:eastAsia="en-US"/>
        </w:rPr>
      </w:pPr>
    </w:p>
    <w:p w:rsidR="007D07F9" w:rsidRDefault="006B0D33" w:rsidP="006B0D33">
      <w:pPr>
        <w:spacing w:line="259" w:lineRule="auto"/>
        <w:jc w:val="right"/>
        <w:rPr>
          <w:i/>
          <w:sz w:val="28"/>
          <w:szCs w:val="28"/>
          <w:lang w:val="uz-Cyrl-UZ" w:eastAsia="en-US"/>
        </w:rPr>
      </w:pPr>
      <w:r w:rsidRPr="006B0D33">
        <w:rPr>
          <w:i/>
          <w:sz w:val="28"/>
          <w:szCs w:val="28"/>
          <w:lang w:val="uz-Cyrl-UZ" w:eastAsia="en-US"/>
        </w:rPr>
        <w:t>Қўлёзма ҳуқуқида</w:t>
      </w:r>
    </w:p>
    <w:p w:rsidR="006B0D33" w:rsidRPr="006B0D33" w:rsidRDefault="006B0D33" w:rsidP="006B0D33">
      <w:pPr>
        <w:spacing w:line="259" w:lineRule="auto"/>
        <w:jc w:val="right"/>
        <w:rPr>
          <w:i/>
          <w:sz w:val="28"/>
          <w:szCs w:val="28"/>
          <w:lang w:val="uz-Cyrl-UZ" w:eastAsia="en-US"/>
        </w:rPr>
      </w:pPr>
      <w:r>
        <w:rPr>
          <w:i/>
          <w:sz w:val="28"/>
          <w:szCs w:val="28"/>
          <w:lang w:val="uz-Cyrl-UZ" w:eastAsia="en-US"/>
        </w:rPr>
        <w:t>УЎ</w:t>
      </w:r>
      <w:r w:rsidR="004C0C4D">
        <w:rPr>
          <w:i/>
          <w:sz w:val="28"/>
          <w:szCs w:val="28"/>
          <w:lang w:val="uz-Latn-UZ" w:eastAsia="en-US"/>
        </w:rPr>
        <w:t>К</w:t>
      </w:r>
      <w:r>
        <w:rPr>
          <w:i/>
          <w:sz w:val="28"/>
          <w:szCs w:val="28"/>
          <w:lang w:val="uz-Cyrl-UZ" w:eastAsia="en-US"/>
        </w:rPr>
        <w:t>: 342 (575.1)</w:t>
      </w:r>
    </w:p>
    <w:p w:rsidR="007D07F9" w:rsidRDefault="007D07F9" w:rsidP="007B62FB">
      <w:pPr>
        <w:spacing w:after="160" w:line="259" w:lineRule="auto"/>
        <w:ind w:right="-1"/>
        <w:jc w:val="both"/>
        <w:rPr>
          <w:b/>
          <w:sz w:val="28"/>
          <w:szCs w:val="28"/>
          <w:lang w:val="uz-Cyrl-UZ" w:eastAsia="en-US"/>
        </w:rPr>
      </w:pPr>
    </w:p>
    <w:p w:rsidR="007D07F9" w:rsidRDefault="007D07F9" w:rsidP="007B62FB">
      <w:pPr>
        <w:pStyle w:val="a7"/>
        <w:spacing w:line="360" w:lineRule="auto"/>
        <w:ind w:right="-1" w:firstLine="27"/>
        <w:outlineLvl w:val="0"/>
        <w:rPr>
          <w:rFonts w:ascii="Times New Roman" w:hAnsi="Times New Roman" w:cs="Times New Roman"/>
          <w:b/>
          <w:lang w:val="uz-Cyrl-UZ"/>
        </w:rPr>
      </w:pPr>
      <w:r>
        <w:rPr>
          <w:rFonts w:ascii="Times New Roman" w:hAnsi="Times New Roman" w:cs="Times New Roman"/>
          <w:b/>
          <w:lang w:val="uz-Cyrl-UZ"/>
        </w:rPr>
        <w:t>БЕКЧАНОВ ДАВРОН МАШАРИПОВИЧ</w:t>
      </w:r>
    </w:p>
    <w:p w:rsidR="007D07F9" w:rsidRDefault="007D07F9" w:rsidP="007B62FB">
      <w:pPr>
        <w:pStyle w:val="a7"/>
        <w:spacing w:line="360" w:lineRule="auto"/>
        <w:ind w:right="-1" w:firstLine="27"/>
        <w:outlineLvl w:val="0"/>
        <w:rPr>
          <w:rFonts w:ascii="Times New Roman" w:hAnsi="Times New Roman" w:cs="Times New Roman"/>
          <w:b/>
          <w:lang w:val="uz-Cyrl-UZ"/>
        </w:rPr>
      </w:pPr>
    </w:p>
    <w:p w:rsidR="007D07F9" w:rsidRPr="00405446" w:rsidRDefault="007D07F9" w:rsidP="007B62FB">
      <w:pPr>
        <w:pStyle w:val="a7"/>
        <w:spacing w:line="360" w:lineRule="auto"/>
        <w:ind w:right="-1" w:firstLine="27"/>
        <w:outlineLvl w:val="0"/>
        <w:rPr>
          <w:rFonts w:ascii="Times New Roman" w:hAnsi="Times New Roman" w:cs="Times New Roman"/>
          <w:b/>
          <w:lang w:val="uz-Cyrl-UZ"/>
        </w:rPr>
      </w:pPr>
    </w:p>
    <w:p w:rsidR="007D07F9" w:rsidRPr="00831977" w:rsidRDefault="007D07F9" w:rsidP="007B62FB">
      <w:pPr>
        <w:spacing w:after="160" w:line="259" w:lineRule="auto"/>
        <w:jc w:val="center"/>
        <w:rPr>
          <w:b/>
          <w:sz w:val="28"/>
          <w:szCs w:val="22"/>
          <w:lang w:val="uz-Cyrl-UZ" w:eastAsia="en-US"/>
        </w:rPr>
      </w:pPr>
      <w:r>
        <w:rPr>
          <w:b/>
          <w:sz w:val="28"/>
          <w:szCs w:val="22"/>
          <w:lang w:val="uz-Cyrl-UZ" w:eastAsia="en-US"/>
        </w:rPr>
        <w:t>Маҳаллий давлат ҳокимияти органлари томонидан тадбиркорликни ривожлантириш фаолиятининг ҳуқуқий асосларини такомиллаштириш (Ўзбекистон ва Япония мисолида)</w:t>
      </w:r>
    </w:p>
    <w:p w:rsidR="007D07F9" w:rsidRPr="002F0DB7" w:rsidRDefault="007D07F9" w:rsidP="007B62FB">
      <w:pPr>
        <w:spacing w:line="360" w:lineRule="auto"/>
        <w:ind w:right="-1" w:firstLine="567"/>
        <w:contextualSpacing/>
        <w:jc w:val="both"/>
        <w:rPr>
          <w:b/>
          <w:sz w:val="28"/>
          <w:szCs w:val="28"/>
          <w:lang w:val="uz-Cyrl-UZ" w:eastAsia="en-US"/>
        </w:rPr>
      </w:pPr>
    </w:p>
    <w:p w:rsidR="007D07F9" w:rsidRPr="002F0DB7" w:rsidRDefault="007D07F9" w:rsidP="007B62FB">
      <w:pPr>
        <w:spacing w:line="360" w:lineRule="auto"/>
        <w:ind w:right="-1" w:firstLine="567"/>
        <w:contextualSpacing/>
        <w:jc w:val="both"/>
        <w:rPr>
          <w:b/>
          <w:sz w:val="28"/>
          <w:szCs w:val="28"/>
          <w:lang w:val="uz-Cyrl-UZ" w:eastAsia="en-US"/>
        </w:rPr>
      </w:pPr>
    </w:p>
    <w:p w:rsidR="007D07F9" w:rsidRPr="007B62FB" w:rsidRDefault="007D07F9" w:rsidP="007B62FB">
      <w:pPr>
        <w:keepNext/>
        <w:widowControl w:val="0"/>
        <w:jc w:val="center"/>
        <w:rPr>
          <w:b/>
          <w:bCs/>
          <w:szCs w:val="24"/>
          <w:lang w:val="uz-Cyrl-UZ"/>
        </w:rPr>
      </w:pPr>
      <w:r w:rsidRPr="007B62FB">
        <w:rPr>
          <w:b/>
          <w:bCs/>
          <w:szCs w:val="24"/>
          <w:lang w:val="uz-Cyrl-UZ"/>
        </w:rPr>
        <w:t xml:space="preserve">12.00.02. – Конституциявий ҳуқуқ. Маъмурий ҳуқуқ. </w:t>
      </w:r>
      <w:r w:rsidRPr="007B62FB">
        <w:rPr>
          <w:b/>
          <w:bCs/>
          <w:szCs w:val="24"/>
          <w:lang w:val="uz-Cyrl-UZ"/>
        </w:rPr>
        <w:br/>
        <w:t>Молия ва божхона ҳуқуқи</w:t>
      </w:r>
    </w:p>
    <w:p w:rsidR="007D07F9" w:rsidRPr="007B62FB" w:rsidRDefault="007D07F9" w:rsidP="007B62FB">
      <w:pPr>
        <w:keepNext/>
        <w:widowControl w:val="0"/>
        <w:jc w:val="center"/>
        <w:rPr>
          <w:b/>
          <w:bCs/>
          <w:szCs w:val="24"/>
          <w:lang w:val="uz-Cyrl-UZ"/>
        </w:rPr>
      </w:pPr>
    </w:p>
    <w:p w:rsidR="007D07F9" w:rsidRPr="007B62FB" w:rsidRDefault="007D07F9" w:rsidP="007B62FB">
      <w:pPr>
        <w:widowControl w:val="0"/>
        <w:jc w:val="center"/>
        <w:rPr>
          <w:b/>
          <w:szCs w:val="24"/>
          <w:lang w:val="uz-Cyrl-UZ"/>
        </w:rPr>
      </w:pPr>
    </w:p>
    <w:p w:rsidR="007D07F9" w:rsidRPr="007B62FB" w:rsidRDefault="007D07F9" w:rsidP="007B62FB">
      <w:pPr>
        <w:widowControl w:val="0"/>
        <w:jc w:val="center"/>
        <w:rPr>
          <w:b/>
          <w:szCs w:val="24"/>
          <w:lang w:val="uz-Cyrl-UZ"/>
        </w:rPr>
      </w:pPr>
    </w:p>
    <w:p w:rsidR="007D07F9" w:rsidRPr="007B62FB" w:rsidRDefault="007D07F9" w:rsidP="007B62FB">
      <w:pPr>
        <w:widowControl w:val="0"/>
        <w:jc w:val="center"/>
        <w:rPr>
          <w:b/>
          <w:szCs w:val="24"/>
          <w:lang w:val="uz-Cyrl-UZ"/>
        </w:rPr>
      </w:pPr>
    </w:p>
    <w:p w:rsidR="007D07F9" w:rsidRPr="007B62FB" w:rsidRDefault="007D07F9" w:rsidP="007B62FB">
      <w:pPr>
        <w:widowControl w:val="0"/>
        <w:jc w:val="center"/>
        <w:rPr>
          <w:b/>
          <w:szCs w:val="24"/>
          <w:lang w:val="uz-Cyrl-UZ"/>
        </w:rPr>
      </w:pPr>
    </w:p>
    <w:p w:rsidR="007D07F9" w:rsidRPr="000F10FC" w:rsidRDefault="007D07F9" w:rsidP="007B62FB">
      <w:pPr>
        <w:spacing w:after="3600"/>
        <w:jc w:val="center"/>
        <w:textAlignment w:val="top"/>
        <w:rPr>
          <w:b/>
          <w:color w:val="00FFFF"/>
          <w:sz w:val="28"/>
          <w:szCs w:val="28"/>
          <w:lang w:val="uz-Cyrl-UZ"/>
        </w:rPr>
      </w:pPr>
      <w:r w:rsidRPr="000F10FC">
        <w:rPr>
          <w:b/>
          <w:sz w:val="28"/>
          <w:szCs w:val="28"/>
        </w:rPr>
        <w:t xml:space="preserve">ЮРИДИК </w:t>
      </w:r>
      <w:r w:rsidRPr="000F10FC">
        <w:rPr>
          <w:b/>
          <w:sz w:val="28"/>
          <w:szCs w:val="28"/>
          <w:lang w:val="uz-Cyrl-UZ"/>
        </w:rPr>
        <w:t>ФАНЛАР БЎЙИЧА ФАЛСАФА ДОКТОРИ (</w:t>
      </w:r>
      <w:r w:rsidRPr="000F10FC">
        <w:rPr>
          <w:b/>
          <w:sz w:val="28"/>
          <w:szCs w:val="28"/>
          <w:lang w:val="en-US"/>
        </w:rPr>
        <w:t>PhD</w:t>
      </w:r>
      <w:r w:rsidRPr="000F10FC">
        <w:rPr>
          <w:b/>
          <w:sz w:val="28"/>
          <w:szCs w:val="28"/>
          <w:lang w:val="uz-Cyrl-UZ"/>
        </w:rPr>
        <w:t xml:space="preserve">) </w:t>
      </w:r>
      <w:r w:rsidRPr="000F10FC">
        <w:rPr>
          <w:b/>
          <w:sz w:val="28"/>
          <w:szCs w:val="28"/>
          <w:lang w:val="uz-Cyrl-UZ"/>
        </w:rPr>
        <w:br/>
        <w:t xml:space="preserve">ДИССЕРТАЦИЯСИ </w:t>
      </w:r>
    </w:p>
    <w:p w:rsidR="007D07F9" w:rsidRPr="007B62FB" w:rsidRDefault="007D07F9" w:rsidP="007B62FB">
      <w:pPr>
        <w:jc w:val="center"/>
        <w:rPr>
          <w:b/>
          <w:spacing w:val="-6"/>
          <w:sz w:val="28"/>
          <w:szCs w:val="28"/>
          <w:lang w:val="uz-Cyrl-UZ"/>
        </w:rPr>
      </w:pPr>
      <w:r w:rsidRPr="007B62FB">
        <w:rPr>
          <w:b/>
          <w:spacing w:val="-6"/>
          <w:sz w:val="28"/>
          <w:szCs w:val="28"/>
          <w:lang w:val="uz-Cyrl-UZ"/>
        </w:rPr>
        <w:t>Тошкент – 201</w:t>
      </w:r>
      <w:r w:rsidR="00545133">
        <w:rPr>
          <w:b/>
          <w:spacing w:val="-6"/>
          <w:sz w:val="28"/>
          <w:szCs w:val="28"/>
          <w:lang w:val="uz-Latn-UZ"/>
        </w:rPr>
        <w:t>9</w:t>
      </w:r>
    </w:p>
    <w:p w:rsidR="007D07F9" w:rsidRDefault="007D07F9" w:rsidP="007B62FB">
      <w:pPr>
        <w:spacing w:line="360" w:lineRule="auto"/>
        <w:ind w:right="-1" w:firstLine="567"/>
        <w:contextualSpacing/>
        <w:jc w:val="center"/>
        <w:rPr>
          <w:b/>
          <w:sz w:val="32"/>
          <w:szCs w:val="22"/>
          <w:lang w:val="uz-Cyrl-UZ" w:eastAsia="en-US"/>
        </w:rPr>
      </w:pPr>
      <w:r w:rsidRPr="007B62FB">
        <w:rPr>
          <w:b/>
          <w:spacing w:val="-6"/>
          <w:sz w:val="28"/>
          <w:szCs w:val="28"/>
          <w:lang w:val="uz-Cyrl-UZ"/>
        </w:rPr>
        <w:br w:type="page"/>
      </w:r>
      <w:r w:rsidR="00001CCB">
        <w:rPr>
          <w:b/>
          <w:sz w:val="32"/>
          <w:szCs w:val="22"/>
          <w:lang w:val="uz-Cyrl-UZ" w:eastAsia="en-US"/>
        </w:rPr>
        <w:lastRenderedPageBreak/>
        <w:t>МУНДАРИЖА</w:t>
      </w:r>
    </w:p>
    <w:p w:rsidR="007D07F9" w:rsidRPr="004D13CD" w:rsidRDefault="007D07F9" w:rsidP="004D13CD">
      <w:pPr>
        <w:spacing w:line="360" w:lineRule="auto"/>
        <w:ind w:right="-1"/>
        <w:contextualSpacing/>
        <w:rPr>
          <w:sz w:val="28"/>
          <w:szCs w:val="22"/>
          <w:lang w:val="uz-Latn-UZ" w:eastAsia="en-US"/>
        </w:rPr>
      </w:pPr>
      <w:r w:rsidRPr="007B62FB">
        <w:rPr>
          <w:b/>
          <w:sz w:val="28"/>
          <w:szCs w:val="22"/>
          <w:lang w:val="uz-Cyrl-UZ" w:eastAsia="en-US"/>
        </w:rPr>
        <w:t>КИРИШ</w:t>
      </w:r>
      <w:r w:rsidR="00001CCB">
        <w:rPr>
          <w:b/>
          <w:sz w:val="28"/>
          <w:szCs w:val="22"/>
          <w:lang w:val="uz-Cyrl-UZ" w:eastAsia="en-US"/>
        </w:rPr>
        <w:t xml:space="preserve"> (ДИССЕРТАЦИЯ АННОТАЦИЯСИ)</w:t>
      </w:r>
      <w:r w:rsidR="00001CCB">
        <w:rPr>
          <w:sz w:val="28"/>
          <w:szCs w:val="22"/>
          <w:lang w:val="uz-Cyrl-UZ" w:eastAsia="en-US"/>
        </w:rPr>
        <w:t>......</w:t>
      </w:r>
      <w:r w:rsidR="004D13CD" w:rsidRPr="004D13CD">
        <w:rPr>
          <w:sz w:val="28"/>
          <w:szCs w:val="22"/>
          <w:lang w:val="uz-Latn-UZ" w:eastAsia="en-US"/>
        </w:rPr>
        <w:t>....................</w:t>
      </w:r>
      <w:r w:rsidR="004D13CD">
        <w:rPr>
          <w:sz w:val="28"/>
          <w:szCs w:val="22"/>
          <w:lang w:val="uz-Latn-UZ" w:eastAsia="en-US"/>
        </w:rPr>
        <w:t>.......</w:t>
      </w:r>
      <w:r w:rsidR="004856BE">
        <w:rPr>
          <w:sz w:val="28"/>
          <w:szCs w:val="22"/>
          <w:lang w:val="uz-Latn-UZ" w:eastAsia="en-US"/>
        </w:rPr>
        <w:t>.........</w:t>
      </w:r>
      <w:r w:rsidR="004D13CD">
        <w:rPr>
          <w:sz w:val="28"/>
          <w:szCs w:val="22"/>
          <w:lang w:val="uz-Latn-UZ" w:eastAsia="en-US"/>
        </w:rPr>
        <w:t>..  3</w:t>
      </w:r>
    </w:p>
    <w:p w:rsidR="007D07F9" w:rsidRPr="003F23EA" w:rsidRDefault="007D07F9" w:rsidP="004D13CD">
      <w:pPr>
        <w:spacing w:after="160" w:line="259" w:lineRule="auto"/>
        <w:jc w:val="both"/>
        <w:rPr>
          <w:b/>
          <w:sz w:val="28"/>
          <w:szCs w:val="22"/>
          <w:lang w:val="uz-Cyrl-UZ" w:eastAsia="en-US"/>
        </w:rPr>
      </w:pPr>
      <w:r w:rsidRPr="002B773A">
        <w:rPr>
          <w:b/>
          <w:sz w:val="28"/>
          <w:szCs w:val="22"/>
          <w:lang w:val="uz-Cyrl-UZ" w:eastAsia="en-US"/>
        </w:rPr>
        <w:t>I</w:t>
      </w:r>
      <w:r>
        <w:rPr>
          <w:b/>
          <w:sz w:val="28"/>
          <w:szCs w:val="22"/>
          <w:lang w:val="uz-Cyrl-UZ" w:eastAsia="en-US"/>
        </w:rPr>
        <w:t>-БОБ</w:t>
      </w:r>
      <w:r w:rsidRPr="004E2197">
        <w:rPr>
          <w:b/>
          <w:sz w:val="28"/>
          <w:szCs w:val="22"/>
          <w:lang w:val="uz-Cyrl-UZ" w:eastAsia="en-US"/>
        </w:rPr>
        <w:t>.</w:t>
      </w:r>
      <w:r>
        <w:rPr>
          <w:b/>
          <w:sz w:val="28"/>
          <w:szCs w:val="22"/>
          <w:lang w:val="uz-Cyrl-UZ" w:eastAsia="en-US"/>
        </w:rPr>
        <w:t xml:space="preserve"> МАҲАЛЛИЙ ДАВЛАТ ҲОКИМИЯТИ ОРГАНЛАРИ ТОМОНИДАН ТАДБИРКОРЛИКНИ РИВОЖЛАНТИРИШНИНГ ИЛМИЙ-НАЗАРИЙ АСОСЛАРИ</w:t>
      </w:r>
    </w:p>
    <w:p w:rsidR="004856BE" w:rsidRPr="00304AFB" w:rsidRDefault="004D13CD" w:rsidP="004856BE">
      <w:pPr>
        <w:pStyle w:val="a6"/>
        <w:spacing w:line="240" w:lineRule="auto"/>
        <w:ind w:left="0"/>
        <w:jc w:val="both"/>
        <w:rPr>
          <w:rFonts w:ascii="Times New Roman" w:hAnsi="Times New Roman"/>
          <w:sz w:val="28"/>
          <w:lang w:val="uz-Cyrl-UZ"/>
        </w:rPr>
      </w:pPr>
      <w:r>
        <w:rPr>
          <w:rFonts w:ascii="Times New Roman" w:hAnsi="Times New Roman"/>
          <w:sz w:val="28"/>
          <w:lang w:val="uz-Latn-UZ"/>
        </w:rPr>
        <w:t>1</w:t>
      </w:r>
      <w:r w:rsidR="00B1358C">
        <w:rPr>
          <w:rFonts w:ascii="Times New Roman" w:hAnsi="Times New Roman"/>
          <w:sz w:val="28"/>
          <w:lang w:val="uz-Latn-UZ"/>
        </w:rPr>
        <w:t>.1</w:t>
      </w:r>
      <w:r>
        <w:rPr>
          <w:rFonts w:ascii="Times New Roman" w:hAnsi="Times New Roman"/>
          <w:sz w:val="28"/>
          <w:lang w:val="uz-Latn-UZ"/>
        </w:rPr>
        <w:t xml:space="preserve">-§. </w:t>
      </w:r>
      <w:r w:rsidR="007D07F9">
        <w:rPr>
          <w:rFonts w:ascii="Times New Roman" w:hAnsi="Times New Roman"/>
          <w:sz w:val="28"/>
          <w:lang w:val="uz-Cyrl-UZ"/>
        </w:rPr>
        <w:t>Маҳаллий давлат ҳокимияти органлари томонидан тадбиркорликни ривожлантиришнинг назарий жиҳатлари.</w:t>
      </w:r>
      <w:r>
        <w:rPr>
          <w:rFonts w:ascii="Times New Roman" w:hAnsi="Times New Roman"/>
          <w:sz w:val="28"/>
          <w:lang w:val="uz-Latn-UZ"/>
        </w:rPr>
        <w:t>...................................</w:t>
      </w:r>
      <w:r w:rsidR="00001CCB">
        <w:rPr>
          <w:rFonts w:ascii="Times New Roman" w:hAnsi="Times New Roman"/>
          <w:sz w:val="28"/>
          <w:lang w:val="uz-Cyrl-UZ"/>
        </w:rPr>
        <w:t>...</w:t>
      </w:r>
      <w:r>
        <w:rPr>
          <w:rFonts w:ascii="Times New Roman" w:hAnsi="Times New Roman"/>
          <w:sz w:val="28"/>
          <w:lang w:val="uz-Latn-UZ"/>
        </w:rPr>
        <w:t>..................</w:t>
      </w:r>
      <w:r w:rsidR="006A566D">
        <w:rPr>
          <w:rFonts w:ascii="Times New Roman" w:hAnsi="Times New Roman"/>
          <w:sz w:val="28"/>
          <w:lang w:val="uz-Cyrl-UZ"/>
        </w:rPr>
        <w:t>.</w:t>
      </w:r>
      <w:r w:rsidR="004856BE">
        <w:rPr>
          <w:rFonts w:ascii="Times New Roman" w:hAnsi="Times New Roman"/>
          <w:sz w:val="28"/>
          <w:lang w:val="uz-Latn-UZ"/>
        </w:rPr>
        <w:t xml:space="preserve"> 1</w:t>
      </w:r>
      <w:r w:rsidR="00304AFB">
        <w:rPr>
          <w:rFonts w:ascii="Times New Roman" w:hAnsi="Times New Roman"/>
          <w:sz w:val="28"/>
          <w:lang w:val="uz-Cyrl-UZ"/>
        </w:rPr>
        <w:t>3</w:t>
      </w:r>
    </w:p>
    <w:p w:rsidR="007D07F9" w:rsidRPr="006A566D" w:rsidRDefault="00B1358C" w:rsidP="004856BE">
      <w:pPr>
        <w:pStyle w:val="a6"/>
        <w:spacing w:line="240" w:lineRule="auto"/>
        <w:ind w:left="0"/>
        <w:jc w:val="both"/>
        <w:rPr>
          <w:rFonts w:ascii="Times New Roman" w:hAnsi="Times New Roman"/>
          <w:sz w:val="28"/>
          <w:lang w:val="uz-Cyrl-UZ"/>
        </w:rPr>
      </w:pPr>
      <w:r>
        <w:rPr>
          <w:rFonts w:ascii="Times New Roman" w:hAnsi="Times New Roman"/>
          <w:sz w:val="28"/>
          <w:lang w:val="uz-Latn-UZ"/>
        </w:rPr>
        <w:t>1.2-</w:t>
      </w:r>
      <w:r w:rsidR="004856BE" w:rsidRPr="004856BE">
        <w:rPr>
          <w:rFonts w:ascii="Times New Roman" w:hAnsi="Times New Roman"/>
          <w:sz w:val="28"/>
          <w:lang w:val="uz-Latn-UZ"/>
        </w:rPr>
        <w:t>§.</w:t>
      </w:r>
      <w:r w:rsidR="007D07F9" w:rsidRPr="004856BE">
        <w:rPr>
          <w:rFonts w:ascii="Times New Roman" w:hAnsi="Times New Roman"/>
          <w:sz w:val="28"/>
          <w:lang w:val="uz-Cyrl-UZ"/>
        </w:rPr>
        <w:t>Маҳаллий давлат ҳокимияти органлари томонидан тадбиркорликни ривожлантириш шакллари.</w:t>
      </w:r>
      <w:r w:rsidR="004856BE" w:rsidRPr="004856BE">
        <w:rPr>
          <w:rFonts w:ascii="Times New Roman" w:hAnsi="Times New Roman"/>
          <w:sz w:val="28"/>
          <w:lang w:val="uz-Latn-UZ"/>
        </w:rPr>
        <w:t>................................</w:t>
      </w:r>
      <w:r w:rsidR="004856BE">
        <w:rPr>
          <w:rFonts w:ascii="Times New Roman" w:hAnsi="Times New Roman"/>
          <w:sz w:val="28"/>
          <w:lang w:val="uz-Latn-UZ"/>
        </w:rPr>
        <w:t>.......................................</w:t>
      </w:r>
      <w:r w:rsidR="00001CCB">
        <w:rPr>
          <w:rFonts w:ascii="Times New Roman" w:hAnsi="Times New Roman"/>
          <w:sz w:val="28"/>
          <w:lang w:val="uz-Cyrl-UZ"/>
        </w:rPr>
        <w:t>...</w:t>
      </w:r>
      <w:r w:rsidR="004856BE">
        <w:rPr>
          <w:rFonts w:ascii="Times New Roman" w:hAnsi="Times New Roman"/>
          <w:sz w:val="28"/>
          <w:lang w:val="uz-Latn-UZ"/>
        </w:rPr>
        <w:t xml:space="preserve">......  </w:t>
      </w:r>
      <w:r w:rsidR="006A566D">
        <w:rPr>
          <w:rFonts w:ascii="Times New Roman" w:hAnsi="Times New Roman"/>
          <w:sz w:val="28"/>
          <w:lang w:val="uz-Cyrl-UZ"/>
        </w:rPr>
        <w:t>32</w:t>
      </w:r>
    </w:p>
    <w:p w:rsidR="004856BE" w:rsidRPr="004856BE" w:rsidRDefault="004856BE" w:rsidP="004856BE">
      <w:pPr>
        <w:pStyle w:val="a6"/>
        <w:spacing w:line="240" w:lineRule="auto"/>
        <w:ind w:left="0"/>
        <w:jc w:val="both"/>
        <w:rPr>
          <w:rFonts w:ascii="Times New Roman" w:hAnsi="Times New Roman"/>
          <w:sz w:val="28"/>
          <w:lang w:val="uz-Latn-UZ"/>
        </w:rPr>
      </w:pPr>
    </w:p>
    <w:p w:rsidR="007D07F9" w:rsidRPr="00791CA7" w:rsidRDefault="007D07F9" w:rsidP="004856BE">
      <w:pPr>
        <w:spacing w:after="160" w:line="259" w:lineRule="auto"/>
        <w:jc w:val="both"/>
        <w:rPr>
          <w:b/>
          <w:sz w:val="28"/>
          <w:szCs w:val="22"/>
          <w:lang w:val="uz-Cyrl-UZ" w:eastAsia="en-US"/>
        </w:rPr>
      </w:pPr>
      <w:r w:rsidRPr="00FC71C6">
        <w:rPr>
          <w:b/>
          <w:sz w:val="28"/>
          <w:szCs w:val="22"/>
          <w:lang w:val="uz-Cyrl-UZ" w:eastAsia="en-US"/>
        </w:rPr>
        <w:t>II</w:t>
      </w:r>
      <w:r>
        <w:rPr>
          <w:b/>
          <w:sz w:val="28"/>
          <w:szCs w:val="22"/>
          <w:lang w:val="uz-Cyrl-UZ" w:eastAsia="en-US"/>
        </w:rPr>
        <w:t>-БОБ</w:t>
      </w:r>
      <w:r w:rsidRPr="00FC71C6">
        <w:rPr>
          <w:b/>
          <w:sz w:val="28"/>
          <w:szCs w:val="22"/>
          <w:lang w:val="uz-Cyrl-UZ" w:eastAsia="en-US"/>
        </w:rPr>
        <w:t xml:space="preserve">. </w:t>
      </w:r>
      <w:r>
        <w:rPr>
          <w:b/>
          <w:sz w:val="28"/>
          <w:szCs w:val="22"/>
          <w:lang w:val="uz-Cyrl-UZ" w:eastAsia="en-US"/>
        </w:rPr>
        <w:t>МАҲАЛЛИЙ ДАВЛАТ ҲОКИМИЯТИ ОРГАНЛАРИ ТОМОНИДАН ТАДБИРКОРЛИКНИ РИВОЖЛАНТИРИШНИНГ ТАШКИЛИЙ-ҲУҚУҚИЙ МЕХАНИЗМЛАРИ: ЎЗБЕКИСТОН ВА ЯПОНИЯ ТАЖРИБАСИ</w:t>
      </w:r>
    </w:p>
    <w:p w:rsidR="007D07F9" w:rsidRPr="004856BE" w:rsidRDefault="00B1358C" w:rsidP="004856BE">
      <w:pPr>
        <w:jc w:val="both"/>
        <w:rPr>
          <w:sz w:val="28"/>
          <w:lang w:val="uz-Latn-UZ"/>
        </w:rPr>
      </w:pPr>
      <w:r>
        <w:rPr>
          <w:sz w:val="28"/>
          <w:lang w:val="uz-Latn-UZ"/>
        </w:rPr>
        <w:t>2.</w:t>
      </w:r>
      <w:r w:rsidR="004856BE" w:rsidRPr="004856BE">
        <w:rPr>
          <w:sz w:val="28"/>
          <w:lang w:val="uz-Latn-UZ"/>
        </w:rPr>
        <w:t xml:space="preserve">1-§. </w:t>
      </w:r>
      <w:r w:rsidR="007D07F9" w:rsidRPr="004856BE">
        <w:rPr>
          <w:sz w:val="28"/>
          <w:lang w:val="uz-Cyrl-UZ"/>
        </w:rPr>
        <w:t>Ўзбекистон ва Японияда маҳаллий давлат ҳокимияти органлари томонидан тадбиркорликни ривожлантиришнинг ҳуқуқий механизмлари.</w:t>
      </w:r>
      <w:r w:rsidR="00304AFB">
        <w:rPr>
          <w:sz w:val="28"/>
          <w:lang w:val="uz-Latn-UZ"/>
        </w:rPr>
        <w:t>.......................................................................................</w:t>
      </w:r>
      <w:r w:rsidR="003E7DCC">
        <w:rPr>
          <w:sz w:val="28"/>
          <w:lang w:val="uz-Latn-UZ"/>
        </w:rPr>
        <w:t>....</w:t>
      </w:r>
      <w:r w:rsidR="00001CCB">
        <w:rPr>
          <w:sz w:val="28"/>
          <w:lang w:val="uz-Cyrl-UZ"/>
        </w:rPr>
        <w:t>.</w:t>
      </w:r>
      <w:r w:rsidR="003E7DCC">
        <w:rPr>
          <w:sz w:val="28"/>
          <w:lang w:val="uz-Latn-UZ"/>
        </w:rPr>
        <w:t>...</w:t>
      </w:r>
      <w:r w:rsidR="00304AFB">
        <w:rPr>
          <w:sz w:val="28"/>
          <w:lang w:val="uz-Latn-UZ"/>
        </w:rPr>
        <w:t>.</w:t>
      </w:r>
      <w:r w:rsidR="00001CCB">
        <w:rPr>
          <w:sz w:val="28"/>
          <w:lang w:val="uz-Cyrl-UZ"/>
        </w:rPr>
        <w:t>..</w:t>
      </w:r>
      <w:r w:rsidR="00304AFB">
        <w:rPr>
          <w:sz w:val="28"/>
          <w:lang w:val="uz-Latn-UZ"/>
        </w:rPr>
        <w:t>.</w:t>
      </w:r>
      <w:r w:rsidR="00001CCB">
        <w:rPr>
          <w:sz w:val="28"/>
          <w:lang w:val="uz-Cyrl-UZ"/>
        </w:rPr>
        <w:t>.</w:t>
      </w:r>
      <w:r w:rsidR="00304AFB">
        <w:rPr>
          <w:sz w:val="28"/>
          <w:lang w:val="uz-Latn-UZ"/>
        </w:rPr>
        <w:t>.</w:t>
      </w:r>
      <w:r w:rsidR="004856BE">
        <w:rPr>
          <w:sz w:val="28"/>
          <w:lang w:val="uz-Latn-UZ"/>
        </w:rPr>
        <w:t>.  61</w:t>
      </w:r>
    </w:p>
    <w:p w:rsidR="007D07F9" w:rsidRPr="00304AFB" w:rsidRDefault="00B1358C" w:rsidP="004856BE">
      <w:pPr>
        <w:jc w:val="both"/>
        <w:rPr>
          <w:sz w:val="28"/>
          <w:lang w:val="uz-Cyrl-UZ"/>
        </w:rPr>
      </w:pPr>
      <w:r>
        <w:rPr>
          <w:sz w:val="28"/>
          <w:lang w:val="uz-Latn-UZ"/>
        </w:rPr>
        <w:t>2.</w:t>
      </w:r>
      <w:r w:rsidR="004856BE" w:rsidRPr="004856BE">
        <w:rPr>
          <w:sz w:val="28"/>
          <w:lang w:val="uz-Latn-UZ"/>
        </w:rPr>
        <w:t xml:space="preserve">2-§. </w:t>
      </w:r>
      <w:r w:rsidR="007D07F9" w:rsidRPr="004856BE">
        <w:rPr>
          <w:sz w:val="28"/>
          <w:lang w:val="uz-Cyrl-UZ"/>
        </w:rPr>
        <w:t>Ўзбекистон ва Японияда м</w:t>
      </w:r>
      <w:r w:rsidR="007D07F9" w:rsidRPr="003E7DCC">
        <w:rPr>
          <w:sz w:val="28"/>
          <w:lang w:val="uz-Cyrl-UZ"/>
        </w:rPr>
        <w:t>а</w:t>
      </w:r>
      <w:r w:rsidR="007D07F9" w:rsidRPr="004856BE">
        <w:rPr>
          <w:sz w:val="28"/>
          <w:lang w:val="uz-Cyrl-UZ"/>
        </w:rPr>
        <w:t>ҳ</w:t>
      </w:r>
      <w:r w:rsidR="007D07F9" w:rsidRPr="003E7DCC">
        <w:rPr>
          <w:sz w:val="28"/>
          <w:lang w:val="uz-Cyrl-UZ"/>
        </w:rPr>
        <w:t xml:space="preserve">аллий давлат </w:t>
      </w:r>
      <w:r w:rsidR="007D07F9" w:rsidRPr="004856BE">
        <w:rPr>
          <w:sz w:val="28"/>
          <w:lang w:val="uz-Cyrl-UZ"/>
        </w:rPr>
        <w:t>ҳ</w:t>
      </w:r>
      <w:r w:rsidR="007D07F9" w:rsidRPr="003E7DCC">
        <w:rPr>
          <w:sz w:val="28"/>
          <w:lang w:val="uz-Cyrl-UZ"/>
        </w:rPr>
        <w:t>окимияти органлари томонидан тадбиркорликни ривожлантириш моделлари</w:t>
      </w:r>
      <w:r w:rsidR="007D07F9" w:rsidRPr="004856BE">
        <w:rPr>
          <w:sz w:val="28"/>
          <w:lang w:val="uz-Cyrl-UZ"/>
        </w:rPr>
        <w:t>.</w:t>
      </w:r>
      <w:r w:rsidR="004856BE">
        <w:rPr>
          <w:sz w:val="28"/>
          <w:lang w:val="uz-Latn-UZ"/>
        </w:rPr>
        <w:t>.................</w:t>
      </w:r>
      <w:r w:rsidR="00001CCB">
        <w:rPr>
          <w:sz w:val="28"/>
          <w:lang w:val="uz-Cyrl-UZ"/>
        </w:rPr>
        <w:t>..</w:t>
      </w:r>
      <w:r w:rsidR="004856BE">
        <w:rPr>
          <w:sz w:val="28"/>
          <w:lang w:val="uz-Latn-UZ"/>
        </w:rPr>
        <w:t>.....</w:t>
      </w:r>
      <w:r w:rsidR="00001CCB">
        <w:rPr>
          <w:sz w:val="28"/>
          <w:lang w:val="uz-Cyrl-UZ"/>
        </w:rPr>
        <w:t>.</w:t>
      </w:r>
      <w:r w:rsidR="004856BE">
        <w:rPr>
          <w:sz w:val="28"/>
          <w:lang w:val="uz-Latn-UZ"/>
        </w:rPr>
        <w:t>..</w:t>
      </w:r>
      <w:r w:rsidR="00001CCB">
        <w:rPr>
          <w:sz w:val="28"/>
          <w:lang w:val="uz-Cyrl-UZ"/>
        </w:rPr>
        <w:t>..</w:t>
      </w:r>
      <w:r w:rsidR="004856BE">
        <w:rPr>
          <w:sz w:val="28"/>
          <w:lang w:val="uz-Latn-UZ"/>
        </w:rPr>
        <w:t>..  8</w:t>
      </w:r>
      <w:r w:rsidR="00304AFB">
        <w:rPr>
          <w:sz w:val="28"/>
          <w:lang w:val="uz-Cyrl-UZ"/>
        </w:rPr>
        <w:t>2</w:t>
      </w:r>
    </w:p>
    <w:p w:rsidR="007D07F9" w:rsidRPr="004856BE" w:rsidRDefault="007D07F9" w:rsidP="00164DE2">
      <w:pPr>
        <w:spacing w:after="160" w:line="259" w:lineRule="auto"/>
        <w:ind w:firstLine="720"/>
        <w:jc w:val="both"/>
        <w:rPr>
          <w:b/>
          <w:sz w:val="28"/>
          <w:szCs w:val="22"/>
          <w:lang w:val="uz-Latn-UZ" w:eastAsia="en-US"/>
        </w:rPr>
      </w:pPr>
    </w:p>
    <w:p w:rsidR="007D07F9" w:rsidRPr="000E0EE2" w:rsidRDefault="007D07F9" w:rsidP="004856BE">
      <w:pPr>
        <w:spacing w:after="160" w:line="259" w:lineRule="auto"/>
        <w:jc w:val="both"/>
        <w:rPr>
          <w:b/>
          <w:sz w:val="28"/>
          <w:szCs w:val="22"/>
          <w:lang w:val="uz-Cyrl-UZ" w:eastAsia="en-US"/>
        </w:rPr>
      </w:pPr>
      <w:r>
        <w:rPr>
          <w:b/>
          <w:sz w:val="28"/>
          <w:szCs w:val="22"/>
          <w:lang w:val="en-US" w:eastAsia="en-US"/>
        </w:rPr>
        <w:t>III</w:t>
      </w:r>
      <w:r>
        <w:rPr>
          <w:b/>
          <w:sz w:val="28"/>
          <w:szCs w:val="22"/>
          <w:lang w:val="uz-Cyrl-UZ" w:eastAsia="en-US"/>
        </w:rPr>
        <w:t>-</w:t>
      </w:r>
      <w:r w:rsidRPr="00C33116">
        <w:rPr>
          <w:b/>
          <w:sz w:val="28"/>
          <w:szCs w:val="22"/>
          <w:lang w:val="uz-Cyrl-UZ" w:eastAsia="en-US"/>
        </w:rPr>
        <w:t xml:space="preserve">БОБ. </w:t>
      </w:r>
      <w:r>
        <w:rPr>
          <w:b/>
          <w:sz w:val="28"/>
          <w:szCs w:val="22"/>
          <w:lang w:val="uz-Cyrl-UZ" w:eastAsia="en-US"/>
        </w:rPr>
        <w:t xml:space="preserve">МАҲАЛЛИЙ ДАВЛАТ ҲОКИМИЯТИ ОРГАНЛАРИ ТОМОНИДАН ТАДБИРКОРЛИКНИ РИВОЖЛАНТИРИШ ТИЗИМИНИ ЯНАДА ТАКОМИЛЛАШТИРИШ ИСТИҚБОЛЛАРИ  </w:t>
      </w:r>
    </w:p>
    <w:p w:rsidR="007D07F9" w:rsidRPr="006A566D" w:rsidRDefault="00B1358C" w:rsidP="004856BE">
      <w:pPr>
        <w:pStyle w:val="a6"/>
        <w:spacing w:after="0" w:line="240" w:lineRule="auto"/>
        <w:ind w:left="0"/>
        <w:jc w:val="both"/>
        <w:rPr>
          <w:rFonts w:ascii="Times New Roman" w:hAnsi="Times New Roman"/>
          <w:sz w:val="28"/>
          <w:lang w:val="uz-Cyrl-UZ"/>
        </w:rPr>
      </w:pPr>
      <w:r>
        <w:rPr>
          <w:rFonts w:ascii="Times New Roman" w:hAnsi="Times New Roman"/>
          <w:sz w:val="28"/>
          <w:lang w:val="uz-Latn-UZ"/>
        </w:rPr>
        <w:t>3.</w:t>
      </w:r>
      <w:r w:rsidR="004856BE" w:rsidRPr="004856BE">
        <w:rPr>
          <w:rFonts w:ascii="Times New Roman" w:hAnsi="Times New Roman"/>
          <w:sz w:val="28"/>
          <w:lang w:val="uz-Latn-UZ"/>
        </w:rPr>
        <w:t>1-§.</w:t>
      </w:r>
      <w:r w:rsidR="007D07F9">
        <w:rPr>
          <w:rFonts w:ascii="Times New Roman" w:hAnsi="Times New Roman"/>
          <w:sz w:val="28"/>
          <w:lang w:val="uz-Cyrl-UZ"/>
        </w:rPr>
        <w:t>Маҳаллий давлат ҳокимияти органлари томонидан тадбиркорликни ривожлантириш тизимини такомиллаштириш йўллари.</w:t>
      </w:r>
      <w:r w:rsidR="004856BE">
        <w:rPr>
          <w:rFonts w:ascii="Times New Roman" w:hAnsi="Times New Roman"/>
          <w:sz w:val="28"/>
          <w:lang w:val="uz-Latn-UZ"/>
        </w:rPr>
        <w:t>........................</w:t>
      </w:r>
      <w:r w:rsidR="00001CCB">
        <w:rPr>
          <w:rFonts w:ascii="Times New Roman" w:hAnsi="Times New Roman"/>
          <w:sz w:val="28"/>
          <w:lang w:val="uz-Cyrl-UZ"/>
        </w:rPr>
        <w:t>...</w:t>
      </w:r>
      <w:r w:rsidR="004856BE">
        <w:rPr>
          <w:rFonts w:ascii="Times New Roman" w:hAnsi="Times New Roman"/>
          <w:sz w:val="28"/>
          <w:lang w:val="uz-Latn-UZ"/>
        </w:rPr>
        <w:t>...  10</w:t>
      </w:r>
      <w:r w:rsidR="006A566D">
        <w:rPr>
          <w:rFonts w:ascii="Times New Roman" w:hAnsi="Times New Roman"/>
          <w:sz w:val="28"/>
          <w:lang w:val="uz-Cyrl-UZ"/>
        </w:rPr>
        <w:t>6</w:t>
      </w:r>
    </w:p>
    <w:p w:rsidR="007D07F9" w:rsidRPr="006A566D" w:rsidRDefault="00B1358C" w:rsidP="004856BE">
      <w:pPr>
        <w:jc w:val="both"/>
        <w:rPr>
          <w:b/>
          <w:spacing w:val="-6"/>
          <w:sz w:val="28"/>
          <w:szCs w:val="28"/>
          <w:lang w:val="uz-Cyrl-UZ"/>
        </w:rPr>
      </w:pPr>
      <w:r>
        <w:rPr>
          <w:sz w:val="28"/>
          <w:szCs w:val="22"/>
          <w:lang w:val="uz-Latn-UZ" w:eastAsia="en-US"/>
        </w:rPr>
        <w:t>3.</w:t>
      </w:r>
      <w:r w:rsidR="004856BE" w:rsidRPr="004856BE">
        <w:rPr>
          <w:sz w:val="28"/>
          <w:szCs w:val="22"/>
          <w:lang w:val="uz-Latn-UZ" w:eastAsia="en-US"/>
        </w:rPr>
        <w:t xml:space="preserve">2-§. </w:t>
      </w:r>
      <w:r w:rsidR="007D07F9">
        <w:rPr>
          <w:sz w:val="28"/>
          <w:szCs w:val="22"/>
          <w:lang w:val="uz-Cyrl-UZ" w:eastAsia="en-US"/>
        </w:rPr>
        <w:t>Ҳудудларда инновацион т</w:t>
      </w:r>
      <w:r w:rsidR="007D07F9" w:rsidRPr="00C33116">
        <w:rPr>
          <w:sz w:val="28"/>
          <w:szCs w:val="22"/>
          <w:lang w:val="uz-Cyrl-UZ" w:eastAsia="en-US"/>
        </w:rPr>
        <w:t xml:space="preserve">адбиркорликни </w:t>
      </w:r>
      <w:r w:rsidR="007D07F9">
        <w:rPr>
          <w:sz w:val="28"/>
          <w:szCs w:val="22"/>
          <w:lang w:val="uz-Cyrl-UZ" w:eastAsia="en-US"/>
        </w:rPr>
        <w:t>ривожлантиришда маҳаллий давлат ҳокимияти органлари ваколатларини кенгайтириш.</w:t>
      </w:r>
      <w:r w:rsidR="004856BE">
        <w:rPr>
          <w:sz w:val="28"/>
          <w:szCs w:val="22"/>
          <w:lang w:val="uz-Latn-UZ" w:eastAsia="en-US"/>
        </w:rPr>
        <w:t>.................</w:t>
      </w:r>
      <w:r w:rsidR="001E4A1F">
        <w:rPr>
          <w:sz w:val="28"/>
          <w:szCs w:val="22"/>
          <w:lang w:val="uz-Latn-UZ" w:eastAsia="en-US"/>
        </w:rPr>
        <w:t>.........................................................................</w:t>
      </w:r>
      <w:r w:rsidR="004856BE">
        <w:rPr>
          <w:sz w:val="28"/>
          <w:szCs w:val="22"/>
          <w:lang w:val="uz-Latn-UZ" w:eastAsia="en-US"/>
        </w:rPr>
        <w:t>......</w:t>
      </w:r>
      <w:r w:rsidR="00001CCB">
        <w:rPr>
          <w:sz w:val="28"/>
          <w:szCs w:val="22"/>
          <w:lang w:val="uz-Cyrl-UZ" w:eastAsia="en-US"/>
        </w:rPr>
        <w:t>...</w:t>
      </w:r>
      <w:r w:rsidR="004856BE">
        <w:rPr>
          <w:sz w:val="28"/>
          <w:szCs w:val="22"/>
          <w:lang w:val="uz-Latn-UZ" w:eastAsia="en-US"/>
        </w:rPr>
        <w:t>..  13</w:t>
      </w:r>
      <w:r w:rsidR="006A566D">
        <w:rPr>
          <w:sz w:val="28"/>
          <w:szCs w:val="22"/>
          <w:lang w:val="uz-Cyrl-UZ" w:eastAsia="en-US"/>
        </w:rPr>
        <w:t>0</w:t>
      </w:r>
    </w:p>
    <w:p w:rsidR="007D07F9" w:rsidRPr="00FE119D" w:rsidRDefault="007D07F9" w:rsidP="00164DE2">
      <w:pPr>
        <w:spacing w:line="360" w:lineRule="auto"/>
        <w:ind w:firstLine="720"/>
        <w:rPr>
          <w:spacing w:val="-6"/>
          <w:sz w:val="16"/>
          <w:szCs w:val="16"/>
          <w:lang w:val="uz-Cyrl-UZ"/>
        </w:rPr>
      </w:pPr>
    </w:p>
    <w:p w:rsidR="007D07F9" w:rsidRPr="00E24C8A" w:rsidRDefault="007D07F9" w:rsidP="00164DE2">
      <w:pPr>
        <w:tabs>
          <w:tab w:val="left" w:pos="-540"/>
        </w:tabs>
        <w:spacing w:line="360" w:lineRule="auto"/>
        <w:ind w:firstLine="720"/>
        <w:rPr>
          <w:b/>
          <w:spacing w:val="-6"/>
          <w:sz w:val="28"/>
          <w:szCs w:val="28"/>
          <w:lang w:val="uz-Cyrl-UZ"/>
        </w:rPr>
      </w:pPr>
      <w:r>
        <w:rPr>
          <w:b/>
          <w:spacing w:val="-6"/>
          <w:sz w:val="28"/>
          <w:szCs w:val="28"/>
          <w:lang w:val="uz-Cyrl-UZ"/>
        </w:rPr>
        <w:tab/>
      </w:r>
    </w:p>
    <w:p w:rsidR="007D07F9" w:rsidRPr="00304AFB" w:rsidRDefault="007D07F9" w:rsidP="004856BE">
      <w:pPr>
        <w:tabs>
          <w:tab w:val="left" w:pos="1170"/>
        </w:tabs>
        <w:spacing w:line="360" w:lineRule="auto"/>
        <w:rPr>
          <w:b/>
          <w:spacing w:val="-6"/>
          <w:sz w:val="28"/>
          <w:szCs w:val="28"/>
          <w:lang w:val="uz-Cyrl-UZ"/>
        </w:rPr>
      </w:pPr>
      <w:r w:rsidRPr="004856BE">
        <w:rPr>
          <w:b/>
          <w:spacing w:val="-6"/>
          <w:sz w:val="28"/>
          <w:szCs w:val="28"/>
          <w:lang w:val="uz-Cyrl-UZ"/>
        </w:rPr>
        <w:t>ХУЛОСА</w:t>
      </w:r>
      <w:r w:rsidR="004856BE">
        <w:rPr>
          <w:spacing w:val="-6"/>
          <w:sz w:val="28"/>
          <w:szCs w:val="28"/>
          <w:lang w:val="uz-Latn-UZ"/>
        </w:rPr>
        <w:t>.........................................................</w:t>
      </w:r>
      <w:r w:rsidR="001E4A1F">
        <w:rPr>
          <w:spacing w:val="-6"/>
          <w:sz w:val="28"/>
          <w:szCs w:val="28"/>
          <w:lang w:val="uz-Latn-UZ"/>
        </w:rPr>
        <w:t>.</w:t>
      </w:r>
      <w:r w:rsidR="004856BE">
        <w:rPr>
          <w:spacing w:val="-6"/>
          <w:sz w:val="28"/>
          <w:szCs w:val="28"/>
          <w:lang w:val="uz-Latn-UZ"/>
        </w:rPr>
        <w:t>....................................................</w:t>
      </w:r>
      <w:r w:rsidR="00001CCB">
        <w:rPr>
          <w:spacing w:val="-6"/>
          <w:sz w:val="28"/>
          <w:szCs w:val="28"/>
          <w:lang w:val="uz-Cyrl-UZ"/>
        </w:rPr>
        <w:t>...</w:t>
      </w:r>
      <w:r w:rsidR="004856BE">
        <w:rPr>
          <w:spacing w:val="-6"/>
          <w:sz w:val="28"/>
          <w:szCs w:val="28"/>
          <w:lang w:val="uz-Latn-UZ"/>
        </w:rPr>
        <w:t>....  1</w:t>
      </w:r>
      <w:r w:rsidR="006A566D">
        <w:rPr>
          <w:spacing w:val="-6"/>
          <w:sz w:val="28"/>
          <w:szCs w:val="28"/>
          <w:lang w:val="uz-Cyrl-UZ"/>
        </w:rPr>
        <w:t>49</w:t>
      </w:r>
    </w:p>
    <w:p w:rsidR="007D07F9" w:rsidRPr="00304AFB" w:rsidRDefault="007D07F9" w:rsidP="004856BE">
      <w:pPr>
        <w:tabs>
          <w:tab w:val="left" w:pos="1170"/>
        </w:tabs>
        <w:spacing w:line="360" w:lineRule="auto"/>
        <w:rPr>
          <w:spacing w:val="-6"/>
          <w:sz w:val="28"/>
          <w:szCs w:val="28"/>
          <w:lang w:val="uz-Cyrl-UZ"/>
        </w:rPr>
      </w:pPr>
      <w:r w:rsidRPr="004856BE">
        <w:rPr>
          <w:b/>
          <w:spacing w:val="-6"/>
          <w:sz w:val="28"/>
          <w:szCs w:val="28"/>
          <w:lang w:val="uz-Cyrl-UZ"/>
        </w:rPr>
        <w:t>ФОЙД</w:t>
      </w:r>
      <w:r>
        <w:rPr>
          <w:b/>
          <w:spacing w:val="-6"/>
          <w:sz w:val="28"/>
          <w:szCs w:val="28"/>
          <w:lang w:val="uz-Cyrl-UZ"/>
        </w:rPr>
        <w:t>АЛАНИЛГАН АДАБИЁТЛАР</w:t>
      </w:r>
      <w:r w:rsidR="004856BE">
        <w:rPr>
          <w:spacing w:val="-6"/>
          <w:sz w:val="28"/>
          <w:szCs w:val="28"/>
          <w:lang w:val="uz-Latn-UZ"/>
        </w:rPr>
        <w:t>.........................................................</w:t>
      </w:r>
      <w:r w:rsidR="00001CCB">
        <w:rPr>
          <w:spacing w:val="-6"/>
          <w:sz w:val="28"/>
          <w:szCs w:val="28"/>
          <w:lang w:val="uz-Cyrl-UZ"/>
        </w:rPr>
        <w:t>...</w:t>
      </w:r>
      <w:r w:rsidR="004856BE">
        <w:rPr>
          <w:spacing w:val="-6"/>
          <w:sz w:val="28"/>
          <w:szCs w:val="28"/>
          <w:lang w:val="uz-Latn-UZ"/>
        </w:rPr>
        <w:t>....  15</w:t>
      </w:r>
      <w:r w:rsidR="006A566D">
        <w:rPr>
          <w:spacing w:val="-6"/>
          <w:sz w:val="28"/>
          <w:szCs w:val="28"/>
          <w:lang w:val="uz-Cyrl-UZ"/>
        </w:rPr>
        <w:t>5</w:t>
      </w:r>
    </w:p>
    <w:p w:rsidR="004856BE" w:rsidRPr="00304AFB" w:rsidRDefault="004856BE" w:rsidP="004856BE">
      <w:pPr>
        <w:tabs>
          <w:tab w:val="left" w:pos="1170"/>
        </w:tabs>
        <w:spacing w:line="360" w:lineRule="auto"/>
        <w:rPr>
          <w:i/>
          <w:spacing w:val="-6"/>
          <w:sz w:val="28"/>
          <w:szCs w:val="28"/>
          <w:lang w:val="uz-Cyrl-UZ"/>
        </w:rPr>
      </w:pPr>
      <w:r w:rsidRPr="00001CCB">
        <w:rPr>
          <w:b/>
          <w:spacing w:val="-6"/>
          <w:sz w:val="28"/>
          <w:szCs w:val="28"/>
          <w:lang w:val="uz-Latn-UZ"/>
        </w:rPr>
        <w:t>Илова</w:t>
      </w:r>
      <w:r>
        <w:rPr>
          <w:i/>
          <w:spacing w:val="-6"/>
          <w:sz w:val="28"/>
          <w:szCs w:val="28"/>
          <w:lang w:val="uz-Latn-UZ"/>
        </w:rPr>
        <w:t>..........................................</w:t>
      </w:r>
      <w:r w:rsidR="00716725">
        <w:rPr>
          <w:i/>
          <w:spacing w:val="-6"/>
          <w:sz w:val="28"/>
          <w:szCs w:val="28"/>
          <w:lang w:val="uz-Latn-UZ"/>
        </w:rPr>
        <w:t>.....</w:t>
      </w:r>
      <w:r>
        <w:rPr>
          <w:i/>
          <w:spacing w:val="-6"/>
          <w:sz w:val="28"/>
          <w:szCs w:val="28"/>
          <w:lang w:val="uz-Latn-UZ"/>
        </w:rPr>
        <w:t>...................................................................</w:t>
      </w:r>
      <w:r w:rsidR="00001CCB">
        <w:rPr>
          <w:i/>
          <w:spacing w:val="-6"/>
          <w:sz w:val="28"/>
          <w:szCs w:val="28"/>
          <w:lang w:val="uz-Cyrl-UZ"/>
        </w:rPr>
        <w:t>.....</w:t>
      </w:r>
      <w:r>
        <w:rPr>
          <w:i/>
          <w:spacing w:val="-6"/>
          <w:sz w:val="28"/>
          <w:szCs w:val="28"/>
          <w:lang w:val="uz-Latn-UZ"/>
        </w:rPr>
        <w:t>....</w:t>
      </w:r>
      <w:r w:rsidR="00304AFB">
        <w:rPr>
          <w:i/>
          <w:spacing w:val="-6"/>
          <w:sz w:val="28"/>
          <w:szCs w:val="28"/>
          <w:lang w:val="uz-Cyrl-UZ"/>
        </w:rPr>
        <w:t>.</w:t>
      </w:r>
      <w:r>
        <w:rPr>
          <w:i/>
          <w:spacing w:val="-6"/>
          <w:sz w:val="28"/>
          <w:szCs w:val="28"/>
          <w:lang w:val="uz-Latn-UZ"/>
        </w:rPr>
        <w:t xml:space="preserve"> </w:t>
      </w:r>
      <w:r>
        <w:rPr>
          <w:spacing w:val="-6"/>
          <w:sz w:val="28"/>
          <w:szCs w:val="28"/>
          <w:lang w:val="uz-Latn-UZ"/>
        </w:rPr>
        <w:t xml:space="preserve"> 16</w:t>
      </w:r>
      <w:r w:rsidR="006A566D">
        <w:rPr>
          <w:spacing w:val="-6"/>
          <w:sz w:val="28"/>
          <w:szCs w:val="28"/>
          <w:lang w:val="uz-Cyrl-UZ"/>
        </w:rPr>
        <w:t>6</w:t>
      </w:r>
    </w:p>
    <w:p w:rsidR="007D07F9" w:rsidRDefault="007D07F9" w:rsidP="003F23EA">
      <w:pPr>
        <w:spacing w:line="360" w:lineRule="auto"/>
        <w:ind w:firstLine="900"/>
        <w:jc w:val="center"/>
        <w:rPr>
          <w:b/>
          <w:spacing w:val="-6"/>
          <w:sz w:val="28"/>
          <w:szCs w:val="28"/>
          <w:lang w:val="uz-Cyrl-UZ"/>
        </w:rPr>
      </w:pPr>
    </w:p>
    <w:p w:rsidR="007D07F9" w:rsidRDefault="007D07F9" w:rsidP="0091718F">
      <w:pPr>
        <w:spacing w:line="360" w:lineRule="auto"/>
        <w:ind w:firstLine="567"/>
        <w:jc w:val="center"/>
        <w:rPr>
          <w:b/>
          <w:spacing w:val="-6"/>
          <w:sz w:val="28"/>
          <w:szCs w:val="28"/>
          <w:lang w:val="uz-Cyrl-UZ"/>
        </w:rPr>
      </w:pPr>
    </w:p>
    <w:p w:rsidR="00304AFB" w:rsidRDefault="00304AFB" w:rsidP="0091718F">
      <w:pPr>
        <w:spacing w:line="360" w:lineRule="auto"/>
        <w:ind w:firstLine="567"/>
        <w:jc w:val="center"/>
        <w:rPr>
          <w:b/>
          <w:spacing w:val="-6"/>
          <w:sz w:val="28"/>
          <w:szCs w:val="28"/>
          <w:lang w:val="uz-Cyrl-UZ"/>
        </w:rPr>
      </w:pPr>
    </w:p>
    <w:p w:rsidR="00D035C5" w:rsidRPr="006B0D33" w:rsidRDefault="00D035C5" w:rsidP="00D035C5">
      <w:pPr>
        <w:spacing w:line="360" w:lineRule="auto"/>
        <w:ind w:firstLine="567"/>
        <w:jc w:val="center"/>
        <w:rPr>
          <w:b/>
          <w:spacing w:val="-6"/>
          <w:sz w:val="28"/>
          <w:szCs w:val="28"/>
          <w:lang w:val="uz-Latn-UZ"/>
        </w:rPr>
      </w:pPr>
      <w:r w:rsidRPr="00D035C5">
        <w:rPr>
          <w:b/>
          <w:spacing w:val="-6"/>
          <w:sz w:val="28"/>
          <w:szCs w:val="28"/>
          <w:lang w:val="uz-Cyrl-UZ"/>
        </w:rPr>
        <w:lastRenderedPageBreak/>
        <w:t>КИРИШ</w:t>
      </w:r>
      <w:r w:rsidR="00001CCB">
        <w:rPr>
          <w:b/>
          <w:spacing w:val="-6"/>
          <w:sz w:val="28"/>
          <w:szCs w:val="28"/>
          <w:lang w:val="uz-Cyrl-UZ"/>
        </w:rPr>
        <w:t xml:space="preserve"> </w:t>
      </w:r>
    </w:p>
    <w:p w:rsidR="00D035C5" w:rsidRPr="006B0D33" w:rsidRDefault="00D035C5" w:rsidP="00D035C5">
      <w:pPr>
        <w:spacing w:line="360" w:lineRule="auto"/>
        <w:ind w:firstLine="567"/>
        <w:jc w:val="center"/>
        <w:rPr>
          <w:b/>
          <w:spacing w:val="-6"/>
          <w:sz w:val="2"/>
          <w:szCs w:val="28"/>
          <w:lang w:val="uz-Latn-UZ"/>
        </w:rPr>
      </w:pPr>
    </w:p>
    <w:p w:rsidR="00D035C5" w:rsidRPr="00D035C5" w:rsidRDefault="00D035C5" w:rsidP="00D035C5">
      <w:pPr>
        <w:spacing w:line="360" w:lineRule="auto"/>
        <w:ind w:firstLine="720"/>
        <w:jc w:val="both"/>
        <w:rPr>
          <w:spacing w:val="4"/>
          <w:sz w:val="28"/>
          <w:szCs w:val="28"/>
          <w:lang w:val="uz-Latn-UZ"/>
        </w:rPr>
      </w:pPr>
      <w:r w:rsidRPr="00D035C5">
        <w:rPr>
          <w:b/>
          <w:spacing w:val="4"/>
          <w:sz w:val="28"/>
          <w:szCs w:val="28"/>
          <w:lang w:val="uz-Cyrl-UZ"/>
        </w:rPr>
        <w:t>Диссертация мавзусининг долзарблиги ва зарурати.</w:t>
      </w:r>
      <w:r w:rsidR="00001CCB">
        <w:rPr>
          <w:b/>
          <w:spacing w:val="4"/>
          <w:sz w:val="28"/>
          <w:szCs w:val="28"/>
          <w:lang w:val="uz-Cyrl-UZ"/>
        </w:rPr>
        <w:t xml:space="preserve"> </w:t>
      </w:r>
      <w:r w:rsidRPr="00D035C5">
        <w:rPr>
          <w:spacing w:val="4"/>
          <w:sz w:val="28"/>
          <w:szCs w:val="28"/>
          <w:lang w:val="uz-Latn-UZ"/>
        </w:rPr>
        <w:t xml:space="preserve">Дунёда тадбиркорликни давлат томонидан ривожлантиришнинг янги шаклларини жорий этиш ва бунда маҳаллий давлат ҳокимияти органларининг ролини янада кучайтириш муҳим омилга айланмоқда.Иқтисодий ижтимоий ва маданий ҳуқуқлар тўғрисидаги халқаро пакт 6-моддасининг биринчи </w:t>
      </w:r>
      <w:r w:rsidRPr="00D035C5">
        <w:rPr>
          <w:spacing w:val="4"/>
          <w:sz w:val="28"/>
          <w:szCs w:val="28"/>
          <w:lang w:val="uz-Cyrl-UZ"/>
        </w:rPr>
        <w:t xml:space="preserve">қисми давлатларга ҳар бир инсоннинг ишлаб маблағ топиши учун шароит яратиш мажбуриятини юклайди. </w:t>
      </w:r>
      <w:r w:rsidRPr="00D035C5">
        <w:rPr>
          <w:spacing w:val="4"/>
          <w:sz w:val="28"/>
          <w:szCs w:val="28"/>
          <w:lang w:val="uz-Latn-UZ"/>
        </w:rPr>
        <w:t>Бугунги кунда маҳаллий давлат ҳокимияти органларининг тадбиркорликни ривожлантиришдаги ваколатларини кенгайтириш нафақат ривожланаётган</w:t>
      </w:r>
      <w:r w:rsidRPr="00D035C5">
        <w:rPr>
          <w:spacing w:val="4"/>
          <w:sz w:val="28"/>
          <w:szCs w:val="28"/>
          <w:lang w:val="uz-Cyrl-UZ"/>
        </w:rPr>
        <w:t>,</w:t>
      </w:r>
      <w:r w:rsidRPr="00D035C5">
        <w:rPr>
          <w:spacing w:val="4"/>
          <w:sz w:val="28"/>
          <w:szCs w:val="28"/>
          <w:lang w:val="uz-Latn-UZ"/>
        </w:rPr>
        <w:t xml:space="preserve"> балки ривожланган мамлакатларнинг ҳам олдида турган муҳим вазифалардан бири</w:t>
      </w:r>
      <w:r w:rsidRPr="00D035C5">
        <w:rPr>
          <w:spacing w:val="4"/>
          <w:sz w:val="28"/>
          <w:szCs w:val="28"/>
          <w:lang w:val="uz-Cyrl-UZ"/>
        </w:rPr>
        <w:t>га айланган</w:t>
      </w:r>
      <w:r w:rsidRPr="00D035C5">
        <w:rPr>
          <w:spacing w:val="4"/>
          <w:sz w:val="28"/>
          <w:szCs w:val="28"/>
          <w:lang w:val="uz-Latn-UZ"/>
        </w:rPr>
        <w:t xml:space="preserve">.   </w:t>
      </w:r>
    </w:p>
    <w:p w:rsidR="00D035C5" w:rsidRPr="00D035C5" w:rsidRDefault="00D035C5" w:rsidP="00D035C5">
      <w:pPr>
        <w:spacing w:line="360" w:lineRule="auto"/>
        <w:ind w:firstLine="720"/>
        <w:jc w:val="both"/>
        <w:rPr>
          <w:spacing w:val="4"/>
          <w:sz w:val="28"/>
          <w:szCs w:val="28"/>
          <w:lang w:val="uz-Latn-UZ"/>
        </w:rPr>
      </w:pPr>
      <w:r w:rsidRPr="00D035C5">
        <w:rPr>
          <w:spacing w:val="4"/>
          <w:sz w:val="28"/>
          <w:szCs w:val="28"/>
          <w:lang w:val="uz-Latn-UZ"/>
        </w:rPr>
        <w:t>Жа</w:t>
      </w:r>
      <w:r w:rsidRPr="00D035C5">
        <w:rPr>
          <w:spacing w:val="4"/>
          <w:sz w:val="28"/>
          <w:szCs w:val="28"/>
          <w:lang w:val="uz-Cyrl-UZ"/>
        </w:rPr>
        <w:t>ҳ</w:t>
      </w:r>
      <w:r w:rsidRPr="00D035C5">
        <w:rPr>
          <w:spacing w:val="4"/>
          <w:sz w:val="28"/>
          <w:szCs w:val="28"/>
          <w:lang w:val="uz-Latn-UZ"/>
        </w:rPr>
        <w:t xml:space="preserve">онда глобализация жараёнининг тобора ривожланиши ва унинг оқибатида янги иқтисодий марказларнинг вужудга келиши, ҳар бир давлат маҳаллий тадбиркорлик тузилмаларини ривожлантиришга қаратилган тизимни доимий равишда такомиллаштириб бориши масалаларини ўрганишга алоҳида </w:t>
      </w:r>
      <w:r w:rsidRPr="00D035C5">
        <w:rPr>
          <w:spacing w:val="4"/>
          <w:sz w:val="28"/>
          <w:szCs w:val="28"/>
          <w:lang w:val="uz-Cyrl-UZ"/>
        </w:rPr>
        <w:t>эътибор берил</w:t>
      </w:r>
      <w:r w:rsidRPr="00D035C5">
        <w:rPr>
          <w:spacing w:val="4"/>
          <w:sz w:val="28"/>
          <w:szCs w:val="28"/>
          <w:lang w:val="uz-Latn-UZ"/>
        </w:rPr>
        <w:t xml:space="preserve">моқда. Ривожланган давлатларда тадбиркорликни давлат томонидан ривожлантиришни ўрганувчи кўплаб илмий тадқиқот тузилмалари фаолият олиб бормоқда. Маҳаллий давлат ҳокимияти органларининг ўзгаришларга тез мослашувчанлиги сабабли Япония, АҚШ, Германия, Корея Республикаси каби давлатларда тадбиркорликни ривожлантириш вазифаси бевосита </w:t>
      </w:r>
      <w:r w:rsidRPr="00D035C5">
        <w:rPr>
          <w:spacing w:val="4"/>
          <w:sz w:val="28"/>
          <w:szCs w:val="28"/>
          <w:lang w:val="uz-Cyrl-UZ"/>
        </w:rPr>
        <w:t>у</w:t>
      </w:r>
      <w:r w:rsidRPr="00D035C5">
        <w:rPr>
          <w:spacing w:val="4"/>
          <w:sz w:val="28"/>
          <w:szCs w:val="28"/>
          <w:lang w:val="uz-Latn-UZ"/>
        </w:rPr>
        <w:t xml:space="preserve">ларнинг зиммасига юклатилган.  </w:t>
      </w:r>
    </w:p>
    <w:p w:rsidR="00D035C5" w:rsidRPr="00D035C5" w:rsidRDefault="00D035C5" w:rsidP="00D035C5">
      <w:pPr>
        <w:spacing w:line="360" w:lineRule="auto"/>
        <w:ind w:firstLine="720"/>
        <w:jc w:val="both"/>
        <w:rPr>
          <w:spacing w:val="4"/>
          <w:sz w:val="28"/>
          <w:szCs w:val="28"/>
          <w:lang w:val="uz-Cyrl-UZ"/>
        </w:rPr>
      </w:pPr>
      <w:r w:rsidRPr="00D035C5">
        <w:rPr>
          <w:spacing w:val="4"/>
          <w:sz w:val="28"/>
          <w:szCs w:val="28"/>
          <w:lang w:val="uz-Cyrl-UZ"/>
        </w:rPr>
        <w:t xml:space="preserve">Ўзбекистонда бозор иқтисодиётини барпо этиш ва бошқарув соҳаларида тўпланган тажрибалар таҳлилидан мамлакат иқтисодиётини ҳам тезкор, ҳам барқарор ривожлантириш учун ҳудудларнинг иқтисодий салоҳиятини кескин кучайтириш, уларнинг мутаносиб иқтисодий ривожланишини таъминлаш алоҳида аҳамият касб этмоқда.  Ўтган давр мобайнида мамлакатимизда кескин ўзгаришлар рўй берди, аҳолининг сиёсий дунёқараши ўзгарди, тадбиркорлик ва фермерлик ҳаракатлари маълум бир ривожланиш босқичига чиқди. Бу эса, ўз навбатида, маҳаллий </w:t>
      </w:r>
      <w:r w:rsidRPr="00D035C5">
        <w:rPr>
          <w:spacing w:val="4"/>
          <w:sz w:val="28"/>
          <w:szCs w:val="28"/>
          <w:lang w:val="uz-Cyrl-UZ"/>
        </w:rPr>
        <w:lastRenderedPageBreak/>
        <w:t>ҳокимиятлар томонидан бошқаришнинг янгича ёндашувларини жорий этишни талаб қилмоқда.</w:t>
      </w:r>
      <w:r w:rsidRPr="00D035C5">
        <w:rPr>
          <w:spacing w:val="4"/>
          <w:sz w:val="28"/>
          <w:szCs w:val="28"/>
          <w:lang w:val="uz-Latn-UZ"/>
        </w:rPr>
        <w:t xml:space="preserve"> 2017-20</w:t>
      </w:r>
      <w:r w:rsidRPr="00D035C5">
        <w:rPr>
          <w:spacing w:val="4"/>
          <w:sz w:val="28"/>
          <w:szCs w:val="28"/>
          <w:lang w:val="uz-Cyrl-UZ"/>
        </w:rPr>
        <w:t>21</w:t>
      </w:r>
      <w:r w:rsidRPr="00D035C5">
        <w:rPr>
          <w:spacing w:val="4"/>
          <w:sz w:val="28"/>
          <w:szCs w:val="28"/>
          <w:lang w:val="uz-Latn-UZ"/>
        </w:rPr>
        <w:t xml:space="preserve"> йилларда Ўзбекистон Республикасини ривожлантиришнинг бешта устувор йўналиши бўйича Ҳаракатлар стратегиясида “</w:t>
      </w:r>
      <w:r w:rsidRPr="00D035C5">
        <w:rPr>
          <w:spacing w:val="4"/>
          <w:sz w:val="28"/>
          <w:szCs w:val="28"/>
          <w:lang w:val="uz-Cyrl-UZ"/>
        </w:rPr>
        <w:t>кичик бизнес ва хусусий тадбиркорлик ривожини рағбатлантириш, ҳудудлар, туман ва шаҳарларни комплекс ва мутаносиб ҳолда ижтимоий-иқтисодий тараққий эттириш</w:t>
      </w:r>
      <w:r w:rsidRPr="00D035C5">
        <w:rPr>
          <w:spacing w:val="4"/>
          <w:sz w:val="28"/>
          <w:szCs w:val="28"/>
          <w:lang w:val="uz-Latn-UZ"/>
        </w:rPr>
        <w:t>” каби вазифалар белгилаб берилган</w:t>
      </w:r>
      <w:r w:rsidRPr="00D035C5">
        <w:rPr>
          <w:spacing w:val="4"/>
          <w:sz w:val="28"/>
          <w:szCs w:val="28"/>
          <w:vertAlign w:val="superscript"/>
          <w:lang w:val="uz-Latn-UZ"/>
        </w:rPr>
        <w:footnoteReference w:id="1"/>
      </w:r>
      <w:r w:rsidRPr="00D035C5">
        <w:rPr>
          <w:spacing w:val="4"/>
          <w:sz w:val="28"/>
          <w:szCs w:val="28"/>
          <w:lang w:val="uz-Latn-UZ"/>
        </w:rPr>
        <w:t>.</w:t>
      </w:r>
      <w:r w:rsidRPr="00D035C5">
        <w:rPr>
          <w:spacing w:val="4"/>
          <w:sz w:val="28"/>
          <w:szCs w:val="28"/>
          <w:lang w:val="uz-Cyrl-UZ"/>
        </w:rPr>
        <w:t> </w:t>
      </w:r>
    </w:p>
    <w:p w:rsidR="00D035C5" w:rsidRPr="00D035C5" w:rsidRDefault="00D035C5" w:rsidP="00D035C5">
      <w:pPr>
        <w:spacing w:line="360" w:lineRule="auto"/>
        <w:ind w:firstLine="708"/>
        <w:jc w:val="both"/>
        <w:rPr>
          <w:color w:val="000000" w:themeColor="text1"/>
          <w:spacing w:val="4"/>
          <w:sz w:val="28"/>
          <w:szCs w:val="28"/>
          <w:lang w:val="uz-Cyrl-UZ"/>
        </w:rPr>
      </w:pPr>
      <w:r w:rsidRPr="00D035C5">
        <w:rPr>
          <w:rFonts w:eastAsia="Times New Roman"/>
          <w:color w:val="000000" w:themeColor="text1"/>
          <w:spacing w:val="4"/>
          <w:sz w:val="28"/>
          <w:szCs w:val="28"/>
          <w:lang w:val="uz-Cyrl-UZ"/>
        </w:rPr>
        <w:t xml:space="preserve">Ўзбекистон Республикасининг </w:t>
      </w:r>
      <w:r w:rsidRPr="00D035C5">
        <w:rPr>
          <w:color w:val="000000" w:themeColor="text1"/>
          <w:spacing w:val="4"/>
          <w:sz w:val="28"/>
          <w:szCs w:val="28"/>
          <w:lang w:val="uz-Cyrl-UZ" w:eastAsia="en-US"/>
        </w:rPr>
        <w:t>«</w:t>
      </w:r>
      <w:r w:rsidRPr="00D035C5">
        <w:rPr>
          <w:rFonts w:eastAsia="Times New Roman"/>
          <w:color w:val="000000" w:themeColor="text1"/>
          <w:spacing w:val="4"/>
          <w:sz w:val="28"/>
          <w:szCs w:val="28"/>
          <w:lang w:val="uz-Cyrl-UZ"/>
        </w:rPr>
        <w:t xml:space="preserve">Маҳаллий давлат ҳокимияти тўғрисида»ги (1993), </w:t>
      </w:r>
      <w:r w:rsidRPr="00D035C5">
        <w:rPr>
          <w:rFonts w:eastAsia="Times New Roman"/>
          <w:color w:val="000000" w:themeColor="text1"/>
          <w:spacing w:val="4"/>
          <w:sz w:val="28"/>
          <w:szCs w:val="28"/>
          <w:shd w:val="clear" w:color="auto" w:fill="FFFFFF"/>
          <w:lang w:val="uz-Cyrl-UZ"/>
        </w:rPr>
        <w:t xml:space="preserve">янги таҳрирдаги </w:t>
      </w:r>
      <w:r w:rsidRPr="00D035C5">
        <w:rPr>
          <w:color w:val="000000" w:themeColor="text1"/>
          <w:spacing w:val="4"/>
          <w:sz w:val="28"/>
          <w:szCs w:val="28"/>
          <w:lang w:val="uz-Cyrl-UZ" w:eastAsia="en-US"/>
        </w:rPr>
        <w:t>«</w:t>
      </w:r>
      <w:r w:rsidRPr="00D035C5">
        <w:rPr>
          <w:rFonts w:eastAsia="Times New Roman"/>
          <w:color w:val="000000" w:themeColor="text1"/>
          <w:spacing w:val="4"/>
          <w:sz w:val="28"/>
          <w:szCs w:val="28"/>
          <w:lang w:val="uz-Cyrl-UZ"/>
        </w:rPr>
        <w:t>Ўзбекистон Республикасининг Вазирлар Маҳкамаси тўғрисида»</w:t>
      </w:r>
      <w:r w:rsidRPr="00D035C5">
        <w:rPr>
          <w:rFonts w:eastAsia="Times New Roman"/>
          <w:color w:val="000000" w:themeColor="text1"/>
          <w:spacing w:val="4"/>
          <w:sz w:val="28"/>
          <w:szCs w:val="28"/>
          <w:lang w:val="uz-Latn-UZ"/>
        </w:rPr>
        <w:t>ги</w:t>
      </w:r>
      <w:r w:rsidRPr="00D035C5">
        <w:rPr>
          <w:rFonts w:eastAsia="Times New Roman"/>
          <w:color w:val="000000" w:themeColor="text1"/>
          <w:spacing w:val="4"/>
          <w:sz w:val="28"/>
          <w:szCs w:val="28"/>
          <w:lang w:val="uz-Cyrl-UZ"/>
        </w:rPr>
        <w:t xml:space="preserve"> (</w:t>
      </w:r>
      <w:r w:rsidRPr="00D035C5">
        <w:rPr>
          <w:rFonts w:eastAsia="Times New Roman"/>
          <w:color w:val="000000" w:themeColor="text1"/>
          <w:spacing w:val="4"/>
          <w:sz w:val="28"/>
          <w:szCs w:val="28"/>
          <w:shd w:val="clear" w:color="auto" w:fill="FFFFFF"/>
          <w:lang w:val="uz-Cyrl-UZ"/>
        </w:rPr>
        <w:t>2003)</w:t>
      </w:r>
      <w:r w:rsidRPr="00D035C5">
        <w:rPr>
          <w:rFonts w:eastAsia="Times New Roman"/>
          <w:color w:val="000000" w:themeColor="text1"/>
          <w:spacing w:val="4"/>
          <w:sz w:val="28"/>
          <w:szCs w:val="28"/>
          <w:shd w:val="clear" w:color="auto" w:fill="FFFFFF"/>
          <w:lang w:val="uz-Latn-UZ"/>
        </w:rPr>
        <w:t>,</w:t>
      </w:r>
      <w:r w:rsidRPr="00D035C5">
        <w:rPr>
          <w:color w:val="000000" w:themeColor="text1"/>
          <w:spacing w:val="4"/>
          <w:sz w:val="28"/>
          <w:szCs w:val="28"/>
          <w:lang w:val="uz-Cyrl-UZ" w:eastAsia="en-US"/>
        </w:rPr>
        <w:t xml:space="preserve">Ўзбекистон Республикасининг </w:t>
      </w:r>
      <w:r w:rsidRPr="00D035C5">
        <w:rPr>
          <w:color w:val="000000" w:themeColor="text1"/>
          <w:spacing w:val="4"/>
          <w:sz w:val="28"/>
          <w:szCs w:val="28"/>
          <w:lang w:val="uz-Latn-UZ" w:eastAsia="en-US"/>
        </w:rPr>
        <w:t>“</w:t>
      </w:r>
      <w:r w:rsidRPr="00D035C5">
        <w:rPr>
          <w:color w:val="000000" w:themeColor="text1"/>
          <w:spacing w:val="4"/>
          <w:sz w:val="28"/>
          <w:szCs w:val="28"/>
          <w:lang w:val="uz-Cyrl-UZ" w:eastAsia="en-US"/>
        </w:rPr>
        <w:t>Электр энергетикаси тўғрисида</w:t>
      </w:r>
      <w:r w:rsidRPr="00D035C5">
        <w:rPr>
          <w:color w:val="000000" w:themeColor="text1"/>
          <w:spacing w:val="4"/>
          <w:sz w:val="28"/>
          <w:szCs w:val="28"/>
          <w:lang w:val="uz-Latn-UZ" w:eastAsia="en-US"/>
        </w:rPr>
        <w:t>”</w:t>
      </w:r>
      <w:r w:rsidRPr="00D035C5">
        <w:rPr>
          <w:color w:val="000000" w:themeColor="text1"/>
          <w:spacing w:val="4"/>
          <w:sz w:val="28"/>
          <w:szCs w:val="28"/>
          <w:lang w:val="uz-Cyrl-UZ" w:eastAsia="en-US"/>
        </w:rPr>
        <w:t xml:space="preserve">ги </w:t>
      </w:r>
      <w:r w:rsidRPr="00D035C5">
        <w:rPr>
          <w:color w:val="000000" w:themeColor="text1"/>
          <w:spacing w:val="4"/>
          <w:sz w:val="28"/>
          <w:szCs w:val="28"/>
          <w:lang w:val="uz-Latn-UZ" w:eastAsia="en-US"/>
        </w:rPr>
        <w:t xml:space="preserve">(2009) </w:t>
      </w:r>
      <w:r w:rsidRPr="00D035C5">
        <w:rPr>
          <w:rFonts w:eastAsia="Times New Roman"/>
          <w:color w:val="000000" w:themeColor="text1"/>
          <w:spacing w:val="4"/>
          <w:sz w:val="28"/>
          <w:szCs w:val="28"/>
          <w:lang w:val="uz-Cyrl-UZ"/>
        </w:rPr>
        <w:t xml:space="preserve">қонунлари, </w:t>
      </w:r>
      <w:r w:rsidRPr="00D035C5">
        <w:rPr>
          <w:color w:val="000000" w:themeColor="text1"/>
          <w:spacing w:val="4"/>
          <w:sz w:val="28"/>
          <w:szCs w:val="28"/>
          <w:lang w:val="uz-Cyrl-UZ" w:eastAsia="en-US"/>
        </w:rPr>
        <w:t xml:space="preserve">2017 йил 7 февралдаги ПФ-4947-сон «Ўзбекистон Республикасини янада ривожлантириш бўйича Ҳаракатлар стратегияси тўғрисида»ги, </w:t>
      </w:r>
      <w:r w:rsidRPr="00D035C5">
        <w:rPr>
          <w:color w:val="000000" w:themeColor="text1"/>
          <w:spacing w:val="4"/>
          <w:sz w:val="28"/>
          <w:szCs w:val="28"/>
          <w:lang w:val="uz-Cyrl-UZ"/>
        </w:rPr>
        <w:t xml:space="preserve">2017 йил 8 сентябрдаги </w:t>
      </w:r>
      <w:r w:rsidRPr="00D035C5">
        <w:rPr>
          <w:color w:val="000000" w:themeColor="text1"/>
          <w:spacing w:val="4"/>
          <w:sz w:val="28"/>
          <w:szCs w:val="28"/>
          <w:lang w:val="uz-Cyrl-UZ" w:eastAsia="en-US"/>
        </w:rPr>
        <w:t>«</w:t>
      </w:r>
      <w:r w:rsidRPr="00D035C5">
        <w:rPr>
          <w:color w:val="000000" w:themeColor="text1"/>
          <w:spacing w:val="4"/>
          <w:sz w:val="28"/>
          <w:szCs w:val="28"/>
          <w:lang w:val="uz-Cyrl-UZ"/>
        </w:rPr>
        <w:t>Ўзбекистон Республикасида Маъмурий ислоҳотлар концепциясини тасдиқлаш тўғрисида</w:t>
      </w:r>
      <w:r w:rsidRPr="00D035C5">
        <w:rPr>
          <w:rFonts w:eastAsia="Times New Roman"/>
          <w:color w:val="000000" w:themeColor="text1"/>
          <w:spacing w:val="4"/>
          <w:sz w:val="28"/>
          <w:szCs w:val="28"/>
          <w:lang w:val="uz-Cyrl-UZ"/>
        </w:rPr>
        <w:t>»</w:t>
      </w:r>
      <w:r w:rsidRPr="00D035C5">
        <w:rPr>
          <w:color w:val="000000" w:themeColor="text1"/>
          <w:spacing w:val="4"/>
          <w:sz w:val="28"/>
          <w:szCs w:val="28"/>
          <w:lang w:val="uz-Cyrl-UZ"/>
        </w:rPr>
        <w:t xml:space="preserve">ги ПФ–5185-сон фармонлари </w:t>
      </w:r>
      <w:r w:rsidRPr="00D035C5">
        <w:rPr>
          <w:color w:val="000000" w:themeColor="text1"/>
          <w:spacing w:val="4"/>
          <w:sz w:val="28"/>
          <w:szCs w:val="28"/>
          <w:lang w:val="uz-Cyrl-UZ" w:eastAsia="en-US"/>
        </w:rPr>
        <w:t xml:space="preserve">ва </w:t>
      </w:r>
      <w:r w:rsidRPr="00D035C5">
        <w:rPr>
          <w:color w:val="000000" w:themeColor="text1"/>
          <w:spacing w:val="4"/>
          <w:sz w:val="28"/>
          <w:szCs w:val="28"/>
          <w:lang w:val="uz-Cyrl-UZ"/>
        </w:rPr>
        <w:t>мавзуга оид бошқа норматив-ҳуқуқий ҳужжатларда белгиланган вазифаларни амалга оширишга ушбу диссертация тадқиқоти муайян даражада хизмат қилади.</w:t>
      </w:r>
    </w:p>
    <w:p w:rsidR="00D035C5" w:rsidRPr="00D035C5" w:rsidRDefault="00D035C5" w:rsidP="00D035C5">
      <w:pPr>
        <w:autoSpaceDE w:val="0"/>
        <w:autoSpaceDN w:val="0"/>
        <w:adjustRightInd w:val="0"/>
        <w:spacing w:line="360" w:lineRule="auto"/>
        <w:ind w:firstLine="720"/>
        <w:jc w:val="both"/>
        <w:rPr>
          <w:color w:val="000000"/>
          <w:spacing w:val="4"/>
          <w:sz w:val="28"/>
          <w:szCs w:val="28"/>
          <w:lang w:val="uz-Cyrl-UZ"/>
        </w:rPr>
      </w:pPr>
      <w:r w:rsidRPr="00FB22AE">
        <w:rPr>
          <w:b/>
          <w:color w:val="000000"/>
          <w:spacing w:val="-4"/>
          <w:sz w:val="28"/>
          <w:szCs w:val="28"/>
          <w:lang w:val="uz-Cyrl-UZ"/>
        </w:rPr>
        <w:t>Тадқиқотнинг республика фан ва технологиялари ривожланишининг асосий устувор йўналишларига мослиги</w:t>
      </w:r>
      <w:r w:rsidRPr="00FB22AE">
        <w:rPr>
          <w:b/>
          <w:color w:val="000000"/>
          <w:spacing w:val="-6"/>
          <w:sz w:val="28"/>
          <w:szCs w:val="28"/>
          <w:lang w:val="uz-Cyrl-UZ"/>
        </w:rPr>
        <w:t>.</w:t>
      </w:r>
      <w:r w:rsidRPr="00D035C5">
        <w:rPr>
          <w:color w:val="000000"/>
          <w:spacing w:val="4"/>
          <w:sz w:val="28"/>
          <w:szCs w:val="28"/>
          <w:lang w:val="uz-Cyrl-UZ"/>
        </w:rPr>
        <w:t xml:space="preserve"> Т</w:t>
      </w:r>
      <w:r w:rsidRPr="00D035C5">
        <w:rPr>
          <w:spacing w:val="4"/>
          <w:sz w:val="28"/>
          <w:szCs w:val="28"/>
          <w:lang w:val="uz-Cyrl-UZ"/>
        </w:rPr>
        <w:t xml:space="preserve">адқиқот республика фан ва технологиялари ривожланишининг I. «Демократик ва ҳуқуқий жамиятни маънавий-ахлоқий ҳамда маданий ривожлантириш, инновацион иқтисодиётни шакллантириш» устувор йуналиши </w:t>
      </w:r>
      <w:r w:rsidRPr="00D035C5">
        <w:rPr>
          <w:color w:val="000000"/>
          <w:spacing w:val="4"/>
          <w:sz w:val="28"/>
          <w:szCs w:val="28"/>
          <w:lang w:val="uz-Cyrl-UZ"/>
        </w:rPr>
        <w:t>доирасида бажарилган.</w:t>
      </w:r>
    </w:p>
    <w:p w:rsidR="00D035C5" w:rsidRPr="00D035C5" w:rsidRDefault="00D035C5" w:rsidP="00D035C5">
      <w:pPr>
        <w:spacing w:line="360" w:lineRule="auto"/>
        <w:ind w:right="-2" w:firstLine="720"/>
        <w:jc w:val="both"/>
        <w:rPr>
          <w:spacing w:val="4"/>
          <w:sz w:val="28"/>
          <w:szCs w:val="28"/>
          <w:lang w:val="uz-Cyrl-UZ"/>
        </w:rPr>
      </w:pPr>
      <w:r w:rsidRPr="00D035C5">
        <w:rPr>
          <w:b/>
          <w:spacing w:val="4"/>
          <w:sz w:val="28"/>
          <w:szCs w:val="28"/>
          <w:lang w:val="uz-Cyrl-UZ"/>
        </w:rPr>
        <w:t>Муаммонинг ўрганилганлик даражаси.</w:t>
      </w:r>
      <w:r w:rsidRPr="00D035C5">
        <w:rPr>
          <w:spacing w:val="4"/>
          <w:sz w:val="28"/>
          <w:szCs w:val="28"/>
          <w:lang w:val="uz-Cyrl-UZ"/>
        </w:rPr>
        <w:t xml:space="preserve"> Давлат томонидан тадбиркорлик тузилмаларини қўллаб-қувватлаш, мазкур тузилмалар фаолиятининг йўналишлари ҳамда тадбиркорликни ривожлантириш билан боғлиқ муносабатларнинг иқтисодий жиҳатлари мамлакатимизнинг </w:t>
      </w:r>
      <w:r w:rsidRPr="00D035C5">
        <w:rPr>
          <w:spacing w:val="4"/>
          <w:sz w:val="28"/>
          <w:szCs w:val="28"/>
          <w:lang w:val="uz-Cyrl-UZ"/>
        </w:rPr>
        <w:lastRenderedPageBreak/>
        <w:t>Б.Рузметов, С.Салаев, Е.Ерназаров, Қ.Муфтайдинов, Ҳ.Абдулқосимов, Р.Гайбуллаев, Ж.Бабаев, С.Улашев каби олимлари томонидан ўрганилган.</w:t>
      </w:r>
    </w:p>
    <w:p w:rsidR="00D035C5" w:rsidRPr="00D035C5" w:rsidRDefault="00D035C5" w:rsidP="00D035C5">
      <w:pPr>
        <w:spacing w:line="360" w:lineRule="auto"/>
        <w:ind w:right="-2" w:firstLine="720"/>
        <w:jc w:val="both"/>
        <w:rPr>
          <w:spacing w:val="4"/>
          <w:sz w:val="28"/>
          <w:szCs w:val="28"/>
          <w:lang w:val="uz-Cyrl-UZ"/>
        </w:rPr>
      </w:pPr>
      <w:r w:rsidRPr="00D035C5">
        <w:rPr>
          <w:spacing w:val="4"/>
          <w:sz w:val="28"/>
          <w:szCs w:val="28"/>
          <w:lang w:val="uz-Cyrl-UZ"/>
        </w:rPr>
        <w:t xml:space="preserve">Маҳаллий давлат ҳокимияти органлари ва тадбиркорлик субъектлари фаолиятини тартибга солишнинг ҳуқуқий жиҳатлари мамлакатимизда, асосан, О.Хусанов, Х.Одилқориев, И.Хамедов, О.Оқюлов, Г.Маликова, Х.Рузметов, Б.Ибратов, Г.Исмаилова, </w:t>
      </w:r>
      <w:r w:rsidRPr="00D035C5">
        <w:rPr>
          <w:spacing w:val="4"/>
          <w:sz w:val="28"/>
          <w:szCs w:val="28"/>
          <w:lang w:val="uz-Latn-UZ"/>
        </w:rPr>
        <w:t>Б.Жураев, С.Селеманова</w:t>
      </w:r>
      <w:r w:rsidRPr="00D035C5">
        <w:rPr>
          <w:spacing w:val="4"/>
          <w:sz w:val="28"/>
          <w:szCs w:val="28"/>
          <w:lang w:val="uz-Cyrl-UZ"/>
        </w:rPr>
        <w:t xml:space="preserve">, </w:t>
      </w:r>
      <w:r w:rsidRPr="00D035C5">
        <w:rPr>
          <w:spacing w:val="4"/>
          <w:sz w:val="28"/>
          <w:szCs w:val="28"/>
          <w:lang w:val="uz-Latn-UZ"/>
        </w:rPr>
        <w:t xml:space="preserve">Ф.Отахонов, </w:t>
      </w:r>
      <w:r w:rsidRPr="00D035C5">
        <w:rPr>
          <w:spacing w:val="4"/>
          <w:sz w:val="28"/>
          <w:szCs w:val="28"/>
          <w:lang w:val="uz-Cyrl-UZ"/>
        </w:rPr>
        <w:t xml:space="preserve">А.Йулдашев, Я.Олламов, </w:t>
      </w:r>
      <w:r w:rsidRPr="00D035C5">
        <w:rPr>
          <w:spacing w:val="4"/>
          <w:sz w:val="28"/>
          <w:szCs w:val="28"/>
          <w:lang w:val="uz-Cyrl-UZ" w:eastAsia="en-US"/>
        </w:rPr>
        <w:t>Й.Жумаев,</w:t>
      </w:r>
      <w:r w:rsidRPr="00D035C5">
        <w:rPr>
          <w:spacing w:val="4"/>
          <w:sz w:val="28"/>
          <w:szCs w:val="28"/>
          <w:lang w:val="uz-Cyrl-UZ"/>
        </w:rPr>
        <w:t xml:space="preserve"> М.Абдусаламов, Ғ.Алиев, </w:t>
      </w:r>
      <w:r w:rsidRPr="00D035C5">
        <w:rPr>
          <w:spacing w:val="4"/>
          <w:sz w:val="28"/>
          <w:szCs w:val="28"/>
          <w:lang w:val="uz-Cyrl-UZ" w:eastAsia="en-US"/>
        </w:rPr>
        <w:t>Ф.Примов</w:t>
      </w:r>
      <w:r w:rsidRPr="00D035C5">
        <w:rPr>
          <w:spacing w:val="4"/>
          <w:sz w:val="28"/>
          <w:szCs w:val="28"/>
          <w:vertAlign w:val="superscript"/>
          <w:lang w:val="uz-Cyrl-UZ" w:eastAsia="en-US"/>
        </w:rPr>
        <w:footnoteReference w:id="2"/>
      </w:r>
      <w:r w:rsidRPr="00D035C5">
        <w:rPr>
          <w:spacing w:val="4"/>
          <w:sz w:val="28"/>
          <w:szCs w:val="28"/>
          <w:lang w:val="uz-Cyrl-UZ" w:eastAsia="en-US"/>
        </w:rPr>
        <w:t xml:space="preserve"> ва бошқа муаллифлар томонидан тадқиқ этилган.</w:t>
      </w:r>
    </w:p>
    <w:p w:rsidR="00D035C5" w:rsidRPr="00D035C5" w:rsidRDefault="00D035C5" w:rsidP="00D035C5">
      <w:pPr>
        <w:spacing w:line="360" w:lineRule="auto"/>
        <w:ind w:firstLine="720"/>
        <w:jc w:val="both"/>
        <w:rPr>
          <w:spacing w:val="4"/>
          <w:sz w:val="28"/>
          <w:szCs w:val="28"/>
          <w:lang w:val="uz-Cyrl-UZ"/>
        </w:rPr>
      </w:pPr>
      <w:r w:rsidRPr="00D035C5">
        <w:rPr>
          <w:spacing w:val="4"/>
          <w:sz w:val="28"/>
          <w:szCs w:val="28"/>
          <w:lang w:val="uz-Cyrl-UZ"/>
        </w:rPr>
        <w:t xml:space="preserve">Яқин ва узоқ хориж мамлакатлари ҳуқуқшунос олимларидан В.Дробязко, О.Рой, А.Олейник, А.О’Саливан, Р.Граверт, И.Бабичев, Е.Губин, В.Мамонтов, О.Троценко, Ябуно Юзо, Мураматцу Мичио, Самуэлс Ричард, А.Амакава, Мияшита Казухиро, Ишикава Шожи, П.Бардхан, A.Ёнг, </w:t>
      </w:r>
      <w:r w:rsidRPr="00D035C5">
        <w:rPr>
          <w:bCs/>
          <w:iCs/>
          <w:spacing w:val="4"/>
          <w:sz w:val="28"/>
          <w:szCs w:val="28"/>
          <w:lang w:val="uz-Cyrl-UZ"/>
        </w:rPr>
        <w:t xml:space="preserve">Г.Попов, Н. Климов, </w:t>
      </w:r>
      <w:r w:rsidRPr="00D035C5">
        <w:rPr>
          <w:spacing w:val="4"/>
          <w:sz w:val="28"/>
          <w:szCs w:val="28"/>
          <w:lang w:val="uz-Cyrl-UZ"/>
        </w:rPr>
        <w:t xml:space="preserve"> М.Портер, Т.Макдугал</w:t>
      </w:r>
      <w:r w:rsidRPr="00D035C5">
        <w:rPr>
          <w:spacing w:val="4"/>
          <w:sz w:val="28"/>
          <w:szCs w:val="28"/>
          <w:vertAlign w:val="superscript"/>
          <w:lang w:val="uz-Cyrl-UZ"/>
        </w:rPr>
        <w:footnoteReference w:id="3"/>
      </w:r>
      <w:r w:rsidRPr="00D035C5">
        <w:rPr>
          <w:spacing w:val="4"/>
          <w:sz w:val="28"/>
          <w:szCs w:val="28"/>
          <w:lang w:val="uz-Cyrl-UZ"/>
        </w:rPr>
        <w:t xml:space="preserve"> ва бошқаларнинг илмий ишларида маҳаллий давлат ҳокимияти институтларининг фаолияти, ваколатлари ва функциялари, жойларда тадбиркорликни ривожлантиришда уларнинг ўрни ва роли, улар ўртасида у ёки бу соҳада юзага келадиган ҳуқуқий муносабатларнинг айрим жиҳатлари ўрганилган.</w:t>
      </w:r>
    </w:p>
    <w:p w:rsidR="00D035C5" w:rsidRPr="00D035C5" w:rsidRDefault="00D035C5" w:rsidP="00D035C5">
      <w:pPr>
        <w:spacing w:line="360" w:lineRule="auto"/>
        <w:ind w:firstLine="720"/>
        <w:jc w:val="both"/>
        <w:rPr>
          <w:spacing w:val="4"/>
          <w:sz w:val="28"/>
          <w:szCs w:val="28"/>
          <w:lang w:val="uz-Cyrl-UZ"/>
        </w:rPr>
      </w:pPr>
      <w:r w:rsidRPr="00D035C5">
        <w:rPr>
          <w:spacing w:val="4"/>
          <w:sz w:val="28"/>
          <w:szCs w:val="28"/>
          <w:lang w:val="uz-Cyrl-UZ"/>
        </w:rPr>
        <w:t xml:space="preserve">Мамлакатимизда тадбиркорлик субъектларининг ҳуқуқ ва манфаатларини  ҳимоя қилиш ва мазкур ҳимоянинг маъмурий-ҳуқуқий жиҳатлари умумий тарзда ўрганилган бўлса-да, бироқ маҳаллий давлат ҳокимияти органларининг тадбиркорликни ривожлантиришга оид фаолиятининг ҳуқуқий жиҳатлари комплекс тадқиқ этилмаган. </w:t>
      </w:r>
    </w:p>
    <w:p w:rsidR="00D035C5" w:rsidRPr="00D035C5" w:rsidRDefault="00D035C5" w:rsidP="00D035C5">
      <w:pPr>
        <w:spacing w:line="360" w:lineRule="auto"/>
        <w:ind w:firstLine="720"/>
        <w:jc w:val="both"/>
        <w:rPr>
          <w:spacing w:val="4"/>
          <w:sz w:val="28"/>
          <w:szCs w:val="28"/>
          <w:lang w:val="uz-Latn-UZ"/>
        </w:rPr>
      </w:pPr>
      <w:r w:rsidRPr="00FB22AE">
        <w:rPr>
          <w:b/>
          <w:spacing w:val="6"/>
          <w:sz w:val="28"/>
          <w:szCs w:val="28"/>
          <w:lang w:val="uz-Cyrl-UZ"/>
        </w:rPr>
        <w:t>Диссертация тад</w:t>
      </w:r>
      <w:r w:rsidRPr="00FB22AE">
        <w:rPr>
          <w:b/>
          <w:spacing w:val="6"/>
          <w:sz w:val="28"/>
          <w:szCs w:val="28"/>
          <w:lang w:val="uz-Latn-UZ"/>
        </w:rPr>
        <w:t>қ</w:t>
      </w:r>
      <w:r w:rsidRPr="00FB22AE">
        <w:rPr>
          <w:b/>
          <w:spacing w:val="6"/>
          <w:sz w:val="28"/>
          <w:szCs w:val="28"/>
          <w:lang w:val="uz-Cyrl-UZ"/>
        </w:rPr>
        <w:t>и</w:t>
      </w:r>
      <w:r w:rsidRPr="00FB22AE">
        <w:rPr>
          <w:b/>
          <w:spacing w:val="6"/>
          <w:sz w:val="28"/>
          <w:szCs w:val="28"/>
          <w:lang w:val="uz-Latn-UZ"/>
        </w:rPr>
        <w:t>қ</w:t>
      </w:r>
      <w:r w:rsidRPr="00FB22AE">
        <w:rPr>
          <w:b/>
          <w:spacing w:val="6"/>
          <w:sz w:val="28"/>
          <w:szCs w:val="28"/>
          <w:lang w:val="uz-Cyrl-UZ"/>
        </w:rPr>
        <w:t>отининг диссертация бажарилган олий таълим муассас</w:t>
      </w:r>
      <w:r w:rsidR="00D84A77">
        <w:rPr>
          <w:b/>
          <w:spacing w:val="6"/>
          <w:sz w:val="28"/>
          <w:szCs w:val="28"/>
          <w:lang w:val="uz-Latn-UZ"/>
        </w:rPr>
        <w:t>ан</w:t>
      </w:r>
      <w:r w:rsidRPr="00FB22AE">
        <w:rPr>
          <w:b/>
          <w:spacing w:val="6"/>
          <w:sz w:val="28"/>
          <w:szCs w:val="28"/>
          <w:lang w:val="uz-Cyrl-UZ"/>
        </w:rPr>
        <w:t>ининг илмий-т</w:t>
      </w:r>
      <w:r w:rsidRPr="00FB22AE">
        <w:rPr>
          <w:b/>
          <w:spacing w:val="6"/>
          <w:sz w:val="28"/>
          <w:szCs w:val="28"/>
          <w:lang w:val="uz-Latn-UZ"/>
        </w:rPr>
        <w:t>адқиқот ишлари режалари билан боғлиқлиги.</w:t>
      </w:r>
      <w:r w:rsidRPr="00D035C5">
        <w:rPr>
          <w:b/>
          <w:spacing w:val="4"/>
          <w:sz w:val="28"/>
          <w:szCs w:val="28"/>
          <w:lang w:val="uz-Latn-UZ"/>
        </w:rPr>
        <w:t xml:space="preserve"> </w:t>
      </w:r>
      <w:r w:rsidRPr="00D035C5">
        <w:rPr>
          <w:spacing w:val="4"/>
          <w:sz w:val="28"/>
          <w:szCs w:val="28"/>
          <w:lang w:val="uz-Latn-UZ"/>
        </w:rPr>
        <w:t xml:space="preserve">Диссертация мавзуси Ўзбекистон Республикаси Президенти ҳузуридаги Давлат бошқаруви академиясининг илмий-тадқиқот ишлари режасига киритилган ҳамда Ўзбекистонда давлат ва жамият бошқарувининг </w:t>
      </w:r>
      <w:r w:rsidRPr="00D035C5">
        <w:rPr>
          <w:spacing w:val="4"/>
          <w:sz w:val="28"/>
          <w:szCs w:val="28"/>
          <w:lang w:val="uz-Latn-UZ"/>
        </w:rPr>
        <w:lastRenderedPageBreak/>
        <w:t xml:space="preserve">долзарб муаммолари, давлат бошқаруви ва давлат </w:t>
      </w:r>
      <w:r w:rsidR="00D84A77">
        <w:rPr>
          <w:spacing w:val="4"/>
          <w:sz w:val="28"/>
          <w:szCs w:val="28"/>
          <w:lang w:val="uz-Latn-UZ"/>
        </w:rPr>
        <w:t>хизмат</w:t>
      </w:r>
      <w:r w:rsidRPr="00D035C5">
        <w:rPr>
          <w:spacing w:val="4"/>
          <w:sz w:val="28"/>
          <w:szCs w:val="28"/>
          <w:lang w:val="uz-Latn-UZ"/>
        </w:rPr>
        <w:t xml:space="preserve">и тизимини ислоҳ қилиш муаммолари илмий тадқиқотларининг  устувор йўналишлари доирасида амалга оширилган. </w:t>
      </w:r>
    </w:p>
    <w:p w:rsidR="00D035C5" w:rsidRPr="00D035C5" w:rsidRDefault="00D035C5" w:rsidP="00D035C5">
      <w:pPr>
        <w:spacing w:line="360" w:lineRule="auto"/>
        <w:ind w:firstLine="709"/>
        <w:jc w:val="both"/>
        <w:rPr>
          <w:spacing w:val="4"/>
          <w:sz w:val="28"/>
          <w:szCs w:val="28"/>
          <w:lang w:val="uz-Cyrl-UZ" w:eastAsia="en-US"/>
        </w:rPr>
      </w:pPr>
      <w:r w:rsidRPr="00D035C5">
        <w:rPr>
          <w:b/>
          <w:spacing w:val="4"/>
          <w:sz w:val="28"/>
          <w:szCs w:val="28"/>
          <w:lang w:val="uz-Cyrl-UZ" w:eastAsia="en-US"/>
        </w:rPr>
        <w:t>Тадқиқотнинг мақсади</w:t>
      </w:r>
      <w:r w:rsidR="00FB22AE">
        <w:rPr>
          <w:b/>
          <w:spacing w:val="4"/>
          <w:sz w:val="28"/>
          <w:szCs w:val="28"/>
          <w:lang w:val="uz-Cyrl-UZ" w:eastAsia="en-US"/>
        </w:rPr>
        <w:t xml:space="preserve"> </w:t>
      </w:r>
      <w:r w:rsidRPr="00D035C5">
        <w:rPr>
          <w:spacing w:val="4"/>
          <w:sz w:val="28"/>
          <w:szCs w:val="28"/>
          <w:lang w:val="uz-Latn-UZ" w:eastAsia="en-US"/>
        </w:rPr>
        <w:t>м</w:t>
      </w:r>
      <w:r w:rsidRPr="00D035C5">
        <w:rPr>
          <w:spacing w:val="4"/>
          <w:sz w:val="28"/>
          <w:szCs w:val="22"/>
          <w:lang w:val="uz-Cyrl-UZ" w:eastAsia="en-US"/>
        </w:rPr>
        <w:t>аҳаллий давлат ҳокимияти органлари томонидан тадбиркорлик фаолиятини ривожлантиришнинг ҳуқуқий асосларини (Ўзбекистон ва Япония мисолида)такомиллаштириш</w:t>
      </w:r>
      <w:r w:rsidRPr="00D035C5">
        <w:rPr>
          <w:spacing w:val="4"/>
          <w:sz w:val="28"/>
          <w:szCs w:val="22"/>
          <w:lang w:val="uz-Latn-UZ" w:eastAsia="en-US"/>
        </w:rPr>
        <w:t xml:space="preserve"> юзасидан</w:t>
      </w:r>
      <w:r w:rsidR="00D84A77">
        <w:rPr>
          <w:spacing w:val="4"/>
          <w:sz w:val="28"/>
          <w:szCs w:val="22"/>
          <w:lang w:val="uz-Latn-UZ" w:eastAsia="en-US"/>
        </w:rPr>
        <w:t xml:space="preserve"> </w:t>
      </w:r>
      <w:r w:rsidRPr="00D035C5">
        <w:rPr>
          <w:spacing w:val="4"/>
          <w:sz w:val="28"/>
          <w:szCs w:val="28"/>
          <w:lang w:val="uz-Latn-UZ" w:eastAsia="en-US"/>
        </w:rPr>
        <w:t xml:space="preserve">тавсиялар ва </w:t>
      </w:r>
      <w:r w:rsidRPr="00D035C5">
        <w:rPr>
          <w:spacing w:val="4"/>
          <w:sz w:val="28"/>
          <w:szCs w:val="28"/>
          <w:lang w:val="uz-Cyrl-UZ" w:eastAsia="en-US"/>
        </w:rPr>
        <w:t>таклиф</w:t>
      </w:r>
      <w:r w:rsidRPr="00D035C5">
        <w:rPr>
          <w:spacing w:val="4"/>
          <w:sz w:val="28"/>
          <w:szCs w:val="28"/>
          <w:lang w:val="uz-Latn-UZ" w:eastAsia="en-US"/>
        </w:rPr>
        <w:t>лар ишлаб чиқишдан иборат</w:t>
      </w:r>
      <w:r w:rsidRPr="00D035C5">
        <w:rPr>
          <w:spacing w:val="4"/>
          <w:sz w:val="28"/>
          <w:szCs w:val="28"/>
          <w:lang w:val="uz-Cyrl-UZ" w:eastAsia="en-US"/>
        </w:rPr>
        <w:t>.</w:t>
      </w:r>
    </w:p>
    <w:p w:rsidR="00D035C5" w:rsidRPr="00D035C5" w:rsidRDefault="00D035C5" w:rsidP="00D035C5">
      <w:pPr>
        <w:spacing w:line="360" w:lineRule="auto"/>
        <w:ind w:firstLine="720"/>
        <w:jc w:val="both"/>
        <w:rPr>
          <w:bCs/>
          <w:spacing w:val="4"/>
          <w:sz w:val="28"/>
          <w:szCs w:val="28"/>
          <w:lang w:val="uz-Cyrl-UZ" w:eastAsia="en-US"/>
        </w:rPr>
      </w:pPr>
      <w:r w:rsidRPr="00D035C5">
        <w:rPr>
          <w:b/>
          <w:bCs/>
          <w:spacing w:val="4"/>
          <w:sz w:val="28"/>
          <w:szCs w:val="28"/>
          <w:lang w:val="uz-Latn-UZ" w:eastAsia="en-US"/>
        </w:rPr>
        <w:t xml:space="preserve">Тадқиқотнинг </w:t>
      </w:r>
      <w:r w:rsidRPr="00D035C5">
        <w:rPr>
          <w:b/>
          <w:bCs/>
          <w:spacing w:val="4"/>
          <w:sz w:val="28"/>
          <w:szCs w:val="28"/>
          <w:lang w:val="uz-Cyrl-UZ" w:eastAsia="en-US"/>
        </w:rPr>
        <w:t>вазифалар</w:t>
      </w:r>
      <w:r w:rsidRPr="00D035C5">
        <w:rPr>
          <w:b/>
          <w:bCs/>
          <w:spacing w:val="4"/>
          <w:sz w:val="28"/>
          <w:szCs w:val="28"/>
          <w:lang w:val="uz-Latn-UZ" w:eastAsia="en-US"/>
        </w:rPr>
        <w:t>и</w:t>
      </w:r>
      <w:r w:rsidRPr="00D035C5">
        <w:rPr>
          <w:bCs/>
          <w:spacing w:val="4"/>
          <w:sz w:val="28"/>
          <w:szCs w:val="28"/>
          <w:lang w:val="uz-Cyrl-UZ" w:eastAsia="en-US"/>
        </w:rPr>
        <w:t xml:space="preserve">: </w:t>
      </w:r>
    </w:p>
    <w:p w:rsidR="00D035C5" w:rsidRPr="00D035C5" w:rsidRDefault="00D035C5" w:rsidP="00D035C5">
      <w:pPr>
        <w:spacing w:line="360" w:lineRule="auto"/>
        <w:ind w:firstLine="720"/>
        <w:jc w:val="both"/>
        <w:rPr>
          <w:spacing w:val="4"/>
          <w:sz w:val="28"/>
          <w:szCs w:val="28"/>
          <w:lang w:val="uz-Latn-UZ" w:eastAsia="en-US"/>
        </w:rPr>
      </w:pPr>
      <w:r w:rsidRPr="00D035C5">
        <w:rPr>
          <w:spacing w:val="4"/>
          <w:sz w:val="28"/>
          <w:szCs w:val="28"/>
          <w:lang w:val="uz-Cyrl-UZ" w:eastAsia="en-US"/>
        </w:rPr>
        <w:t xml:space="preserve">маҳаллий давлат ҳокимияти органларининг тадбиркорликни ривожлантиришга оид ваколатлари ва уларни амалга ошириш амалиётини  </w:t>
      </w:r>
      <w:r w:rsidRPr="00D035C5">
        <w:rPr>
          <w:spacing w:val="4"/>
          <w:sz w:val="28"/>
          <w:szCs w:val="22"/>
          <w:lang w:val="uz-Cyrl-UZ" w:eastAsia="en-US"/>
        </w:rPr>
        <w:t xml:space="preserve">(Ўзбекистон ва Япония мисолида) </w:t>
      </w:r>
      <w:r w:rsidRPr="00D035C5">
        <w:rPr>
          <w:spacing w:val="4"/>
          <w:sz w:val="28"/>
          <w:szCs w:val="28"/>
          <w:lang w:val="uz-Cyrl-UZ" w:eastAsia="en-US"/>
        </w:rPr>
        <w:t>тадқиқ қилиш;</w:t>
      </w:r>
    </w:p>
    <w:p w:rsidR="00D035C5" w:rsidRPr="00D035C5" w:rsidRDefault="00D035C5" w:rsidP="00D035C5">
      <w:pPr>
        <w:spacing w:line="360" w:lineRule="auto"/>
        <w:ind w:firstLine="720"/>
        <w:jc w:val="both"/>
        <w:rPr>
          <w:spacing w:val="4"/>
          <w:sz w:val="28"/>
          <w:szCs w:val="28"/>
          <w:lang w:val="uz-Cyrl-UZ" w:eastAsia="en-US"/>
        </w:rPr>
      </w:pPr>
      <w:r w:rsidRPr="00D035C5">
        <w:rPr>
          <w:spacing w:val="4"/>
          <w:sz w:val="28"/>
          <w:szCs w:val="28"/>
          <w:lang w:val="uz-Cyrl-UZ" w:eastAsia="en-US"/>
        </w:rPr>
        <w:t>маҳаллий давлат ҳокимияти органлари ва фуқаролик жамияти институтларининг тадбиркорликни ривожлантиришдаги ҳамкорлигини ўрганиш;</w:t>
      </w:r>
    </w:p>
    <w:p w:rsidR="00D035C5" w:rsidRPr="00D035C5" w:rsidRDefault="00D035C5" w:rsidP="00D035C5">
      <w:pPr>
        <w:spacing w:line="360" w:lineRule="auto"/>
        <w:ind w:firstLine="720"/>
        <w:jc w:val="both"/>
        <w:rPr>
          <w:spacing w:val="4"/>
          <w:sz w:val="28"/>
          <w:szCs w:val="28"/>
          <w:lang w:val="uz-Cyrl-UZ" w:eastAsia="en-US"/>
        </w:rPr>
      </w:pPr>
      <w:r w:rsidRPr="00D035C5">
        <w:rPr>
          <w:spacing w:val="4"/>
          <w:sz w:val="28"/>
          <w:szCs w:val="28"/>
          <w:lang w:val="uz-Cyrl-UZ" w:eastAsia="en-US"/>
        </w:rPr>
        <w:t>тадбиркорлик инфратузилмасини ривожлантиришда маҳаллий ва марказий давлат органлари ўзаро муносабатларини таҳлил қилиш;</w:t>
      </w:r>
    </w:p>
    <w:p w:rsidR="00D035C5" w:rsidRPr="00D035C5" w:rsidRDefault="00D035C5" w:rsidP="00D035C5">
      <w:pPr>
        <w:spacing w:line="360" w:lineRule="auto"/>
        <w:ind w:firstLine="720"/>
        <w:jc w:val="both"/>
        <w:rPr>
          <w:spacing w:val="4"/>
          <w:sz w:val="28"/>
          <w:szCs w:val="28"/>
          <w:lang w:val="uz-Cyrl-UZ" w:eastAsia="en-US"/>
        </w:rPr>
      </w:pPr>
      <w:r w:rsidRPr="00D035C5">
        <w:rPr>
          <w:spacing w:val="4"/>
          <w:sz w:val="28"/>
          <w:szCs w:val="28"/>
          <w:lang w:val="uz-Cyrl-UZ" w:eastAsia="en-US"/>
        </w:rPr>
        <w:t xml:space="preserve">Японияда маҳаллий давлат ҳокимияти органларининг тадбиркорликни ривожлантиришга қаратилган фаолиятининг шакл ва </w:t>
      </w:r>
      <w:r w:rsidRPr="00D035C5">
        <w:rPr>
          <w:spacing w:val="4"/>
          <w:sz w:val="28"/>
          <w:szCs w:val="28"/>
          <w:lang w:val="uz-Latn-UZ" w:eastAsia="en-US"/>
        </w:rPr>
        <w:t>ус</w:t>
      </w:r>
      <w:r w:rsidRPr="00D035C5">
        <w:rPr>
          <w:spacing w:val="4"/>
          <w:sz w:val="28"/>
          <w:szCs w:val="28"/>
          <w:lang w:val="uz-Cyrl-UZ" w:eastAsia="en-US"/>
        </w:rPr>
        <w:t>ул</w:t>
      </w:r>
      <w:r w:rsidRPr="00D035C5">
        <w:rPr>
          <w:spacing w:val="4"/>
          <w:sz w:val="28"/>
          <w:szCs w:val="28"/>
          <w:lang w:val="uz-Latn-UZ" w:eastAsia="en-US"/>
        </w:rPr>
        <w:t>ларини</w:t>
      </w:r>
      <w:r w:rsidRPr="00D035C5">
        <w:rPr>
          <w:spacing w:val="4"/>
          <w:sz w:val="28"/>
          <w:szCs w:val="28"/>
          <w:lang w:val="uz-Cyrl-UZ" w:eastAsia="en-US"/>
        </w:rPr>
        <w:t xml:space="preserve"> ўрганиш;</w:t>
      </w:r>
    </w:p>
    <w:p w:rsidR="00D035C5" w:rsidRPr="00D035C5" w:rsidRDefault="00D035C5" w:rsidP="00D035C5">
      <w:pPr>
        <w:spacing w:line="360" w:lineRule="auto"/>
        <w:ind w:firstLine="720"/>
        <w:jc w:val="both"/>
        <w:rPr>
          <w:spacing w:val="4"/>
          <w:sz w:val="28"/>
          <w:szCs w:val="28"/>
          <w:lang w:val="uz-Cyrl-UZ" w:eastAsia="en-US"/>
        </w:rPr>
      </w:pPr>
      <w:r w:rsidRPr="00D035C5">
        <w:rPr>
          <w:spacing w:val="4"/>
          <w:sz w:val="28"/>
          <w:szCs w:val="28"/>
          <w:lang w:val="uz-Cyrl-UZ" w:eastAsia="en-US"/>
        </w:rPr>
        <w:t>ҳудудларда инноваци</w:t>
      </w:r>
      <w:r w:rsidRPr="00D035C5">
        <w:rPr>
          <w:spacing w:val="4"/>
          <w:sz w:val="28"/>
          <w:szCs w:val="28"/>
          <w:lang w:val="uz-Latn-UZ" w:eastAsia="en-US"/>
        </w:rPr>
        <w:t>он фаолиятни</w:t>
      </w:r>
      <w:r w:rsidRPr="00D035C5">
        <w:rPr>
          <w:spacing w:val="4"/>
          <w:sz w:val="28"/>
          <w:szCs w:val="28"/>
          <w:lang w:val="uz-Cyrl-UZ" w:eastAsia="en-US"/>
        </w:rPr>
        <w:t xml:space="preserve"> ривожлантиришда маҳаллий давлат ҳокимияти органлари, тадбиркорлар ва илмий тадқиқот марказлари ўзаро алоқаларининг ҳуқуқий асосларини таҳлил қилиш;</w:t>
      </w:r>
    </w:p>
    <w:p w:rsidR="00D035C5" w:rsidRPr="00D035C5" w:rsidRDefault="00D035C5" w:rsidP="00D035C5">
      <w:pPr>
        <w:spacing w:line="360" w:lineRule="auto"/>
        <w:ind w:firstLine="720"/>
        <w:jc w:val="both"/>
        <w:rPr>
          <w:spacing w:val="4"/>
          <w:sz w:val="28"/>
          <w:szCs w:val="28"/>
          <w:lang w:val="uz-Cyrl-UZ" w:eastAsia="en-US"/>
        </w:rPr>
      </w:pPr>
      <w:r w:rsidRPr="00D035C5">
        <w:rPr>
          <w:spacing w:val="4"/>
          <w:sz w:val="28"/>
          <w:szCs w:val="28"/>
          <w:lang w:val="uz-Cyrl-UZ" w:eastAsia="en-US"/>
        </w:rPr>
        <w:t>маҳаллий давлат ҳокимияти органлари томонидан тадбиркорликни ривожлантиришнинг ҳуқуқий асосларини такомиллаштириш юзасидан таклифлар ишлаб чиқиш;</w:t>
      </w:r>
    </w:p>
    <w:p w:rsidR="00D035C5" w:rsidRPr="00D035C5" w:rsidRDefault="00D035C5" w:rsidP="00D035C5">
      <w:pPr>
        <w:spacing w:line="360" w:lineRule="auto"/>
        <w:ind w:firstLine="720"/>
        <w:jc w:val="both"/>
        <w:rPr>
          <w:spacing w:val="4"/>
          <w:sz w:val="28"/>
          <w:szCs w:val="28"/>
          <w:lang w:val="uz-Latn-UZ" w:eastAsia="en-US"/>
        </w:rPr>
      </w:pPr>
      <w:r w:rsidRPr="00D035C5">
        <w:rPr>
          <w:spacing w:val="4"/>
          <w:sz w:val="28"/>
          <w:szCs w:val="28"/>
          <w:lang w:val="uz-Cyrl-UZ" w:eastAsia="en-US"/>
        </w:rPr>
        <w:t xml:space="preserve">маҳаллий давлат ҳокимияти органлари томонидан тадбиркорликни ривожлантиришнинг </w:t>
      </w:r>
      <w:r w:rsidRPr="00D035C5">
        <w:rPr>
          <w:spacing w:val="4"/>
          <w:sz w:val="28"/>
          <w:szCs w:val="28"/>
          <w:lang w:val="uz-Latn-UZ" w:eastAsia="en-US"/>
        </w:rPr>
        <w:t>молиявий имкониятларини</w:t>
      </w:r>
      <w:r w:rsidRPr="00D035C5">
        <w:rPr>
          <w:spacing w:val="4"/>
          <w:sz w:val="28"/>
          <w:szCs w:val="28"/>
          <w:lang w:val="uz-Cyrl-UZ" w:eastAsia="en-US"/>
        </w:rPr>
        <w:t xml:space="preserve"> кенгайтиришнинг</w:t>
      </w:r>
      <w:r w:rsidRPr="00D035C5">
        <w:rPr>
          <w:spacing w:val="4"/>
          <w:sz w:val="28"/>
          <w:szCs w:val="28"/>
          <w:lang w:val="uz-Latn-UZ" w:eastAsia="en-US"/>
        </w:rPr>
        <w:t xml:space="preserve"> ҳуқуқий жиҳатларини ўрганиш; </w:t>
      </w:r>
    </w:p>
    <w:p w:rsidR="00D035C5" w:rsidRPr="00D035C5" w:rsidRDefault="00D035C5" w:rsidP="00D035C5">
      <w:pPr>
        <w:spacing w:line="360" w:lineRule="auto"/>
        <w:ind w:firstLine="720"/>
        <w:jc w:val="both"/>
        <w:rPr>
          <w:spacing w:val="4"/>
          <w:sz w:val="28"/>
          <w:szCs w:val="28"/>
          <w:lang w:val="uz-Cyrl-UZ" w:eastAsia="en-US"/>
        </w:rPr>
      </w:pPr>
      <w:r w:rsidRPr="00D035C5">
        <w:rPr>
          <w:spacing w:val="4"/>
          <w:sz w:val="28"/>
          <w:szCs w:val="28"/>
          <w:lang w:val="uz-Latn-UZ" w:eastAsia="en-US"/>
        </w:rPr>
        <w:lastRenderedPageBreak/>
        <w:t>тадбиркорликни ривожлантириш борасида маҳаллий давлат ҳокимияти органлари халқаро иқтисодий фаолиятининг ҳуқуқий асосларини такомиллаштириш юзасидан таклиф ва тавсиялар ишлаб чиқиш</w:t>
      </w:r>
      <w:r w:rsidRPr="00D035C5">
        <w:rPr>
          <w:spacing w:val="4"/>
          <w:sz w:val="28"/>
          <w:szCs w:val="28"/>
          <w:lang w:val="uz-Cyrl-UZ" w:eastAsia="en-US"/>
        </w:rPr>
        <w:t xml:space="preserve">. </w:t>
      </w:r>
    </w:p>
    <w:p w:rsidR="00D035C5" w:rsidRPr="00D035C5" w:rsidRDefault="00D035C5" w:rsidP="00D035C5">
      <w:pPr>
        <w:spacing w:line="360" w:lineRule="auto"/>
        <w:ind w:firstLine="720"/>
        <w:jc w:val="both"/>
        <w:rPr>
          <w:spacing w:val="4"/>
          <w:sz w:val="28"/>
          <w:szCs w:val="28"/>
          <w:lang w:val="uz-Cyrl-UZ" w:eastAsia="en-US"/>
        </w:rPr>
      </w:pPr>
      <w:r w:rsidRPr="00D035C5">
        <w:rPr>
          <w:b/>
          <w:iCs/>
          <w:spacing w:val="4"/>
          <w:sz w:val="28"/>
          <w:szCs w:val="28"/>
          <w:lang w:val="uz-Cyrl-UZ" w:eastAsia="en-US"/>
        </w:rPr>
        <w:t>Тадқиқот объекти</w:t>
      </w:r>
      <w:r w:rsidR="00D84A77">
        <w:rPr>
          <w:b/>
          <w:iCs/>
          <w:spacing w:val="4"/>
          <w:sz w:val="28"/>
          <w:szCs w:val="28"/>
          <w:lang w:val="uz-Latn-UZ" w:eastAsia="en-US"/>
        </w:rPr>
        <w:t xml:space="preserve"> </w:t>
      </w:r>
      <w:r w:rsidRPr="00D035C5">
        <w:rPr>
          <w:spacing w:val="4"/>
          <w:sz w:val="28"/>
          <w:szCs w:val="28"/>
          <w:lang w:val="uz-Cyrl-UZ" w:eastAsia="en-US"/>
        </w:rPr>
        <w:t xml:space="preserve">маҳаллий давлат ҳокимияти органлари томонидан (Ўзбекистон ва Япония мисолида)тадбиркорликни ривожлантириш </w:t>
      </w:r>
      <w:r w:rsidRPr="00D035C5">
        <w:rPr>
          <w:spacing w:val="4"/>
          <w:sz w:val="28"/>
          <w:szCs w:val="28"/>
          <w:lang w:val="uz-Latn-UZ" w:eastAsia="en-US"/>
        </w:rPr>
        <w:t>фаолияти</w:t>
      </w:r>
      <w:r w:rsidRPr="00D035C5">
        <w:rPr>
          <w:spacing w:val="4"/>
          <w:sz w:val="28"/>
          <w:szCs w:val="28"/>
          <w:lang w:val="uz-Cyrl-UZ" w:eastAsia="en-US"/>
        </w:rPr>
        <w:t xml:space="preserve"> билан боғлиқ</w:t>
      </w:r>
      <w:r w:rsidRPr="00D035C5">
        <w:rPr>
          <w:spacing w:val="4"/>
          <w:sz w:val="28"/>
          <w:szCs w:val="28"/>
          <w:lang w:val="uz-Latn-UZ" w:eastAsia="en-US"/>
        </w:rPr>
        <w:t xml:space="preserve"> ижтимоий </w:t>
      </w:r>
      <w:r w:rsidRPr="00D035C5">
        <w:rPr>
          <w:spacing w:val="4"/>
          <w:sz w:val="28"/>
          <w:szCs w:val="28"/>
          <w:lang w:val="uz-Cyrl-UZ" w:eastAsia="en-US"/>
        </w:rPr>
        <w:t>муносабатлар</w:t>
      </w:r>
      <w:r w:rsidRPr="00D035C5">
        <w:rPr>
          <w:spacing w:val="4"/>
          <w:sz w:val="28"/>
          <w:szCs w:val="28"/>
          <w:lang w:val="uz-Latn-UZ" w:eastAsia="en-US"/>
        </w:rPr>
        <w:t xml:space="preserve"> ташкил этади</w:t>
      </w:r>
      <w:r w:rsidRPr="00D035C5">
        <w:rPr>
          <w:spacing w:val="4"/>
          <w:sz w:val="28"/>
          <w:szCs w:val="28"/>
          <w:lang w:val="uz-Cyrl-UZ" w:eastAsia="en-US"/>
        </w:rPr>
        <w:t>.</w:t>
      </w:r>
    </w:p>
    <w:p w:rsidR="00D035C5" w:rsidRPr="00D035C5" w:rsidRDefault="00D035C5" w:rsidP="00D035C5">
      <w:pPr>
        <w:spacing w:line="360" w:lineRule="auto"/>
        <w:ind w:firstLine="720"/>
        <w:jc w:val="both"/>
        <w:rPr>
          <w:spacing w:val="4"/>
          <w:sz w:val="28"/>
          <w:szCs w:val="28"/>
          <w:lang w:val="uz-Cyrl-UZ" w:eastAsia="en-US"/>
        </w:rPr>
      </w:pPr>
      <w:r w:rsidRPr="00D035C5">
        <w:rPr>
          <w:b/>
          <w:spacing w:val="4"/>
          <w:sz w:val="28"/>
          <w:szCs w:val="28"/>
          <w:lang w:val="uz-Cyrl-UZ" w:eastAsia="en-US"/>
        </w:rPr>
        <w:t>Тадқиқот предмети</w:t>
      </w:r>
      <w:r w:rsidRPr="00D035C5">
        <w:rPr>
          <w:spacing w:val="4"/>
          <w:sz w:val="28"/>
          <w:szCs w:val="28"/>
          <w:lang w:val="uz-Latn-UZ" w:eastAsia="en-US"/>
        </w:rPr>
        <w:t xml:space="preserve">ни </w:t>
      </w:r>
      <w:r w:rsidRPr="00D035C5">
        <w:rPr>
          <w:spacing w:val="4"/>
          <w:sz w:val="28"/>
          <w:szCs w:val="28"/>
          <w:lang w:val="uz-Cyrl-UZ" w:eastAsia="en-US"/>
        </w:rPr>
        <w:t>маҳаллий давлат ҳокимияти органлари  томонидан (Ўзбекистон ва Япония мисолида) тадбиркорликни ривожлантириш ғоялари, қарашлари, назариялари</w:t>
      </w:r>
      <w:r w:rsidRPr="00D035C5">
        <w:rPr>
          <w:spacing w:val="4"/>
          <w:sz w:val="28"/>
          <w:szCs w:val="28"/>
          <w:lang w:val="uz-Latn-UZ" w:eastAsia="en-US"/>
        </w:rPr>
        <w:t>, доктриналар</w:t>
      </w:r>
      <w:r w:rsidRPr="00D035C5">
        <w:rPr>
          <w:spacing w:val="4"/>
          <w:sz w:val="28"/>
          <w:szCs w:val="28"/>
          <w:lang w:val="uz-Cyrl-UZ" w:eastAsia="en-US"/>
        </w:rPr>
        <w:t>и</w:t>
      </w:r>
      <w:r w:rsidRPr="00D035C5">
        <w:rPr>
          <w:spacing w:val="4"/>
          <w:sz w:val="28"/>
          <w:szCs w:val="28"/>
          <w:lang w:val="uz-Latn-UZ" w:eastAsia="en-US"/>
        </w:rPr>
        <w:t>, концепциялар</w:t>
      </w:r>
      <w:r w:rsidRPr="00D035C5">
        <w:rPr>
          <w:spacing w:val="4"/>
          <w:sz w:val="28"/>
          <w:szCs w:val="28"/>
          <w:lang w:val="uz-Cyrl-UZ" w:eastAsia="en-US"/>
        </w:rPr>
        <w:t>и,ҳуқуқий асослари ва амалиёти</w:t>
      </w:r>
      <w:r w:rsidRPr="00D035C5">
        <w:rPr>
          <w:spacing w:val="4"/>
          <w:sz w:val="28"/>
          <w:szCs w:val="28"/>
          <w:lang w:val="uz-Latn-UZ" w:eastAsia="en-US"/>
        </w:rPr>
        <w:t xml:space="preserve"> ташкил этади. </w:t>
      </w:r>
    </w:p>
    <w:p w:rsidR="00D035C5" w:rsidRPr="00D035C5" w:rsidRDefault="00D035C5" w:rsidP="00D035C5">
      <w:pPr>
        <w:spacing w:line="360" w:lineRule="auto"/>
        <w:ind w:firstLine="720"/>
        <w:jc w:val="both"/>
        <w:rPr>
          <w:rFonts w:ascii="Calibri" w:hAnsi="Calibri"/>
          <w:spacing w:val="4"/>
          <w:sz w:val="22"/>
          <w:szCs w:val="22"/>
          <w:lang w:val="uz-Cyrl-UZ" w:eastAsia="en-US"/>
        </w:rPr>
      </w:pPr>
      <w:r w:rsidRPr="00D035C5">
        <w:rPr>
          <w:b/>
          <w:spacing w:val="4"/>
          <w:sz w:val="28"/>
          <w:szCs w:val="28"/>
          <w:lang w:val="uz-Latn-UZ" w:eastAsia="en-US"/>
        </w:rPr>
        <w:t>Тадқиқотнинг усуллари.</w:t>
      </w:r>
      <w:r w:rsidRPr="00D035C5">
        <w:rPr>
          <w:spacing w:val="4"/>
          <w:sz w:val="28"/>
          <w:szCs w:val="28"/>
          <w:lang w:val="uz-Latn-UZ" w:eastAsia="en-US"/>
        </w:rPr>
        <w:t xml:space="preserve"> Тадқиқотда тизимли </w:t>
      </w:r>
      <w:r w:rsidRPr="00D035C5">
        <w:rPr>
          <w:spacing w:val="4"/>
          <w:sz w:val="28"/>
          <w:szCs w:val="28"/>
          <w:lang w:val="uz-Cyrl-UZ" w:eastAsia="en-US"/>
        </w:rPr>
        <w:t>ва</w:t>
      </w:r>
      <w:r w:rsidRPr="00D035C5">
        <w:rPr>
          <w:spacing w:val="4"/>
          <w:sz w:val="28"/>
          <w:szCs w:val="28"/>
          <w:lang w:val="uz-Latn-UZ" w:eastAsia="en-US"/>
        </w:rPr>
        <w:t xml:space="preserve"> қиёсий-ҳуқуқий таҳлил,комплекс ёндашув, тарихий, социологик, тизимли-функционал, индукция, дедукция, мантиқий, кузатиш, статистик ва тадқиқот олиб боришнинг бошқа усулларидан фойдаланилган.</w:t>
      </w:r>
    </w:p>
    <w:p w:rsidR="00D035C5" w:rsidRPr="00D035C5" w:rsidRDefault="00D035C5" w:rsidP="00D035C5">
      <w:pPr>
        <w:autoSpaceDE w:val="0"/>
        <w:autoSpaceDN w:val="0"/>
        <w:adjustRightInd w:val="0"/>
        <w:spacing w:line="360" w:lineRule="auto"/>
        <w:ind w:firstLine="720"/>
        <w:jc w:val="both"/>
        <w:rPr>
          <w:bCs/>
          <w:iCs/>
          <w:spacing w:val="4"/>
          <w:sz w:val="28"/>
          <w:szCs w:val="28"/>
          <w:lang w:val="uz-Cyrl-UZ" w:eastAsia="en-US"/>
        </w:rPr>
      </w:pPr>
      <w:r w:rsidRPr="00D035C5">
        <w:rPr>
          <w:b/>
          <w:bCs/>
          <w:iCs/>
          <w:spacing w:val="4"/>
          <w:sz w:val="28"/>
          <w:szCs w:val="28"/>
          <w:lang w:val="uz-Latn-UZ" w:eastAsia="en-US"/>
        </w:rPr>
        <w:t>Тадқиқотнинг илмий янгилиги</w:t>
      </w:r>
      <w:r w:rsidRPr="00D035C5">
        <w:rPr>
          <w:bCs/>
          <w:iCs/>
          <w:spacing w:val="4"/>
          <w:sz w:val="28"/>
          <w:szCs w:val="28"/>
          <w:lang w:val="uz-Latn-UZ" w:eastAsia="en-US"/>
        </w:rPr>
        <w:t xml:space="preserve"> қуйидагилардан иборат:</w:t>
      </w:r>
    </w:p>
    <w:p w:rsidR="00D035C5" w:rsidRPr="00D035C5" w:rsidRDefault="00D035C5" w:rsidP="00D035C5">
      <w:pPr>
        <w:autoSpaceDE w:val="0"/>
        <w:autoSpaceDN w:val="0"/>
        <w:adjustRightInd w:val="0"/>
        <w:spacing w:line="360" w:lineRule="auto"/>
        <w:ind w:firstLine="720"/>
        <w:jc w:val="both"/>
        <w:rPr>
          <w:bCs/>
          <w:iCs/>
          <w:spacing w:val="4"/>
          <w:sz w:val="28"/>
          <w:szCs w:val="28"/>
          <w:lang w:val="uz-Cyrl-UZ" w:eastAsia="en-US"/>
        </w:rPr>
      </w:pPr>
      <w:r w:rsidRPr="00D035C5">
        <w:rPr>
          <w:bCs/>
          <w:iCs/>
          <w:spacing w:val="4"/>
          <w:sz w:val="28"/>
          <w:szCs w:val="28"/>
          <w:lang w:val="uz-Cyrl-UZ" w:eastAsia="en-US"/>
        </w:rPr>
        <w:t>чет эл инвестицияларини жалб қилишда маҳаллий давлат ҳокимияти органлари томонидан инвестиция дастурларини ишлаб чиқиш ва уни амалга оширишга техник ёрдам кўрсатишни ташкил қилиш таклифи асослаб берилган;</w:t>
      </w:r>
    </w:p>
    <w:p w:rsidR="00D035C5" w:rsidRPr="00D035C5" w:rsidRDefault="00D035C5" w:rsidP="00D035C5">
      <w:pPr>
        <w:autoSpaceDE w:val="0"/>
        <w:autoSpaceDN w:val="0"/>
        <w:adjustRightInd w:val="0"/>
        <w:spacing w:line="360" w:lineRule="auto"/>
        <w:ind w:firstLine="720"/>
        <w:jc w:val="both"/>
        <w:rPr>
          <w:bCs/>
          <w:iCs/>
          <w:spacing w:val="4"/>
          <w:sz w:val="28"/>
          <w:szCs w:val="28"/>
          <w:lang w:val="uz-Cyrl-UZ" w:eastAsia="en-US"/>
        </w:rPr>
      </w:pPr>
      <w:r w:rsidRPr="00D035C5">
        <w:rPr>
          <w:bCs/>
          <w:iCs/>
          <w:spacing w:val="4"/>
          <w:sz w:val="28"/>
          <w:szCs w:val="28"/>
          <w:lang w:val="uz-Cyrl-UZ" w:eastAsia="en-US"/>
        </w:rPr>
        <w:t>тадбиркорликни ривожлантириш борасида маҳаллий давлат ҳокимияти органларининг норма ижодкорлиги фаолияти ҳамда ҳуқуқни қўллаш амалиётидаги камчиликларни ўз вақтида бартараф қилиш мақсадида ҳудудий адлия органларига тегишли халқ депутатлари Кенгашларига бу ҳақда ахборот тақдим этиш мажбуриятини юклаш мақсадга мувофиқлиги исботланган;</w:t>
      </w:r>
    </w:p>
    <w:p w:rsidR="00D035C5" w:rsidRPr="00D035C5" w:rsidRDefault="00D035C5" w:rsidP="00D035C5">
      <w:pPr>
        <w:autoSpaceDE w:val="0"/>
        <w:autoSpaceDN w:val="0"/>
        <w:adjustRightInd w:val="0"/>
        <w:spacing w:line="360" w:lineRule="auto"/>
        <w:ind w:firstLine="720"/>
        <w:jc w:val="both"/>
        <w:rPr>
          <w:bCs/>
          <w:iCs/>
          <w:spacing w:val="4"/>
          <w:sz w:val="28"/>
          <w:szCs w:val="28"/>
          <w:lang w:val="uz-Cyrl-UZ" w:eastAsia="en-US"/>
        </w:rPr>
      </w:pPr>
      <w:r w:rsidRPr="00D035C5">
        <w:rPr>
          <w:bCs/>
          <w:iCs/>
          <w:spacing w:val="4"/>
          <w:sz w:val="28"/>
          <w:szCs w:val="28"/>
          <w:lang w:val="uz-Cyrl-UZ" w:eastAsia="en-US"/>
        </w:rPr>
        <w:t>бизнес лойиҳаларини пухта ишлаб чиқиш учун тадбиркорларни ҳудуддаги мавжуд меҳнат ресурслари тўғрисидаги маълумотлар ҳамда яқин келажакдаги прогнози билан таъминлаш мажбуриятини маҳаллий давлат ҳокимияти органлари зиммасига юклаш зарурати асослантирилган;</w:t>
      </w:r>
    </w:p>
    <w:p w:rsidR="00D035C5" w:rsidRPr="00D035C5" w:rsidRDefault="00D035C5" w:rsidP="00D035C5">
      <w:pPr>
        <w:autoSpaceDE w:val="0"/>
        <w:autoSpaceDN w:val="0"/>
        <w:adjustRightInd w:val="0"/>
        <w:spacing w:line="360" w:lineRule="auto"/>
        <w:ind w:firstLine="720"/>
        <w:jc w:val="both"/>
        <w:rPr>
          <w:bCs/>
          <w:iCs/>
          <w:spacing w:val="4"/>
          <w:sz w:val="28"/>
          <w:szCs w:val="28"/>
          <w:lang w:val="uz-Cyrl-UZ" w:eastAsia="en-US"/>
        </w:rPr>
      </w:pPr>
      <w:r w:rsidRPr="00D035C5">
        <w:rPr>
          <w:bCs/>
          <w:iCs/>
          <w:spacing w:val="4"/>
          <w:sz w:val="28"/>
          <w:szCs w:val="28"/>
          <w:lang w:val="uz-Cyrl-UZ" w:eastAsia="en-US"/>
        </w:rPr>
        <w:lastRenderedPageBreak/>
        <w:t>маҳаллий давлат ҳокимияти органлари томонидан жамоат бирлашмалари ўртасида ҳудудда тадбиркорликни ривожлантириш борасида энг яхши ғоя танловини ўтказишнинг жойларда ижтимоий шериклик механизмини такомиллаштиришдаги аҳамияти очиб берилган.</w:t>
      </w:r>
    </w:p>
    <w:p w:rsidR="00D035C5" w:rsidRPr="00D035C5" w:rsidRDefault="00D035C5" w:rsidP="00D035C5">
      <w:pPr>
        <w:autoSpaceDE w:val="0"/>
        <w:autoSpaceDN w:val="0"/>
        <w:adjustRightInd w:val="0"/>
        <w:spacing w:line="360" w:lineRule="auto"/>
        <w:ind w:firstLine="720"/>
        <w:jc w:val="both"/>
        <w:rPr>
          <w:bCs/>
          <w:iCs/>
          <w:spacing w:val="4"/>
          <w:sz w:val="28"/>
          <w:szCs w:val="28"/>
          <w:lang w:val="uz-Latn-UZ" w:eastAsia="en-US"/>
        </w:rPr>
      </w:pPr>
      <w:r w:rsidRPr="00D035C5">
        <w:rPr>
          <w:b/>
          <w:bCs/>
          <w:iCs/>
          <w:spacing w:val="4"/>
          <w:sz w:val="28"/>
          <w:szCs w:val="28"/>
          <w:lang w:val="uz-Latn-UZ" w:eastAsia="en-US"/>
        </w:rPr>
        <w:t>Тадқиқотнинг амалий натижалари</w:t>
      </w:r>
      <w:r w:rsidRPr="00D035C5">
        <w:rPr>
          <w:bCs/>
          <w:iCs/>
          <w:spacing w:val="4"/>
          <w:sz w:val="28"/>
          <w:szCs w:val="28"/>
          <w:lang w:val="uz-Latn-UZ" w:eastAsia="en-US"/>
        </w:rPr>
        <w:t xml:space="preserve"> қуйидагилардан иборат:</w:t>
      </w:r>
    </w:p>
    <w:p w:rsidR="00D035C5" w:rsidRPr="00D035C5" w:rsidRDefault="00D035C5" w:rsidP="00D035C5">
      <w:pPr>
        <w:autoSpaceDE w:val="0"/>
        <w:autoSpaceDN w:val="0"/>
        <w:adjustRightInd w:val="0"/>
        <w:spacing w:line="360" w:lineRule="auto"/>
        <w:ind w:firstLine="720"/>
        <w:jc w:val="both"/>
        <w:rPr>
          <w:bCs/>
          <w:iCs/>
          <w:spacing w:val="4"/>
          <w:sz w:val="28"/>
          <w:szCs w:val="28"/>
          <w:lang w:val="uz-Latn-UZ" w:eastAsia="en-US"/>
        </w:rPr>
      </w:pPr>
      <w:r w:rsidRPr="00D035C5">
        <w:rPr>
          <w:bCs/>
          <w:iCs/>
          <w:spacing w:val="4"/>
          <w:sz w:val="28"/>
          <w:szCs w:val="28"/>
          <w:lang w:val="uz-Latn-UZ" w:eastAsia="en-US"/>
        </w:rPr>
        <w:t>“тадбиркорлик” ва “инновацион тадбиркорлик” тушунчаларининг назарий-ҳуқуқий тавсифи аниқлаштирилган;</w:t>
      </w:r>
    </w:p>
    <w:p w:rsidR="00D035C5" w:rsidRPr="00D035C5" w:rsidRDefault="00D035C5" w:rsidP="00D035C5">
      <w:pPr>
        <w:autoSpaceDE w:val="0"/>
        <w:autoSpaceDN w:val="0"/>
        <w:adjustRightInd w:val="0"/>
        <w:spacing w:line="360" w:lineRule="auto"/>
        <w:ind w:firstLine="720"/>
        <w:jc w:val="both"/>
        <w:rPr>
          <w:bCs/>
          <w:iCs/>
          <w:spacing w:val="4"/>
          <w:sz w:val="28"/>
          <w:szCs w:val="28"/>
          <w:lang w:val="uz-Latn-UZ" w:eastAsia="en-US"/>
        </w:rPr>
      </w:pPr>
      <w:r w:rsidRPr="00D035C5">
        <w:rPr>
          <w:bCs/>
          <w:iCs/>
          <w:spacing w:val="4"/>
          <w:sz w:val="28"/>
          <w:szCs w:val="28"/>
          <w:lang w:val="uz-Latn-UZ" w:eastAsia="en-US"/>
        </w:rPr>
        <w:t>маҳаллий давлат ҳокимияти органлари томонидан тадбиркорликни ривожлантириш тизимини такомиллаштиришга қаратилган бир қатор таклифлар қонунчиликда ўз аксини топган ва асослаб берилган;</w:t>
      </w:r>
    </w:p>
    <w:p w:rsidR="00D035C5" w:rsidRPr="00D035C5" w:rsidRDefault="00D035C5" w:rsidP="00D035C5">
      <w:pPr>
        <w:autoSpaceDE w:val="0"/>
        <w:autoSpaceDN w:val="0"/>
        <w:adjustRightInd w:val="0"/>
        <w:spacing w:line="360" w:lineRule="auto"/>
        <w:ind w:firstLine="720"/>
        <w:jc w:val="both"/>
        <w:rPr>
          <w:bCs/>
          <w:iCs/>
          <w:spacing w:val="4"/>
          <w:sz w:val="28"/>
          <w:szCs w:val="28"/>
          <w:lang w:val="uz-Latn-UZ" w:eastAsia="en-US"/>
        </w:rPr>
      </w:pPr>
      <w:r w:rsidRPr="00D035C5">
        <w:rPr>
          <w:bCs/>
          <w:iCs/>
          <w:spacing w:val="4"/>
          <w:sz w:val="28"/>
          <w:szCs w:val="28"/>
          <w:lang w:val="uz-Latn-UZ" w:eastAsia="en-US"/>
        </w:rPr>
        <w:t>маҳаллий давлат ҳокимияти органлари томонидан ҳудудга инвестицияларни жалб этиш ва маҳаллий ишлаб чиқарувчилар маҳсулотларини экспорт қилиш тизимини такомиллаштириш борасида “Маҳаллий давлат ҳокимияти тўғрисида”ги Қонунга қўшимча киритиш бўйича таклиф ишлаб чиқилган;</w:t>
      </w:r>
    </w:p>
    <w:p w:rsidR="00D035C5" w:rsidRPr="00D035C5" w:rsidRDefault="00D035C5" w:rsidP="00D035C5">
      <w:pPr>
        <w:autoSpaceDE w:val="0"/>
        <w:autoSpaceDN w:val="0"/>
        <w:adjustRightInd w:val="0"/>
        <w:spacing w:line="360" w:lineRule="auto"/>
        <w:ind w:firstLine="720"/>
        <w:jc w:val="both"/>
        <w:rPr>
          <w:bCs/>
          <w:iCs/>
          <w:spacing w:val="4"/>
          <w:sz w:val="28"/>
          <w:szCs w:val="28"/>
          <w:lang w:val="uz-Latn-UZ" w:eastAsia="en-US"/>
        </w:rPr>
      </w:pPr>
      <w:r w:rsidRPr="00D035C5">
        <w:rPr>
          <w:bCs/>
          <w:iCs/>
          <w:spacing w:val="4"/>
          <w:sz w:val="28"/>
          <w:szCs w:val="28"/>
          <w:lang w:val="uz-Latn-UZ" w:eastAsia="en-US"/>
        </w:rPr>
        <w:t xml:space="preserve">  маҳаллий давлат ҳокимияти </w:t>
      </w:r>
      <w:r w:rsidRPr="00D035C5">
        <w:rPr>
          <w:bCs/>
          <w:iCs/>
          <w:spacing w:val="4"/>
          <w:sz w:val="28"/>
          <w:szCs w:val="28"/>
          <w:lang w:val="uz-Cyrl-UZ" w:eastAsia="en-US"/>
        </w:rPr>
        <w:t>органларига</w:t>
      </w:r>
      <w:r w:rsidR="00D84A77">
        <w:rPr>
          <w:bCs/>
          <w:iCs/>
          <w:spacing w:val="4"/>
          <w:sz w:val="28"/>
          <w:szCs w:val="28"/>
          <w:lang w:val="uz-Latn-UZ" w:eastAsia="en-US"/>
        </w:rPr>
        <w:t xml:space="preserve"> </w:t>
      </w:r>
      <w:r w:rsidRPr="00D035C5">
        <w:rPr>
          <w:bCs/>
          <w:iCs/>
          <w:spacing w:val="4"/>
          <w:sz w:val="28"/>
          <w:szCs w:val="28"/>
          <w:lang w:val="uz-Cyrl-UZ" w:eastAsia="en-US"/>
        </w:rPr>
        <w:t xml:space="preserve">ҳудудда </w:t>
      </w:r>
      <w:r w:rsidRPr="00D035C5">
        <w:rPr>
          <w:bCs/>
          <w:iCs/>
          <w:spacing w:val="4"/>
          <w:sz w:val="28"/>
          <w:szCs w:val="28"/>
          <w:lang w:val="uz-Latn-UZ" w:eastAsia="en-US"/>
        </w:rPr>
        <w:t xml:space="preserve">инновацион тадбиркорликни </w:t>
      </w:r>
      <w:r w:rsidRPr="00D035C5">
        <w:rPr>
          <w:bCs/>
          <w:iCs/>
          <w:spacing w:val="4"/>
          <w:sz w:val="28"/>
          <w:szCs w:val="28"/>
          <w:lang w:val="uz-Cyrl-UZ" w:eastAsia="en-US"/>
        </w:rPr>
        <w:t>молиялаштириш ва илмий тадқиқот марказларини тузиш ваколатларини бериш тўғрисидаги</w:t>
      </w:r>
      <w:r w:rsidRPr="00D035C5">
        <w:rPr>
          <w:bCs/>
          <w:iCs/>
          <w:spacing w:val="4"/>
          <w:sz w:val="28"/>
          <w:szCs w:val="28"/>
          <w:lang w:val="uz-Latn-UZ" w:eastAsia="en-US"/>
        </w:rPr>
        <w:t xml:space="preserve"> таклифлар “Инновацион фаолият тўғрисида”ги </w:t>
      </w:r>
      <w:r w:rsidRPr="00D035C5">
        <w:rPr>
          <w:bCs/>
          <w:iCs/>
          <w:spacing w:val="4"/>
          <w:sz w:val="28"/>
          <w:szCs w:val="28"/>
          <w:lang w:val="uz-Cyrl-UZ" w:eastAsia="en-US"/>
        </w:rPr>
        <w:t>қ</w:t>
      </w:r>
      <w:r w:rsidRPr="00D035C5">
        <w:rPr>
          <w:bCs/>
          <w:iCs/>
          <w:spacing w:val="4"/>
          <w:sz w:val="28"/>
          <w:szCs w:val="28"/>
          <w:lang w:val="uz-Latn-UZ" w:eastAsia="en-US"/>
        </w:rPr>
        <w:t>онун лойиҳасига берилган;</w:t>
      </w:r>
    </w:p>
    <w:p w:rsidR="00D035C5" w:rsidRPr="00D035C5" w:rsidRDefault="00D035C5" w:rsidP="00D035C5">
      <w:pPr>
        <w:autoSpaceDE w:val="0"/>
        <w:autoSpaceDN w:val="0"/>
        <w:adjustRightInd w:val="0"/>
        <w:spacing w:line="360" w:lineRule="auto"/>
        <w:ind w:firstLine="720"/>
        <w:jc w:val="both"/>
        <w:rPr>
          <w:bCs/>
          <w:iCs/>
          <w:spacing w:val="4"/>
          <w:sz w:val="28"/>
          <w:szCs w:val="28"/>
          <w:lang w:val="uz-Latn-UZ" w:eastAsia="en-US"/>
        </w:rPr>
      </w:pPr>
      <w:r w:rsidRPr="00D035C5">
        <w:rPr>
          <w:bCs/>
          <w:iCs/>
          <w:spacing w:val="4"/>
          <w:sz w:val="28"/>
          <w:szCs w:val="28"/>
          <w:lang w:val="uz-Latn-UZ" w:eastAsia="en-US"/>
        </w:rPr>
        <w:t xml:space="preserve">иқтисодий ночор ҳудудлар маҳаллий давлат ҳокимияти органларининг тадбиркорликни ривожлантириш фаолиятини қўллаб-қувватлаш мақсадида Ўзбекистон Республикаси Вазирлар Махкамаси томонидан алоҳида ҳуқуқий режим жорий қилиш таклифи ишлаб чиқилган.   </w:t>
      </w:r>
    </w:p>
    <w:p w:rsidR="00D035C5" w:rsidRPr="00D035C5" w:rsidRDefault="00D035C5" w:rsidP="00D035C5">
      <w:pPr>
        <w:autoSpaceDE w:val="0"/>
        <w:autoSpaceDN w:val="0"/>
        <w:adjustRightInd w:val="0"/>
        <w:spacing w:line="360" w:lineRule="auto"/>
        <w:ind w:firstLine="720"/>
        <w:jc w:val="both"/>
        <w:rPr>
          <w:bCs/>
          <w:iCs/>
          <w:spacing w:val="4"/>
          <w:sz w:val="28"/>
          <w:szCs w:val="28"/>
          <w:lang w:val="uz-Cyrl-UZ" w:eastAsia="en-US"/>
        </w:rPr>
      </w:pPr>
      <w:r w:rsidRPr="00D035C5">
        <w:rPr>
          <w:b/>
          <w:bCs/>
          <w:iCs/>
          <w:spacing w:val="4"/>
          <w:sz w:val="28"/>
          <w:szCs w:val="28"/>
          <w:lang w:val="uz-Cyrl-UZ" w:eastAsia="en-US"/>
        </w:rPr>
        <w:t>Тадқиқот натижаларининг ишончлилиги.</w:t>
      </w:r>
      <w:r w:rsidRPr="00D035C5">
        <w:rPr>
          <w:bCs/>
          <w:iCs/>
          <w:spacing w:val="4"/>
          <w:sz w:val="28"/>
          <w:szCs w:val="28"/>
          <w:lang w:val="uz-Cyrl-UZ" w:eastAsia="en-US"/>
        </w:rPr>
        <w:t xml:space="preserve"> Диссертацияда мавзуга оид </w:t>
      </w:r>
      <w:r w:rsidR="00E83D00">
        <w:rPr>
          <w:bCs/>
          <w:iCs/>
          <w:spacing w:val="4"/>
          <w:sz w:val="28"/>
          <w:szCs w:val="28"/>
          <w:lang w:val="uz-Cyrl-UZ" w:eastAsia="en-US"/>
        </w:rPr>
        <w:t>2</w:t>
      </w:r>
      <w:bookmarkStart w:id="0" w:name="_GoBack"/>
      <w:bookmarkEnd w:id="0"/>
      <w:r w:rsidRPr="00D035C5">
        <w:rPr>
          <w:bCs/>
          <w:iCs/>
          <w:spacing w:val="4"/>
          <w:sz w:val="28"/>
          <w:szCs w:val="28"/>
          <w:lang w:val="uz-Cyrl-UZ" w:eastAsia="en-US"/>
        </w:rPr>
        <w:t xml:space="preserve">00 га яқин илмий ва амалий адабиёт ҳамда манбалардан фойдаланилган. Тадқиқот ишида фойдаланилган қонун ҳужжатлари ва адабиётлар расмий манбалардан олинган ҳамда уларга диссертацияда тегишли тартибда ҳавола қилинган. Илмий тадқиқот ишининг якуни бўйича назарий хулосалар ва амалдаги қонунчиликни такомиллаштиришга қаратилган таклиф ҳамда тавсиялар давлат-ҳуқуқий фанларда мавжуд </w:t>
      </w:r>
      <w:r w:rsidRPr="00D035C5">
        <w:rPr>
          <w:bCs/>
          <w:iCs/>
          <w:spacing w:val="4"/>
          <w:sz w:val="28"/>
          <w:szCs w:val="28"/>
          <w:lang w:val="uz-Cyrl-UZ" w:eastAsia="en-US"/>
        </w:rPr>
        <w:lastRenderedPageBreak/>
        <w:t xml:space="preserve">бўлган илмий-назарий қарашлар ва ҳуқуқий категориялар, шунингдек, маҳаллий давлат органлари томонидан тадбиркорликни ривожлантиришга оид ҳуқуқий ҳужжатлар, бу борадаги Япония қонунчилиги ва тажрибаси қиёсий таҳлил қилинган ҳолда, илгари сурилган. Шу билан бирга, тадқиқот натижаларининг ишончлилиги диссертация ишининг дастлабки натижалари амалиётга жорий қилингани ва бу ваколатли идоралар томонидан тегишли тартибда тасдиқлангани билан изоҳланади. </w:t>
      </w:r>
    </w:p>
    <w:p w:rsidR="00D035C5" w:rsidRPr="00D035C5" w:rsidRDefault="00D035C5" w:rsidP="00D035C5">
      <w:pPr>
        <w:autoSpaceDE w:val="0"/>
        <w:autoSpaceDN w:val="0"/>
        <w:adjustRightInd w:val="0"/>
        <w:spacing w:line="360" w:lineRule="auto"/>
        <w:ind w:firstLine="720"/>
        <w:jc w:val="both"/>
        <w:rPr>
          <w:bCs/>
          <w:iCs/>
          <w:spacing w:val="4"/>
          <w:sz w:val="28"/>
          <w:szCs w:val="28"/>
          <w:lang w:val="uz-Cyrl-UZ" w:eastAsia="en-US"/>
        </w:rPr>
      </w:pPr>
      <w:r w:rsidRPr="00D035C5">
        <w:rPr>
          <w:b/>
          <w:bCs/>
          <w:iCs/>
          <w:spacing w:val="4"/>
          <w:sz w:val="28"/>
          <w:szCs w:val="28"/>
          <w:lang w:val="uz-Cyrl-UZ" w:eastAsia="en-US"/>
        </w:rPr>
        <w:t>Тадқиқот натижаларининг илмий ва амалий аҳамияти.</w:t>
      </w:r>
      <w:r w:rsidR="001E4A1F" w:rsidRPr="001E4A1F">
        <w:rPr>
          <w:b/>
          <w:bCs/>
          <w:iCs/>
          <w:spacing w:val="4"/>
          <w:sz w:val="28"/>
          <w:szCs w:val="28"/>
          <w:lang w:eastAsia="en-US"/>
        </w:rPr>
        <w:t xml:space="preserve"> </w:t>
      </w:r>
      <w:r w:rsidRPr="00D035C5">
        <w:rPr>
          <w:bCs/>
          <w:iCs/>
          <w:spacing w:val="4"/>
          <w:sz w:val="28"/>
          <w:szCs w:val="28"/>
          <w:lang w:val="uz-Cyrl-UZ" w:eastAsia="en-US"/>
        </w:rPr>
        <w:t>Тадқиқот натижаларининг илмий аҳамияти ундаги илмий-назарий хулосалар, таклиф ва тавсиялардан келгусида маҳаллий давлат ҳокимияти органлари томонидан тадбиркорликни ривожлантириш муаммоларини тадқиқ этишда, маҳаллий қонун ҳужжатларининг тегишли нормаларини шарҳлашда, «Конституциявий ҳуқуқ», «Маҳаллий бошқарув», «Тадбиркорлик ҳуқуқи» ва «Ҳудудларни иқтисодий ривожлантириш» каби фанларни ўқитиш жараёнида фойдаланиш мумкинлиги билан белгиланади.</w:t>
      </w:r>
    </w:p>
    <w:p w:rsidR="00D035C5" w:rsidRPr="00D035C5" w:rsidRDefault="00D035C5" w:rsidP="00D035C5">
      <w:pPr>
        <w:autoSpaceDE w:val="0"/>
        <w:autoSpaceDN w:val="0"/>
        <w:adjustRightInd w:val="0"/>
        <w:spacing w:line="360" w:lineRule="auto"/>
        <w:ind w:firstLine="720"/>
        <w:jc w:val="both"/>
        <w:rPr>
          <w:bCs/>
          <w:iCs/>
          <w:spacing w:val="4"/>
          <w:sz w:val="28"/>
          <w:szCs w:val="28"/>
          <w:lang w:val="uz-Cyrl-UZ" w:eastAsia="en-US"/>
        </w:rPr>
      </w:pPr>
      <w:r w:rsidRPr="00D035C5">
        <w:rPr>
          <w:bCs/>
          <w:iCs/>
          <w:spacing w:val="4"/>
          <w:sz w:val="28"/>
          <w:szCs w:val="28"/>
          <w:lang w:val="uz-Cyrl-UZ" w:eastAsia="en-US"/>
        </w:rPr>
        <w:t>Тадқиқот натижалар</w:t>
      </w:r>
      <w:r w:rsidRPr="00D035C5">
        <w:rPr>
          <w:bCs/>
          <w:iCs/>
          <w:spacing w:val="4"/>
          <w:sz w:val="28"/>
          <w:szCs w:val="28"/>
          <w:lang w:val="uz-Latn-UZ" w:eastAsia="en-US"/>
        </w:rPr>
        <w:t>и</w:t>
      </w:r>
      <w:r w:rsidRPr="00D035C5">
        <w:rPr>
          <w:bCs/>
          <w:iCs/>
          <w:spacing w:val="4"/>
          <w:sz w:val="28"/>
          <w:szCs w:val="28"/>
          <w:lang w:val="uz-Cyrl-UZ" w:eastAsia="en-US"/>
        </w:rPr>
        <w:t>нинг амалий аҳамияти улардан маҳаллий давлат ҳокимияти органлари томонидан тадбиркорликни ривожлантиришни тартибга солувчи норматив-ҳуқуқий ҳужжатлар ижросини</w:t>
      </w:r>
      <w:r w:rsidRPr="00D035C5">
        <w:rPr>
          <w:color w:val="000000" w:themeColor="text1"/>
          <w:spacing w:val="4"/>
          <w:sz w:val="28"/>
          <w:szCs w:val="28"/>
          <w:lang w:val="uz-Cyrl-UZ"/>
        </w:rPr>
        <w:t xml:space="preserve"> таъминлаш ва уларни такомиллаштиришга хизмат қилишида намоён бўлади. </w:t>
      </w:r>
    </w:p>
    <w:p w:rsidR="00D035C5" w:rsidRPr="00D035C5" w:rsidRDefault="00D035C5" w:rsidP="00D035C5">
      <w:pPr>
        <w:autoSpaceDE w:val="0"/>
        <w:autoSpaceDN w:val="0"/>
        <w:adjustRightInd w:val="0"/>
        <w:spacing w:line="360" w:lineRule="auto"/>
        <w:ind w:firstLine="720"/>
        <w:jc w:val="both"/>
        <w:rPr>
          <w:bCs/>
          <w:iCs/>
          <w:sz w:val="28"/>
          <w:szCs w:val="28"/>
          <w:lang w:val="uz-Cyrl-UZ" w:eastAsia="en-US"/>
        </w:rPr>
      </w:pPr>
      <w:r w:rsidRPr="00D035C5">
        <w:rPr>
          <w:b/>
          <w:bCs/>
          <w:iCs/>
          <w:spacing w:val="4"/>
          <w:sz w:val="28"/>
          <w:szCs w:val="28"/>
          <w:lang w:val="uz-Cyrl-UZ" w:eastAsia="en-US"/>
        </w:rPr>
        <w:t>Тадқиқот натижаларининг жорий қилиниши.</w:t>
      </w:r>
      <w:r w:rsidR="001E4A1F" w:rsidRPr="001E4A1F">
        <w:rPr>
          <w:b/>
          <w:bCs/>
          <w:iCs/>
          <w:spacing w:val="4"/>
          <w:sz w:val="28"/>
          <w:szCs w:val="28"/>
          <w:lang w:val="uz-Cyrl-UZ" w:eastAsia="en-US"/>
        </w:rPr>
        <w:t xml:space="preserve"> </w:t>
      </w:r>
      <w:r w:rsidRPr="00D035C5">
        <w:rPr>
          <w:bCs/>
          <w:iCs/>
          <w:sz w:val="28"/>
          <w:szCs w:val="28"/>
          <w:lang w:val="uz-Cyrl-UZ" w:eastAsia="en-US"/>
        </w:rPr>
        <w:t>Маҳаллий давлат ҳокимияти органлари томонидан тадбиркорлик фаолиятини ривожлантиришнинг ҳуқуқий асосларини такомиллаштириш бўйича олинган илмий натижалар асосида:</w:t>
      </w:r>
    </w:p>
    <w:p w:rsidR="00D035C5" w:rsidRPr="00D035C5" w:rsidRDefault="00D035C5" w:rsidP="00D035C5">
      <w:pPr>
        <w:autoSpaceDE w:val="0"/>
        <w:autoSpaceDN w:val="0"/>
        <w:adjustRightInd w:val="0"/>
        <w:spacing w:line="360" w:lineRule="auto"/>
        <w:ind w:firstLine="720"/>
        <w:jc w:val="both"/>
        <w:rPr>
          <w:bCs/>
          <w:iCs/>
          <w:sz w:val="28"/>
          <w:szCs w:val="28"/>
          <w:lang w:val="uz-Cyrl-UZ" w:eastAsia="en-US"/>
        </w:rPr>
      </w:pPr>
      <w:r w:rsidRPr="00D035C5">
        <w:rPr>
          <w:bCs/>
          <w:iCs/>
          <w:sz w:val="28"/>
          <w:szCs w:val="28"/>
          <w:lang w:val="uz-Cyrl-UZ" w:eastAsia="en-US"/>
        </w:rPr>
        <w:t xml:space="preserve">чет эл инвестицияларини жалб қилишда маҳаллий давлат ҳокимияти органлари томонидан инвестиция дастурларини ишлаб чиқиш ва уни амалга оширишга техник ёрдам кўрсатишни ташкил қилиш таклифи Ўзбекистон Республикасини  1991 йил 14 июнда қабул қилинган «Ташқи иқтисодий фаолият тўғрисида»ги 285–XII-сонли Қонунининг 19-моддасини ишлаб чиқишда инобатга олинган (Ўзбекистон Республикаси Олий Мажлис Қонунчилик палатасининг 2019 йил 14 январдаги 04/1-06-7-сон </w:t>
      </w:r>
      <w:r w:rsidRPr="00D035C5">
        <w:rPr>
          <w:bCs/>
          <w:iCs/>
          <w:sz w:val="28"/>
          <w:szCs w:val="28"/>
          <w:lang w:val="uz-Cyrl-UZ" w:eastAsia="en-US"/>
        </w:rPr>
        <w:lastRenderedPageBreak/>
        <w:t>маълумотномаси). Мазкур таклиф маҳаллий давлат ҳокимияти органлари томонидан ҳудуддаги тадбиркорлик тузилмаларига инвестицияларни жалб этиш учун техник ёрдам кўрсатишни самарали ташкил этишга хизмат қилган;</w:t>
      </w:r>
    </w:p>
    <w:p w:rsidR="00D035C5" w:rsidRPr="00D035C5" w:rsidRDefault="00D035C5" w:rsidP="00D035C5">
      <w:pPr>
        <w:autoSpaceDE w:val="0"/>
        <w:autoSpaceDN w:val="0"/>
        <w:adjustRightInd w:val="0"/>
        <w:spacing w:line="360" w:lineRule="auto"/>
        <w:ind w:firstLine="720"/>
        <w:jc w:val="both"/>
        <w:rPr>
          <w:bCs/>
          <w:iCs/>
          <w:sz w:val="28"/>
          <w:szCs w:val="28"/>
          <w:lang w:val="uz-Cyrl-UZ" w:eastAsia="en-US"/>
        </w:rPr>
      </w:pPr>
      <w:r w:rsidRPr="00D035C5">
        <w:rPr>
          <w:bCs/>
          <w:iCs/>
          <w:sz w:val="28"/>
          <w:szCs w:val="28"/>
          <w:lang w:val="uz-Cyrl-UZ" w:eastAsia="en-US"/>
        </w:rPr>
        <w:t>ҳудудий адлия органларининг ҳар ярим йиллик якунлари бўйича тегишинча халқ депутатлари Кенгашларига жойлардаги норма ижодкорлиги фаолияти ҳамда ҳуқуқни қўллаш амалиётининг ҳолати тўғрисида ахборот тақдим этиш борасидаги таклиф Ўзбекистон Республикасининг 1993 йил 2 сентябрда қабул қилинган «Маҳаллий давлат ҳокимияти тўғрисида»ги 913-XII-сонли Қонунининг 25</w:t>
      </w:r>
      <w:r w:rsidRPr="00D035C5">
        <w:rPr>
          <w:bCs/>
          <w:iCs/>
          <w:sz w:val="28"/>
          <w:szCs w:val="28"/>
          <w:vertAlign w:val="superscript"/>
          <w:lang w:val="uz-Cyrl-UZ" w:eastAsia="en-US"/>
        </w:rPr>
        <w:t>3</w:t>
      </w:r>
      <w:r w:rsidRPr="00D035C5">
        <w:rPr>
          <w:bCs/>
          <w:iCs/>
          <w:sz w:val="28"/>
          <w:szCs w:val="28"/>
          <w:lang w:val="uz-Cyrl-UZ" w:eastAsia="en-US"/>
        </w:rPr>
        <w:t>-моддасини тайёрлашда инобатга олинган (Ўзбекистон Республикаси Олий Мажлис Қонунчилик палатасининг 2019 йил 16 январдаги 06/1-05/177-сон маълумотномаси). Мазкур таклиф маҳаллий давлат ҳокимияти органларининг тадбиркорликни ривожлантириш борасидаги норма ижодкорлиги фаолияти ҳамда ҳуқуқни қўллаш амалиётидаги камчиликларни ўз вақтида бартараф қилишга хизмат қилган;</w:t>
      </w:r>
    </w:p>
    <w:p w:rsidR="00D035C5" w:rsidRPr="00D035C5" w:rsidRDefault="00D035C5" w:rsidP="00D035C5">
      <w:pPr>
        <w:autoSpaceDE w:val="0"/>
        <w:autoSpaceDN w:val="0"/>
        <w:adjustRightInd w:val="0"/>
        <w:spacing w:line="360" w:lineRule="auto"/>
        <w:ind w:firstLine="720"/>
        <w:jc w:val="both"/>
        <w:rPr>
          <w:bCs/>
          <w:iCs/>
          <w:sz w:val="28"/>
          <w:szCs w:val="28"/>
          <w:lang w:val="uz-Cyrl-UZ" w:eastAsia="en-US"/>
        </w:rPr>
      </w:pPr>
      <w:r w:rsidRPr="00D035C5">
        <w:rPr>
          <w:bCs/>
          <w:iCs/>
          <w:sz w:val="28"/>
          <w:szCs w:val="28"/>
          <w:lang w:val="uz-Cyrl-UZ" w:eastAsia="en-US"/>
        </w:rPr>
        <w:t>меҳнат органлари томонидан тадбиркорларга меҳнат бозори ҳолати тўғрисида ахборот бериш бўйича бепул хизмат кўрсатиш тўғрисидаги таклиф 2018 йил 3 январь ЎРҚ-456-сонли Қонуннинг 3-моддаси билан берилган Ўзбекистон Республикасининг 1992 йил 13 январда қабул қилинган «Аҳолини иш билан таъминлаш тўғрисида»ги 510-XII-сонли Қонунининг                                      16-моддасининг янги таҳририни тайёрлашда фойдаланилган (Ўзбекистон Республикаси Олий Мажлис Қонунчилик палатасининг 2019 йил 15 январдаги 04/3-06-03-сон маълумотномаси). Ушбу норма тадбиркорлик тузилмаларига бизнес лойиҳаларини меҳнат ресурсларини инобатга олган ҳолда тайёрлашга хизмат қилган;</w:t>
      </w:r>
    </w:p>
    <w:p w:rsidR="00D035C5" w:rsidRPr="00D035C5" w:rsidRDefault="00D035C5" w:rsidP="00D035C5">
      <w:pPr>
        <w:autoSpaceDE w:val="0"/>
        <w:autoSpaceDN w:val="0"/>
        <w:adjustRightInd w:val="0"/>
        <w:spacing w:line="360" w:lineRule="auto"/>
        <w:ind w:firstLine="720"/>
        <w:jc w:val="both"/>
        <w:rPr>
          <w:bCs/>
          <w:iCs/>
          <w:sz w:val="28"/>
          <w:szCs w:val="28"/>
          <w:lang w:val="uz-Cyrl-UZ" w:eastAsia="en-US"/>
        </w:rPr>
      </w:pPr>
      <w:r w:rsidRPr="00D035C5">
        <w:rPr>
          <w:bCs/>
          <w:iCs/>
          <w:sz w:val="28"/>
          <w:szCs w:val="28"/>
          <w:lang w:val="uz-Cyrl-UZ" w:eastAsia="en-US"/>
        </w:rPr>
        <w:t xml:space="preserve">маҳаллий давлат ҳокимияти органлари томонидан жамоат бирлашмалари ўртасида ҳудудда тадбиркорликни ривожлантириш борасида энг яхши ғоя танловини ўтказишнинг ижтимоий шериклик механизмини такомиллаштиришдаги аҳамияти “Маҳаллий бошқарув” дарслиги мазмунига сингдирилган  (Ўзбекистон Республикаси Президенти ҳузуридаги Давлат бошқаруви академиясининг 2018 йил 3 июнь 11/1295/1-сон маълумотномаси). </w:t>
      </w:r>
      <w:r w:rsidRPr="00D035C5">
        <w:rPr>
          <w:bCs/>
          <w:iCs/>
          <w:sz w:val="28"/>
          <w:szCs w:val="28"/>
          <w:lang w:val="uz-Cyrl-UZ" w:eastAsia="en-US"/>
        </w:rPr>
        <w:lastRenderedPageBreak/>
        <w:t>Давлат ҳокимияти ва бошқарув органлари раҳбар ходимларини тайёрлаш, қайта тайёрлаш ва малакасини оширишга хизмат қилган.</w:t>
      </w:r>
    </w:p>
    <w:p w:rsidR="00D035C5" w:rsidRPr="00D035C5" w:rsidRDefault="00D035C5" w:rsidP="00D035C5">
      <w:pPr>
        <w:autoSpaceDE w:val="0"/>
        <w:autoSpaceDN w:val="0"/>
        <w:adjustRightInd w:val="0"/>
        <w:spacing w:line="360" w:lineRule="auto"/>
        <w:ind w:firstLine="720"/>
        <w:jc w:val="both"/>
        <w:rPr>
          <w:color w:val="FF0000"/>
          <w:spacing w:val="4"/>
          <w:sz w:val="28"/>
          <w:szCs w:val="28"/>
          <w:lang w:val="uz-Cyrl-UZ"/>
        </w:rPr>
      </w:pPr>
      <w:r w:rsidRPr="00D035C5">
        <w:rPr>
          <w:b/>
          <w:spacing w:val="4"/>
          <w:sz w:val="28"/>
          <w:szCs w:val="28"/>
          <w:lang w:val="uz-Cyrl-UZ"/>
        </w:rPr>
        <w:t xml:space="preserve">Тадқиқот натижаларининг апробацияси. </w:t>
      </w:r>
      <w:r w:rsidRPr="00D035C5">
        <w:rPr>
          <w:spacing w:val="4"/>
          <w:sz w:val="28"/>
          <w:szCs w:val="28"/>
          <w:lang w:val="uz-Cyrl-UZ"/>
        </w:rPr>
        <w:t>Мазкур тадқиқот натижалари 2 та халқаро ва 5 та республика илмий-амалий конференция ҳамда давра суҳбатларида апробациядан ўтган.</w:t>
      </w:r>
    </w:p>
    <w:p w:rsidR="00D035C5" w:rsidRPr="00D035C5" w:rsidRDefault="00D035C5" w:rsidP="00D035C5">
      <w:pPr>
        <w:shd w:val="clear" w:color="auto" w:fill="FFFFFF"/>
        <w:spacing w:line="360" w:lineRule="auto"/>
        <w:ind w:firstLine="720"/>
        <w:jc w:val="both"/>
        <w:rPr>
          <w:color w:val="FF0000"/>
          <w:spacing w:val="4"/>
          <w:sz w:val="28"/>
          <w:szCs w:val="28"/>
          <w:lang w:val="uz-Cyrl-UZ" w:eastAsia="en-US"/>
        </w:rPr>
      </w:pPr>
      <w:r w:rsidRPr="00D035C5">
        <w:rPr>
          <w:color w:val="000000" w:themeColor="text1"/>
          <w:spacing w:val="4"/>
          <w:sz w:val="28"/>
          <w:szCs w:val="28"/>
          <w:lang w:val="uz-Cyrl-UZ" w:eastAsia="en-US"/>
        </w:rPr>
        <w:t>Диссертациянинг асосий мазмун</w:t>
      </w:r>
      <w:r w:rsidRPr="00D035C5">
        <w:rPr>
          <w:color w:val="000000" w:themeColor="text1"/>
          <w:spacing w:val="4"/>
          <w:sz w:val="28"/>
          <w:szCs w:val="28"/>
          <w:lang w:val="uz-Latn-UZ" w:eastAsia="en-US"/>
        </w:rPr>
        <w:t>и</w:t>
      </w:r>
      <w:r w:rsidRPr="00D035C5">
        <w:rPr>
          <w:color w:val="000000" w:themeColor="text1"/>
          <w:spacing w:val="4"/>
          <w:sz w:val="28"/>
          <w:szCs w:val="28"/>
          <w:lang w:val="uz-Cyrl-UZ" w:eastAsia="en-US"/>
        </w:rPr>
        <w:t xml:space="preserve"> ва натижалари Ўзбекистон Республикаси Президенти ҳузуридаги Дав</w:t>
      </w:r>
      <w:r w:rsidRPr="00D035C5">
        <w:rPr>
          <w:color w:val="000000" w:themeColor="text1"/>
          <w:spacing w:val="4"/>
          <w:sz w:val="28"/>
          <w:szCs w:val="28"/>
          <w:lang w:val="uz-Latn-UZ" w:eastAsia="en-US"/>
        </w:rPr>
        <w:t>ла</w:t>
      </w:r>
      <w:r w:rsidRPr="00D035C5">
        <w:rPr>
          <w:color w:val="000000" w:themeColor="text1"/>
          <w:spacing w:val="4"/>
          <w:sz w:val="28"/>
          <w:szCs w:val="28"/>
          <w:lang w:val="uz-Cyrl-UZ" w:eastAsia="en-US"/>
        </w:rPr>
        <w:t xml:space="preserve">т бошқаруви академиясида ўтказилган Ўзбекистон Республикаси Конституциясига бағишланган илмий-амалий конференция материалларида баён этилган. Шунингдек, “Promotion of international understanding in the era of globolization” Suwon, 2008), “Semaul undong in the Globalizing world: shairing theories and practices” (Gumi, 2009), “Маҳаллий ижро этувчи ҳокимият органлари устидан назоратни амалга оширишда Ўзбекистон Республикаси Олий Мажлиси Сенатининг Халқ депутатлари маҳаллий Кенгашлари ва улар доимий комиссиялари билан ўзаро ҳамкорлик механизмини янада такомиллаштириш масалалари” (Тошкент, 2013), “Определение и реагирование на коррупционные риски на местном уровне” (Скопье, 2013), “Конституциявий давлат вакиллик органлари – Ўзбекистон Республикаси Олий Мажлисининг Сенати ва </w:t>
      </w:r>
      <w:r w:rsidRPr="00D035C5">
        <w:rPr>
          <w:color w:val="000000" w:themeColor="text1"/>
          <w:spacing w:val="4"/>
          <w:sz w:val="28"/>
          <w:szCs w:val="28"/>
          <w:lang w:val="uz-Latn-UZ" w:eastAsia="en-US"/>
        </w:rPr>
        <w:t>х</w:t>
      </w:r>
      <w:r w:rsidRPr="00D035C5">
        <w:rPr>
          <w:color w:val="000000" w:themeColor="text1"/>
          <w:spacing w:val="4"/>
          <w:sz w:val="28"/>
          <w:szCs w:val="28"/>
          <w:lang w:val="uz-Cyrl-UZ" w:eastAsia="en-US"/>
        </w:rPr>
        <w:t>алқ депутатлари маҳаллий Кенгашлари: ҳамкорлик ва самара” (Тошкент, 2014),“Ўзбекистон мустақиллик йилларида эришилган ижтимоий-иқтисодий ютуқлар: назария ва амалиёт” (Тошкент, 2016),  “Халқ депутатлари Кенгашлари фаолиятининг ташкилий-ҳуқуқий асослари” (Тошкент, 2018) мавзусидаги халқаро,  республика илмий амалий семинарлари ва ко</w:t>
      </w:r>
      <w:r w:rsidRPr="00D035C5">
        <w:rPr>
          <w:color w:val="000000" w:themeColor="text1"/>
          <w:spacing w:val="4"/>
          <w:sz w:val="28"/>
          <w:szCs w:val="28"/>
          <w:lang w:val="uz-Latn-UZ" w:eastAsia="en-US"/>
        </w:rPr>
        <w:t>н</w:t>
      </w:r>
      <w:r w:rsidRPr="00D035C5">
        <w:rPr>
          <w:color w:val="000000" w:themeColor="text1"/>
          <w:spacing w:val="4"/>
          <w:sz w:val="28"/>
          <w:szCs w:val="28"/>
          <w:lang w:val="uz-Cyrl-UZ" w:eastAsia="en-US"/>
        </w:rPr>
        <w:t xml:space="preserve">ференциялари, давра суҳбатларида баён этилган ва апробациядан ўтказилган. </w:t>
      </w:r>
    </w:p>
    <w:p w:rsidR="00D035C5" w:rsidRPr="00D035C5" w:rsidRDefault="00D035C5" w:rsidP="00D035C5">
      <w:pPr>
        <w:autoSpaceDE w:val="0"/>
        <w:autoSpaceDN w:val="0"/>
        <w:adjustRightInd w:val="0"/>
        <w:spacing w:line="360" w:lineRule="auto"/>
        <w:ind w:firstLine="720"/>
        <w:jc w:val="both"/>
        <w:rPr>
          <w:spacing w:val="4"/>
          <w:sz w:val="28"/>
          <w:szCs w:val="28"/>
          <w:lang w:val="uz-Cyrl-UZ"/>
        </w:rPr>
      </w:pPr>
      <w:r w:rsidRPr="00D035C5">
        <w:rPr>
          <w:b/>
          <w:spacing w:val="4"/>
          <w:sz w:val="28"/>
          <w:szCs w:val="28"/>
          <w:lang w:val="uz-Cyrl-UZ"/>
        </w:rPr>
        <w:t>Тадқиқот натижаларининг эълон қилинганлиги.</w:t>
      </w:r>
      <w:r w:rsidRPr="00D035C5">
        <w:rPr>
          <w:spacing w:val="4"/>
          <w:sz w:val="28"/>
          <w:szCs w:val="28"/>
          <w:lang w:val="uz-Cyrl-UZ"/>
        </w:rPr>
        <w:t xml:space="preserve"> Тадқиқот мавзуси бўйича жами 2</w:t>
      </w:r>
      <w:r w:rsidRPr="00D035C5">
        <w:rPr>
          <w:spacing w:val="4"/>
          <w:sz w:val="28"/>
          <w:szCs w:val="28"/>
          <w:lang w:val="uz-Latn-UZ"/>
        </w:rPr>
        <w:t>0</w:t>
      </w:r>
      <w:r w:rsidRPr="00D035C5">
        <w:rPr>
          <w:spacing w:val="4"/>
          <w:sz w:val="28"/>
          <w:szCs w:val="28"/>
          <w:lang w:val="uz-Cyrl-UZ"/>
        </w:rPr>
        <w:t xml:space="preserve"> та илмий иш, шу жумладан, 1 та монография, 1 та рисола  (ҳаммуаллифликда), 1 та дарслик (ҳаммуаллифликда) ва ОАК томонидан диссертациялар натижаларини чоп этишга тавсия этилган нашрларда 9 та мақола (8 та республика ва 1 та хорижий журналларда) чоп этилган.</w:t>
      </w:r>
    </w:p>
    <w:p w:rsidR="00D035C5" w:rsidRPr="00D035C5" w:rsidRDefault="00D035C5" w:rsidP="00D035C5">
      <w:pPr>
        <w:autoSpaceDE w:val="0"/>
        <w:autoSpaceDN w:val="0"/>
        <w:adjustRightInd w:val="0"/>
        <w:spacing w:line="360" w:lineRule="auto"/>
        <w:ind w:firstLine="720"/>
        <w:jc w:val="both"/>
        <w:rPr>
          <w:spacing w:val="4"/>
          <w:sz w:val="28"/>
          <w:szCs w:val="28"/>
          <w:lang w:val="uz-Cyrl-UZ"/>
        </w:rPr>
      </w:pPr>
      <w:r w:rsidRPr="00D035C5">
        <w:rPr>
          <w:b/>
          <w:spacing w:val="4"/>
          <w:sz w:val="28"/>
          <w:szCs w:val="28"/>
          <w:lang w:val="uz-Cyrl-UZ"/>
        </w:rPr>
        <w:lastRenderedPageBreak/>
        <w:t xml:space="preserve">Диссертациянинг тузилиши ва ҳажми. </w:t>
      </w:r>
      <w:r w:rsidRPr="00D035C5">
        <w:rPr>
          <w:spacing w:val="4"/>
          <w:sz w:val="28"/>
          <w:szCs w:val="28"/>
          <w:lang w:val="uz-Cyrl-UZ"/>
        </w:rPr>
        <w:t xml:space="preserve">Илмий тадқиқот иши кириш, </w:t>
      </w:r>
      <w:r w:rsidR="00FB22AE">
        <w:rPr>
          <w:spacing w:val="4"/>
          <w:sz w:val="28"/>
          <w:szCs w:val="28"/>
          <w:lang w:val="uz-Cyrl-UZ"/>
        </w:rPr>
        <w:t xml:space="preserve">олтита </w:t>
      </w:r>
      <w:r w:rsidRPr="00D035C5">
        <w:rPr>
          <w:spacing w:val="4"/>
          <w:sz w:val="28"/>
          <w:szCs w:val="28"/>
          <w:lang w:val="uz-Cyrl-UZ"/>
        </w:rPr>
        <w:t>параграфни ўз ичига олган учта боб, хулосалар, фойдаланилган адабиётлар рўйхати ва илова қисмларидан иборат бўлиб, унинг ҳажми 15</w:t>
      </w:r>
      <w:r w:rsidRPr="00D035C5">
        <w:rPr>
          <w:spacing w:val="4"/>
          <w:sz w:val="28"/>
          <w:szCs w:val="28"/>
          <w:lang w:val="uz-Latn-UZ"/>
        </w:rPr>
        <w:t>4</w:t>
      </w:r>
      <w:r w:rsidRPr="00D035C5">
        <w:rPr>
          <w:spacing w:val="4"/>
          <w:sz w:val="28"/>
          <w:szCs w:val="28"/>
          <w:lang w:val="uz-Cyrl-UZ"/>
        </w:rPr>
        <w:t xml:space="preserve"> бетни (адабиётлар ва иловаларсиз) ташкил этади. </w:t>
      </w:r>
    </w:p>
    <w:p w:rsidR="00D035C5" w:rsidRPr="00D035C5" w:rsidRDefault="00D035C5" w:rsidP="00D035C5">
      <w:pPr>
        <w:autoSpaceDE w:val="0"/>
        <w:autoSpaceDN w:val="0"/>
        <w:adjustRightInd w:val="0"/>
        <w:spacing w:after="240"/>
        <w:ind w:right="-2"/>
        <w:jc w:val="center"/>
        <w:rPr>
          <w:b/>
          <w:spacing w:val="-6"/>
          <w:sz w:val="28"/>
          <w:szCs w:val="28"/>
          <w:lang w:val="uz-Cyrl-UZ"/>
        </w:rPr>
      </w:pPr>
    </w:p>
    <w:p w:rsidR="00513B22" w:rsidRDefault="00513B22" w:rsidP="00157FB7">
      <w:pPr>
        <w:spacing w:after="160" w:line="360" w:lineRule="auto"/>
        <w:jc w:val="both"/>
        <w:rPr>
          <w:bCs/>
          <w:iCs/>
          <w:sz w:val="28"/>
          <w:szCs w:val="22"/>
          <w:lang w:val="uz-Cyrl-UZ" w:eastAsia="en-US"/>
        </w:rPr>
      </w:pPr>
    </w:p>
    <w:p w:rsidR="00C92C45" w:rsidRDefault="00C92C45" w:rsidP="00157FB7">
      <w:pPr>
        <w:spacing w:after="160" w:line="360" w:lineRule="auto"/>
        <w:jc w:val="both"/>
        <w:rPr>
          <w:bCs/>
          <w:iCs/>
          <w:sz w:val="28"/>
          <w:szCs w:val="22"/>
          <w:lang w:val="uz-Cyrl-UZ" w:eastAsia="en-US"/>
        </w:rPr>
      </w:pPr>
    </w:p>
    <w:p w:rsidR="00C92C45" w:rsidRDefault="00C92C45" w:rsidP="00157FB7">
      <w:pPr>
        <w:spacing w:after="160" w:line="360" w:lineRule="auto"/>
        <w:jc w:val="both"/>
        <w:rPr>
          <w:bCs/>
          <w:iCs/>
          <w:sz w:val="28"/>
          <w:szCs w:val="22"/>
          <w:lang w:val="uz-Cyrl-UZ" w:eastAsia="en-US"/>
        </w:rPr>
      </w:pPr>
    </w:p>
    <w:p w:rsidR="00C92C45" w:rsidRDefault="00C92C45" w:rsidP="00157FB7">
      <w:pPr>
        <w:spacing w:after="160" w:line="360" w:lineRule="auto"/>
        <w:jc w:val="both"/>
        <w:rPr>
          <w:bCs/>
          <w:iCs/>
          <w:sz w:val="28"/>
          <w:szCs w:val="22"/>
          <w:lang w:val="uz-Cyrl-UZ" w:eastAsia="en-US"/>
        </w:rPr>
      </w:pPr>
    </w:p>
    <w:p w:rsidR="00001CCB" w:rsidRPr="00FB22AE" w:rsidRDefault="00001CCB">
      <w:pPr>
        <w:rPr>
          <w:b/>
          <w:sz w:val="28"/>
          <w:szCs w:val="22"/>
          <w:lang w:val="uz-Cyrl-UZ" w:eastAsia="en-US"/>
        </w:rPr>
      </w:pPr>
      <w:r w:rsidRPr="00FB22AE">
        <w:rPr>
          <w:b/>
          <w:sz w:val="28"/>
          <w:szCs w:val="22"/>
          <w:lang w:val="uz-Cyrl-UZ" w:eastAsia="en-US"/>
        </w:rPr>
        <w:br w:type="page"/>
      </w:r>
    </w:p>
    <w:p w:rsidR="007D07F9" w:rsidRDefault="007D07F9" w:rsidP="00CA0685">
      <w:pPr>
        <w:spacing w:after="160" w:line="259" w:lineRule="auto"/>
        <w:jc w:val="center"/>
        <w:rPr>
          <w:b/>
          <w:sz w:val="28"/>
          <w:szCs w:val="22"/>
          <w:lang w:val="uz-Cyrl-UZ" w:eastAsia="en-US"/>
        </w:rPr>
      </w:pPr>
      <w:r>
        <w:rPr>
          <w:b/>
          <w:sz w:val="28"/>
          <w:szCs w:val="22"/>
          <w:lang w:val="en-US" w:eastAsia="en-US"/>
        </w:rPr>
        <w:lastRenderedPageBreak/>
        <w:t>I</w:t>
      </w:r>
      <w:r>
        <w:rPr>
          <w:b/>
          <w:sz w:val="28"/>
          <w:szCs w:val="22"/>
          <w:lang w:val="uz-Cyrl-UZ" w:eastAsia="en-US"/>
        </w:rPr>
        <w:t>-БОБ</w:t>
      </w:r>
      <w:r w:rsidRPr="004E2197">
        <w:rPr>
          <w:b/>
          <w:sz w:val="28"/>
          <w:szCs w:val="22"/>
          <w:lang w:val="uz-Cyrl-UZ" w:eastAsia="en-US"/>
        </w:rPr>
        <w:t>.</w:t>
      </w:r>
      <w:r>
        <w:rPr>
          <w:b/>
          <w:sz w:val="28"/>
          <w:szCs w:val="22"/>
          <w:lang w:val="uz-Cyrl-UZ" w:eastAsia="en-US"/>
        </w:rPr>
        <w:t xml:space="preserve"> МАҲАЛЛИЙ ДАВЛАТ ҲОКИМИЯТИ ОРГАНЛАРИ ТОМОНИДАН ТАДБИРКОРЛИКНИ РИВОЖЛАНТ</w:t>
      </w:r>
      <w:r w:rsidR="00001CCB">
        <w:rPr>
          <w:b/>
          <w:sz w:val="28"/>
          <w:szCs w:val="22"/>
          <w:lang w:val="uz-Cyrl-UZ" w:eastAsia="en-US"/>
        </w:rPr>
        <w:t>ИРИШНИНГ ИЛМИЙ-НАЗАРИЙ АСОСЛАРИ</w:t>
      </w:r>
    </w:p>
    <w:p w:rsidR="00545133" w:rsidRPr="00545133" w:rsidRDefault="00B1358C" w:rsidP="00001CCB">
      <w:pPr>
        <w:spacing w:after="200"/>
        <w:contextualSpacing/>
        <w:jc w:val="center"/>
        <w:rPr>
          <w:b/>
          <w:sz w:val="28"/>
          <w:szCs w:val="22"/>
          <w:lang w:val="uz-Cyrl-UZ" w:eastAsia="en-US"/>
        </w:rPr>
      </w:pPr>
      <w:r>
        <w:rPr>
          <w:b/>
          <w:sz w:val="28"/>
          <w:szCs w:val="22"/>
          <w:lang w:val="uz-Latn-UZ" w:eastAsia="en-US"/>
        </w:rPr>
        <w:t>1.1-</w:t>
      </w:r>
      <w:r w:rsidRPr="00B1358C">
        <w:rPr>
          <w:b/>
          <w:sz w:val="28"/>
          <w:szCs w:val="22"/>
          <w:lang w:val="uz-Latn-UZ" w:eastAsia="en-US"/>
        </w:rPr>
        <w:t>§</w:t>
      </w:r>
      <w:r>
        <w:rPr>
          <w:b/>
          <w:sz w:val="28"/>
          <w:szCs w:val="22"/>
          <w:lang w:val="uz-Latn-UZ" w:eastAsia="en-US"/>
        </w:rPr>
        <w:t xml:space="preserve">. </w:t>
      </w:r>
      <w:r w:rsidR="00545133" w:rsidRPr="00545133">
        <w:rPr>
          <w:b/>
          <w:sz w:val="28"/>
          <w:szCs w:val="22"/>
          <w:lang w:val="uz-Cyrl-UZ" w:eastAsia="en-US"/>
        </w:rPr>
        <w:t>Маҳаллий давлат ҳокимияти органлари томонидан тадбиркорликни ривожлантиришнинг назарий жиҳатлари</w:t>
      </w:r>
    </w:p>
    <w:p w:rsidR="00545133" w:rsidRPr="00545133" w:rsidRDefault="00545133" w:rsidP="00545133">
      <w:pPr>
        <w:jc w:val="center"/>
        <w:rPr>
          <w:b/>
          <w:sz w:val="28"/>
          <w:szCs w:val="22"/>
          <w:lang w:val="uz-Cyrl-UZ" w:eastAsia="en-US"/>
        </w:rPr>
      </w:pP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Маҳаллий давлат ҳокимияти – муайян ҳудуд бошқарувини амалга оширувчи мамлакат таркибидаги ҳудудий бирлик. Канадалик олим Анвар Шах таърифига кўра, маҳаллий ҳокимият бу – миллий конституция томонидан, штат конституцияси томонидан, марказий ҳокимият томонидан оддий қонун билан, вилоят вакиллик органи томонидан ёки ижро органининг норматив ҳужжати билан ташкил қилинган, нисбатан кичикрок географик ҳудудга муайян хизматларни тарқатувчи махсус бирликдир</w:t>
      </w:r>
      <w:r w:rsidRPr="00545133">
        <w:rPr>
          <w:sz w:val="28"/>
          <w:szCs w:val="28"/>
          <w:vertAlign w:val="superscript"/>
          <w:lang w:val="uz-Cyrl-UZ" w:eastAsia="en-US"/>
        </w:rPr>
        <w:footnoteReference w:id="4"/>
      </w:r>
      <w:r w:rsidRPr="00545133">
        <w:rPr>
          <w:sz w:val="28"/>
          <w:szCs w:val="28"/>
          <w:lang w:val="uz-Cyrl-UZ" w:eastAsia="en-US"/>
        </w:rPr>
        <w:t xml:space="preserve">. </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Маҳаллий ҳокимиятларнинг тарихий эволюцияси билан танишсак, улар феодализм шароитида бирмунча мустақил бўлиб, ўз ваколати доирасида аҳолининг бирламчи эҳтиёжларини қондириш борасида фаолият олиб борганини кўрамиз. Капитализм ривожланиши билан жамиятда муайян муаммолар вужудга келиши оқибатида марказий ҳокимият уларнинг бир қанча ваколатларини қисқартириб, ўрнига қўшимча равишда амалга оширилиши лозим бўлган вазифаларни юклаган. Жамият саноатлашиши билан маҳаллий ҳокимиятнинг вазифалари икки турга бўлинади: биринчиси, ваколат доирасида бажарилиши лозим бўлган бирламчи, асосий вазифалар; иккинчиси, марказий ҳокимият томонидан юклатилган вазифалар</w:t>
      </w:r>
      <w:r w:rsidRPr="00545133">
        <w:rPr>
          <w:sz w:val="28"/>
          <w:szCs w:val="28"/>
          <w:vertAlign w:val="superscript"/>
          <w:lang w:val="uz-Cyrl-UZ" w:eastAsia="en-US"/>
        </w:rPr>
        <w:footnoteReference w:id="5"/>
      </w:r>
      <w:r w:rsidRPr="00545133">
        <w:rPr>
          <w:sz w:val="28"/>
          <w:szCs w:val="28"/>
          <w:lang w:val="uz-Cyrl-UZ" w:eastAsia="en-US"/>
        </w:rPr>
        <w:t>.</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 xml:space="preserve">Мамлакатнинг ҳудудий кенглигидан келиб чиқиб, ҳокимият бир қанча бошқарув бўғинларига бўлинади. Масалан, вилоят, туман, шаҳар, қишлоқ ва ҳ.к. Баъзи кичик мамлакатларда ҳудудий бошқарув бўғини, яъни маҳаллий ҳокимият бўлмайди; бунда марказий ҳокимият тўғридан-тўғри бошқарувни амалга оширади. Бундай мамлакатлар қаторига асосан кичкина давлатлар </w:t>
      </w:r>
      <w:r w:rsidRPr="00545133">
        <w:rPr>
          <w:sz w:val="28"/>
          <w:szCs w:val="28"/>
          <w:lang w:val="uz-Cyrl-UZ" w:eastAsia="en-US"/>
        </w:rPr>
        <w:lastRenderedPageBreak/>
        <w:t xml:space="preserve">киради (Ватикан, Сингапур, Монако). Баъзи мамлакатларда эса маҳаллий ҳокимият уч бўғиндан ташкил топади (Франция, Португалия, Бельгия). Дунё мамлакатлари орасида асосан икки бўғиндан иборат маҳаллий бошқарув кенг тарқалган. </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Япониялик олим Мураматсу Мичио</w:t>
      </w:r>
      <w:r w:rsidRPr="00545133">
        <w:rPr>
          <w:sz w:val="28"/>
          <w:szCs w:val="28"/>
          <w:vertAlign w:val="superscript"/>
          <w:lang w:val="uz-Cyrl-UZ" w:eastAsia="en-US"/>
        </w:rPr>
        <w:footnoteReference w:id="6"/>
      </w:r>
      <w:r w:rsidRPr="00545133">
        <w:rPr>
          <w:sz w:val="28"/>
          <w:szCs w:val="28"/>
          <w:lang w:val="uz-Latn-UZ" w:eastAsia="en-US"/>
        </w:rPr>
        <w:t>м</w:t>
      </w:r>
      <w:r w:rsidRPr="00545133">
        <w:rPr>
          <w:sz w:val="28"/>
          <w:szCs w:val="28"/>
          <w:lang w:val="uz-Cyrl-UZ" w:eastAsia="en-US"/>
        </w:rPr>
        <w:t xml:space="preserve">аҳаллий ҳокимиятларни маълум бир мезонлар асосида сиёсий номарказлашган, бошқаруви номарказлашган ва марказлашган турларга ажратади. Сиёсий номарказлашган маҳаллий ҳокимиятлар, ташқи сиёсат ва ҳарбий кучларни сақлашдан ташқари, мустақил фаолият олиб боради. Бундай турга федератив мамлакатлар таркибидаги  штатлар, автоном республикалар, округлар ва шу кабилар киради. Бошқаруви номарказлашган маҳаллий ҳокимиятлар қисман марказий ҳокимиятга тобе бўлади, лекин бошқарувда муайян мустақилликка эга бўлади. Бунда бир вақтнинг ўзида фуқаролар томонидан сайланадиган ва юқори давлат ҳокимияти томонидан тайинланадиган маҳаллий бошқарувнинг раҳбарият органлари шакллантирилади. </w:t>
      </w:r>
      <w:r w:rsidRPr="00545133">
        <w:rPr>
          <w:sz w:val="28"/>
          <w:szCs w:val="28"/>
          <w:lang w:val="uz-Latn-UZ" w:eastAsia="en-US"/>
        </w:rPr>
        <w:t>М</w:t>
      </w:r>
      <w:r w:rsidRPr="00545133">
        <w:rPr>
          <w:sz w:val="28"/>
          <w:szCs w:val="28"/>
          <w:lang w:val="uz-Cyrl-UZ" w:eastAsia="en-US"/>
        </w:rPr>
        <w:t>арказлашган тур</w:t>
      </w:r>
      <w:r w:rsidRPr="00545133">
        <w:rPr>
          <w:sz w:val="28"/>
          <w:szCs w:val="28"/>
          <w:lang w:val="uz-Latn-UZ" w:eastAsia="en-US"/>
        </w:rPr>
        <w:t>ида эса, маҳаллий давлат ҳокимияти органларида мустақил фаолият юритиш борасида ваколатлари чекланган бўлиб, ҳудудга та</w:t>
      </w:r>
      <w:r w:rsidR="00FA0B85" w:rsidRPr="00FA0B85">
        <w:rPr>
          <w:sz w:val="28"/>
          <w:szCs w:val="28"/>
          <w:lang w:val="uz-Cyrl-UZ" w:eastAsia="en-US"/>
        </w:rPr>
        <w:t>а</w:t>
      </w:r>
      <w:r w:rsidR="00FA0B85">
        <w:rPr>
          <w:sz w:val="28"/>
          <w:szCs w:val="28"/>
          <w:lang w:val="uz-Cyrl-UZ" w:eastAsia="en-US"/>
        </w:rPr>
        <w:t>л</w:t>
      </w:r>
      <w:r w:rsidRPr="00545133">
        <w:rPr>
          <w:sz w:val="28"/>
          <w:szCs w:val="28"/>
          <w:lang w:val="uz-Latn-UZ" w:eastAsia="en-US"/>
        </w:rPr>
        <w:t>луқли кўп масалалар тўғридан тўғри марказий ҳокимият томонидан ҳал қилинади.</w:t>
      </w:r>
    </w:p>
    <w:p w:rsidR="00545133" w:rsidRPr="00545133" w:rsidRDefault="00545133" w:rsidP="00545133">
      <w:pPr>
        <w:spacing w:line="360" w:lineRule="auto"/>
        <w:ind w:firstLine="709"/>
        <w:jc w:val="both"/>
        <w:rPr>
          <w:sz w:val="28"/>
          <w:szCs w:val="28"/>
          <w:lang w:val="uz-Cyrl-UZ" w:eastAsia="en-US"/>
        </w:rPr>
      </w:pPr>
      <w:r w:rsidRPr="00545133">
        <w:rPr>
          <w:sz w:val="28"/>
          <w:szCs w:val="28"/>
          <w:lang w:val="uz-Latn-UZ" w:eastAsia="en-US"/>
        </w:rPr>
        <w:t>Г</w:t>
      </w:r>
      <w:r w:rsidRPr="00545133">
        <w:rPr>
          <w:sz w:val="28"/>
          <w:szCs w:val="28"/>
          <w:lang w:val="uz-Cyrl-UZ" w:eastAsia="en-US"/>
        </w:rPr>
        <w:t>лобализация ҳамда кучли индустрализация таъсирида кейинги пайтларда ривожланган унитар мамлакатлар ҳам маҳаллий бошқарувда номарказлашган тизимни  жорий қилишмоқда. Ривожланган мамлакатлар тажрибаси давлатнинг ижтимоий йўналтирган сиёсатини аҳолига самарали етказиш учун номарказлаштириш сиёсати олиб бориш лозимлигини кўрсатмоқда.</w:t>
      </w:r>
    </w:p>
    <w:p w:rsidR="00545133" w:rsidRPr="00545133" w:rsidRDefault="00545133" w:rsidP="00545133">
      <w:pPr>
        <w:spacing w:line="360" w:lineRule="auto"/>
        <w:ind w:firstLine="709"/>
        <w:jc w:val="both"/>
        <w:rPr>
          <w:sz w:val="28"/>
          <w:szCs w:val="28"/>
          <w:lang w:val="uz-Cyrl-UZ" w:eastAsia="en-US"/>
        </w:rPr>
      </w:pPr>
      <w:r w:rsidRPr="00545133">
        <w:rPr>
          <w:sz w:val="28"/>
          <w:szCs w:val="28"/>
          <w:lang w:val="uz-Latn-UZ" w:eastAsia="en-US"/>
        </w:rPr>
        <w:t xml:space="preserve">Дунёнинг баъзи мамлакатларида </w:t>
      </w:r>
      <w:r w:rsidRPr="00545133">
        <w:rPr>
          <w:sz w:val="28"/>
          <w:szCs w:val="28"/>
          <w:lang w:val="uz-Cyrl-UZ" w:eastAsia="en-US"/>
        </w:rPr>
        <w:t xml:space="preserve">маҳаллий ҳокимиятларга ўзини ўзи бошқариш мақоми берилган. Масалан, Япония конституциясининг 8-бобида “Ўзини ўзи бошқариш органлари тўғрисида” норма белгиланган. Бу мамлакатларда ўзини ўзи бошқариш органлари маҳаллий бошқарув тузилмаси </w:t>
      </w:r>
      <w:r w:rsidRPr="00545133">
        <w:rPr>
          <w:sz w:val="28"/>
          <w:szCs w:val="28"/>
          <w:lang w:val="uz-Cyrl-UZ" w:eastAsia="en-US"/>
        </w:rPr>
        <w:lastRenderedPageBreak/>
        <w:t xml:space="preserve">ҳисобланади ҳамда марказий ҳокимиятдан мустақил равишда раҳбарият органларини шакллантиради, унинг зиммасига муайян масалаларда ҳудудни бошқариш ваколати юклатилади.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Тадбиркор ҳар қандай мамлакатнинг иқтисодий ва ижтимоий ривожида муҳим ўрин тутади. Айнан тадбиркорларнинг фаоллиги ва ташаббускорлиги натижасида янги маҳсулотлар ва хизматлар яратилади, бу эса, ўз навбатида, мамлакатнинг жаҳон бозорида рақобатбардошлигини белгилайди. Шу билан бирга, тадбиркорлик жамиятдаги ижтимоий муаммоларнинг ечимида ҳам асосий субъект сифатида намоён бўлади. Шунга кўра, тадбиркорликни ҳар томонлама қўллаб-қувватлаш бозор иқтисодиётига асосланган мамлакатлар ҳукуматларининг энг долзарб вазифаларидан ҳисобланади.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Бугунги кунда глобаллашув жараёнининг кескин тус олиши ва ҳар бир давлат жаҳон иқтисодий ҳамжамиятида ўзининг муносиб ўрнига эга бўлиб</w:t>
      </w:r>
      <w:r w:rsidR="00FA0B85">
        <w:rPr>
          <w:sz w:val="28"/>
          <w:szCs w:val="22"/>
          <w:lang w:val="uz-Cyrl-UZ" w:eastAsia="en-US"/>
        </w:rPr>
        <w:t>,</w:t>
      </w:r>
      <w:r w:rsidRPr="00545133">
        <w:rPr>
          <w:sz w:val="28"/>
          <w:szCs w:val="22"/>
          <w:lang w:val="uz-Cyrl-UZ" w:eastAsia="en-US"/>
        </w:rPr>
        <w:t xml:space="preserve"> уни мустаҳкамлаши маҳаллий тадбиркорларнинг хатти-ҳаракатига бевосита боғлиқ. Шу сабабдан ҳам, ҳозирда маҳаллий тадбиркорларни қўллаб-қувватлаш, уларнинг жаҳон бозоридаги рақобатбардошлигини оширишга қаратилган сиёсатни ишлаб чиқиш нафақат ривожланаётган мамлакатларнинг, балки ривожланган давлатлар ҳукуматларининг ҳам олдида турган муҳим вазифадир.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“Тадбиркорлик” тушунчаси жуда кенг маънога эга бўлиб, бугунги кунгача мазкур сўзнинг ягона таърифи мавжуд эмас. Тадбиркорлик тушунчасини ўрганиш нафақат иқтисод ёки ҳуқуқшунослик, балки тарих, фалсафа, социология, психология ва бошқа гуманитар фанларнинг ҳам муҳим йўналиши ҳисобланади. Тадбиркорлик назарияси жамиятдаги иқтисодий ва ижтимоий муносабат ва ҳодисаларни очиб беришга хизмат қилади. Жамиятда ижтимоий ва иқтисодий муносабатлар ривожланиши билан “тадбиркорлик” тўғрисидаги қарашлар ва унинг мазмуни ҳам, унга ҳамоҳанг равишда, ўзгариб боради.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 “Тадбиркорлик” тушунчаси, унинг маъно ва мазмунини чуқурроқ тушуниш мақсадида унинг қуйидаги қирраларини таҳлил қилиш мақсадга </w:t>
      </w:r>
      <w:r w:rsidRPr="00545133">
        <w:rPr>
          <w:sz w:val="28"/>
          <w:szCs w:val="22"/>
          <w:lang w:val="uz-Cyrl-UZ" w:eastAsia="en-US"/>
        </w:rPr>
        <w:lastRenderedPageBreak/>
        <w:t xml:space="preserve">мувофиқ, деб ўйлаймиз. </w:t>
      </w:r>
      <w:r w:rsidRPr="00545133">
        <w:rPr>
          <w:b/>
          <w:sz w:val="28"/>
          <w:szCs w:val="22"/>
          <w:lang w:val="uz-Cyrl-UZ" w:eastAsia="en-US"/>
        </w:rPr>
        <w:t>Биринчиси</w:t>
      </w:r>
      <w:r w:rsidRPr="00545133">
        <w:rPr>
          <w:sz w:val="28"/>
          <w:szCs w:val="22"/>
          <w:lang w:val="uz-Cyrl-UZ" w:eastAsia="en-US"/>
        </w:rPr>
        <w:t xml:space="preserve"> – “тадбиркорлик” тўғрисидаги қарашларнинг ривожланиши; </w:t>
      </w:r>
      <w:r w:rsidRPr="00545133">
        <w:rPr>
          <w:b/>
          <w:sz w:val="28"/>
          <w:szCs w:val="22"/>
          <w:lang w:val="uz-Cyrl-UZ" w:eastAsia="en-US"/>
        </w:rPr>
        <w:t xml:space="preserve">иккинчиси </w:t>
      </w:r>
      <w:r w:rsidRPr="00545133">
        <w:rPr>
          <w:sz w:val="28"/>
          <w:szCs w:val="22"/>
          <w:lang w:val="uz-Cyrl-UZ" w:eastAsia="en-US"/>
        </w:rPr>
        <w:t xml:space="preserve">– “тадбиркорик” тушунчасига диний ва сиёсий қарашларнинг таъсири; </w:t>
      </w:r>
      <w:r w:rsidRPr="00545133">
        <w:rPr>
          <w:b/>
          <w:sz w:val="28"/>
          <w:szCs w:val="22"/>
          <w:lang w:val="uz-Cyrl-UZ" w:eastAsia="en-US"/>
        </w:rPr>
        <w:t xml:space="preserve">учинчиси </w:t>
      </w:r>
      <w:r w:rsidRPr="00545133">
        <w:rPr>
          <w:sz w:val="28"/>
          <w:szCs w:val="22"/>
          <w:lang w:val="uz-Cyrl-UZ" w:eastAsia="en-US"/>
        </w:rPr>
        <w:t xml:space="preserve">– тадбиркорлик табиати; </w:t>
      </w:r>
      <w:r w:rsidRPr="00545133">
        <w:rPr>
          <w:b/>
          <w:sz w:val="28"/>
          <w:szCs w:val="22"/>
          <w:lang w:val="uz-Cyrl-UZ" w:eastAsia="en-US"/>
        </w:rPr>
        <w:t xml:space="preserve">тўртинчиси </w:t>
      </w:r>
      <w:r w:rsidRPr="00545133">
        <w:rPr>
          <w:sz w:val="28"/>
          <w:szCs w:val="22"/>
          <w:lang w:val="uz-Cyrl-UZ" w:eastAsia="en-US"/>
        </w:rPr>
        <w:t xml:space="preserve">– тадбиркорлик хулқи.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“Тадбиркорлик” тўғрисидаги қарашларнинг ривожланиш босқичларини антик, ўрта ва янги асрларга бўлиб таҳлил қилиш ўринли бўлади, деб ҳисоблаймиз. Антик дунёда хусусий мулкдорлар, давлат устидан хукмронлик қилганлар ва давлатнинг ўзи жамиятнинг хизматкори саналиб, унинг ривожланишига кўмаклашган. Бу даврда ижод қилган мутафаккирлардан Аристотель ярим натурал оилавий қулдорлик хўжалигини идеал ҳисоблайди ва илк бор “оила хўжалиги”га “экономика” деб таъриф беради. Шунингдек, Аристотель биринчилардан бўлиб тадбиркорликни монополияга интилувчи фаолият, деб эътироф этади, мазкур фаолиятни савдогарлик, ҳунармандчилик ва ер эгалигига бўлади. Шулардан савдогарликни энг фойдали тадбиркорлик фаолияти, деб баҳолайди ва шунинг баробарида уни судхўрлик, дея танқид ҳам қилади.      </w:t>
      </w:r>
    </w:p>
    <w:p w:rsidR="00545133" w:rsidRPr="00545133" w:rsidRDefault="00545133" w:rsidP="00545133">
      <w:pPr>
        <w:spacing w:line="360" w:lineRule="auto"/>
        <w:ind w:firstLine="708"/>
        <w:jc w:val="both"/>
        <w:rPr>
          <w:sz w:val="28"/>
          <w:szCs w:val="22"/>
          <w:highlight w:val="yellow"/>
          <w:lang w:val="uz-Cyrl-UZ" w:eastAsia="en-US"/>
        </w:rPr>
      </w:pPr>
      <w:r w:rsidRPr="00545133">
        <w:rPr>
          <w:sz w:val="28"/>
          <w:szCs w:val="22"/>
          <w:lang w:val="uz-Cyrl-UZ" w:eastAsia="en-US"/>
        </w:rPr>
        <w:t xml:space="preserve">ХI асрда Ўрта Осиё ҳудудида яшаб ижод этган аллома Кайковус ўзининг “Қобуснома” асарида тадбиркорлик хусусида қуйидагиларни баён этган: “Савдогарлик ва олиб-сотарлик ҳунар ҳисобланмайди, аммо буни яхши санъат, деса бўлади, чунки унга назар ташласанг, унинг одатлари худди ҳунармандларнинг одатларига ўхшайди ва савдогар ҳар йўл билан ўзининг моли ва танига эҳтиёт бўлиши, бепарво бўлмаслиги керак. Шу билан бирга, савдогар омонат ва тўғриликни ўзига одат қилиши зарур, ўзининг фойдаси учун ўзгаларга зиён етказмаслиги керак ва ўзига тобе бўлган киши билан муомала қилғай. У шундай улуғ одам билан муомала қилиши мумкинки, у одам диёнатли ва мурувватли бўлғай, фирибгар кишидан қочгай. Молнинг яхши ва ёмонини билмаган ва моли оз одам билан муомала қилмағай. (Агар </w:t>
      </w:r>
      <w:r w:rsidRPr="00545133">
        <w:rPr>
          <w:sz w:val="28"/>
          <w:szCs w:val="22"/>
          <w:lang w:val="uz-Cyrl-UZ" w:eastAsia="en-US"/>
        </w:rPr>
        <w:lastRenderedPageBreak/>
        <w:t>шундай одам билан муомала қилса) фойдадан тама қилмагай, токи икковининг орасидаги дўстлик вайрон бўлмагай”</w:t>
      </w:r>
      <w:r w:rsidRPr="00545133">
        <w:rPr>
          <w:sz w:val="28"/>
          <w:szCs w:val="22"/>
          <w:vertAlign w:val="superscript"/>
          <w:lang w:val="uz-Cyrl-UZ" w:eastAsia="en-US"/>
        </w:rPr>
        <w:footnoteReference w:id="7"/>
      </w:r>
      <w:r w:rsidRPr="00545133">
        <w:rPr>
          <w:sz w:val="28"/>
          <w:szCs w:val="22"/>
          <w:lang w:val="uz-Cyrl-UZ" w:eastAsia="en-US"/>
        </w:rPr>
        <w:t xml:space="preserve">.   </w:t>
      </w:r>
    </w:p>
    <w:p w:rsidR="00545133" w:rsidRPr="00545133" w:rsidRDefault="00545133" w:rsidP="00545133">
      <w:pPr>
        <w:spacing w:line="360" w:lineRule="auto"/>
        <w:ind w:firstLine="708"/>
        <w:jc w:val="both"/>
        <w:rPr>
          <w:sz w:val="28"/>
          <w:szCs w:val="22"/>
          <w:highlight w:val="yellow"/>
          <w:lang w:val="uz-Cyrl-UZ" w:eastAsia="en-US"/>
        </w:rPr>
      </w:pPr>
      <w:r w:rsidRPr="00545133">
        <w:rPr>
          <w:sz w:val="28"/>
          <w:szCs w:val="22"/>
          <w:lang w:val="uz-Cyrl-UZ" w:eastAsia="en-US"/>
        </w:rPr>
        <w:t xml:space="preserve">Буюк саркарда Амир Темур “Темур тузуклари” асарида “Азми қатъий, тадбиркор, ҳушёр, мард ва шижоатли бир киши мингта тадбирсиз ва лоқайд кишидан афзалдир” деб, тадбиркорларни улуғлаганини кўришимиз мумкин.  Шунингдек, асардан ўрин олган, «сармояси қўлдан кетиб қолган савдогарга ўз сармоясини қайта тиклаб  олиши учун хазинадан етарли миқдорда олтин берилсин» сингари кўрсатмалар давлат томонидан тадбиркорликни ривожлантиришга жиддий эътибор кўрсатилганини далиллайди.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Инглиз файласуфи Томас Гоббс (1588-1679) тадбиркорликни инсон меҳнати билан боғлаб</w:t>
      </w:r>
      <w:r w:rsidR="00FA0B85">
        <w:rPr>
          <w:sz w:val="28"/>
          <w:szCs w:val="22"/>
          <w:lang w:val="uz-Cyrl-UZ" w:eastAsia="en-US"/>
        </w:rPr>
        <w:t>,</w:t>
      </w:r>
      <w:r w:rsidRPr="00545133">
        <w:rPr>
          <w:sz w:val="28"/>
          <w:szCs w:val="22"/>
          <w:lang w:val="uz-Cyrl-UZ" w:eastAsia="en-US"/>
        </w:rPr>
        <w:t xml:space="preserve"> унга давлат нуқтаи назаридан қарайди ва савдо, деҳқончилик, кемасозлик ва бошқа саноат соҳаларини ривожлантиришни ҳар томонлама қўллаб-қувватлаш лозимлигини айтади. Шунингдек, мутафаккир тадбиркорлик фақат меҳнат орқалигина ижтимоий фаровонликка олиб келади, деган фикрни илгари суради</w:t>
      </w:r>
      <w:r w:rsidRPr="00545133">
        <w:rPr>
          <w:rFonts w:ascii="Calibri" w:hAnsi="Calibri"/>
          <w:sz w:val="22"/>
          <w:szCs w:val="22"/>
          <w:vertAlign w:val="superscript"/>
          <w:lang w:eastAsia="en-US"/>
        </w:rPr>
        <w:footnoteReference w:id="8"/>
      </w:r>
      <w:r w:rsidRPr="00545133">
        <w:rPr>
          <w:sz w:val="28"/>
          <w:szCs w:val="22"/>
          <w:lang w:val="uz-Cyrl-UZ" w:eastAsia="en-US"/>
        </w:rPr>
        <w:t xml:space="preserve">. </w:t>
      </w:r>
    </w:p>
    <w:p w:rsidR="00545133" w:rsidRPr="00545133" w:rsidRDefault="00545133" w:rsidP="00545133">
      <w:pPr>
        <w:spacing w:line="360" w:lineRule="auto"/>
        <w:ind w:firstLine="708"/>
        <w:jc w:val="both"/>
        <w:rPr>
          <w:sz w:val="28"/>
          <w:szCs w:val="24"/>
          <w:lang w:val="uz-Cyrl-UZ"/>
        </w:rPr>
      </w:pPr>
      <w:r w:rsidRPr="00545133">
        <w:rPr>
          <w:sz w:val="28"/>
          <w:szCs w:val="24"/>
          <w:lang w:val="uz-Cyrl-UZ"/>
        </w:rPr>
        <w:t>“Тадбиркорлик”нинг замонавий тушунчасини илк бор илмий соҳага XVII асрда инглиз иқтисодчиси Р.Кантильон</w:t>
      </w:r>
      <w:r w:rsidRPr="00545133">
        <w:rPr>
          <w:sz w:val="28"/>
          <w:szCs w:val="24"/>
          <w:vertAlign w:val="superscript"/>
        </w:rPr>
        <w:footnoteReference w:id="9"/>
      </w:r>
      <w:r w:rsidRPr="00545133">
        <w:rPr>
          <w:sz w:val="28"/>
          <w:szCs w:val="24"/>
          <w:lang w:val="uz-Cyrl-UZ"/>
        </w:rPr>
        <w:t xml:space="preserve"> киритган бўлиб, ўзининг “Савдонинг умумий табиати тўғрисида эссе” асарида иқтисодиётдаги иштиро</w:t>
      </w:r>
      <w:r w:rsidR="00D84A77">
        <w:rPr>
          <w:sz w:val="28"/>
          <w:szCs w:val="24"/>
          <w:lang w:val="uz-Latn-UZ"/>
        </w:rPr>
        <w:t>к</w:t>
      </w:r>
      <w:r w:rsidRPr="00545133">
        <w:rPr>
          <w:sz w:val="28"/>
          <w:szCs w:val="24"/>
          <w:lang w:val="uz-Cyrl-UZ"/>
        </w:rPr>
        <w:t>чиларни уч гуруҳга бўлади: ер эгалари, тадбиркор ва ёлланма ишчиларга. Шулардан биринчи ва учинчи гуруҳдагиларни нисбатан пассив бўлишини айтиб</w:t>
      </w:r>
      <w:r w:rsidRPr="00545133">
        <w:rPr>
          <w:sz w:val="28"/>
          <w:szCs w:val="24"/>
          <w:vertAlign w:val="superscript"/>
          <w:lang w:val="uz-Cyrl-UZ"/>
        </w:rPr>
        <w:footnoteReference w:id="10"/>
      </w:r>
      <w:r w:rsidRPr="00545133">
        <w:rPr>
          <w:sz w:val="28"/>
          <w:szCs w:val="24"/>
          <w:lang w:val="uz-Cyrl-UZ"/>
        </w:rPr>
        <w:t>, тадбиркорга таваккалчилик шароитида фаолият олиб борадиган киши, дея таъриф беради. Шунингдек, Кантильон тадбиркор ўзининг тадбиркорлик фаолиятини фақат ўзининг маблағи эвазига амалга ошириши шарт эмаслигини алоҳида таъкидлайди</w:t>
      </w:r>
      <w:r w:rsidRPr="00545133">
        <w:rPr>
          <w:sz w:val="28"/>
          <w:szCs w:val="24"/>
          <w:vertAlign w:val="superscript"/>
          <w:lang w:val="uz-Cyrl-UZ"/>
        </w:rPr>
        <w:footnoteReference w:id="11"/>
      </w:r>
      <w:r w:rsidRPr="00545133">
        <w:rPr>
          <w:sz w:val="28"/>
          <w:szCs w:val="24"/>
          <w:lang w:val="uz-Cyrl-UZ"/>
        </w:rPr>
        <w:t xml:space="preserve">.  Бундан кўриниб турибдики, Р.Кантильон, тадбиркорлик фаолияти билан шуғулланаётган шахс, </w:t>
      </w:r>
      <w:r w:rsidRPr="00545133">
        <w:rPr>
          <w:sz w:val="28"/>
          <w:szCs w:val="24"/>
          <w:lang w:val="uz-Cyrl-UZ"/>
        </w:rPr>
        <w:lastRenderedPageBreak/>
        <w:t>яъни тадбиркорни маълум бир маҳоратга эга бўлган, таваккалчилик асосида қарор қабул қилиб</w:t>
      </w:r>
      <w:r w:rsidR="00FA0B85">
        <w:rPr>
          <w:sz w:val="28"/>
          <w:szCs w:val="24"/>
          <w:lang w:val="uz-Cyrl-UZ"/>
        </w:rPr>
        <w:t>,</w:t>
      </w:r>
      <w:r w:rsidRPr="00545133">
        <w:rPr>
          <w:sz w:val="28"/>
          <w:szCs w:val="24"/>
          <w:lang w:val="uz-Cyrl-UZ"/>
        </w:rPr>
        <w:t xml:space="preserve"> фаолият олиб борадиган шахслигини эътироф этганки, буни бугунги кундаги ёлланма бошқарувчилар фаолияти мисолида кўришимиз мумкин.   </w:t>
      </w:r>
    </w:p>
    <w:p w:rsidR="00545133" w:rsidRPr="00545133" w:rsidRDefault="00545133" w:rsidP="00545133">
      <w:pPr>
        <w:shd w:val="clear" w:color="auto" w:fill="FFFFFF"/>
        <w:spacing w:line="360" w:lineRule="auto"/>
        <w:ind w:firstLine="709"/>
        <w:jc w:val="both"/>
        <w:rPr>
          <w:sz w:val="28"/>
          <w:szCs w:val="24"/>
          <w:lang w:val="uz-Cyrl-UZ"/>
        </w:rPr>
      </w:pPr>
      <w:r w:rsidRPr="00545133">
        <w:rPr>
          <w:sz w:val="28"/>
          <w:szCs w:val="24"/>
          <w:lang w:val="uz-Cyrl-UZ"/>
        </w:rPr>
        <w:t>“Тадбиркорлик” назариясининг ривожланишида А.Смитнинг (1723-1790) ижоди муҳим ўрин тутади. Айниқса, унинг “Халқлар бойлигининг табиати ва сабаблари тўғрисида изланишлар” асарида тадбиркорлик тушунчасини кенг очиб беришга ҳаракат қилинади. Мутафаккирнинг  “тадбиркорлик” тўғрисидаги қарашларида тадбиркорга ўзининг эгоистик манфаатларини қондириш ва моддий бойлик орттириш мақсадида хўжалик фаолияти билан шуғулланувчи, дея таъриф беради. Унинг фикрича, эгоистик манфаат ва рақобат кучи иқтисодиётда инсонлар фаолиятини мувофиқлаштиришнинг самарали механизмини яратади. Шунингдек, А.Смит, агарда  инсонларнинг эгоистик фаолияти фақат уларнинг моддий манфаатларга эришишигагина эмас, балки жамиятнинг фаравонлигини ҳам таъминлашга хизмат қилса, унақа инсонларга халақит бермаслик лозимлигини айтади ва давлатнинг иқтисодиётга аралашувини танқид қилади</w:t>
      </w:r>
      <w:r w:rsidRPr="00545133">
        <w:rPr>
          <w:sz w:val="28"/>
          <w:szCs w:val="24"/>
          <w:vertAlign w:val="superscript"/>
          <w:lang w:val="uz-Cyrl-UZ"/>
        </w:rPr>
        <w:footnoteReference w:id="12"/>
      </w:r>
      <w:r w:rsidRPr="00545133">
        <w:rPr>
          <w:sz w:val="28"/>
          <w:szCs w:val="24"/>
          <w:lang w:val="uz-Cyrl-UZ"/>
        </w:rPr>
        <w:t xml:space="preserve">.  А.Смит ғояларидан кўриниб турибдики, у тадбиркорлик фаолияти  нафақат тадбиркорнинг ўзига, балки бир вақтнинг ўзида жамиятга ҳам катта фойда олиб келиши кераклилигини уқтиради.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Жана Батиста Сей (1767-1832) тадбиркорлик назарияси ривожланишининг кейинги босқичини белгилаб берди. Олим тадбиркорнинг асосий функциясидан келиб чиқароқ, унга ер, сармоя ва инсон омилларини мувофиқлаштирувчи шахс сифатида қарайди, ишлаб чиқаришда инсон ресурсида илмий билимлар ҳам кераклигини илгари суради ва тўртинчи омил сифатида тадбиркорнинг шахсини келтиради</w:t>
      </w:r>
      <w:r w:rsidRPr="00545133">
        <w:rPr>
          <w:sz w:val="28"/>
          <w:szCs w:val="22"/>
          <w:vertAlign w:val="superscript"/>
          <w:lang w:val="uz-Cyrl-UZ" w:eastAsia="en-US"/>
        </w:rPr>
        <w:footnoteReference w:id="13"/>
      </w:r>
      <w:r w:rsidRPr="00545133">
        <w:rPr>
          <w:sz w:val="28"/>
          <w:szCs w:val="22"/>
          <w:lang w:val="uz-Cyrl-UZ" w:eastAsia="en-US"/>
        </w:rPr>
        <w:t xml:space="preserve">. Шунингдек, Ж.Б.Сей хизмат кўрсатишни ҳам тадбиркорлик фаолиятининг тури сифатида эътироф этади ва </w:t>
      </w:r>
      <w:r w:rsidRPr="00545133">
        <w:rPr>
          <w:sz w:val="28"/>
          <w:szCs w:val="22"/>
          <w:lang w:val="uz-Cyrl-UZ" w:eastAsia="en-US"/>
        </w:rPr>
        <w:lastRenderedPageBreak/>
        <w:t xml:space="preserve">тадбиркорнинг ўз бозори мавжудлигини айтади. Унинг фикрича, тадбиркорнинг хизмат </w:t>
      </w:r>
      <w:r w:rsidR="00FA0B85">
        <w:rPr>
          <w:sz w:val="28"/>
          <w:szCs w:val="22"/>
          <w:lang w:val="uz-Latn-UZ" w:eastAsia="en-US"/>
        </w:rPr>
        <w:t>ҳ</w:t>
      </w:r>
      <w:r w:rsidRPr="00545133">
        <w:rPr>
          <w:sz w:val="28"/>
          <w:szCs w:val="22"/>
          <w:lang w:val="uz-Cyrl-UZ" w:eastAsia="en-US"/>
        </w:rPr>
        <w:t>ақи шахсий фазилатларига, тажрибасига ва алоқаларига боғлиқлигини таъкидлайди</w:t>
      </w:r>
      <w:r w:rsidRPr="00545133">
        <w:rPr>
          <w:sz w:val="28"/>
          <w:szCs w:val="22"/>
          <w:vertAlign w:val="superscript"/>
          <w:lang w:val="uz-Cyrl-UZ" w:eastAsia="en-US"/>
        </w:rPr>
        <w:footnoteReference w:id="14"/>
      </w:r>
      <w:r w:rsidRPr="00545133">
        <w:rPr>
          <w:sz w:val="28"/>
          <w:szCs w:val="22"/>
          <w:lang w:val="uz-Cyrl-UZ" w:eastAsia="en-US"/>
        </w:rPr>
        <w:t xml:space="preserve">. Ж.Б.Сей ғоялари капиталист ўз маблағларини кўпайтириш мақсадида маълум бир маҳорат, фазилат ва тажрибага эга бўлган мутахассисни, яъни “тадбиркор”ни ёллайди, деган хулосага келиш мумкин. Бунда тадбиркор ўз маҳоратини капиталистга (сармоядорга) сотади.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Тадбиркорлик назариясининг ривожланишига Иоган Генрих Тюнен (1783-1850) ўзининг муносиб ҳиссасини қўшди. Унинг фикрича, тадбиркор ўзининг хўжалик фаолиятини таваккалчилик асосида олиб боради ва таваккалчилик, ўз навбатида, тадбиркорни яратувчанликка ундайди, бунинг натижасида бозор ривожланади. Олим тадбиркорнинг даромади таваккалчилик учун сарфлаган харажатининг маҳсули, деган хулосага келади</w:t>
      </w:r>
      <w:r w:rsidRPr="00545133">
        <w:rPr>
          <w:sz w:val="28"/>
          <w:szCs w:val="22"/>
          <w:vertAlign w:val="superscript"/>
          <w:lang w:val="uz-Cyrl-UZ" w:eastAsia="en-US"/>
        </w:rPr>
        <w:footnoteReference w:id="15"/>
      </w:r>
      <w:r w:rsidRPr="00545133">
        <w:rPr>
          <w:sz w:val="28"/>
          <w:szCs w:val="22"/>
          <w:lang w:val="uz-Cyrl-UZ" w:eastAsia="en-US"/>
        </w:rPr>
        <w:t xml:space="preserve">. </w:t>
      </w:r>
    </w:p>
    <w:p w:rsidR="006B0D33" w:rsidRDefault="00545133" w:rsidP="00545133">
      <w:pPr>
        <w:spacing w:line="360" w:lineRule="auto"/>
        <w:ind w:firstLine="708"/>
        <w:jc w:val="both"/>
        <w:rPr>
          <w:sz w:val="28"/>
          <w:szCs w:val="22"/>
          <w:lang w:val="uz-Cyrl-UZ" w:eastAsia="en-US"/>
        </w:rPr>
      </w:pPr>
      <w:r w:rsidRPr="00545133">
        <w:rPr>
          <w:sz w:val="28"/>
          <w:szCs w:val="22"/>
          <w:lang w:val="uz-Cyrl-UZ" w:eastAsia="en-US"/>
        </w:rPr>
        <w:t>Америкалик олим Йозеф Шумптер томонидан илгари сурилган ғоя “тадбиркорлик” тўғрисидаги қарашларни тубдан ўзгартирди. Унинг фикрича, тадбиркорлик муҳим иқтисодий омил ҳисобланиб, ҳаётга янги ғоя ва кашфиётларни тадбиқ этади ва иккита функцияни бажаради. Биринчиси, ресурсларни янги, оригинал услуб ва шаклда бирлаштиради. Иккинчиси, махсус билим, интуиция ва бошқа тадбиркорлик кўникмалари орқали ижтимоий муносабатларни қайта ташкил этувчи куч сифатида намоён бўлади. Тадбиркорлик жараёнига нисбатан Шумпетер “яратувчи бузғунчилик” деган фикрга келади ва мазкур жараёнсиз янгилик яратиб бўлмаслигини айтади. Шу билан бирга, олим тадбиркорга бозорда ўзининг изланувчанлиги ва ижодкорлиги билан ажралиб турадиган шахс, дея таъриф беради. Шунингдек, Шумпетер тадбиркор мулк эгаси бўлиши шарт эмаслигини ва у бошқарувчи ёки менеджер лавозимини эгаллаши мумкинлигини айтади</w:t>
      </w:r>
      <w:r w:rsidRPr="00545133">
        <w:rPr>
          <w:rFonts w:eastAsia="TimesNewRomanPSMT"/>
          <w:sz w:val="28"/>
          <w:szCs w:val="22"/>
          <w:vertAlign w:val="superscript"/>
        </w:rPr>
        <w:footnoteReference w:id="16"/>
      </w:r>
      <w:r w:rsidRPr="00545133">
        <w:rPr>
          <w:sz w:val="28"/>
          <w:szCs w:val="22"/>
          <w:lang w:val="uz-Cyrl-UZ" w:eastAsia="en-US"/>
        </w:rPr>
        <w:t>.</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lastRenderedPageBreak/>
        <w:t xml:space="preserve">Тадбиркорлик фаолияти тадбиркорлар томонидан қонунга мувофиқ амалга ошириладиган, таваккалчилик асосида, ўз мулкий масъулиятига таянган ҳолда фойда олишга қаратилган фаолиятдир. Тадбиркорлик – ишбилармонлик фаоллигини кўрсатиш, амалга ошириш санъати, фойдали фикрлаш жараёнидир. Тадбиркор  – бу тадбир билан пухта ўйлаб иш қиладиган киши. Тадбир бирон ишни амалга ошириш воситаси. Тадбиркорлик – пухта ўйлаб тузилган, ишлаб чиқарилган амалий чоралар асосида иш тутмоқ, демакдир.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“Тадбиркорлик” тушунчаси Ўзбекистон Республикаси “Тадбиркорлик фаолияти эркинлигининг кафолатлари тўғрисида”ги  Қонунининг 3-моддасида қуйидагича баён этилган: Тадбиркорлик фаолияти (тадбиркорлик) тадбиркорлик фаолияти субъектлари томонидан қонун ҳужжатларига мувофиқ амалга ошириладиган, ўзи таваккал қилиб ва ўз мулкий жавобгарлиги остида даромад (фойда) олишга қаратилган ташаббускорлик фаолиятидир.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Тадбиркорлик табиатини чуқурроқ англаш учун иқтисодчилар, социологлар ва психологларнинг  унинг келиб чиқиши ҳамда ривожи ҳақидаги қарашларини таҳлил қилиш лозим, деб ўйлаймиз.</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 Иқтисодий омил тарафдорлари Г.Ф.Папанек</w:t>
      </w:r>
      <w:r w:rsidRPr="00545133">
        <w:rPr>
          <w:sz w:val="28"/>
          <w:szCs w:val="22"/>
          <w:vertAlign w:val="superscript"/>
          <w:lang w:val="uz-Cyrl-UZ" w:eastAsia="en-US"/>
        </w:rPr>
        <w:footnoteReference w:id="17"/>
      </w:r>
      <w:r w:rsidRPr="00545133">
        <w:rPr>
          <w:sz w:val="28"/>
          <w:szCs w:val="22"/>
          <w:lang w:val="uz-Cyrl-UZ" w:eastAsia="en-US"/>
        </w:rPr>
        <w:t xml:space="preserve"> ва Ж.Р.Харрисларнинг</w:t>
      </w:r>
      <w:r w:rsidRPr="00545133">
        <w:rPr>
          <w:sz w:val="28"/>
          <w:szCs w:val="22"/>
          <w:vertAlign w:val="superscript"/>
          <w:lang w:val="uz-Cyrl-UZ" w:eastAsia="en-US"/>
        </w:rPr>
        <w:footnoteReference w:id="18"/>
      </w:r>
      <w:r w:rsidRPr="00545133">
        <w:rPr>
          <w:sz w:val="28"/>
          <w:szCs w:val="22"/>
          <w:lang w:val="uz-Cyrl-UZ" w:eastAsia="en-US"/>
        </w:rPr>
        <w:t xml:space="preserve"> эътирофига кўра, тадбиркорлар  иқтисодий қулай шароитдагина вужудга келадилар ва ривожланадилар. Иқтисодий қулай шароит эса, асосан, давлатнинг саноатлашуви, солиққа оид сиёсати, инфратузилмалар, </w:t>
      </w:r>
      <w:r w:rsidR="00D84A77">
        <w:rPr>
          <w:sz w:val="28"/>
          <w:szCs w:val="22"/>
          <w:lang w:val="uz-Cyrl-UZ" w:eastAsia="en-US"/>
        </w:rPr>
        <w:t>хом-ашё</w:t>
      </w:r>
      <w:r w:rsidRPr="00545133">
        <w:rPr>
          <w:sz w:val="28"/>
          <w:szCs w:val="22"/>
          <w:lang w:val="uz-Cyrl-UZ" w:eastAsia="en-US"/>
        </w:rPr>
        <w:t xml:space="preserve">лар ва муайян даражадаги билим ҳамда технологияларнинг мавжудлигига боғлиқ.  Шунингдек, бу мутахассислар инсонларни ҳаракатлантирувчи куч – бу иқтисодий манфаатдорлик, деган фикрни эътироф этадилар.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 Социолог олимларнинг фикрича, тадбиркорлик маълум бир ижтимоий муҳит шароитида вужудга келади ва ривожланади</w:t>
      </w:r>
      <w:r w:rsidRPr="00545133">
        <w:rPr>
          <w:sz w:val="28"/>
          <w:szCs w:val="22"/>
          <w:vertAlign w:val="superscript"/>
          <w:lang w:val="uz-Cyrl-UZ" w:eastAsia="en-US"/>
        </w:rPr>
        <w:footnoteReference w:id="19"/>
      </w:r>
      <w:r w:rsidRPr="00545133">
        <w:rPr>
          <w:sz w:val="28"/>
          <w:szCs w:val="22"/>
          <w:lang w:val="uz-Cyrl-UZ" w:eastAsia="en-US"/>
        </w:rPr>
        <w:t xml:space="preserve">.  Америкалик олим Томас </w:t>
      </w:r>
      <w:r w:rsidRPr="00545133">
        <w:rPr>
          <w:sz w:val="28"/>
          <w:szCs w:val="22"/>
          <w:lang w:val="uz-Cyrl-UZ" w:eastAsia="en-US"/>
        </w:rPr>
        <w:lastRenderedPageBreak/>
        <w:t>Кочраннинг фикрича, иқтисодий ривожланишнинг асосий  муаммолари иқтисодий бўлмаган омилларга боғлиқ. Унинг эътироф этишича, тадбиркорликнинг шаклланиши ва ривожланишига маданий қадриятлар, урф-одатлар, ижтимоий муносабатлар ва ҳар бир шахснинг жамиятдаги мавқеи кучли таъсир кўрсатади</w:t>
      </w:r>
      <w:r w:rsidRPr="00545133">
        <w:rPr>
          <w:sz w:val="28"/>
          <w:szCs w:val="22"/>
          <w:vertAlign w:val="superscript"/>
          <w:lang w:val="uz-Cyrl-UZ" w:eastAsia="en-US"/>
        </w:rPr>
        <w:footnoteReference w:id="20"/>
      </w:r>
      <w:r w:rsidRPr="00545133">
        <w:rPr>
          <w:sz w:val="28"/>
          <w:szCs w:val="22"/>
          <w:lang w:val="uz-Cyrl-UZ" w:eastAsia="en-US"/>
        </w:rPr>
        <w:t>.  Шунингдек, XX асрнинг ўрталарида америкалик олим Э.Э.Хеген томонидан ижтимоий ўзгаришлар назарияси илгари сурилади. Унга кўра, тадбиркорликнинг ривожланиши анъанавий жамиятдаги техник тараққиётнинг амалга ошиш жараёнига бевосита боғлиқлиги эътироф этилади</w:t>
      </w:r>
      <w:r w:rsidRPr="00545133">
        <w:rPr>
          <w:sz w:val="28"/>
          <w:szCs w:val="22"/>
          <w:vertAlign w:val="superscript"/>
          <w:lang w:val="uz-Cyrl-UZ" w:eastAsia="en-US"/>
        </w:rPr>
        <w:footnoteReference w:id="21"/>
      </w:r>
      <w:r w:rsidRPr="00545133">
        <w:rPr>
          <w:sz w:val="28"/>
          <w:szCs w:val="22"/>
          <w:lang w:val="uz-Cyrl-UZ" w:eastAsia="en-US"/>
        </w:rPr>
        <w:t>. Шу билан бирга, ижтимоий алоқалар ҳам тадбиркорликнинг шаклланиши ва ривожида муҳим ўрин тутишига италиялик олим Бруско эътибор қаратади</w:t>
      </w:r>
      <w:r w:rsidRPr="00545133">
        <w:rPr>
          <w:sz w:val="28"/>
          <w:szCs w:val="22"/>
          <w:vertAlign w:val="superscript"/>
          <w:lang w:val="uz-Cyrl-UZ" w:eastAsia="en-US"/>
        </w:rPr>
        <w:footnoteReference w:id="22"/>
      </w:r>
      <w:r w:rsidRPr="00545133">
        <w:rPr>
          <w:sz w:val="28"/>
          <w:szCs w:val="22"/>
          <w:lang w:val="uz-Cyrl-UZ" w:eastAsia="en-US"/>
        </w:rPr>
        <w:t>. Кўриниб турибдики, тадбиркорликнинг социологик назарияси тарафдорлари бу ҳодисанинг келиб чиқиши ва ривожланиши у билан шуғулланувчи шахсларнинг яратувчанлик ва ижодкорлик фаолиятини амалга ошириши учун қулай маданий омиллар, таълим тизими ва маърифатнинг мавқеига ҳамда ижтимоий муносабатларга узвий боғлиқлигини эътироф этганлар.</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 Тадбиркорликнинг вужудга келиши ва ривожланиши психологик омилларга боғлиқлиги борасида ҳам турлича қарашлар мавжуд. Ушбу назариянинг таниқли н</w:t>
      </w:r>
      <w:r w:rsidR="007927FA">
        <w:rPr>
          <w:sz w:val="28"/>
          <w:szCs w:val="22"/>
          <w:lang w:val="uz-Latn-UZ" w:eastAsia="en-US"/>
        </w:rPr>
        <w:t>а</w:t>
      </w:r>
      <w:r w:rsidRPr="00545133">
        <w:rPr>
          <w:sz w:val="28"/>
          <w:szCs w:val="22"/>
          <w:lang w:val="uz-Cyrl-UZ" w:eastAsia="en-US"/>
        </w:rPr>
        <w:t>мояндаларидан бири, америкалик олим Мак Клелан ўзининг қарашларида шахсларнинг муваффақиятга эришишга бўлган ички э</w:t>
      </w:r>
      <w:r w:rsidR="007927FA">
        <w:rPr>
          <w:sz w:val="28"/>
          <w:szCs w:val="22"/>
          <w:lang w:val="uz-Latn-UZ" w:eastAsia="en-US"/>
        </w:rPr>
        <w:t>ҳ</w:t>
      </w:r>
      <w:r w:rsidRPr="00545133">
        <w:rPr>
          <w:sz w:val="28"/>
          <w:szCs w:val="22"/>
          <w:lang w:val="uz-Cyrl-UZ" w:eastAsia="en-US"/>
        </w:rPr>
        <w:t>тиёжи уларни тадбиркорлик фаолияти билан шуғулланишга ундаши тўғрисидаги фикрни илгари суради</w:t>
      </w:r>
      <w:r w:rsidRPr="00545133">
        <w:rPr>
          <w:sz w:val="28"/>
          <w:szCs w:val="22"/>
          <w:vertAlign w:val="superscript"/>
          <w:lang w:val="uz-Cyrl-UZ" w:eastAsia="en-US"/>
        </w:rPr>
        <w:footnoteReference w:id="23"/>
      </w:r>
      <w:r w:rsidRPr="00545133">
        <w:rPr>
          <w:sz w:val="28"/>
          <w:szCs w:val="22"/>
          <w:lang w:val="uz-Cyrl-UZ" w:eastAsia="en-US"/>
        </w:rPr>
        <w:t xml:space="preserve">. Шунингдек, олим шахснинг менталитети, шахсияти, фикрлаш қобилияти, хатти-ҳаракати ва бошқа фазилатлари туғма бўлмаслиги ҳамда улар ўзгарувчан эканини айтади. Олим ўзининг шу фикридан келиб чиқиб, шахсларнинг ривожланиши учун уларни доимий мотивация қилиш, фаолиятига таъсир кўрсатиш мақсадида мунтазам равишда, махсус ўқув дастурлари асосида фикр ва қарашларини ўзгартириб </w:t>
      </w:r>
      <w:r w:rsidRPr="00545133">
        <w:rPr>
          <w:sz w:val="28"/>
          <w:szCs w:val="22"/>
          <w:lang w:val="uz-Cyrl-UZ" w:eastAsia="en-US"/>
        </w:rPr>
        <w:lastRenderedPageBreak/>
        <w:t>бориш лозимлигини таъкидлайди</w:t>
      </w:r>
      <w:r w:rsidRPr="00545133">
        <w:rPr>
          <w:sz w:val="28"/>
          <w:szCs w:val="22"/>
          <w:vertAlign w:val="superscript"/>
          <w:lang w:val="uz-Cyrl-UZ" w:eastAsia="en-US"/>
        </w:rPr>
        <w:footnoteReference w:id="24"/>
      </w:r>
      <w:r w:rsidRPr="00545133">
        <w:rPr>
          <w:sz w:val="28"/>
          <w:szCs w:val="22"/>
          <w:lang w:val="uz-Cyrl-UZ" w:eastAsia="en-US"/>
        </w:rPr>
        <w:t>. Эрвин Хагеннинг фикрига кўра эса, шахсларни тадбиркорлик фаолияти билан шуғулланишга ўзиникидан юқорироқ ижтимоий гуруҳлар қатламига қўшилиш истаги, ўзини кўрсатиш ва эътиборга лойиқ бўлиш ҳиссиётлари кўпроқ ундайди</w:t>
      </w:r>
      <w:r w:rsidRPr="00545133">
        <w:rPr>
          <w:sz w:val="28"/>
          <w:szCs w:val="22"/>
          <w:vertAlign w:val="superscript"/>
          <w:lang w:val="uz-Cyrl-UZ" w:eastAsia="en-US"/>
        </w:rPr>
        <w:footnoteReference w:id="25"/>
      </w:r>
      <w:r w:rsidRPr="00545133">
        <w:rPr>
          <w:sz w:val="28"/>
          <w:szCs w:val="22"/>
          <w:lang w:val="uz-Cyrl-UZ" w:eastAsia="en-US"/>
        </w:rPr>
        <w:t xml:space="preserve">.  Тадбиркорликнинг психологик назариячилари фикрларидан кўриниб турибдики, шахсларни тадбиркорликка ундовчи психологик омиллар, сабаб ва эҳтиёжлар тадбиркорликнинг вужудга келиши ва ривожида муҳим омил ҳисобланади.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А.Куэрво, Д.Риберио, С.Роиг “тадбиркорлик” тушунчасига қуйидагича тавсиф берадилар (1-жадвалда): имкониятларни яратади ва улардан фойдаланади; ўзгаришлар жараёнининг ташаббускори бўлади, барча хавфни ўз зиммасига олади (молиявий, психологик, вақт ва бошқа), қарорларни интуициясига асосланган ҳолда қабул қилади, янги бизнесларни топиш устида ишлайди, фаолиятнинг янги усуллари устида иш олиб боради.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48"/>
        <w:gridCol w:w="2214"/>
        <w:gridCol w:w="2388"/>
        <w:gridCol w:w="2694"/>
      </w:tblGrid>
      <w:tr w:rsidR="00545133" w:rsidRPr="00545133" w:rsidTr="00653BDD">
        <w:tc>
          <w:tcPr>
            <w:tcW w:w="2093" w:type="dxa"/>
          </w:tcPr>
          <w:p w:rsidR="00545133" w:rsidRPr="00545133" w:rsidRDefault="00545133" w:rsidP="00545133">
            <w:pPr>
              <w:spacing w:line="360" w:lineRule="auto"/>
              <w:jc w:val="both"/>
              <w:rPr>
                <w:sz w:val="28"/>
                <w:szCs w:val="22"/>
                <w:lang w:val="uz-Cyrl-UZ" w:eastAsia="en-US"/>
              </w:rPr>
            </w:pPr>
          </w:p>
        </w:tc>
        <w:tc>
          <w:tcPr>
            <w:tcW w:w="2351" w:type="dxa"/>
          </w:tcPr>
          <w:p w:rsidR="00545133" w:rsidRPr="00545133" w:rsidRDefault="00545133" w:rsidP="00545133">
            <w:pPr>
              <w:spacing w:line="360" w:lineRule="auto"/>
              <w:jc w:val="center"/>
              <w:rPr>
                <w:b/>
                <w:szCs w:val="22"/>
                <w:lang w:eastAsia="en-US"/>
              </w:rPr>
            </w:pPr>
            <w:r w:rsidRPr="00545133">
              <w:rPr>
                <w:b/>
                <w:sz w:val="22"/>
                <w:szCs w:val="22"/>
                <w:lang w:eastAsia="en-US"/>
              </w:rPr>
              <w:t>Тадбиркор</w:t>
            </w:r>
          </w:p>
        </w:tc>
        <w:tc>
          <w:tcPr>
            <w:tcW w:w="2390" w:type="dxa"/>
          </w:tcPr>
          <w:p w:rsidR="00545133" w:rsidRPr="00545133" w:rsidRDefault="00545133" w:rsidP="00545133">
            <w:pPr>
              <w:spacing w:line="360" w:lineRule="auto"/>
              <w:jc w:val="center"/>
              <w:rPr>
                <w:b/>
                <w:szCs w:val="22"/>
                <w:lang w:eastAsia="en-US"/>
              </w:rPr>
            </w:pPr>
            <w:r w:rsidRPr="00545133">
              <w:rPr>
                <w:b/>
                <w:sz w:val="22"/>
                <w:szCs w:val="22"/>
                <w:lang w:eastAsia="en-US"/>
              </w:rPr>
              <w:t>Капиталист/инвестор</w:t>
            </w:r>
          </w:p>
        </w:tc>
        <w:tc>
          <w:tcPr>
            <w:tcW w:w="2736" w:type="dxa"/>
          </w:tcPr>
          <w:p w:rsidR="00545133" w:rsidRPr="00545133" w:rsidRDefault="00545133" w:rsidP="00545133">
            <w:pPr>
              <w:spacing w:line="360" w:lineRule="auto"/>
              <w:jc w:val="center"/>
              <w:rPr>
                <w:b/>
                <w:szCs w:val="22"/>
                <w:lang w:val="uz-Cyrl-UZ" w:eastAsia="en-US"/>
              </w:rPr>
            </w:pPr>
            <w:r w:rsidRPr="00545133">
              <w:rPr>
                <w:b/>
                <w:sz w:val="22"/>
                <w:szCs w:val="22"/>
                <w:lang w:eastAsia="en-US"/>
              </w:rPr>
              <w:t>Менеджер/</w:t>
            </w:r>
            <w:r w:rsidRPr="00545133">
              <w:rPr>
                <w:b/>
                <w:sz w:val="22"/>
                <w:szCs w:val="22"/>
                <w:lang w:val="uz-Cyrl-UZ" w:eastAsia="en-US"/>
              </w:rPr>
              <w:t>бошқарувчи</w:t>
            </w:r>
          </w:p>
        </w:tc>
      </w:tr>
      <w:tr w:rsidR="00545133" w:rsidRPr="00E83D00" w:rsidTr="00653BDD">
        <w:tc>
          <w:tcPr>
            <w:tcW w:w="2093" w:type="dxa"/>
          </w:tcPr>
          <w:p w:rsidR="00545133" w:rsidRPr="00304AFB" w:rsidRDefault="00545133" w:rsidP="00545133">
            <w:pPr>
              <w:spacing w:line="360" w:lineRule="auto"/>
              <w:jc w:val="center"/>
              <w:rPr>
                <w:b/>
                <w:sz w:val="22"/>
                <w:szCs w:val="22"/>
                <w:lang w:val="uz-Cyrl-UZ" w:eastAsia="en-US"/>
              </w:rPr>
            </w:pPr>
            <w:r w:rsidRPr="00304AFB">
              <w:rPr>
                <w:b/>
                <w:sz w:val="22"/>
                <w:szCs w:val="22"/>
                <w:lang w:val="uz-Cyrl-UZ" w:eastAsia="en-US"/>
              </w:rPr>
              <w:t>Характерланади</w:t>
            </w:r>
          </w:p>
          <w:p w:rsidR="00545133" w:rsidRPr="00304AFB" w:rsidRDefault="00545133" w:rsidP="00545133">
            <w:pPr>
              <w:spacing w:line="360" w:lineRule="auto"/>
              <w:jc w:val="center"/>
              <w:rPr>
                <w:b/>
                <w:sz w:val="22"/>
                <w:szCs w:val="22"/>
                <w:lang w:eastAsia="en-US"/>
              </w:rPr>
            </w:pPr>
          </w:p>
        </w:tc>
        <w:tc>
          <w:tcPr>
            <w:tcW w:w="2351" w:type="dxa"/>
          </w:tcPr>
          <w:p w:rsidR="00545133" w:rsidRPr="00304AFB" w:rsidRDefault="00545133" w:rsidP="00545133">
            <w:pPr>
              <w:jc w:val="center"/>
              <w:rPr>
                <w:sz w:val="22"/>
                <w:szCs w:val="22"/>
                <w:lang w:eastAsia="en-US"/>
              </w:rPr>
            </w:pPr>
            <w:r w:rsidRPr="00304AFB">
              <w:rPr>
                <w:sz w:val="22"/>
                <w:szCs w:val="22"/>
                <w:lang w:val="uz-Cyrl-UZ" w:eastAsia="en-US"/>
              </w:rPr>
              <w:t>И</w:t>
            </w:r>
            <w:r w:rsidRPr="00304AFB">
              <w:rPr>
                <w:sz w:val="22"/>
                <w:szCs w:val="22"/>
                <w:lang w:eastAsia="en-US"/>
              </w:rPr>
              <w:t>мкониятларни яратади ва тасарруф этади</w:t>
            </w:r>
            <w:r w:rsidRPr="00304AFB">
              <w:rPr>
                <w:sz w:val="22"/>
                <w:szCs w:val="22"/>
                <w:lang w:val="uz-Cyrl-UZ" w:eastAsia="en-US"/>
              </w:rPr>
              <w:t>;</w:t>
            </w:r>
          </w:p>
          <w:p w:rsidR="00545133" w:rsidRPr="00304AFB" w:rsidRDefault="007927FA" w:rsidP="00545133">
            <w:pPr>
              <w:jc w:val="center"/>
              <w:rPr>
                <w:sz w:val="22"/>
                <w:szCs w:val="22"/>
                <w:lang w:val="uz-Cyrl-UZ" w:eastAsia="en-US"/>
              </w:rPr>
            </w:pPr>
            <w:r w:rsidRPr="00304AFB">
              <w:rPr>
                <w:sz w:val="22"/>
                <w:szCs w:val="22"/>
                <w:lang w:val="uz-Latn-UZ" w:eastAsia="en-US"/>
              </w:rPr>
              <w:t>я</w:t>
            </w:r>
            <w:r w:rsidR="00545133" w:rsidRPr="00304AFB">
              <w:rPr>
                <w:sz w:val="22"/>
                <w:szCs w:val="22"/>
                <w:lang w:val="uz-Cyrl-UZ" w:eastAsia="en-US"/>
              </w:rPr>
              <w:t>ратувчи;</w:t>
            </w:r>
          </w:p>
          <w:p w:rsidR="00545133" w:rsidRPr="00304AFB" w:rsidRDefault="007927FA" w:rsidP="00545133">
            <w:pPr>
              <w:jc w:val="center"/>
              <w:rPr>
                <w:sz w:val="22"/>
                <w:szCs w:val="22"/>
                <w:lang w:eastAsia="en-US"/>
              </w:rPr>
            </w:pPr>
            <w:r w:rsidRPr="00304AFB">
              <w:rPr>
                <w:sz w:val="22"/>
                <w:szCs w:val="22"/>
                <w:lang w:val="uz-Latn-UZ" w:eastAsia="en-US"/>
              </w:rPr>
              <w:t>ў</w:t>
            </w:r>
            <w:r w:rsidR="00545133" w:rsidRPr="00304AFB">
              <w:rPr>
                <w:sz w:val="22"/>
                <w:szCs w:val="22"/>
                <w:lang w:val="uz-Cyrl-UZ" w:eastAsia="en-US"/>
              </w:rPr>
              <w:t>згаришлар жараёнининг ташаббускори ва мотиватори.</w:t>
            </w:r>
          </w:p>
        </w:tc>
        <w:tc>
          <w:tcPr>
            <w:tcW w:w="2390" w:type="dxa"/>
          </w:tcPr>
          <w:p w:rsidR="00545133" w:rsidRPr="00304AFB" w:rsidRDefault="00545133" w:rsidP="00545133">
            <w:pPr>
              <w:jc w:val="center"/>
              <w:rPr>
                <w:sz w:val="22"/>
                <w:szCs w:val="22"/>
                <w:lang w:eastAsia="en-US"/>
              </w:rPr>
            </w:pPr>
            <w:r w:rsidRPr="00304AFB">
              <w:rPr>
                <w:sz w:val="22"/>
                <w:szCs w:val="22"/>
                <w:lang w:val="uz-Cyrl-UZ" w:eastAsia="en-US"/>
              </w:rPr>
              <w:t>Кап</w:t>
            </w:r>
            <w:r w:rsidRPr="00304AFB">
              <w:rPr>
                <w:sz w:val="22"/>
                <w:szCs w:val="22"/>
                <w:lang w:eastAsia="en-US"/>
              </w:rPr>
              <w:t>итал</w:t>
            </w:r>
            <w:r w:rsidRPr="00304AFB">
              <w:rPr>
                <w:sz w:val="22"/>
                <w:szCs w:val="22"/>
                <w:lang w:val="uz-Cyrl-UZ" w:eastAsia="en-US"/>
              </w:rPr>
              <w:t xml:space="preserve"> соҳиби</w:t>
            </w:r>
            <w:r w:rsidRPr="00304AFB">
              <w:rPr>
                <w:sz w:val="22"/>
                <w:szCs w:val="22"/>
                <w:lang w:eastAsia="en-US"/>
              </w:rPr>
              <w:t>;</w:t>
            </w:r>
          </w:p>
          <w:p w:rsidR="00545133" w:rsidRPr="00304AFB" w:rsidRDefault="007927FA" w:rsidP="00545133">
            <w:pPr>
              <w:jc w:val="center"/>
              <w:rPr>
                <w:sz w:val="22"/>
                <w:szCs w:val="22"/>
                <w:lang w:eastAsia="en-US"/>
              </w:rPr>
            </w:pPr>
            <w:r w:rsidRPr="00304AFB">
              <w:rPr>
                <w:sz w:val="22"/>
                <w:szCs w:val="22"/>
                <w:lang w:val="uz-Latn-UZ" w:eastAsia="en-US"/>
              </w:rPr>
              <w:t>а</w:t>
            </w:r>
            <w:r w:rsidR="00545133" w:rsidRPr="00304AFB">
              <w:rPr>
                <w:sz w:val="22"/>
                <w:szCs w:val="22"/>
                <w:lang w:eastAsia="en-US"/>
              </w:rPr>
              <w:t>кционер;</w:t>
            </w:r>
          </w:p>
          <w:p w:rsidR="00545133" w:rsidRPr="00304AFB" w:rsidRDefault="007927FA" w:rsidP="00545133">
            <w:pPr>
              <w:jc w:val="center"/>
              <w:rPr>
                <w:sz w:val="22"/>
                <w:szCs w:val="22"/>
                <w:lang w:val="uz-Cyrl-UZ" w:eastAsia="en-US"/>
              </w:rPr>
            </w:pPr>
            <w:r w:rsidRPr="00304AFB">
              <w:rPr>
                <w:sz w:val="22"/>
                <w:szCs w:val="22"/>
                <w:lang w:val="uz-Latn-UZ" w:eastAsia="en-US"/>
              </w:rPr>
              <w:t>н</w:t>
            </w:r>
            <w:r w:rsidR="00545133" w:rsidRPr="00304AFB">
              <w:rPr>
                <w:sz w:val="22"/>
                <w:szCs w:val="22"/>
                <w:lang w:val="uz-Cyrl-UZ" w:eastAsia="en-US"/>
              </w:rPr>
              <w:t>азорат пакетига эга бўлган ёки пассив</w:t>
            </w:r>
            <w:r w:rsidR="00545133" w:rsidRPr="00304AFB">
              <w:rPr>
                <w:sz w:val="22"/>
                <w:szCs w:val="22"/>
                <w:lang w:eastAsia="en-US"/>
              </w:rPr>
              <w:t xml:space="preserve"> акционер</w:t>
            </w:r>
            <w:r w:rsidR="00545133" w:rsidRPr="00304AFB">
              <w:rPr>
                <w:sz w:val="22"/>
                <w:szCs w:val="22"/>
                <w:lang w:val="uz-Cyrl-UZ" w:eastAsia="en-US"/>
              </w:rPr>
              <w:t>.</w:t>
            </w:r>
          </w:p>
        </w:tc>
        <w:tc>
          <w:tcPr>
            <w:tcW w:w="2736" w:type="dxa"/>
          </w:tcPr>
          <w:p w:rsidR="00545133" w:rsidRPr="00304AFB" w:rsidRDefault="00545133" w:rsidP="00545133">
            <w:pPr>
              <w:jc w:val="center"/>
              <w:rPr>
                <w:sz w:val="22"/>
                <w:szCs w:val="22"/>
                <w:lang w:val="uz-Cyrl-UZ" w:eastAsia="en-US"/>
              </w:rPr>
            </w:pPr>
            <w:r w:rsidRPr="00304AFB">
              <w:rPr>
                <w:sz w:val="22"/>
                <w:szCs w:val="22"/>
                <w:lang w:val="uz-Cyrl-UZ" w:eastAsia="en-US"/>
              </w:rPr>
              <w:t>Ресурсларни мувофиқлаштиради ва бошқаради;</w:t>
            </w:r>
          </w:p>
          <w:p w:rsidR="00545133" w:rsidRPr="00304AFB" w:rsidRDefault="007927FA" w:rsidP="00545133">
            <w:pPr>
              <w:jc w:val="center"/>
              <w:rPr>
                <w:sz w:val="22"/>
                <w:szCs w:val="22"/>
                <w:lang w:val="uz-Cyrl-UZ" w:eastAsia="en-US"/>
              </w:rPr>
            </w:pPr>
            <w:r w:rsidRPr="00304AFB">
              <w:rPr>
                <w:sz w:val="22"/>
                <w:szCs w:val="22"/>
                <w:lang w:val="uz-Latn-UZ" w:eastAsia="en-US"/>
              </w:rPr>
              <w:t>ў</w:t>
            </w:r>
            <w:r w:rsidR="00545133" w:rsidRPr="00304AFB">
              <w:rPr>
                <w:sz w:val="22"/>
                <w:szCs w:val="22"/>
                <w:lang w:val="uz-Cyrl-UZ" w:eastAsia="en-US"/>
              </w:rPr>
              <w:t>зига юклатилган  вазифаларни бажаради.</w:t>
            </w:r>
          </w:p>
        </w:tc>
      </w:tr>
      <w:tr w:rsidR="00545133" w:rsidRPr="00E83D00" w:rsidTr="00653BDD">
        <w:tc>
          <w:tcPr>
            <w:tcW w:w="2093" w:type="dxa"/>
          </w:tcPr>
          <w:p w:rsidR="00545133" w:rsidRPr="00304AFB" w:rsidRDefault="00545133" w:rsidP="00545133">
            <w:pPr>
              <w:spacing w:line="360" w:lineRule="auto"/>
              <w:jc w:val="center"/>
              <w:rPr>
                <w:b/>
                <w:sz w:val="22"/>
                <w:szCs w:val="22"/>
                <w:lang w:val="uz-Cyrl-UZ" w:eastAsia="en-US"/>
              </w:rPr>
            </w:pPr>
            <w:r w:rsidRPr="00304AFB">
              <w:rPr>
                <w:b/>
                <w:sz w:val="22"/>
                <w:szCs w:val="22"/>
                <w:lang w:val="uz-Cyrl-UZ" w:eastAsia="en-US"/>
              </w:rPr>
              <w:t>Хулқи</w:t>
            </w:r>
          </w:p>
          <w:p w:rsidR="00545133" w:rsidRPr="00304AFB" w:rsidRDefault="00545133" w:rsidP="00545133">
            <w:pPr>
              <w:spacing w:line="360" w:lineRule="auto"/>
              <w:jc w:val="center"/>
              <w:rPr>
                <w:b/>
                <w:sz w:val="22"/>
                <w:szCs w:val="22"/>
                <w:lang w:eastAsia="en-US"/>
              </w:rPr>
            </w:pPr>
          </w:p>
        </w:tc>
        <w:tc>
          <w:tcPr>
            <w:tcW w:w="2351" w:type="dxa"/>
          </w:tcPr>
          <w:p w:rsidR="00545133" w:rsidRPr="00304AFB" w:rsidRDefault="00545133" w:rsidP="00545133">
            <w:pPr>
              <w:jc w:val="center"/>
              <w:rPr>
                <w:sz w:val="22"/>
                <w:szCs w:val="22"/>
                <w:lang w:val="uz-Latn-UZ" w:eastAsia="en-US"/>
              </w:rPr>
            </w:pPr>
            <w:r w:rsidRPr="00304AFB">
              <w:rPr>
                <w:sz w:val="22"/>
                <w:szCs w:val="22"/>
                <w:lang w:val="uz-Cyrl-UZ" w:eastAsia="en-US"/>
              </w:rPr>
              <w:t>Барча хавфни (рискни) ўз зиммасига олади</w:t>
            </w:r>
            <w:r w:rsidR="007927FA" w:rsidRPr="00304AFB">
              <w:rPr>
                <w:sz w:val="22"/>
                <w:szCs w:val="22"/>
                <w:lang w:val="uz-Latn-UZ" w:eastAsia="en-US"/>
              </w:rPr>
              <w:t>;</w:t>
            </w:r>
          </w:p>
          <w:p w:rsidR="00545133" w:rsidRPr="00304AFB" w:rsidRDefault="007927FA" w:rsidP="00545133">
            <w:pPr>
              <w:jc w:val="center"/>
              <w:rPr>
                <w:sz w:val="22"/>
                <w:szCs w:val="22"/>
                <w:lang w:val="uz-Cyrl-UZ" w:eastAsia="en-US"/>
              </w:rPr>
            </w:pPr>
            <w:r w:rsidRPr="00304AFB">
              <w:rPr>
                <w:sz w:val="22"/>
                <w:szCs w:val="22"/>
                <w:lang w:val="uz-Latn-UZ" w:eastAsia="en-US"/>
              </w:rPr>
              <w:t>ф</w:t>
            </w:r>
            <w:r w:rsidR="00545133" w:rsidRPr="00304AFB">
              <w:rPr>
                <w:sz w:val="22"/>
                <w:szCs w:val="22"/>
                <w:lang w:val="uz-Cyrl-UZ" w:eastAsia="en-US"/>
              </w:rPr>
              <w:t>авқулодда вазиятларда интуициясидан фойдаланади;</w:t>
            </w:r>
          </w:p>
          <w:p w:rsidR="00545133" w:rsidRPr="00304AFB" w:rsidRDefault="007927FA" w:rsidP="00545133">
            <w:pPr>
              <w:jc w:val="center"/>
              <w:rPr>
                <w:sz w:val="22"/>
                <w:szCs w:val="22"/>
                <w:lang w:val="uz-Cyrl-UZ" w:eastAsia="en-US"/>
              </w:rPr>
            </w:pPr>
            <w:r w:rsidRPr="00304AFB">
              <w:rPr>
                <w:sz w:val="22"/>
                <w:szCs w:val="22"/>
                <w:lang w:val="uz-Latn-UZ" w:eastAsia="en-US"/>
              </w:rPr>
              <w:t>я</w:t>
            </w:r>
            <w:r w:rsidR="00545133" w:rsidRPr="00304AFB">
              <w:rPr>
                <w:sz w:val="22"/>
                <w:szCs w:val="22"/>
                <w:lang w:val="uz-Cyrl-UZ" w:eastAsia="en-US"/>
              </w:rPr>
              <w:t>нги бизнесларни топиш устида доимий равишда ишлайди;</w:t>
            </w:r>
          </w:p>
          <w:p w:rsidR="00545133" w:rsidRPr="00304AFB" w:rsidRDefault="007927FA" w:rsidP="00545133">
            <w:pPr>
              <w:jc w:val="center"/>
              <w:rPr>
                <w:sz w:val="22"/>
                <w:szCs w:val="22"/>
                <w:lang w:val="uz-Cyrl-UZ" w:eastAsia="en-US"/>
              </w:rPr>
            </w:pPr>
            <w:r w:rsidRPr="00304AFB">
              <w:rPr>
                <w:sz w:val="22"/>
                <w:szCs w:val="22"/>
                <w:lang w:val="uz-Latn-UZ" w:eastAsia="en-US"/>
              </w:rPr>
              <w:t>ф</w:t>
            </w:r>
            <w:r w:rsidR="00545133" w:rsidRPr="00304AFB">
              <w:rPr>
                <w:sz w:val="22"/>
                <w:szCs w:val="22"/>
                <w:lang w:val="uz-Cyrl-UZ" w:eastAsia="en-US"/>
              </w:rPr>
              <w:t>аолиятнинг янги турлари ва усулларини топади ва унга етакчилик қилади;</w:t>
            </w:r>
          </w:p>
          <w:p w:rsidR="00545133" w:rsidRPr="00304AFB" w:rsidRDefault="007927FA" w:rsidP="00545133">
            <w:pPr>
              <w:jc w:val="center"/>
              <w:rPr>
                <w:sz w:val="22"/>
                <w:szCs w:val="22"/>
                <w:lang w:val="uz-Cyrl-UZ" w:eastAsia="en-US"/>
              </w:rPr>
            </w:pPr>
            <w:r w:rsidRPr="00304AFB">
              <w:rPr>
                <w:sz w:val="22"/>
                <w:szCs w:val="22"/>
                <w:lang w:val="uz-Latn-UZ" w:eastAsia="en-US"/>
              </w:rPr>
              <w:lastRenderedPageBreak/>
              <w:t>б</w:t>
            </w:r>
            <w:r w:rsidR="00545133" w:rsidRPr="00304AFB">
              <w:rPr>
                <w:sz w:val="22"/>
                <w:szCs w:val="22"/>
                <w:lang w:val="uz-Cyrl-UZ" w:eastAsia="en-US"/>
              </w:rPr>
              <w:t>изнес учун имкониятларни аниқлаштиради ва белгилайди;</w:t>
            </w:r>
          </w:p>
          <w:p w:rsidR="00545133" w:rsidRPr="00304AFB" w:rsidRDefault="007927FA" w:rsidP="00545133">
            <w:pPr>
              <w:jc w:val="center"/>
              <w:rPr>
                <w:sz w:val="22"/>
                <w:szCs w:val="22"/>
                <w:lang w:val="uz-Cyrl-UZ" w:eastAsia="en-US"/>
              </w:rPr>
            </w:pPr>
            <w:r w:rsidRPr="00304AFB">
              <w:rPr>
                <w:sz w:val="22"/>
                <w:szCs w:val="22"/>
                <w:lang w:val="uz-Latn-UZ" w:eastAsia="en-US"/>
              </w:rPr>
              <w:t>я</w:t>
            </w:r>
            <w:r w:rsidR="00545133" w:rsidRPr="00304AFB">
              <w:rPr>
                <w:sz w:val="22"/>
                <w:szCs w:val="22"/>
                <w:lang w:val="uz-Cyrl-UZ" w:eastAsia="en-US"/>
              </w:rPr>
              <w:t>нги тадбиркорлик тузилмаларини очади.</w:t>
            </w:r>
          </w:p>
        </w:tc>
        <w:tc>
          <w:tcPr>
            <w:tcW w:w="2390" w:type="dxa"/>
          </w:tcPr>
          <w:p w:rsidR="00545133" w:rsidRPr="00304AFB" w:rsidRDefault="00545133" w:rsidP="00545133">
            <w:pPr>
              <w:jc w:val="center"/>
              <w:rPr>
                <w:sz w:val="22"/>
                <w:szCs w:val="22"/>
                <w:lang w:val="uz-Latn-UZ" w:eastAsia="en-US"/>
              </w:rPr>
            </w:pPr>
            <w:r w:rsidRPr="00304AFB">
              <w:rPr>
                <w:sz w:val="22"/>
                <w:szCs w:val="22"/>
                <w:lang w:val="uz-Cyrl-UZ" w:eastAsia="en-US"/>
              </w:rPr>
              <w:lastRenderedPageBreak/>
              <w:t>Ўз зиммаси</w:t>
            </w:r>
            <w:r w:rsidR="00D84A77">
              <w:rPr>
                <w:sz w:val="22"/>
                <w:szCs w:val="22"/>
                <w:lang w:val="uz-Latn-UZ" w:eastAsia="en-US"/>
              </w:rPr>
              <w:t>г</w:t>
            </w:r>
            <w:r w:rsidRPr="00304AFB">
              <w:rPr>
                <w:sz w:val="22"/>
                <w:szCs w:val="22"/>
                <w:lang w:val="uz-Cyrl-UZ" w:eastAsia="en-US"/>
              </w:rPr>
              <w:t>а рискларни олишга мойил бўлмайди</w:t>
            </w:r>
            <w:r w:rsidR="007927FA" w:rsidRPr="00304AFB">
              <w:rPr>
                <w:sz w:val="22"/>
                <w:szCs w:val="22"/>
                <w:lang w:val="uz-Latn-UZ" w:eastAsia="en-US"/>
              </w:rPr>
              <w:t>.</w:t>
            </w:r>
          </w:p>
          <w:p w:rsidR="00545133" w:rsidRPr="00304AFB" w:rsidRDefault="007927FA" w:rsidP="00545133">
            <w:pPr>
              <w:jc w:val="center"/>
              <w:rPr>
                <w:sz w:val="22"/>
                <w:szCs w:val="22"/>
                <w:lang w:val="uz-Cyrl-UZ" w:eastAsia="en-US"/>
              </w:rPr>
            </w:pPr>
            <w:r w:rsidRPr="00304AFB">
              <w:rPr>
                <w:sz w:val="22"/>
                <w:szCs w:val="22"/>
                <w:lang w:val="uz-Latn-UZ" w:eastAsia="en-US"/>
              </w:rPr>
              <w:t>м</w:t>
            </w:r>
            <w:r w:rsidR="00545133" w:rsidRPr="00304AFB">
              <w:rPr>
                <w:sz w:val="22"/>
                <w:szCs w:val="22"/>
                <w:lang w:val="uz-Cyrl-UZ" w:eastAsia="en-US"/>
              </w:rPr>
              <w:t>уқобил йўлларни баҳолайди;</w:t>
            </w:r>
          </w:p>
          <w:p w:rsidR="00545133" w:rsidRPr="00304AFB" w:rsidRDefault="007927FA" w:rsidP="00545133">
            <w:pPr>
              <w:jc w:val="center"/>
              <w:rPr>
                <w:sz w:val="22"/>
                <w:szCs w:val="22"/>
                <w:lang w:val="uz-Cyrl-UZ" w:eastAsia="en-US"/>
              </w:rPr>
            </w:pPr>
            <w:r w:rsidRPr="00304AFB">
              <w:rPr>
                <w:sz w:val="22"/>
                <w:szCs w:val="22"/>
                <w:lang w:val="uz-Latn-UZ" w:eastAsia="en-US"/>
              </w:rPr>
              <w:t>к</w:t>
            </w:r>
            <w:r w:rsidR="00545133" w:rsidRPr="00304AFB">
              <w:rPr>
                <w:sz w:val="22"/>
                <w:szCs w:val="22"/>
                <w:lang w:val="uz-Cyrl-UZ" w:eastAsia="en-US"/>
              </w:rPr>
              <w:t>орхоналарнинг активларини танлайди.</w:t>
            </w:r>
          </w:p>
          <w:p w:rsidR="00545133" w:rsidRPr="00304AFB" w:rsidRDefault="00545133" w:rsidP="00545133">
            <w:pPr>
              <w:jc w:val="center"/>
              <w:rPr>
                <w:sz w:val="22"/>
                <w:szCs w:val="22"/>
                <w:lang w:eastAsia="en-US"/>
              </w:rPr>
            </w:pPr>
          </w:p>
        </w:tc>
        <w:tc>
          <w:tcPr>
            <w:tcW w:w="2736" w:type="dxa"/>
          </w:tcPr>
          <w:p w:rsidR="00545133" w:rsidRPr="00304AFB" w:rsidRDefault="00545133" w:rsidP="00545133">
            <w:pPr>
              <w:jc w:val="center"/>
              <w:rPr>
                <w:sz w:val="22"/>
                <w:szCs w:val="22"/>
                <w:lang w:val="uz-Latn-UZ" w:eastAsia="en-US"/>
              </w:rPr>
            </w:pPr>
            <w:r w:rsidRPr="00304AFB">
              <w:rPr>
                <w:sz w:val="22"/>
                <w:szCs w:val="22"/>
                <w:lang w:eastAsia="en-US"/>
              </w:rPr>
              <w:t>Ўз зиммаси</w:t>
            </w:r>
            <w:r w:rsidRPr="00304AFB">
              <w:rPr>
                <w:sz w:val="22"/>
                <w:szCs w:val="22"/>
                <w:lang w:val="uz-Cyrl-UZ" w:eastAsia="en-US"/>
              </w:rPr>
              <w:t>г</w:t>
            </w:r>
            <w:r w:rsidRPr="00304AFB">
              <w:rPr>
                <w:sz w:val="22"/>
                <w:szCs w:val="22"/>
                <w:lang w:eastAsia="en-US"/>
              </w:rPr>
              <w:t>а рискларни олишга мо</w:t>
            </w:r>
            <w:r w:rsidRPr="00304AFB">
              <w:rPr>
                <w:sz w:val="22"/>
                <w:szCs w:val="22"/>
                <w:lang w:val="uz-Cyrl-UZ" w:eastAsia="en-US"/>
              </w:rPr>
              <w:t>й</w:t>
            </w:r>
            <w:r w:rsidRPr="00304AFB">
              <w:rPr>
                <w:sz w:val="22"/>
                <w:szCs w:val="22"/>
                <w:lang w:eastAsia="en-US"/>
              </w:rPr>
              <w:t>ил бўлмайди</w:t>
            </w:r>
            <w:r w:rsidR="007927FA" w:rsidRPr="00304AFB">
              <w:rPr>
                <w:sz w:val="22"/>
                <w:szCs w:val="22"/>
                <w:lang w:val="uz-Latn-UZ" w:eastAsia="en-US"/>
              </w:rPr>
              <w:t>.</w:t>
            </w:r>
          </w:p>
          <w:p w:rsidR="00545133" w:rsidRPr="00304AFB" w:rsidRDefault="00545133" w:rsidP="00545133">
            <w:pPr>
              <w:jc w:val="center"/>
              <w:rPr>
                <w:sz w:val="22"/>
                <w:szCs w:val="22"/>
                <w:lang w:val="uz-Cyrl-UZ" w:eastAsia="en-US"/>
              </w:rPr>
            </w:pPr>
          </w:p>
          <w:p w:rsidR="00545133" w:rsidRPr="00304AFB" w:rsidRDefault="007927FA" w:rsidP="00545133">
            <w:pPr>
              <w:jc w:val="center"/>
              <w:rPr>
                <w:sz w:val="22"/>
                <w:szCs w:val="22"/>
                <w:lang w:val="uz-Cyrl-UZ" w:eastAsia="en-US"/>
              </w:rPr>
            </w:pPr>
            <w:r w:rsidRPr="00304AFB">
              <w:rPr>
                <w:sz w:val="22"/>
                <w:szCs w:val="22"/>
                <w:lang w:val="uz-Latn-UZ" w:eastAsia="en-US"/>
              </w:rPr>
              <w:t>ҳ</w:t>
            </w:r>
            <w:r w:rsidR="00545133" w:rsidRPr="00304AFB">
              <w:rPr>
                <w:sz w:val="22"/>
                <w:szCs w:val="22"/>
                <w:lang w:val="uz-Cyrl-UZ" w:eastAsia="en-US"/>
              </w:rPr>
              <w:t>ар бир қарорни рационал ўйлаб қабул қилади;</w:t>
            </w:r>
          </w:p>
          <w:p w:rsidR="00545133" w:rsidRPr="00304AFB" w:rsidRDefault="007927FA" w:rsidP="00545133">
            <w:pPr>
              <w:jc w:val="center"/>
              <w:rPr>
                <w:sz w:val="22"/>
                <w:szCs w:val="22"/>
                <w:lang w:val="uz-Cyrl-UZ" w:eastAsia="en-US"/>
              </w:rPr>
            </w:pPr>
            <w:r w:rsidRPr="00304AFB">
              <w:rPr>
                <w:sz w:val="22"/>
                <w:szCs w:val="22"/>
                <w:lang w:val="uz-Latn-UZ" w:eastAsia="en-US"/>
              </w:rPr>
              <w:t>р</w:t>
            </w:r>
            <w:r w:rsidR="00545133" w:rsidRPr="00304AFB">
              <w:rPr>
                <w:sz w:val="22"/>
                <w:szCs w:val="22"/>
                <w:lang w:val="uz-Cyrl-UZ" w:eastAsia="en-US"/>
              </w:rPr>
              <w:t>ақобат устунликларини яратади ва уни қўллаб-қувватлайди;</w:t>
            </w:r>
          </w:p>
          <w:p w:rsidR="00545133" w:rsidRPr="00304AFB" w:rsidRDefault="007927FA" w:rsidP="00545133">
            <w:pPr>
              <w:jc w:val="center"/>
              <w:rPr>
                <w:sz w:val="22"/>
                <w:szCs w:val="22"/>
                <w:lang w:val="uz-Cyrl-UZ" w:eastAsia="en-US"/>
              </w:rPr>
            </w:pPr>
            <w:r w:rsidRPr="00304AFB">
              <w:rPr>
                <w:sz w:val="22"/>
                <w:szCs w:val="22"/>
                <w:lang w:val="uz-Latn-UZ" w:eastAsia="en-US"/>
              </w:rPr>
              <w:t>ҳ</w:t>
            </w:r>
            <w:r w:rsidR="00545133" w:rsidRPr="00304AFB">
              <w:rPr>
                <w:sz w:val="22"/>
                <w:szCs w:val="22"/>
                <w:lang w:val="uz-Cyrl-UZ" w:eastAsia="en-US"/>
              </w:rPr>
              <w:t>амкорлик учун ишончни яратади;</w:t>
            </w:r>
          </w:p>
          <w:p w:rsidR="00545133" w:rsidRPr="00304AFB" w:rsidRDefault="007927FA" w:rsidP="00545133">
            <w:pPr>
              <w:jc w:val="center"/>
              <w:rPr>
                <w:sz w:val="22"/>
                <w:szCs w:val="22"/>
                <w:lang w:val="uz-Cyrl-UZ" w:eastAsia="en-US"/>
              </w:rPr>
            </w:pPr>
            <w:r w:rsidRPr="00304AFB">
              <w:rPr>
                <w:sz w:val="22"/>
                <w:szCs w:val="22"/>
                <w:lang w:val="uz-Latn-UZ" w:eastAsia="en-US"/>
              </w:rPr>
              <w:t>ж</w:t>
            </w:r>
            <w:r w:rsidR="00545133" w:rsidRPr="00304AFB">
              <w:rPr>
                <w:sz w:val="22"/>
                <w:szCs w:val="22"/>
                <w:lang w:val="uz-Cyrl-UZ" w:eastAsia="en-US"/>
              </w:rPr>
              <w:t>араёнларни назорат қилади ва бошқаради.</w:t>
            </w:r>
          </w:p>
        </w:tc>
      </w:tr>
    </w:tbl>
    <w:p w:rsidR="00545133" w:rsidRPr="00653FED" w:rsidRDefault="00545133" w:rsidP="00545133">
      <w:pPr>
        <w:spacing w:line="360" w:lineRule="auto"/>
        <w:ind w:firstLine="708"/>
        <w:jc w:val="center"/>
        <w:rPr>
          <w:b/>
          <w:sz w:val="22"/>
          <w:szCs w:val="22"/>
          <w:lang w:val="uz-Cyrl-UZ" w:eastAsia="en-US"/>
        </w:rPr>
      </w:pPr>
      <w:r w:rsidRPr="00545133">
        <w:rPr>
          <w:b/>
          <w:sz w:val="22"/>
          <w:szCs w:val="22"/>
          <w:lang w:val="uz-Cyrl-UZ" w:eastAsia="en-US"/>
        </w:rPr>
        <w:lastRenderedPageBreak/>
        <w:t>1</w:t>
      </w:r>
      <w:r w:rsidR="00653FED">
        <w:rPr>
          <w:b/>
          <w:sz w:val="22"/>
          <w:szCs w:val="22"/>
          <w:lang w:val="uz-Latn-UZ" w:eastAsia="en-US"/>
        </w:rPr>
        <w:t xml:space="preserve"> – ж</w:t>
      </w:r>
      <w:r w:rsidR="00653FED" w:rsidRPr="00545133">
        <w:rPr>
          <w:b/>
          <w:sz w:val="22"/>
          <w:szCs w:val="22"/>
          <w:lang w:val="uz-Cyrl-UZ" w:eastAsia="en-US"/>
        </w:rPr>
        <w:t>адвал</w:t>
      </w:r>
      <w:r w:rsidR="00653FED">
        <w:rPr>
          <w:b/>
          <w:sz w:val="22"/>
          <w:szCs w:val="22"/>
          <w:lang w:val="uz-Latn-UZ" w:eastAsia="en-US"/>
        </w:rPr>
        <w:t>.</w:t>
      </w:r>
      <w:r w:rsidRPr="00545133">
        <w:rPr>
          <w:b/>
          <w:sz w:val="22"/>
          <w:szCs w:val="22"/>
          <w:lang w:val="uz-Cyrl-UZ" w:eastAsia="en-US"/>
        </w:rPr>
        <w:t>Тадбиркор</w:t>
      </w:r>
      <w:r w:rsidRPr="00653FED">
        <w:rPr>
          <w:b/>
          <w:sz w:val="22"/>
          <w:szCs w:val="22"/>
          <w:lang w:val="uz-Cyrl-UZ" w:eastAsia="en-US"/>
        </w:rPr>
        <w:t xml:space="preserve">, инвестор </w:t>
      </w:r>
      <w:r w:rsidRPr="00545133">
        <w:rPr>
          <w:b/>
          <w:sz w:val="22"/>
          <w:szCs w:val="22"/>
          <w:lang w:val="uz-Cyrl-UZ" w:eastAsia="en-US"/>
        </w:rPr>
        <w:t xml:space="preserve">ва </w:t>
      </w:r>
      <w:r w:rsidRPr="00653FED">
        <w:rPr>
          <w:b/>
          <w:sz w:val="22"/>
          <w:szCs w:val="22"/>
          <w:lang w:val="uz-Cyrl-UZ" w:eastAsia="en-US"/>
        </w:rPr>
        <w:t>менеджер</w:t>
      </w:r>
      <w:r w:rsidRPr="00545133">
        <w:rPr>
          <w:b/>
          <w:sz w:val="22"/>
          <w:szCs w:val="22"/>
          <w:lang w:val="uz-Cyrl-UZ" w:eastAsia="en-US"/>
        </w:rPr>
        <w:t xml:space="preserve"> (бошқарувчи)</w:t>
      </w:r>
      <w:r w:rsidR="00653FED" w:rsidRPr="00545133">
        <w:rPr>
          <w:b/>
          <w:sz w:val="22"/>
          <w:szCs w:val="22"/>
          <w:vertAlign w:val="superscript"/>
          <w:lang w:eastAsia="en-US"/>
        </w:rPr>
        <w:footnoteReference w:id="26"/>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Гарвард бизнес мактаби вакилларининг таъкидлашича, тадбиркорликнинг ривожланиши, асосан, ички ва ташқи омилларга боғлиқ. Биринчисига, шахсларнинг ўзларига хос хусусиятлари ва сифатлари кирса, иккинчиси, яъни ташқи омилни иқтисодий, сиёсий ва ижтимоий-маданий омиллар ташкил этади</w:t>
      </w:r>
      <w:r w:rsidRPr="00545133">
        <w:rPr>
          <w:sz w:val="28"/>
          <w:szCs w:val="22"/>
          <w:vertAlign w:val="superscript"/>
          <w:lang w:val="uz-Cyrl-UZ" w:eastAsia="en-US"/>
        </w:rPr>
        <w:footnoteReference w:id="27"/>
      </w:r>
      <w:r w:rsidRPr="00545133">
        <w:rPr>
          <w:sz w:val="28"/>
          <w:szCs w:val="22"/>
          <w:lang w:val="uz-Cyrl-UZ" w:eastAsia="en-US"/>
        </w:rPr>
        <w:t>. Шахсларнинг ўзларига хос хусусиятлари ва сифатларига, асосан, уларнинг билими, салоҳияти, қобилияти ва интуицияси киради. Аммо ушбу хусусиятлар ва сифатларнинг рўёбга чиқиши, ўзини намоён қилиши бевосита ташқи омилларга боғлиқ бўлади. Бунда давлатнинг иқтисодий сиёсати, давлат бошқарувида тадбиркорларнинг манфаатлари ва ҳуқуқларини ҳимоя қилиш тизими, жамиятда мавжуд маданий қадриятлар, урф-одатлар, таълим ва илмий соҳа аҳволи каби омиллар тадбиркорлик фаолиятини самарали ташкил этиш ва юритишига кучли таъсир қилади.</w:t>
      </w:r>
    </w:p>
    <w:p w:rsidR="00545133" w:rsidRPr="00545133" w:rsidRDefault="00545133" w:rsidP="00545133">
      <w:pPr>
        <w:spacing w:line="360" w:lineRule="auto"/>
        <w:ind w:firstLine="708"/>
        <w:jc w:val="both"/>
        <w:rPr>
          <w:sz w:val="28"/>
          <w:szCs w:val="22"/>
          <w:lang w:val="uz-Latn-UZ" w:eastAsia="en-US"/>
        </w:rPr>
      </w:pPr>
      <w:r w:rsidRPr="00545133">
        <w:rPr>
          <w:sz w:val="28"/>
          <w:szCs w:val="22"/>
          <w:lang w:val="uz-Cyrl-UZ" w:eastAsia="en-US"/>
        </w:rPr>
        <w:t>Юқоридаги аксарият қараш ва ёндашувлардан келиб чиққан ҳолда, тадбиркорликнинг вужудга келиши ва ривожида тадбиркорлик муҳити муҳим ўрин тут</w:t>
      </w:r>
      <w:r w:rsidRPr="00545133">
        <w:rPr>
          <w:sz w:val="28"/>
          <w:szCs w:val="22"/>
          <w:lang w:val="uz-Latn-UZ" w:eastAsia="en-US"/>
        </w:rPr>
        <w:t>ади</w:t>
      </w:r>
      <w:r w:rsidR="00D84A77">
        <w:rPr>
          <w:sz w:val="28"/>
          <w:szCs w:val="22"/>
          <w:lang w:val="uz-Latn-UZ" w:eastAsia="en-US"/>
        </w:rPr>
        <w:t>,</w:t>
      </w:r>
      <w:r w:rsidRPr="00545133">
        <w:rPr>
          <w:sz w:val="28"/>
          <w:szCs w:val="22"/>
          <w:lang w:val="uz-Latn-UZ" w:eastAsia="en-US"/>
        </w:rPr>
        <w:t xml:space="preserve"> деган фикрга келдик. Мазкур муҳитни шакллантиришда маҳаллий давлат ҳокимияти органлари муҳим аҳ</w:t>
      </w:r>
      <w:r w:rsidR="00D84A77">
        <w:rPr>
          <w:sz w:val="28"/>
          <w:szCs w:val="22"/>
          <w:lang w:val="uz-Latn-UZ" w:eastAsia="en-US"/>
        </w:rPr>
        <w:t>а</w:t>
      </w:r>
      <w:r w:rsidRPr="00545133">
        <w:rPr>
          <w:sz w:val="28"/>
          <w:szCs w:val="22"/>
          <w:lang w:val="uz-Latn-UZ" w:eastAsia="en-US"/>
        </w:rPr>
        <w:t xml:space="preserve">мият касб этади. </w:t>
      </w:r>
    </w:p>
    <w:p w:rsidR="00545133" w:rsidRPr="00545133" w:rsidRDefault="00545133" w:rsidP="00545133">
      <w:pPr>
        <w:spacing w:line="360" w:lineRule="auto"/>
        <w:ind w:firstLine="708"/>
        <w:jc w:val="both"/>
        <w:rPr>
          <w:sz w:val="28"/>
          <w:szCs w:val="22"/>
          <w:lang w:val="uz-Latn-UZ" w:eastAsia="en-US"/>
        </w:rPr>
      </w:pPr>
      <w:r w:rsidRPr="00545133">
        <w:rPr>
          <w:sz w:val="28"/>
          <w:szCs w:val="22"/>
          <w:lang w:val="uz-Latn-UZ" w:eastAsia="en-US"/>
        </w:rPr>
        <w:t xml:space="preserve">Маҳаллий давлат ҳокимияти органлари томонидан тадбиркорлик муҳитни яратишни </w:t>
      </w:r>
      <w:r w:rsidRPr="00545133">
        <w:rPr>
          <w:sz w:val="28"/>
          <w:szCs w:val="22"/>
          <w:lang w:val="uz-Cyrl-UZ" w:eastAsia="en-US"/>
        </w:rPr>
        <w:t xml:space="preserve">Майкл Портернинг тизимли рақобатбардошлик таҳлил усулидан фойдаланишни ўринли, деб биламиз (1-расм). Бунда </w:t>
      </w:r>
      <w:r w:rsidRPr="00545133">
        <w:rPr>
          <w:b/>
          <w:sz w:val="28"/>
          <w:szCs w:val="22"/>
          <w:lang w:val="uz-Cyrl-UZ" w:eastAsia="en-US"/>
        </w:rPr>
        <w:t xml:space="preserve">месо даража, </w:t>
      </w:r>
      <w:r w:rsidRPr="00545133">
        <w:rPr>
          <w:sz w:val="28"/>
          <w:szCs w:val="22"/>
          <w:lang w:val="uz-Cyrl-UZ" w:eastAsia="en-US"/>
        </w:rPr>
        <w:t xml:space="preserve">тадбиркорликка бевосита хизмат кўрсатадиган ташкилотлар йиғиндиси бўлиб, буларга банклар, коммунал соҳа идоралари, бизнес инкубаторлар, фуқаролик жамияти институтлари, университетлар, илмий тадқиқот марказлари, </w:t>
      </w:r>
      <w:r w:rsidR="00D84A77">
        <w:rPr>
          <w:sz w:val="28"/>
          <w:szCs w:val="22"/>
          <w:lang w:val="uz-Cyrl-UZ" w:eastAsia="en-US"/>
        </w:rPr>
        <w:t>хом-ашё</w:t>
      </w:r>
      <w:r w:rsidRPr="00545133">
        <w:rPr>
          <w:sz w:val="28"/>
          <w:szCs w:val="22"/>
          <w:lang w:val="uz-Cyrl-UZ" w:eastAsia="en-US"/>
        </w:rPr>
        <w:t xml:space="preserve"> етказиб берувчилар, транспорт компаниялари, чакана ва улгуржи савдо </w:t>
      </w:r>
      <w:r w:rsidRPr="00545133">
        <w:rPr>
          <w:sz w:val="28"/>
          <w:szCs w:val="22"/>
          <w:lang w:val="uz-Cyrl-UZ" w:eastAsia="en-US"/>
        </w:rPr>
        <w:lastRenderedPageBreak/>
        <w:t xml:space="preserve">ташкилотлари, маркетинг ва реклама хизматлари, малака ошириш марказлари  ва бошқа шунга ўхшаш ташкилотларни киритиш мумкин. Месо даражадаги ташкилот ва тузилмаларнинг асосий мақсади тадбиркорлик субъектларининг кундалик фаолиятини таъминлашда уларга бевосита ёрдам бериш ва хизмат қилишдан иборатдир. </w:t>
      </w:r>
      <w:r w:rsidRPr="00545133">
        <w:rPr>
          <w:sz w:val="28"/>
          <w:szCs w:val="22"/>
          <w:lang w:val="uz-Latn-UZ" w:eastAsia="en-US"/>
        </w:rPr>
        <w:t xml:space="preserve">Бунда маҳаллий давлат ҳокимияти органлари қуйидаги ваколатларга эга бўлиши лозим: тадбиркорликни ривожлантиришга ва тадбиркорларни ҳуқуқ ва манфаатларини ҳимоя қилишга қаратилган жамоат бирлашмалар фаолиятини қўллаб-қувватлаш ҳамда улар билан ҳамкорлик қилиш; бизнес инкубаторларини ташкил этиш ва улар фаолиятини молиялаштириш; </w:t>
      </w:r>
      <w:r w:rsidRPr="00545133">
        <w:rPr>
          <w:sz w:val="28"/>
          <w:szCs w:val="22"/>
          <w:lang w:val="uz-Cyrl-UZ" w:eastAsia="en-US"/>
        </w:rPr>
        <w:t>тадбиркорларни ва т</w:t>
      </w:r>
      <w:r w:rsidRPr="00545133">
        <w:rPr>
          <w:sz w:val="28"/>
          <w:szCs w:val="22"/>
          <w:lang w:val="uz-Latn-UZ" w:eastAsia="en-US"/>
        </w:rPr>
        <w:t>а</w:t>
      </w:r>
      <w:r w:rsidRPr="00545133">
        <w:rPr>
          <w:sz w:val="28"/>
          <w:szCs w:val="22"/>
          <w:lang w:val="uz-Cyrl-UZ" w:eastAsia="en-US"/>
        </w:rPr>
        <w:t xml:space="preserve">дбиркорлик </w:t>
      </w:r>
      <w:r w:rsidRPr="00545133">
        <w:rPr>
          <w:sz w:val="28"/>
          <w:szCs w:val="22"/>
          <w:lang w:val="uz-Latn-UZ" w:eastAsia="en-US"/>
        </w:rPr>
        <w:t xml:space="preserve">субъектлари </w:t>
      </w:r>
      <w:r w:rsidRPr="00545133">
        <w:rPr>
          <w:sz w:val="28"/>
          <w:szCs w:val="22"/>
          <w:lang w:val="uz-Cyrl-UZ" w:eastAsia="en-US"/>
        </w:rPr>
        <w:t xml:space="preserve">учун маълум </w:t>
      </w:r>
      <w:r w:rsidRPr="00545133">
        <w:rPr>
          <w:sz w:val="28"/>
          <w:szCs w:val="22"/>
          <w:lang w:val="uz-Latn-UZ" w:eastAsia="en-US"/>
        </w:rPr>
        <w:t xml:space="preserve">бир </w:t>
      </w:r>
      <w:r w:rsidRPr="00545133">
        <w:rPr>
          <w:sz w:val="28"/>
          <w:szCs w:val="22"/>
          <w:lang w:val="uz-Cyrl-UZ" w:eastAsia="en-US"/>
        </w:rPr>
        <w:t>мута</w:t>
      </w:r>
      <w:r w:rsidRPr="00545133">
        <w:rPr>
          <w:sz w:val="28"/>
          <w:szCs w:val="22"/>
          <w:lang w:val="uz-Latn-UZ" w:eastAsia="en-US"/>
        </w:rPr>
        <w:t>хассисларни тайёрлаш, малакасини ошириш ва қайта тайёрлаш тузулмалар фаолиятини ташкил этиш; тадбиркорлик субъектлари учун инвесторларни (маҳаллий ва хорижий) топиш; тадбиркорлар томонидан ишлаб чиқарилган маҳсулот ёки хизматлар сифатини оширишга кўмаклашиш; т</w:t>
      </w:r>
      <w:r w:rsidR="00D84A77">
        <w:rPr>
          <w:sz w:val="28"/>
          <w:szCs w:val="22"/>
          <w:lang w:val="uz-Latn-UZ" w:eastAsia="en-US"/>
        </w:rPr>
        <w:t>а</w:t>
      </w:r>
      <w:r w:rsidRPr="00545133">
        <w:rPr>
          <w:sz w:val="28"/>
          <w:szCs w:val="22"/>
          <w:lang w:val="uz-Latn-UZ" w:eastAsia="en-US"/>
        </w:rPr>
        <w:t>дбиркорлар учун барча инфр</w:t>
      </w:r>
      <w:r w:rsidR="007927FA">
        <w:rPr>
          <w:sz w:val="28"/>
          <w:szCs w:val="22"/>
          <w:lang w:val="uz-Latn-UZ" w:eastAsia="en-US"/>
        </w:rPr>
        <w:t>а</w:t>
      </w:r>
      <w:r w:rsidRPr="00545133">
        <w:rPr>
          <w:sz w:val="28"/>
          <w:szCs w:val="22"/>
          <w:lang w:val="uz-Latn-UZ" w:eastAsia="en-US"/>
        </w:rPr>
        <w:t xml:space="preserve">тузилмани (электро энергия, газ, сув, </w:t>
      </w:r>
      <w:r w:rsidR="0041346B">
        <w:rPr>
          <w:noProof/>
          <w:sz w:val="28"/>
          <w:szCs w:val="22"/>
        </w:rPr>
        <w:drawing>
          <wp:anchor distT="0" distB="0" distL="114300" distR="114300" simplePos="0" relativeHeight="251666944" behindDoc="1" locked="0" layoutInCell="1" allowOverlap="1" wp14:anchorId="06FFA78F" wp14:editId="18CBE05C">
            <wp:simplePos x="0" y="0"/>
            <wp:positionH relativeFrom="page">
              <wp:posOffset>1056640</wp:posOffset>
            </wp:positionH>
            <wp:positionV relativeFrom="paragraph">
              <wp:posOffset>4876800</wp:posOffset>
            </wp:positionV>
            <wp:extent cx="5048250" cy="2743200"/>
            <wp:effectExtent l="19050" t="0" r="0" b="0"/>
            <wp:wrapThrough wrapText="bothSides">
              <wp:wrapPolygon edited="0">
                <wp:start x="9292" y="300"/>
                <wp:lineTo x="8069" y="450"/>
                <wp:lineTo x="1549" y="2400"/>
                <wp:lineTo x="1060" y="3900"/>
                <wp:lineTo x="978" y="5100"/>
                <wp:lineTo x="-82" y="6450"/>
                <wp:lineTo x="-82" y="6900"/>
                <wp:lineTo x="4809" y="7500"/>
                <wp:lineTo x="3586" y="8700"/>
                <wp:lineTo x="2445" y="9900"/>
                <wp:lineTo x="163" y="13200"/>
                <wp:lineTo x="326" y="14850"/>
                <wp:lineTo x="1875" y="17100"/>
                <wp:lineTo x="408" y="20400"/>
                <wp:lineTo x="408" y="21000"/>
                <wp:lineTo x="1060" y="21000"/>
                <wp:lineTo x="3586" y="21000"/>
                <wp:lineTo x="18177" y="21000"/>
                <wp:lineTo x="20948" y="20700"/>
                <wp:lineTo x="20785" y="19500"/>
                <wp:lineTo x="19318" y="17100"/>
                <wp:lineTo x="20051" y="17100"/>
                <wp:lineTo x="21437" y="15450"/>
                <wp:lineTo x="21437" y="14100"/>
                <wp:lineTo x="21355" y="12750"/>
                <wp:lineTo x="21111" y="12150"/>
                <wp:lineTo x="19725" y="10050"/>
                <wp:lineTo x="19399" y="9900"/>
                <wp:lineTo x="19481" y="7650"/>
                <wp:lineTo x="19481" y="7500"/>
                <wp:lineTo x="21355" y="6600"/>
                <wp:lineTo x="21437" y="6300"/>
                <wp:lineTo x="17932" y="2250"/>
                <wp:lineTo x="13938" y="450"/>
                <wp:lineTo x="12634" y="300"/>
                <wp:lineTo x="9292" y="300"/>
              </wp:wrapPolygon>
            </wp:wrapThrough>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0" cy="2743200"/>
                    </a:xfrm>
                    <a:prstGeom prst="rect">
                      <a:avLst/>
                    </a:prstGeom>
                    <a:noFill/>
                  </pic:spPr>
                </pic:pic>
              </a:graphicData>
            </a:graphic>
            <wp14:sizeRelH relativeFrom="margin">
              <wp14:pctWidth>0</wp14:pctWidth>
            </wp14:sizeRelH>
            <wp14:sizeRelV relativeFrom="margin">
              <wp14:pctHeight>0</wp14:pctHeight>
            </wp14:sizeRelV>
          </wp:anchor>
        </w:drawing>
      </w:r>
      <w:r w:rsidRPr="00545133">
        <w:rPr>
          <w:sz w:val="28"/>
          <w:szCs w:val="22"/>
          <w:lang w:val="uz-Latn-UZ" w:eastAsia="en-US"/>
        </w:rPr>
        <w:t>коммуникация) яратиш.</w:t>
      </w:r>
    </w:p>
    <w:p w:rsidR="0024181B" w:rsidRDefault="0024181B" w:rsidP="00545133">
      <w:pPr>
        <w:spacing w:line="360" w:lineRule="auto"/>
        <w:ind w:firstLine="708"/>
        <w:jc w:val="both"/>
        <w:rPr>
          <w:sz w:val="28"/>
          <w:szCs w:val="22"/>
          <w:lang w:val="uz-Cyrl-UZ" w:eastAsia="en-US"/>
        </w:rPr>
      </w:pPr>
    </w:p>
    <w:p w:rsidR="0024181B" w:rsidRDefault="0024181B" w:rsidP="00545133">
      <w:pPr>
        <w:spacing w:line="360" w:lineRule="auto"/>
        <w:ind w:firstLine="708"/>
        <w:jc w:val="both"/>
        <w:rPr>
          <w:sz w:val="28"/>
          <w:szCs w:val="22"/>
          <w:lang w:val="uz-Cyrl-UZ" w:eastAsia="en-US"/>
        </w:rPr>
      </w:pPr>
    </w:p>
    <w:p w:rsidR="00545133" w:rsidRPr="00545133" w:rsidRDefault="00545133" w:rsidP="00545133">
      <w:pPr>
        <w:spacing w:line="360" w:lineRule="auto"/>
        <w:ind w:firstLine="708"/>
        <w:jc w:val="both"/>
        <w:rPr>
          <w:sz w:val="28"/>
          <w:szCs w:val="22"/>
          <w:lang w:val="uz-Cyrl-UZ" w:eastAsia="en-US"/>
        </w:rPr>
      </w:pPr>
    </w:p>
    <w:p w:rsidR="00545133" w:rsidRPr="00545133" w:rsidRDefault="0041346B" w:rsidP="00545133">
      <w:pPr>
        <w:spacing w:line="360" w:lineRule="auto"/>
        <w:ind w:firstLine="708"/>
        <w:jc w:val="both"/>
        <w:rPr>
          <w:sz w:val="28"/>
          <w:szCs w:val="22"/>
          <w:lang w:val="uz-Cyrl-UZ" w:eastAsia="en-US"/>
        </w:rPr>
      </w:pPr>
      <w:r>
        <w:rPr>
          <w:noProof/>
        </w:rPr>
        <mc:AlternateContent>
          <mc:Choice Requires="wps">
            <w:drawing>
              <wp:anchor distT="0" distB="0" distL="114300" distR="114300" simplePos="0" relativeHeight="251660288" behindDoc="0" locked="0" layoutInCell="1" allowOverlap="1" wp14:anchorId="2A39F0DE" wp14:editId="0BDA2C06">
                <wp:simplePos x="0" y="0"/>
                <wp:positionH relativeFrom="page">
                  <wp:posOffset>2708910</wp:posOffset>
                </wp:positionH>
                <wp:positionV relativeFrom="paragraph">
                  <wp:posOffset>373074</wp:posOffset>
                </wp:positionV>
                <wp:extent cx="1876425" cy="1009650"/>
                <wp:effectExtent l="0" t="0" r="28575" b="19050"/>
                <wp:wrapNone/>
                <wp:docPr id="15" name="Овал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6425" cy="1009650"/>
                        </a:xfrm>
                        <a:prstGeom prst="ellipse">
                          <a:avLst/>
                        </a:prstGeom>
                        <a:solidFill>
                          <a:srgbClr val="4F81BD"/>
                        </a:solidFill>
                        <a:ln w="25400" cap="flat" cmpd="sng" algn="ctr">
                          <a:solidFill>
                            <a:srgbClr val="4F81BD">
                              <a:shade val="50000"/>
                            </a:srgbClr>
                          </a:solidFill>
                          <a:prstDash val="solid"/>
                        </a:ln>
                        <a:effectLst/>
                      </wps:spPr>
                      <wps:txbx>
                        <w:txbxContent>
                          <w:p w:rsidR="00D84A77" w:rsidRPr="00CF6D79" w:rsidRDefault="00D84A77" w:rsidP="00545133">
                            <w:pPr>
                              <w:spacing w:after="160" w:line="259" w:lineRule="auto"/>
                              <w:jc w:val="center"/>
                              <w:rPr>
                                <w:sz w:val="28"/>
                                <w:szCs w:val="22"/>
                                <w:lang w:val="uz-Cyrl-UZ" w:eastAsia="en-US"/>
                              </w:rPr>
                            </w:pPr>
                            <w:r>
                              <w:rPr>
                                <w:sz w:val="28"/>
                                <w:szCs w:val="22"/>
                                <w:lang w:val="uz-Cyrl-UZ" w:eastAsia="en-US"/>
                              </w:rPr>
                              <w:t>ТАДБИРКОР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A39F0DE" id="Овал 15" o:spid="_x0000_s1026" style="position:absolute;left:0;text-align:left;margin-left:213.3pt;margin-top:29.4pt;width:147.75pt;height:7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" fillcolor="#4f81bd" strokecolor="#385d8a" strokeweight="2pt">
                <v:path arrowok="t"/>
                <v:textbox>
                  <w:txbxContent>
                    <w:p w:rsidR="00D84A77" w:rsidRPr="00CF6D79" w:rsidRDefault="00D84A77" w:rsidP="00545133">
                      <w:pPr>
                        <w:spacing w:after="160" w:line="259" w:lineRule="auto"/>
                        <w:jc w:val="center"/>
                        <w:rPr>
                          <w:sz w:val="28"/>
                          <w:szCs w:val="22"/>
                          <w:lang w:val="uz-Cyrl-UZ" w:eastAsia="en-US"/>
                        </w:rPr>
                      </w:pPr>
                      <w:r>
                        <w:rPr>
                          <w:sz w:val="28"/>
                          <w:szCs w:val="22"/>
                          <w:lang w:val="uz-Cyrl-UZ" w:eastAsia="en-US"/>
                        </w:rPr>
                        <w:t>ТАДБИРКОР</w:t>
                      </w:r>
                    </w:p>
                  </w:txbxContent>
                </v:textbox>
                <w10:wrap anchorx="page"/>
              </v:oval>
            </w:pict>
          </mc:Fallback>
        </mc:AlternateContent>
      </w:r>
    </w:p>
    <w:p w:rsidR="00545133" w:rsidRPr="00545133" w:rsidRDefault="00545133" w:rsidP="00545133">
      <w:pPr>
        <w:spacing w:line="360" w:lineRule="auto"/>
        <w:ind w:firstLine="708"/>
        <w:jc w:val="both"/>
        <w:rPr>
          <w:sz w:val="28"/>
          <w:szCs w:val="22"/>
          <w:lang w:val="uz-Cyrl-UZ" w:eastAsia="en-US"/>
        </w:rPr>
      </w:pPr>
    </w:p>
    <w:p w:rsidR="00545133" w:rsidRPr="00545133" w:rsidRDefault="00545133" w:rsidP="00545133">
      <w:pPr>
        <w:spacing w:line="360" w:lineRule="auto"/>
        <w:ind w:firstLine="708"/>
        <w:jc w:val="both"/>
        <w:rPr>
          <w:sz w:val="28"/>
          <w:szCs w:val="22"/>
          <w:lang w:val="uz-Cyrl-UZ" w:eastAsia="en-US"/>
        </w:rPr>
      </w:pPr>
    </w:p>
    <w:p w:rsidR="00545133" w:rsidRPr="00545133" w:rsidRDefault="00545133" w:rsidP="00545133">
      <w:pPr>
        <w:spacing w:line="360" w:lineRule="auto"/>
        <w:ind w:firstLine="708"/>
        <w:jc w:val="both"/>
        <w:rPr>
          <w:sz w:val="28"/>
          <w:szCs w:val="22"/>
          <w:lang w:val="uz-Cyrl-UZ" w:eastAsia="en-US"/>
        </w:rPr>
      </w:pPr>
    </w:p>
    <w:p w:rsidR="001E4A1F" w:rsidRDefault="001E4A1F" w:rsidP="00304AFB">
      <w:pPr>
        <w:spacing w:line="360" w:lineRule="auto"/>
        <w:ind w:firstLine="708"/>
        <w:jc w:val="center"/>
        <w:rPr>
          <w:b/>
          <w:sz w:val="22"/>
          <w:lang w:val="uz-Cyrl-UZ" w:eastAsia="en-US"/>
        </w:rPr>
      </w:pPr>
    </w:p>
    <w:p w:rsidR="006B0D33" w:rsidRPr="00971390" w:rsidRDefault="006B0D33" w:rsidP="00304AFB">
      <w:pPr>
        <w:spacing w:line="360" w:lineRule="auto"/>
        <w:ind w:firstLine="708"/>
        <w:jc w:val="center"/>
        <w:rPr>
          <w:sz w:val="32"/>
          <w:szCs w:val="22"/>
          <w:lang w:val="uz-Cyrl-UZ" w:eastAsia="en-US"/>
        </w:rPr>
      </w:pPr>
      <w:r w:rsidRPr="00971390">
        <w:rPr>
          <w:b/>
          <w:sz w:val="22"/>
          <w:lang w:val="uz-Cyrl-UZ" w:eastAsia="en-US"/>
        </w:rPr>
        <w:t>1</w:t>
      </w:r>
      <w:r w:rsidRPr="00971390">
        <w:rPr>
          <w:b/>
          <w:sz w:val="22"/>
          <w:lang w:val="uz-Latn-UZ" w:eastAsia="en-US"/>
        </w:rPr>
        <w:t>.1</w:t>
      </w:r>
      <w:r w:rsidRPr="00971390">
        <w:rPr>
          <w:b/>
          <w:sz w:val="22"/>
          <w:lang w:val="uz-Cyrl-UZ" w:eastAsia="en-US"/>
        </w:rPr>
        <w:t>-расм</w:t>
      </w:r>
      <w:r w:rsidRPr="00971390">
        <w:rPr>
          <w:b/>
          <w:sz w:val="22"/>
          <w:vertAlign w:val="superscript"/>
          <w:lang w:val="uz-Cyrl-UZ" w:eastAsia="en-US"/>
        </w:rPr>
        <w:footnoteReference w:id="28"/>
      </w:r>
      <w:r w:rsidRPr="00971390">
        <w:rPr>
          <w:b/>
          <w:sz w:val="22"/>
          <w:lang w:val="uz-Cyrl-UZ" w:eastAsia="en-US"/>
        </w:rPr>
        <w:t>.Тадбиркорлик муҳитига таъсир қилувчи омиллар</w:t>
      </w:r>
    </w:p>
    <w:p w:rsidR="00545133" w:rsidRPr="00545133" w:rsidRDefault="00545133" w:rsidP="00545133">
      <w:pPr>
        <w:spacing w:line="360" w:lineRule="auto"/>
        <w:ind w:firstLine="708"/>
        <w:jc w:val="both"/>
        <w:rPr>
          <w:sz w:val="28"/>
          <w:szCs w:val="22"/>
          <w:lang w:val="uz-Latn-UZ" w:eastAsia="en-US"/>
        </w:rPr>
      </w:pPr>
      <w:r w:rsidRPr="00545133">
        <w:rPr>
          <w:sz w:val="28"/>
          <w:szCs w:val="22"/>
          <w:lang w:val="uz-Cyrl-UZ" w:eastAsia="en-US"/>
        </w:rPr>
        <w:t xml:space="preserve">Тадбиркорлик муҳитидаги </w:t>
      </w:r>
      <w:r w:rsidRPr="00545133">
        <w:rPr>
          <w:b/>
          <w:sz w:val="28"/>
          <w:szCs w:val="22"/>
          <w:lang w:val="uz-Cyrl-UZ" w:eastAsia="en-US"/>
        </w:rPr>
        <w:t>макро даражага</w:t>
      </w:r>
      <w:r w:rsidRPr="00545133">
        <w:rPr>
          <w:sz w:val="28"/>
          <w:szCs w:val="22"/>
          <w:lang w:val="uz-Cyrl-UZ" w:eastAsia="en-US"/>
        </w:rPr>
        <w:t xml:space="preserve"> тадбиркорларнинг фаолияти  давлат томонидан кафолатланиши ва улар мулкининг дахлсизлиги </w:t>
      </w:r>
      <w:r w:rsidRPr="00545133">
        <w:rPr>
          <w:sz w:val="28"/>
          <w:szCs w:val="22"/>
          <w:lang w:val="uz-Cyrl-UZ" w:eastAsia="en-US"/>
        </w:rPr>
        <w:lastRenderedPageBreak/>
        <w:t>таъминлангани, ҳар бир тадбиркорга тенг имконият яратилгани, давлатнинг тадбиркорликка қаратилган иқтисодий сиёсати, тадбиркорлик фаолиятини тартибга солувчи, уни ривожлантиришга қаратилган норматив-ҳуқуқий база, тадбиркорларнинг ҳуқуқларини ҳимоя қилиш тизими, тадбиркорликни ривожлантиришга қаратилган давлат дастурлари, фан ва техника-технология соҳасидаги давлат сиёсати, тадбиркорларга бевосита хизмат кўрсатадиган давлат ҳокимияти органлари ва шунга ўхшаш бошқа омилларни киритиш мумкин. Ушбу даража ҳар қандай мамлакатнинг тадбиркорлик муҳитини шакллантириш ва уни ривожлантиришда асосий ўринни эгаллайди.</w:t>
      </w:r>
      <w:r w:rsidRPr="00545133">
        <w:rPr>
          <w:sz w:val="28"/>
          <w:szCs w:val="22"/>
          <w:lang w:val="uz-Latn-UZ" w:eastAsia="en-US"/>
        </w:rPr>
        <w:t xml:space="preserve"> Бу борада маҳаллий давлат ҳокимияти органлари қуйидаги ҳуқуқларга эга бўлишлари лозим: ҳудудда тадбиркорликни ривожлантиришга қаратилган дастурларни ишлаб чиқиш ва уни маҳаллий бюджет ҳисобидан молиялаштириш; тадбиркорликнинг маълум бир тармоқларини ривожлантиришга қаратилган маҳаллий давлат ҳокимияти таркибида махсус ваколатли органлар тузиш; тадбиркорларга солиқ имтиёзлари бериш; тадбиркорлик тузилмалари билан давлат-хусусий шерикчилик муносабатларини ўрнатиш ва уни молиялаштириш имкониятлари; кичик саноат зоналарини ташкил этиш.</w:t>
      </w:r>
    </w:p>
    <w:p w:rsidR="00545133" w:rsidRPr="00545133" w:rsidRDefault="00545133" w:rsidP="00545133">
      <w:pPr>
        <w:spacing w:line="360" w:lineRule="auto"/>
        <w:ind w:firstLine="708"/>
        <w:jc w:val="both"/>
        <w:rPr>
          <w:sz w:val="28"/>
          <w:szCs w:val="22"/>
          <w:lang w:val="uz-Latn-UZ" w:eastAsia="en-US"/>
        </w:rPr>
      </w:pPr>
      <w:r w:rsidRPr="00545133">
        <w:rPr>
          <w:b/>
          <w:sz w:val="28"/>
          <w:szCs w:val="22"/>
          <w:lang w:val="uz-Cyrl-UZ" w:eastAsia="en-US"/>
        </w:rPr>
        <w:t xml:space="preserve">Мета даража – </w:t>
      </w:r>
      <w:r w:rsidRPr="00545133">
        <w:rPr>
          <w:sz w:val="28"/>
          <w:szCs w:val="22"/>
          <w:lang w:val="uz-Cyrl-UZ" w:eastAsia="en-US"/>
        </w:rPr>
        <w:t>бу жамиятдаги мавжуд менталитет, аҳолининг иқтисодий, ижтимоий, сиёсий ва ҳуқуқий маданияти, урф-одатлари, қадриятлари, кишилар дунёқараши йиғиндиси ҳисобланиб, у тадбиркорлик муҳитини ташкил этишда энг муҳим ўринни тутувчи даража ҳисобланади. Бунда нафақат тадбиркорларнинг янгиликка интилиши,  ўз устида ишлаши, қонунларни билиши ва уларни ҳурмат қилиши, ижтимоий ва экологик мас</w:t>
      </w:r>
      <w:r w:rsidR="00D84A77" w:rsidRPr="00545133">
        <w:rPr>
          <w:sz w:val="28"/>
          <w:szCs w:val="22"/>
          <w:lang w:val="uz-Cyrl-UZ" w:eastAsia="en-US"/>
        </w:rPr>
        <w:t>ъ</w:t>
      </w:r>
      <w:r w:rsidRPr="00545133">
        <w:rPr>
          <w:sz w:val="28"/>
          <w:szCs w:val="22"/>
          <w:lang w:val="uz-Cyrl-UZ" w:eastAsia="en-US"/>
        </w:rPr>
        <w:t xml:space="preserve">улиятининг юқори бўлиши, балки давлат </w:t>
      </w:r>
      <w:r w:rsidR="00D84A77">
        <w:rPr>
          <w:sz w:val="28"/>
          <w:szCs w:val="22"/>
          <w:lang w:val="uz-Latn-UZ" w:eastAsia="en-US"/>
        </w:rPr>
        <w:t>ҳ</w:t>
      </w:r>
      <w:r w:rsidRPr="00545133">
        <w:rPr>
          <w:sz w:val="28"/>
          <w:szCs w:val="22"/>
          <w:lang w:val="uz-Cyrl-UZ" w:eastAsia="en-US"/>
        </w:rPr>
        <w:t>окимияти органлари вакилларининг ҳам тадбиркорликни ривожлантиришни ақлан тушуниб етиши, давлатнинг тадбиркорлик сиёсатини ишлаб чиқишда ва уни амалга оширишда билинадиган ма</w:t>
      </w:r>
      <w:r w:rsidR="007927FA" w:rsidRPr="00545133">
        <w:rPr>
          <w:sz w:val="28"/>
          <w:szCs w:val="22"/>
          <w:lang w:val="uz-Cyrl-UZ" w:eastAsia="en-US"/>
        </w:rPr>
        <w:t>с</w:t>
      </w:r>
      <w:r w:rsidRPr="00545133">
        <w:rPr>
          <w:sz w:val="28"/>
          <w:szCs w:val="22"/>
          <w:lang w:val="uz-Cyrl-UZ" w:eastAsia="en-US"/>
        </w:rPr>
        <w:t xml:space="preserve">ъулият даражалари муҳим аҳамият касб этади. Шунингдек,  ушбу даражага давлат органлари ҳамда жамоат ташкилотлари вакилларининг тадбиркорликни ривожлантиришга қаратилган фаолияти самарадорлиги, шунингдек, тадбиркорларнинг манфаат ва мақсадлари нечоғли уйғунлашгани </w:t>
      </w:r>
      <w:r w:rsidRPr="00545133">
        <w:rPr>
          <w:sz w:val="28"/>
          <w:szCs w:val="22"/>
          <w:lang w:val="uz-Cyrl-UZ" w:eastAsia="en-US"/>
        </w:rPr>
        <w:lastRenderedPageBreak/>
        <w:t xml:space="preserve">сингари факторларни ҳам киритиш мумкин. Мазкур даража мамлакатда тадбиркорлик муҳити шаклланишида “ядро” вазифасини бажаради. </w:t>
      </w:r>
      <w:r w:rsidRPr="00545133">
        <w:rPr>
          <w:sz w:val="28"/>
          <w:szCs w:val="22"/>
          <w:lang w:val="uz-Latn-UZ" w:eastAsia="en-US"/>
        </w:rPr>
        <w:t>Бунда маҳаллий давлат ҳокимият органлари қуйидаги ваколатларга эга бўлиши лозим: аҳоли ва тадбиркорлик тузилмалари ўртасида “тадбиркорлик маданиятини” кенг тарғиб қилиш фаолиятини ташкил этиш ва уни молиялаштириш; ҳудудда тадбир</w:t>
      </w:r>
      <w:r w:rsidR="007927FA" w:rsidRPr="00545133">
        <w:rPr>
          <w:sz w:val="28"/>
          <w:szCs w:val="22"/>
          <w:lang w:val="uz-Latn-UZ" w:eastAsia="en-US"/>
        </w:rPr>
        <w:t>к</w:t>
      </w:r>
      <w:r w:rsidRPr="00545133">
        <w:rPr>
          <w:sz w:val="28"/>
          <w:szCs w:val="22"/>
          <w:lang w:val="uz-Latn-UZ" w:eastAsia="en-US"/>
        </w:rPr>
        <w:t xml:space="preserve">орликни ривожлантиришга масъул бўлган маҳаллий давлат ҳокимияти органларининг мутасадди </w:t>
      </w:r>
      <w:r w:rsidR="00D84A77">
        <w:rPr>
          <w:sz w:val="28"/>
          <w:szCs w:val="22"/>
          <w:lang w:val="uz-Latn-UZ" w:eastAsia="en-US"/>
        </w:rPr>
        <w:t>х</w:t>
      </w:r>
      <w:r w:rsidRPr="00545133">
        <w:rPr>
          <w:sz w:val="28"/>
          <w:szCs w:val="22"/>
          <w:lang w:val="uz-Latn-UZ" w:eastAsia="en-US"/>
        </w:rPr>
        <w:t>одимлари, жамоат бирлашмалари вакиллари ва тадбиркорларни доимий равишда малакаларини  ошириб бориш фаолиятини ташкил этиш.</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Ҳудудларни иқтисодий ривожлантириш нафақат жойлардаги муҳим ижтимоий, экологик ва маданий муаммоларнинг ечимида, балки демографик масалаларни ҳал этишда ҳам асосий омил ҳисобланади. Таъкидланганидек, ҳудудларнинг иқтисодий ривожланиши бевосита тадбиркорларнинг фаолиятига боғлиқдир.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Ҳудудларнинг иқтисодий ривожланиши тушунчасига тўхталишдан олдин “иқтисодий ривожланиш” тушунчасининг ўзига изоҳ беришни лозим топамиз. Иқтисодий ривожланиш тушунчасига Россиянинг катта иқтисодий энциклопедиясида, маълум бир давр мобайнида мамлакат ёки ҳудуднинг иқтисодий аҳволини билдирувчи макроиқтисодий кўрсаткичларнинг нисбатан ёки мутлақ ўзгариши</w:t>
      </w:r>
      <w:r w:rsidRPr="00545133">
        <w:rPr>
          <w:sz w:val="28"/>
          <w:szCs w:val="22"/>
          <w:vertAlign w:val="superscript"/>
          <w:lang w:val="uz-Cyrl-UZ" w:eastAsia="en-US"/>
        </w:rPr>
        <w:footnoteReference w:id="29"/>
      </w:r>
      <w:r w:rsidRPr="00545133">
        <w:rPr>
          <w:sz w:val="28"/>
          <w:szCs w:val="22"/>
          <w:lang w:val="uz-Cyrl-UZ" w:eastAsia="en-US"/>
        </w:rPr>
        <w:t xml:space="preserve">, дея таъриф берилган.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Ҳудудларнинг иқтисодий ривожланиши тушунчасини Ғарб олимларидан У.Ростоу: бу ялпи ҳудудий маҳсулотнинг (ЯҲМ) аҳоли жон бошига ошиши ҳисобланади, дея изоҳлайди.Унинг фикрича, ЯҲМнинг аҳоли жон бошига нисбатан ошиши янги иш ўринлари яратилишига ва аҳолининг яшаш даражаси юксалишига олиб келади</w:t>
      </w:r>
      <w:r w:rsidRPr="00545133">
        <w:rPr>
          <w:sz w:val="28"/>
          <w:szCs w:val="22"/>
          <w:vertAlign w:val="superscript"/>
          <w:lang w:val="uz-Cyrl-UZ" w:eastAsia="en-US"/>
        </w:rPr>
        <w:footnoteReference w:id="30"/>
      </w:r>
      <w:r w:rsidRPr="00545133">
        <w:rPr>
          <w:sz w:val="28"/>
          <w:szCs w:val="22"/>
          <w:lang w:val="uz-Cyrl-UZ" w:eastAsia="en-US"/>
        </w:rPr>
        <w:t>. Бироқ ўтган асрнинг 70-йилларига келиб, буюк британиялик олим Дадли Сеерс, юқоридаги фикрларни тўлдириб, иқтисодий ривожланиш тушунчасига, қашшоқлик, тенгсизлик ва ишсизликни камайтир</w:t>
      </w:r>
      <w:r w:rsidR="007927FA">
        <w:rPr>
          <w:sz w:val="28"/>
          <w:szCs w:val="22"/>
          <w:lang w:val="uz-Latn-UZ" w:eastAsia="en-US"/>
        </w:rPr>
        <w:t>и</w:t>
      </w:r>
      <w:r w:rsidRPr="00545133">
        <w:rPr>
          <w:sz w:val="28"/>
          <w:szCs w:val="22"/>
          <w:lang w:val="uz-Cyrl-UZ" w:eastAsia="en-US"/>
        </w:rPr>
        <w:t xml:space="preserve">шга қаратилган фаолият, дея таъриф беради. Олимнинг фикрича, </w:t>
      </w:r>
      <w:r w:rsidRPr="00545133">
        <w:rPr>
          <w:sz w:val="28"/>
          <w:szCs w:val="22"/>
          <w:lang w:val="uz-Cyrl-UZ" w:eastAsia="en-US"/>
        </w:rPr>
        <w:lastRenderedPageBreak/>
        <w:t>ЯҲМни жон бошига ошиши ҳудудда қашшоқлик, ишсизликнинг камайиши ва тенгликни таъминланишини кафолатлайди. Д.Сеерс, шунингдек, ривожланишнинг олдинги ҳолатига нисбатан юқоридаги омиллар даражасининг ҳаммаси камайган бўлса, бу жараённи ривожланиш, деса бўлади, агарда учта омилдан биттаси камаймаган бўлса ҳам, ЯҲМнинг аҳоли жон бошига ошиши икки бар</w:t>
      </w:r>
      <w:r w:rsidR="00D84A77">
        <w:rPr>
          <w:sz w:val="28"/>
          <w:szCs w:val="22"/>
          <w:lang w:val="uz-Latn-UZ" w:eastAsia="en-US"/>
        </w:rPr>
        <w:t>обар</w:t>
      </w:r>
      <w:r w:rsidRPr="00545133">
        <w:rPr>
          <w:sz w:val="28"/>
          <w:szCs w:val="22"/>
          <w:lang w:val="uz-Cyrl-UZ" w:eastAsia="en-US"/>
        </w:rPr>
        <w:t xml:space="preserve"> бўлганда ҳам бу жараённи “иқтисодий ривожланиш” дейиш мумкин эмаслигини айтади</w:t>
      </w:r>
      <w:r w:rsidRPr="00545133">
        <w:rPr>
          <w:sz w:val="28"/>
          <w:szCs w:val="22"/>
          <w:vertAlign w:val="superscript"/>
          <w:lang w:val="uz-Cyrl-UZ" w:eastAsia="en-US"/>
        </w:rPr>
        <w:footnoteReference w:id="31"/>
      </w:r>
      <w:r w:rsidRPr="00545133">
        <w:rPr>
          <w:sz w:val="28"/>
          <w:szCs w:val="22"/>
          <w:lang w:val="uz-Cyrl-UZ" w:eastAsia="en-US"/>
        </w:rPr>
        <w:t>. Бу ғояни америкалик олим Амартия Сен янада тўлдириб, иқтисодий ривожланиш нафақат иқтисодий кўрсаткичлар ошиши, у инсонларнинг имкониятлари кенгайиши, яъни қашшоқликнинг пасайиши, саводхонлик даражасининг ортиши, соғлиқни сақлаш тизими ва асосий инфратузилманинг яхшиланиши, ошкоралик ва хавфсизликнинг таъминланиши билан ўлчанишини эътироф этади.</w:t>
      </w:r>
      <w:r w:rsidRPr="00545133">
        <w:rPr>
          <w:sz w:val="28"/>
          <w:szCs w:val="22"/>
          <w:vertAlign w:val="superscript"/>
          <w:lang w:val="uz-Cyrl-UZ" w:eastAsia="en-US"/>
        </w:rPr>
        <w:footnoteReference w:id="32"/>
      </w:r>
      <w:r w:rsidRPr="00545133">
        <w:rPr>
          <w:sz w:val="28"/>
          <w:szCs w:val="22"/>
          <w:lang w:val="uz-Cyrl-UZ" w:eastAsia="en-US"/>
        </w:rPr>
        <w:t xml:space="preserve"> Бундан кўриниб турибдики, иқтисодий ривожланиш натижаси нафақат аҳоли жон бошига иқтисодий кўрсаткичларнинг ошиши, балки аҳолининг яшаш даражаси, уларнинг ижтимоий муҳофазаси, ҳуқуқ ва эркинликлари ҳимоя қилинганлик даражасининг юксалиши ҳам ҳисобланади.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Ҳудудларнинг иқтисодий ривожланиши тушунчасига тўхталадиган бўлсак, бу борада Е.Ж.Блакели: “Ҳудудларнинг иқтисодий ривожланиши – бу муайян жараён бўлиб, у маҳаллий давлат ҳокимияти органларининг ёки ҳудуддаги тегишли ташкилотларнинг бизнес фаолликни ривожлантириши ва рағбатлантириши ҳамда бандликни таъминлашини ўз ичига олади. Бундан асосий мақсад, аҳолига иқтисодиётнинг маълум бир тармоғида ишлаш имкониятини яратиш орқали уларнинг яшаш даражасини яхшилаш ва ижтимоий муҳитни ривожлантиришдан иборат”</w:t>
      </w:r>
      <w:r w:rsidRPr="00545133">
        <w:rPr>
          <w:sz w:val="28"/>
          <w:szCs w:val="22"/>
          <w:vertAlign w:val="superscript"/>
          <w:lang w:val="uz-Cyrl-UZ" w:eastAsia="en-US"/>
        </w:rPr>
        <w:footnoteReference w:id="33"/>
      </w:r>
      <w:r w:rsidRPr="00545133">
        <w:rPr>
          <w:sz w:val="28"/>
          <w:szCs w:val="22"/>
          <w:lang w:val="uz-Cyrl-UZ" w:eastAsia="en-US"/>
        </w:rPr>
        <w:t xml:space="preserve"> – дейди.  Олим ўз қарашида ҳудудларни иқтисодий ривожлантириш бевосита маҳаллий ҳокимият органлари томонидан амалга оширилишини эътироф этган.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lastRenderedPageBreak/>
        <w:t>Бизнинг фикримизча, ҳудудларни иқтисодий ривожлантиришда маҳаллий ҳокимият органларининг иштироки даражаси ва кўлами уларга марказий ҳокимият томонидан бериладиган ваколатларга чамбарчас боғлиқдир. Бошқача айтганда, марказлашган мамлакатларда ҳудудларни ривожлантириш масаласи бевосита марказий ҳокимият органлари томонидан амалга оширилса, номарказлашган мамлакатларда эса маҳаллий ҳокимиятлар томонидан рўёбга чиқарилади. Ҳудудларни иқтисодий ривожлантиришда маҳаллий ва марказий ҳокимиятлар ўртасидаги муносабатларни уч турга бўлиб кўрилса, бу масалага янада аниқлик киритилади. Булар: тепадан пастга (марказлашган); пастдан тепага (номарказлашган) ва аралаш.</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Тепадан пастга турида, асосан, ҳудудларни иқтисодий ривожлантириш ваколатлари марказий ҳокимият қўлида тўпланган бўлиб, ҳудудларни иқтисодий ривожлантириш борасидаги ташаббуслар ва дастурлар бевосита улар томонидан амалга оширилади. Маҳаллий ҳокимият органлари эса, ҳудудларни иқтисодий ривожлантириш борасида марказий ҳокимият томонидан кўрсатилган ташаббус ва дастурларнинг ижросини таъминлаш билан чекланади.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Таъсирнинг пастдан тепага турида маҳаллий ҳокимият органларининг ваколатлари юқори бўлиб, ҳудудларни иқтисодий ривожлантириш борасидаги ташаббус ва дастурлар бевосита маҳаллий ҳокимият органлари томонидан амалга оширилади.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Аралаш тури эса, ҳудудларни иқтисодий ривожлантиришда марказий ҳокимият билан маҳаллий ҳокимиятнинг бирга фаолият олиб боришидир. Бунда маҳаллий ҳокимият органлари ҳудудларни иқтисодий ривожлантириш борасида ташаббус ва дастурларни ишлаб чиқиш ваколатига эга бўлади, уларнинг амалга оширилишига марказий ҳокимият кўмаклашади.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Юқоридаги олимлар фикрларини умумлаштирган ҳолда уларни тўлдириб, ҳудудларни иқтисодий ривожлантириш – бу муайян бир ҳудудда тадбиркорлик муҳитини яратиш ва тадбиркорлар фаолиятини ривожлантиришга қаратилган давлат сиёсатини ишлаб чиқиб амалга ошириш </w:t>
      </w:r>
      <w:r w:rsidRPr="00545133">
        <w:rPr>
          <w:sz w:val="28"/>
          <w:szCs w:val="22"/>
          <w:lang w:val="uz-Cyrl-UZ" w:eastAsia="en-US"/>
        </w:rPr>
        <w:lastRenderedPageBreak/>
        <w:t xml:space="preserve">орқали аҳоли яшаш даражасини юксалтириш ҳамда уларнинг ҳуқуқ ва эркинликларини таъминлаш, деган фикрга келамиз.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Ҳудудларни иқтисодий ривожлантиришда уларнинг рақобатбардошлигини ошириш энг асосий омил ҳисобланади</w:t>
      </w:r>
      <w:r w:rsidRPr="00545133">
        <w:rPr>
          <w:sz w:val="28"/>
          <w:szCs w:val="22"/>
          <w:vertAlign w:val="superscript"/>
          <w:lang w:val="uz-Cyrl-UZ" w:eastAsia="en-US"/>
        </w:rPr>
        <w:footnoteReference w:id="34"/>
      </w:r>
      <w:r w:rsidRPr="00545133">
        <w:rPr>
          <w:sz w:val="28"/>
          <w:szCs w:val="22"/>
          <w:lang w:val="uz-Cyrl-UZ" w:eastAsia="en-US"/>
        </w:rPr>
        <w:t>. Ҳудудлар рақобатбардошлиги тушунчасига тўхталадиган бўлсак, бу маълум бир ҳудудга тадбиркорлик тузилмаларини муваффақиятли жалб этиш ва уларни қўллаб-қувватлаш орқали ҳудуд аҳолисининг яшаш даражасини яхшилашдир</w:t>
      </w:r>
      <w:r w:rsidRPr="00545133">
        <w:rPr>
          <w:sz w:val="28"/>
          <w:szCs w:val="22"/>
          <w:vertAlign w:val="superscript"/>
          <w:lang w:val="uz-Cyrl-UZ" w:eastAsia="en-US"/>
        </w:rPr>
        <w:footnoteReference w:id="35"/>
      </w:r>
      <w:r w:rsidRPr="00545133">
        <w:rPr>
          <w:sz w:val="28"/>
          <w:szCs w:val="22"/>
          <w:lang w:val="uz-Cyrl-UZ" w:eastAsia="en-US"/>
        </w:rPr>
        <w:t xml:space="preserve">.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Ҳудудларнинг рақобатбардошлиги борасида классик, неоклассик,  эндоген ва “янги савдо” назариялари мавжуд</w:t>
      </w:r>
      <w:r w:rsidRPr="00545133">
        <w:rPr>
          <w:sz w:val="28"/>
          <w:szCs w:val="22"/>
          <w:vertAlign w:val="superscript"/>
          <w:lang w:val="uz-Cyrl-UZ" w:eastAsia="en-US"/>
        </w:rPr>
        <w:footnoteReference w:id="36"/>
      </w:r>
      <w:r w:rsidRPr="00545133">
        <w:rPr>
          <w:sz w:val="28"/>
          <w:szCs w:val="22"/>
          <w:lang w:val="uz-Cyrl-UZ" w:eastAsia="en-US"/>
        </w:rPr>
        <w:t xml:space="preserve"> (2-жадвал).</w:t>
      </w:r>
    </w:p>
    <w:p w:rsidR="00545133" w:rsidRPr="00545133" w:rsidRDefault="00545133" w:rsidP="00545133">
      <w:pPr>
        <w:spacing w:line="360" w:lineRule="auto"/>
        <w:ind w:firstLine="708"/>
        <w:jc w:val="both"/>
        <w:rPr>
          <w:sz w:val="28"/>
          <w:szCs w:val="22"/>
          <w:lang w:val="uz-Cyrl-UZ"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43"/>
        <w:gridCol w:w="6801"/>
      </w:tblGrid>
      <w:tr w:rsidR="00545133" w:rsidRPr="00545133" w:rsidTr="00653BDD">
        <w:tc>
          <w:tcPr>
            <w:tcW w:w="2570" w:type="dxa"/>
          </w:tcPr>
          <w:p w:rsidR="00545133" w:rsidRPr="00545133" w:rsidRDefault="00545133" w:rsidP="00545133">
            <w:pPr>
              <w:spacing w:line="360" w:lineRule="auto"/>
              <w:jc w:val="center"/>
              <w:rPr>
                <w:b/>
                <w:szCs w:val="22"/>
                <w:lang w:val="uz-Cyrl-UZ" w:eastAsia="en-US"/>
              </w:rPr>
            </w:pPr>
            <w:r w:rsidRPr="00545133">
              <w:rPr>
                <w:b/>
                <w:sz w:val="22"/>
                <w:szCs w:val="22"/>
                <w:lang w:val="uz-Cyrl-UZ" w:eastAsia="en-US"/>
              </w:rPr>
              <w:t>Назария</w:t>
            </w:r>
          </w:p>
        </w:tc>
        <w:tc>
          <w:tcPr>
            <w:tcW w:w="6898" w:type="dxa"/>
          </w:tcPr>
          <w:p w:rsidR="00545133" w:rsidRPr="00545133" w:rsidRDefault="00545133" w:rsidP="00545133">
            <w:pPr>
              <w:spacing w:line="360" w:lineRule="auto"/>
              <w:jc w:val="center"/>
              <w:rPr>
                <w:b/>
                <w:szCs w:val="22"/>
                <w:lang w:val="uz-Cyrl-UZ" w:eastAsia="en-US"/>
              </w:rPr>
            </w:pPr>
            <w:r w:rsidRPr="00545133">
              <w:rPr>
                <w:b/>
                <w:sz w:val="22"/>
                <w:szCs w:val="22"/>
                <w:lang w:val="uz-Cyrl-UZ" w:eastAsia="en-US"/>
              </w:rPr>
              <w:t>Мазмуни</w:t>
            </w:r>
          </w:p>
        </w:tc>
      </w:tr>
      <w:tr w:rsidR="00545133" w:rsidRPr="003440DB" w:rsidTr="00653BDD">
        <w:tc>
          <w:tcPr>
            <w:tcW w:w="2570" w:type="dxa"/>
          </w:tcPr>
          <w:p w:rsidR="00545133" w:rsidRPr="00545133" w:rsidRDefault="00545133" w:rsidP="00545133">
            <w:pPr>
              <w:spacing w:line="360" w:lineRule="auto"/>
              <w:jc w:val="both"/>
              <w:rPr>
                <w:szCs w:val="22"/>
                <w:lang w:val="uz-Cyrl-UZ" w:eastAsia="en-US"/>
              </w:rPr>
            </w:pPr>
            <w:r w:rsidRPr="00545133">
              <w:rPr>
                <w:sz w:val="22"/>
                <w:szCs w:val="22"/>
                <w:lang w:val="uz-Cyrl-UZ" w:eastAsia="en-US"/>
              </w:rPr>
              <w:t>Классик</w:t>
            </w:r>
          </w:p>
        </w:tc>
        <w:tc>
          <w:tcPr>
            <w:tcW w:w="6898" w:type="dxa"/>
          </w:tcPr>
          <w:p w:rsidR="00545133" w:rsidRPr="00545133" w:rsidRDefault="00545133" w:rsidP="00545133">
            <w:pPr>
              <w:spacing w:line="360" w:lineRule="auto"/>
              <w:jc w:val="both"/>
              <w:rPr>
                <w:szCs w:val="22"/>
                <w:lang w:val="uz-Cyrl-UZ" w:eastAsia="en-US"/>
              </w:rPr>
            </w:pPr>
            <w:r w:rsidRPr="00545133">
              <w:rPr>
                <w:sz w:val="22"/>
                <w:szCs w:val="22"/>
                <w:lang w:val="uz-Cyrl-UZ" w:eastAsia="en-US"/>
              </w:rPr>
              <w:t>Ҳудудларнинг рақобатбардошлиги асосан ҳудудларнинг рақобат устунлигига боғлиқ</w:t>
            </w:r>
          </w:p>
        </w:tc>
      </w:tr>
      <w:tr w:rsidR="00545133" w:rsidRPr="003440DB" w:rsidTr="00653BDD">
        <w:tc>
          <w:tcPr>
            <w:tcW w:w="2570" w:type="dxa"/>
          </w:tcPr>
          <w:p w:rsidR="00545133" w:rsidRPr="00545133" w:rsidRDefault="00545133" w:rsidP="00545133">
            <w:pPr>
              <w:spacing w:line="360" w:lineRule="auto"/>
              <w:jc w:val="both"/>
              <w:rPr>
                <w:szCs w:val="22"/>
                <w:lang w:val="uz-Cyrl-UZ" w:eastAsia="en-US"/>
              </w:rPr>
            </w:pPr>
            <w:r w:rsidRPr="00545133">
              <w:rPr>
                <w:sz w:val="22"/>
                <w:szCs w:val="22"/>
                <w:lang w:val="uz-Cyrl-UZ" w:eastAsia="en-US"/>
              </w:rPr>
              <w:t>Неоклассик</w:t>
            </w:r>
          </w:p>
        </w:tc>
        <w:tc>
          <w:tcPr>
            <w:tcW w:w="6898" w:type="dxa"/>
          </w:tcPr>
          <w:p w:rsidR="00545133" w:rsidRPr="00545133" w:rsidRDefault="00545133" w:rsidP="00545133">
            <w:pPr>
              <w:spacing w:line="360" w:lineRule="auto"/>
              <w:jc w:val="both"/>
              <w:rPr>
                <w:szCs w:val="22"/>
                <w:lang w:val="uz-Cyrl-UZ" w:eastAsia="en-US"/>
              </w:rPr>
            </w:pPr>
            <w:r w:rsidRPr="00545133">
              <w:rPr>
                <w:sz w:val="22"/>
                <w:szCs w:val="22"/>
                <w:lang w:val="uz-Cyrl-UZ" w:eastAsia="en-US"/>
              </w:rPr>
              <w:t xml:space="preserve">Ҳудудларнинг жойлашуви ҳамда интеллектуал салоҳияти ҳудудларнинг рақобатбардошлигини белгилаб беради </w:t>
            </w:r>
          </w:p>
        </w:tc>
      </w:tr>
      <w:tr w:rsidR="00545133" w:rsidRPr="003440DB" w:rsidTr="00653BDD">
        <w:tc>
          <w:tcPr>
            <w:tcW w:w="2570" w:type="dxa"/>
          </w:tcPr>
          <w:p w:rsidR="00545133" w:rsidRPr="00545133" w:rsidRDefault="00545133" w:rsidP="00545133">
            <w:pPr>
              <w:spacing w:line="360" w:lineRule="auto"/>
              <w:jc w:val="both"/>
              <w:rPr>
                <w:szCs w:val="22"/>
                <w:lang w:val="uz-Cyrl-UZ" w:eastAsia="en-US"/>
              </w:rPr>
            </w:pPr>
            <w:r w:rsidRPr="00545133">
              <w:rPr>
                <w:sz w:val="22"/>
                <w:szCs w:val="22"/>
                <w:lang w:val="uz-Cyrl-UZ" w:eastAsia="en-US"/>
              </w:rPr>
              <w:t>Эндоген</w:t>
            </w:r>
          </w:p>
        </w:tc>
        <w:tc>
          <w:tcPr>
            <w:tcW w:w="6898" w:type="dxa"/>
          </w:tcPr>
          <w:p w:rsidR="00545133" w:rsidRPr="00545133" w:rsidRDefault="00545133" w:rsidP="00545133">
            <w:pPr>
              <w:spacing w:line="360" w:lineRule="auto"/>
              <w:jc w:val="both"/>
              <w:rPr>
                <w:szCs w:val="22"/>
                <w:lang w:val="uz-Cyrl-UZ" w:eastAsia="en-US"/>
              </w:rPr>
            </w:pPr>
            <w:r w:rsidRPr="00545133">
              <w:rPr>
                <w:sz w:val="22"/>
                <w:szCs w:val="22"/>
                <w:lang w:val="uz-Cyrl-UZ" w:eastAsia="en-US"/>
              </w:rPr>
              <w:t xml:space="preserve">Ҳудудларнинг рақобатбардошлигини оширишда чет элнинг тўғридан-тўғри инвестициялари муҳим ўрин тутади </w:t>
            </w:r>
          </w:p>
        </w:tc>
      </w:tr>
      <w:tr w:rsidR="00545133" w:rsidRPr="003440DB" w:rsidTr="00653BDD">
        <w:tc>
          <w:tcPr>
            <w:tcW w:w="2570" w:type="dxa"/>
          </w:tcPr>
          <w:p w:rsidR="00545133" w:rsidRPr="00545133" w:rsidRDefault="00545133" w:rsidP="00545133">
            <w:pPr>
              <w:spacing w:line="360" w:lineRule="auto"/>
              <w:jc w:val="both"/>
              <w:rPr>
                <w:szCs w:val="22"/>
                <w:lang w:val="uz-Cyrl-UZ" w:eastAsia="en-US"/>
              </w:rPr>
            </w:pPr>
            <w:r w:rsidRPr="00545133">
              <w:rPr>
                <w:sz w:val="22"/>
                <w:szCs w:val="22"/>
                <w:lang w:val="uz-Cyrl-UZ" w:eastAsia="en-US"/>
              </w:rPr>
              <w:t>“Янги савдо” назарияси</w:t>
            </w:r>
          </w:p>
        </w:tc>
        <w:tc>
          <w:tcPr>
            <w:tcW w:w="6898" w:type="dxa"/>
          </w:tcPr>
          <w:p w:rsidR="00545133" w:rsidRPr="00545133" w:rsidRDefault="00545133" w:rsidP="00545133">
            <w:pPr>
              <w:spacing w:line="360" w:lineRule="auto"/>
              <w:jc w:val="both"/>
              <w:rPr>
                <w:szCs w:val="22"/>
                <w:lang w:val="uz-Cyrl-UZ" w:eastAsia="en-US"/>
              </w:rPr>
            </w:pPr>
            <w:r w:rsidRPr="00545133">
              <w:rPr>
                <w:sz w:val="22"/>
                <w:szCs w:val="22"/>
                <w:lang w:val="uz-Cyrl-UZ" w:eastAsia="en-US"/>
              </w:rPr>
              <w:t xml:space="preserve">Ҳудудларнинг ихтисослашуви ҳамда инновацион фаолият ҳудудларнинг рақобатбардошлигини оширишда муҳим ўрин тутади </w:t>
            </w:r>
          </w:p>
        </w:tc>
      </w:tr>
    </w:tbl>
    <w:p w:rsidR="00545133" w:rsidRPr="00545133" w:rsidRDefault="00545133" w:rsidP="00545133">
      <w:pPr>
        <w:spacing w:line="360" w:lineRule="auto"/>
        <w:jc w:val="center"/>
        <w:rPr>
          <w:b/>
          <w:sz w:val="22"/>
          <w:szCs w:val="22"/>
          <w:lang w:val="uz-Cyrl-UZ" w:eastAsia="en-US"/>
        </w:rPr>
      </w:pPr>
      <w:r w:rsidRPr="00545133">
        <w:rPr>
          <w:b/>
          <w:sz w:val="22"/>
          <w:szCs w:val="22"/>
          <w:lang w:val="uz-Cyrl-UZ" w:eastAsia="en-US"/>
        </w:rPr>
        <w:t>2-жадвал. Ҳудудларнинг рақобатбардошлиги борасидаги назариялар ва уларнинг мазмуни.</w:t>
      </w:r>
    </w:p>
    <w:p w:rsidR="00545133" w:rsidRPr="00545133" w:rsidRDefault="00545133" w:rsidP="00304AFB">
      <w:pPr>
        <w:tabs>
          <w:tab w:val="left" w:pos="3780"/>
        </w:tabs>
        <w:spacing w:line="360" w:lineRule="auto"/>
        <w:ind w:firstLine="708"/>
        <w:jc w:val="both"/>
        <w:rPr>
          <w:sz w:val="28"/>
          <w:szCs w:val="22"/>
          <w:lang w:val="uz-Cyrl-UZ" w:eastAsia="en-US"/>
        </w:rPr>
      </w:pPr>
      <w:r w:rsidRPr="00545133">
        <w:rPr>
          <w:sz w:val="28"/>
          <w:szCs w:val="22"/>
          <w:lang w:val="uz-Cyrl-UZ" w:eastAsia="en-US"/>
        </w:rPr>
        <w:t>Юқоридаги назариялардан келиб чиққан ҳолда, ҳудудларнинг рақобатбардошлиги борасида қуйидаги ғояни илгари суришни лозим топамиз. Бизнинг фикримизча, ҳудудлар рақобатбардошлиги кўп жиҳатдан уларнинг рақобат афзалликларидан келиб чиққан ҳолда, уларни маълум бир тармоққа ихтисослаштириш ва тадбиркорларнинг инновацион фаолиятини рағбатлантиришга боғлиқдир. Бу ерда рақобат афзаллиги деганда маълум бир ҳудудда инсон томонидан яратилган ишлаб чиқариш ва хизмат кўрсатиш соҳасида шаклланган маданият ҳам назарда тутилади. Бугунги кунда глобаллашув ва ахбор</w:t>
      </w:r>
      <w:r w:rsidR="00D84A77">
        <w:rPr>
          <w:sz w:val="28"/>
          <w:szCs w:val="22"/>
          <w:lang w:val="uz-Latn-UZ" w:eastAsia="en-US"/>
        </w:rPr>
        <w:t>о</w:t>
      </w:r>
      <w:r w:rsidRPr="00545133">
        <w:rPr>
          <w:sz w:val="28"/>
          <w:szCs w:val="22"/>
          <w:lang w:val="uz-Cyrl-UZ" w:eastAsia="en-US"/>
        </w:rPr>
        <w:t xml:space="preserve">т алмашувининг тез суръатлар билан ривожланиши </w:t>
      </w:r>
      <w:r w:rsidRPr="00545133">
        <w:rPr>
          <w:sz w:val="28"/>
          <w:szCs w:val="22"/>
          <w:lang w:val="uz-Cyrl-UZ" w:eastAsia="en-US"/>
        </w:rPr>
        <w:lastRenderedPageBreak/>
        <w:t>жаҳон бозорида янги турдаги маҳсулот ва хизматлар сонининг ҳам тезкор ўсишига олиб келди. Мазкур жараёнда, ўз навбатида, ҳудудларнинг рақобатбардошлигида уларнинг табиий бойликлари ва географик жойлашуви маълум даражада ўзининг аввалги аҳамиятини йўқотганини ҳам кўриш мумкин. Булар ўрнига, юқори интеллектуал ресурслар ҳудудлар рақобатбардошлигини таъминлашда муҳим омилга айланмоқда. Ҳозирда жаҳон иқтисодий ҳамжамиятида муносиб улушга эга бўлиш учун рақобатлаша оладиган маҳсулот ва хизматлар билан иштирок этиш замон талабига айланиб қолди.  Шунингдек, ҳудудларни маълум бир тармоққа и</w:t>
      </w:r>
      <w:r w:rsidR="00D84A77">
        <w:rPr>
          <w:sz w:val="28"/>
          <w:szCs w:val="22"/>
          <w:lang w:val="uz-Latn-UZ" w:eastAsia="en-US"/>
        </w:rPr>
        <w:t>х</w:t>
      </w:r>
      <w:r w:rsidRPr="00545133">
        <w:rPr>
          <w:sz w:val="28"/>
          <w:szCs w:val="22"/>
          <w:lang w:val="uz-Cyrl-UZ" w:eastAsia="en-US"/>
        </w:rPr>
        <w:t>тисослашуви ва барча имконият ва салоҳиятни шунга қаратилиши ҳудудлар рақобатбардошлигини оширишда муҳим ўрин тутади.</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Бундан кўриниб турибдики, ҳудудларнинг рақобатбардошлигини оширишда тадбиркорлик тузилмаларининг фаолияти асосий ўринни эгаллайди ва бунда давлат, жамоат ташкилотлари ва жамиятнинг бошқа гуруҳлари фаолияти айнан тадбиркорликни ривожлантиришга қаратилади.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АҚШлик олим Ф.Харбисон  тадбиркорлик – бу инновацияни, иқтисодий ва ижтимоий ўсишни таъминловчи энг муҳим куч</w:t>
      </w:r>
      <w:r w:rsidRPr="00545133">
        <w:rPr>
          <w:sz w:val="28"/>
          <w:szCs w:val="22"/>
          <w:vertAlign w:val="superscript"/>
          <w:lang w:val="uz-Cyrl-UZ" w:eastAsia="en-US"/>
        </w:rPr>
        <w:footnoteReference w:id="37"/>
      </w:r>
      <w:r w:rsidRPr="00545133">
        <w:rPr>
          <w:sz w:val="28"/>
          <w:szCs w:val="22"/>
          <w:lang w:val="uz-Cyrl-UZ" w:eastAsia="en-US"/>
        </w:rPr>
        <w:t xml:space="preserve"> дея таъриф беради.   Тадбиркорликнинг ҳудудлар иқтисодиётини ривожлантиришдаги ўрнини қуйидагиларда кўришимиз мумкин: 1) ҳудудда инновацион ва етакчилик кўникмаларини ривожлантиради; 2) ишчи ўринларини яратади; 3) моддий бойликлар яратади ва аҳолининг даромадини оширишга хизмат қилади; 4) аҳолининг турмуш даражаси ортишига хизмат қилади; 5) ҳудуд инфратузилмасининг ривожланишига ҳисса қўшади; 6) ижтимоий барқарорликни таъминлайди; 7) инновацияни ва янги ғояларни ўйлаб топади ва амалиётга жорий этади; 8) импорт ўрнини босадиган маҳсулотларни ишлаб чиқаради; 9) экспорт фаолият</w:t>
      </w:r>
      <w:r w:rsidR="00D84A77">
        <w:rPr>
          <w:sz w:val="28"/>
          <w:szCs w:val="22"/>
          <w:lang w:val="uz-Latn-UZ" w:eastAsia="en-US"/>
        </w:rPr>
        <w:t>и</w:t>
      </w:r>
      <w:r w:rsidRPr="00545133">
        <w:rPr>
          <w:sz w:val="28"/>
          <w:szCs w:val="22"/>
          <w:lang w:val="uz-Cyrl-UZ" w:eastAsia="en-US"/>
        </w:rPr>
        <w:t xml:space="preserve">ни амалга ошириш орқали чет эл валютаси кириб келишини таъминлайди; 10) аҳолининг маҳсулот ва хизматларга бўлган </w:t>
      </w:r>
      <w:r w:rsidRPr="00545133">
        <w:rPr>
          <w:sz w:val="28"/>
          <w:szCs w:val="22"/>
          <w:lang w:val="uz-Cyrl-UZ" w:eastAsia="en-US"/>
        </w:rPr>
        <w:lastRenderedPageBreak/>
        <w:t xml:space="preserve">эҳтиёжини қондиради; 11) ҳудуд бюджетининг барқарорлигини таъминлайди ва унинг ортишига хизмат қилади.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Тадбиркорлик шакллари ва уларнинг классификациясига тўхталадиган бўлсак, бугунги кунда ҳуқуқшунос олимларда бу борада ягона қараш мавжуд эмас. Бу, асосан, юристларнинг миллий хусусияти ва улар мансуб мамлакатнинг қайси ҳуқуқий тизим оиласига тегишлилигига, мазкур тизим спецификасига боғлиқ. Масалан, роман-герман ҳуқуқий тизим оиласида тадбиркорлик тузилмаларини, асосан, “фирма”, “компания”, “жамият” деган номлар билан юритилса, англо-саксон ҳуқуқий тизим оиласида тадбиркорлик тузилмаларига нисбатан кўпроқ “корпорация” сўзи ишлатилади.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  Тадбиркорлик тузилмаларини қуйидаги омилларга қараб классификация қилишимиз мумкин: фаолият турига қараб, ҳажмига қараб ва ташкилий-ҳуқуқий шаклига қараб.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Россиялик олим Е.П.Чорновол тадбиркорлик фаолиятини, фаолият турига қараб, уч турга ажратади: ишлаб чиқариш; савдо-сотиқ ҳамда  воситачилик</w:t>
      </w:r>
      <w:r w:rsidRPr="00545133">
        <w:rPr>
          <w:sz w:val="28"/>
          <w:szCs w:val="22"/>
          <w:vertAlign w:val="superscript"/>
          <w:lang w:val="uz-Cyrl-UZ" w:eastAsia="en-US"/>
        </w:rPr>
        <w:footnoteReference w:id="38"/>
      </w:r>
      <w:r w:rsidRPr="00545133">
        <w:rPr>
          <w:sz w:val="28"/>
          <w:szCs w:val="22"/>
          <w:lang w:val="uz-Cyrl-UZ" w:eastAsia="en-US"/>
        </w:rPr>
        <w:t>. М.Г.Лапуста, А.Г.Поршнев, Ю.Л.Старостин, Л.Г.Скамайлар тадбиркорликнинг фаолият турини: ишлаб чиқариш, савдо-сотиқ ва молия-кредит турларига бўлади</w:t>
      </w:r>
      <w:r w:rsidRPr="00545133">
        <w:rPr>
          <w:sz w:val="28"/>
          <w:szCs w:val="22"/>
          <w:vertAlign w:val="superscript"/>
          <w:lang w:val="uz-Cyrl-UZ" w:eastAsia="en-US"/>
        </w:rPr>
        <w:footnoteReference w:id="39"/>
      </w:r>
      <w:r w:rsidRPr="00545133">
        <w:rPr>
          <w:sz w:val="28"/>
          <w:szCs w:val="22"/>
          <w:lang w:val="uz-Cyrl-UZ" w:eastAsia="en-US"/>
        </w:rPr>
        <w:t>.  Ҳиндистонлик олим Дк. Синх эса тадбиркорликни фаолиятига кўра қуйидаги турларга бўлади: савдо-сотиқ, ишлаб чиқариш ва қишлоқ хўжалигига ихтисослашган</w:t>
      </w:r>
      <w:r w:rsidRPr="00545133">
        <w:rPr>
          <w:sz w:val="28"/>
          <w:szCs w:val="22"/>
          <w:vertAlign w:val="superscript"/>
          <w:lang w:val="uz-Cyrl-UZ" w:eastAsia="en-US"/>
        </w:rPr>
        <w:footnoteReference w:id="40"/>
      </w:r>
      <w:r w:rsidRPr="00545133">
        <w:rPr>
          <w:sz w:val="28"/>
          <w:szCs w:val="22"/>
          <w:lang w:val="uz-Cyrl-UZ" w:eastAsia="en-US"/>
        </w:rPr>
        <w:t xml:space="preserve">.  </w:t>
      </w:r>
    </w:p>
    <w:p w:rsidR="00545133" w:rsidRDefault="00545133" w:rsidP="00545133">
      <w:pPr>
        <w:spacing w:line="360" w:lineRule="auto"/>
        <w:ind w:firstLine="708"/>
        <w:jc w:val="both"/>
        <w:rPr>
          <w:sz w:val="28"/>
          <w:szCs w:val="22"/>
          <w:lang w:val="uz-Cyrl-UZ" w:eastAsia="en-US"/>
        </w:rPr>
      </w:pPr>
      <w:r w:rsidRPr="00545133">
        <w:rPr>
          <w:sz w:val="28"/>
          <w:szCs w:val="22"/>
          <w:lang w:val="uz-Cyrl-UZ" w:eastAsia="en-US"/>
        </w:rPr>
        <w:t>Юқоридагилардан келиб чиққан ҳолда, биз тадбиркорликнинг фаолият йўналишига қараб, уни учта асосий гуруҳга ажратишни тўғри, деб билдик (3-жадвал).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8"/>
        <w:gridCol w:w="3072"/>
        <w:gridCol w:w="3097"/>
      </w:tblGrid>
      <w:tr w:rsidR="00545133" w:rsidRPr="00545133" w:rsidTr="002126E8">
        <w:tc>
          <w:tcPr>
            <w:tcW w:w="3118" w:type="dxa"/>
          </w:tcPr>
          <w:p w:rsidR="00545133" w:rsidRPr="00545133" w:rsidRDefault="00545133" w:rsidP="00545133">
            <w:pPr>
              <w:jc w:val="center"/>
              <w:rPr>
                <w:b/>
                <w:sz w:val="26"/>
                <w:szCs w:val="26"/>
                <w:lang w:val="uz-Cyrl-UZ" w:eastAsia="en-US"/>
              </w:rPr>
            </w:pPr>
            <w:r w:rsidRPr="00545133">
              <w:rPr>
                <w:b/>
                <w:sz w:val="26"/>
                <w:szCs w:val="26"/>
                <w:lang w:val="uz-Cyrl-UZ" w:eastAsia="en-US"/>
              </w:rPr>
              <w:t>Ишлаб чиқариш</w:t>
            </w:r>
          </w:p>
        </w:tc>
        <w:tc>
          <w:tcPr>
            <w:tcW w:w="3072" w:type="dxa"/>
          </w:tcPr>
          <w:p w:rsidR="00545133" w:rsidRPr="00545133" w:rsidRDefault="00545133" w:rsidP="00545133">
            <w:pPr>
              <w:jc w:val="center"/>
              <w:rPr>
                <w:b/>
                <w:sz w:val="26"/>
                <w:szCs w:val="26"/>
                <w:lang w:val="uz-Cyrl-UZ" w:eastAsia="en-US"/>
              </w:rPr>
            </w:pPr>
            <w:r w:rsidRPr="00545133">
              <w:rPr>
                <w:b/>
                <w:sz w:val="26"/>
                <w:szCs w:val="26"/>
                <w:lang w:val="uz-Cyrl-UZ" w:eastAsia="en-US"/>
              </w:rPr>
              <w:t>Хизмат кўрсатиш</w:t>
            </w:r>
          </w:p>
        </w:tc>
        <w:tc>
          <w:tcPr>
            <w:tcW w:w="3097" w:type="dxa"/>
          </w:tcPr>
          <w:p w:rsidR="00545133" w:rsidRPr="00545133" w:rsidRDefault="00545133" w:rsidP="00545133">
            <w:pPr>
              <w:jc w:val="center"/>
              <w:rPr>
                <w:b/>
                <w:sz w:val="26"/>
                <w:szCs w:val="26"/>
                <w:lang w:val="uz-Cyrl-UZ" w:eastAsia="en-US"/>
              </w:rPr>
            </w:pPr>
            <w:r w:rsidRPr="00545133">
              <w:rPr>
                <w:b/>
                <w:sz w:val="26"/>
                <w:szCs w:val="26"/>
                <w:lang w:val="uz-Cyrl-UZ" w:eastAsia="en-US"/>
              </w:rPr>
              <w:t>Илмий тадқиқот</w:t>
            </w:r>
          </w:p>
        </w:tc>
      </w:tr>
      <w:tr w:rsidR="00545133" w:rsidRPr="00545133" w:rsidTr="002126E8">
        <w:tc>
          <w:tcPr>
            <w:tcW w:w="3118" w:type="dxa"/>
          </w:tcPr>
          <w:p w:rsidR="00545133" w:rsidRPr="00001CCB" w:rsidRDefault="007927FA" w:rsidP="00545133">
            <w:pPr>
              <w:jc w:val="center"/>
              <w:rPr>
                <w:sz w:val="28"/>
                <w:szCs w:val="26"/>
                <w:lang w:val="uz-Cyrl-UZ" w:eastAsia="en-US"/>
              </w:rPr>
            </w:pPr>
            <w:r w:rsidRPr="00001CCB">
              <w:rPr>
                <w:sz w:val="28"/>
                <w:szCs w:val="26"/>
                <w:lang w:val="uz-Latn-UZ" w:eastAsia="en-US"/>
              </w:rPr>
              <w:t>с</w:t>
            </w:r>
            <w:r w:rsidR="00545133" w:rsidRPr="00001CCB">
              <w:rPr>
                <w:sz w:val="28"/>
                <w:szCs w:val="26"/>
                <w:lang w:val="uz-Cyrl-UZ" w:eastAsia="en-US"/>
              </w:rPr>
              <w:t>аноат соҳасида;</w:t>
            </w:r>
          </w:p>
          <w:p w:rsidR="00545133" w:rsidRPr="00001CCB" w:rsidRDefault="007927FA" w:rsidP="00545133">
            <w:pPr>
              <w:jc w:val="center"/>
              <w:rPr>
                <w:sz w:val="28"/>
                <w:szCs w:val="26"/>
                <w:lang w:val="uz-Cyrl-UZ" w:eastAsia="en-US"/>
              </w:rPr>
            </w:pPr>
            <w:r w:rsidRPr="00001CCB">
              <w:rPr>
                <w:sz w:val="28"/>
                <w:szCs w:val="26"/>
                <w:lang w:val="uz-Latn-UZ" w:eastAsia="en-US"/>
              </w:rPr>
              <w:t>қ</w:t>
            </w:r>
            <w:r w:rsidR="00545133" w:rsidRPr="00001CCB">
              <w:rPr>
                <w:sz w:val="28"/>
                <w:szCs w:val="26"/>
                <w:lang w:val="uz-Cyrl-UZ" w:eastAsia="en-US"/>
              </w:rPr>
              <w:t>урилиш маҳсулотларини ишлаб чиқариш соҳасида;</w:t>
            </w:r>
          </w:p>
          <w:p w:rsidR="00545133" w:rsidRPr="00001CCB" w:rsidRDefault="007927FA" w:rsidP="00545133">
            <w:pPr>
              <w:jc w:val="center"/>
              <w:rPr>
                <w:sz w:val="28"/>
                <w:szCs w:val="26"/>
                <w:lang w:val="uz-Cyrl-UZ" w:eastAsia="en-US"/>
              </w:rPr>
            </w:pPr>
            <w:r w:rsidRPr="00001CCB">
              <w:rPr>
                <w:sz w:val="28"/>
                <w:szCs w:val="26"/>
                <w:lang w:val="uz-Latn-UZ" w:eastAsia="en-US"/>
              </w:rPr>
              <w:lastRenderedPageBreak/>
              <w:t>қ</w:t>
            </w:r>
            <w:r w:rsidR="00545133" w:rsidRPr="00001CCB">
              <w:rPr>
                <w:sz w:val="28"/>
                <w:szCs w:val="26"/>
                <w:lang w:val="uz-Cyrl-UZ" w:eastAsia="en-US"/>
              </w:rPr>
              <w:t>ишлоқ ҳўжалиги маҳсулотларини ишлаб чиқариш;</w:t>
            </w:r>
          </w:p>
          <w:p w:rsidR="00545133" w:rsidRPr="00001CCB" w:rsidRDefault="007927FA" w:rsidP="00545133">
            <w:pPr>
              <w:jc w:val="center"/>
              <w:rPr>
                <w:sz w:val="28"/>
                <w:szCs w:val="26"/>
                <w:lang w:val="uz-Cyrl-UZ" w:eastAsia="en-US"/>
              </w:rPr>
            </w:pPr>
            <w:r w:rsidRPr="00001CCB">
              <w:rPr>
                <w:sz w:val="28"/>
                <w:szCs w:val="26"/>
                <w:lang w:val="uz-Latn-UZ" w:eastAsia="en-US"/>
              </w:rPr>
              <w:t>а</w:t>
            </w:r>
            <w:r w:rsidR="00545133" w:rsidRPr="00001CCB">
              <w:rPr>
                <w:sz w:val="28"/>
                <w:szCs w:val="26"/>
                <w:lang w:val="uz-Cyrl-UZ" w:eastAsia="en-US"/>
              </w:rPr>
              <w:t>хборот ва коммуникация технологияларини ишлаб чиқариш.</w:t>
            </w:r>
          </w:p>
        </w:tc>
        <w:tc>
          <w:tcPr>
            <w:tcW w:w="3072" w:type="dxa"/>
          </w:tcPr>
          <w:p w:rsidR="00545133" w:rsidRPr="00001CCB" w:rsidRDefault="007927FA" w:rsidP="00545133">
            <w:pPr>
              <w:jc w:val="center"/>
              <w:rPr>
                <w:sz w:val="28"/>
                <w:szCs w:val="26"/>
                <w:lang w:val="uz-Cyrl-UZ" w:eastAsia="en-US"/>
              </w:rPr>
            </w:pPr>
            <w:r w:rsidRPr="00001CCB">
              <w:rPr>
                <w:sz w:val="28"/>
                <w:szCs w:val="26"/>
                <w:lang w:val="uz-Latn-UZ" w:eastAsia="en-US"/>
              </w:rPr>
              <w:lastRenderedPageBreak/>
              <w:t>у</w:t>
            </w:r>
            <w:r w:rsidR="00545133" w:rsidRPr="00001CCB">
              <w:rPr>
                <w:sz w:val="28"/>
                <w:szCs w:val="26"/>
                <w:lang w:val="uz-Cyrl-UZ" w:eastAsia="en-US"/>
              </w:rPr>
              <w:t>лгуржи ва чакана савдо;</w:t>
            </w:r>
          </w:p>
          <w:p w:rsidR="00545133" w:rsidRPr="00001CCB" w:rsidRDefault="007927FA" w:rsidP="00545133">
            <w:pPr>
              <w:jc w:val="center"/>
              <w:rPr>
                <w:sz w:val="28"/>
                <w:szCs w:val="26"/>
                <w:lang w:val="uz-Cyrl-UZ" w:eastAsia="en-US"/>
              </w:rPr>
            </w:pPr>
            <w:r w:rsidRPr="00001CCB">
              <w:rPr>
                <w:sz w:val="28"/>
                <w:szCs w:val="26"/>
                <w:lang w:val="uz-Latn-UZ" w:eastAsia="en-US"/>
              </w:rPr>
              <w:t>т</w:t>
            </w:r>
            <w:r w:rsidR="00545133" w:rsidRPr="00001CCB">
              <w:rPr>
                <w:sz w:val="28"/>
                <w:szCs w:val="26"/>
                <w:lang w:val="uz-Cyrl-UZ" w:eastAsia="en-US"/>
              </w:rPr>
              <w:t>уризм;</w:t>
            </w:r>
          </w:p>
          <w:p w:rsidR="00545133" w:rsidRPr="00001CCB" w:rsidRDefault="007927FA" w:rsidP="00545133">
            <w:pPr>
              <w:jc w:val="center"/>
              <w:rPr>
                <w:sz w:val="28"/>
                <w:szCs w:val="26"/>
                <w:lang w:val="uz-Cyrl-UZ" w:eastAsia="en-US"/>
              </w:rPr>
            </w:pPr>
            <w:r w:rsidRPr="00001CCB">
              <w:rPr>
                <w:sz w:val="28"/>
                <w:szCs w:val="26"/>
                <w:lang w:val="uz-Latn-UZ" w:eastAsia="en-US"/>
              </w:rPr>
              <w:t>б</w:t>
            </w:r>
            <w:r w:rsidR="00545133" w:rsidRPr="00001CCB">
              <w:rPr>
                <w:sz w:val="28"/>
                <w:szCs w:val="26"/>
                <w:lang w:val="uz-Cyrl-UZ" w:eastAsia="en-US"/>
              </w:rPr>
              <w:t>анк-молия соҳаси;</w:t>
            </w:r>
          </w:p>
          <w:p w:rsidR="00545133" w:rsidRPr="00001CCB" w:rsidRDefault="007927FA" w:rsidP="00545133">
            <w:pPr>
              <w:jc w:val="center"/>
              <w:rPr>
                <w:sz w:val="28"/>
                <w:szCs w:val="26"/>
                <w:lang w:val="uz-Cyrl-UZ" w:eastAsia="en-US"/>
              </w:rPr>
            </w:pPr>
            <w:r w:rsidRPr="00001CCB">
              <w:rPr>
                <w:sz w:val="28"/>
                <w:szCs w:val="26"/>
                <w:lang w:val="uz-Latn-UZ" w:eastAsia="en-US"/>
              </w:rPr>
              <w:t>м</w:t>
            </w:r>
            <w:r w:rsidR="00545133" w:rsidRPr="00001CCB">
              <w:rPr>
                <w:sz w:val="28"/>
                <w:szCs w:val="26"/>
                <w:lang w:val="uz-Cyrl-UZ" w:eastAsia="en-US"/>
              </w:rPr>
              <w:t>аиший хизмат;</w:t>
            </w:r>
          </w:p>
          <w:p w:rsidR="00545133" w:rsidRPr="00001CCB" w:rsidRDefault="007927FA" w:rsidP="00545133">
            <w:pPr>
              <w:jc w:val="center"/>
              <w:rPr>
                <w:sz w:val="28"/>
                <w:szCs w:val="26"/>
                <w:lang w:val="uz-Cyrl-UZ" w:eastAsia="en-US"/>
              </w:rPr>
            </w:pPr>
            <w:r w:rsidRPr="00001CCB">
              <w:rPr>
                <w:sz w:val="28"/>
                <w:szCs w:val="26"/>
                <w:lang w:val="uz-Latn-UZ" w:eastAsia="en-US"/>
              </w:rPr>
              <w:t>в</w:t>
            </w:r>
            <w:r w:rsidR="00545133" w:rsidRPr="00001CCB">
              <w:rPr>
                <w:sz w:val="28"/>
                <w:szCs w:val="26"/>
                <w:lang w:val="uz-Cyrl-UZ" w:eastAsia="en-US"/>
              </w:rPr>
              <w:t>оситачилик.</w:t>
            </w:r>
          </w:p>
          <w:p w:rsidR="00545133" w:rsidRPr="00001CCB" w:rsidRDefault="00545133" w:rsidP="00545133">
            <w:pPr>
              <w:jc w:val="center"/>
              <w:rPr>
                <w:sz w:val="28"/>
                <w:szCs w:val="26"/>
                <w:lang w:val="uz-Cyrl-UZ" w:eastAsia="en-US"/>
              </w:rPr>
            </w:pPr>
          </w:p>
        </w:tc>
        <w:tc>
          <w:tcPr>
            <w:tcW w:w="3097" w:type="dxa"/>
          </w:tcPr>
          <w:p w:rsidR="00545133" w:rsidRPr="00001CCB" w:rsidRDefault="007927FA" w:rsidP="00545133">
            <w:pPr>
              <w:jc w:val="center"/>
              <w:rPr>
                <w:sz w:val="28"/>
                <w:szCs w:val="26"/>
                <w:lang w:val="uz-Cyrl-UZ" w:eastAsia="en-US"/>
              </w:rPr>
            </w:pPr>
            <w:r w:rsidRPr="00001CCB">
              <w:rPr>
                <w:sz w:val="28"/>
                <w:szCs w:val="26"/>
                <w:lang w:val="uz-Latn-UZ" w:eastAsia="en-US"/>
              </w:rPr>
              <w:lastRenderedPageBreak/>
              <w:t>т</w:t>
            </w:r>
            <w:r w:rsidR="00545133" w:rsidRPr="00001CCB">
              <w:rPr>
                <w:sz w:val="28"/>
                <w:szCs w:val="26"/>
                <w:lang w:val="uz-Cyrl-UZ" w:eastAsia="en-US"/>
              </w:rPr>
              <w:t>адқиқот ва конструкторлик фаолияти;</w:t>
            </w:r>
          </w:p>
          <w:p w:rsidR="00545133" w:rsidRPr="00001CCB" w:rsidRDefault="007927FA" w:rsidP="00545133">
            <w:pPr>
              <w:jc w:val="center"/>
              <w:rPr>
                <w:sz w:val="28"/>
                <w:szCs w:val="26"/>
                <w:lang w:val="uz-Cyrl-UZ" w:eastAsia="en-US"/>
              </w:rPr>
            </w:pPr>
            <w:r w:rsidRPr="00001CCB">
              <w:rPr>
                <w:sz w:val="28"/>
                <w:szCs w:val="26"/>
                <w:lang w:val="uz-Latn-UZ" w:eastAsia="en-US"/>
              </w:rPr>
              <w:t>л</w:t>
            </w:r>
            <w:r w:rsidR="00545133" w:rsidRPr="00001CCB">
              <w:rPr>
                <w:sz w:val="28"/>
                <w:szCs w:val="26"/>
                <w:lang w:val="uz-Cyrl-UZ" w:eastAsia="en-US"/>
              </w:rPr>
              <w:t>ойиҳалаш ва дизайн хизмати</w:t>
            </w:r>
          </w:p>
          <w:p w:rsidR="00545133" w:rsidRPr="00001CCB" w:rsidRDefault="00545133" w:rsidP="00545133">
            <w:pPr>
              <w:jc w:val="center"/>
              <w:rPr>
                <w:sz w:val="28"/>
                <w:szCs w:val="26"/>
                <w:lang w:val="uz-Cyrl-UZ" w:eastAsia="en-US"/>
              </w:rPr>
            </w:pPr>
          </w:p>
        </w:tc>
      </w:tr>
    </w:tbl>
    <w:p w:rsidR="00545133" w:rsidRPr="00545133" w:rsidRDefault="00545133" w:rsidP="00545133">
      <w:pPr>
        <w:spacing w:line="360" w:lineRule="auto"/>
        <w:jc w:val="center"/>
        <w:rPr>
          <w:b/>
          <w:szCs w:val="22"/>
          <w:lang w:val="uz-Cyrl-UZ" w:eastAsia="en-US"/>
        </w:rPr>
      </w:pPr>
      <w:r w:rsidRPr="00545133">
        <w:rPr>
          <w:b/>
          <w:szCs w:val="22"/>
          <w:lang w:val="uz-Cyrl-UZ" w:eastAsia="en-US"/>
        </w:rPr>
        <w:lastRenderedPageBreak/>
        <w:t>3-жадвал.Тадбиркорликнинг фаолиятига қараб турлари.</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 Бугун интеллектуал фаолият иқтисодий ва ижтимоий муносабатларда тобора муҳим ўрин тутмоқда ҳамда унга тадбиркорлик фаолиятининг муваффақияти кафолати бўлмиш янгича маҳсулотлар ва хизматлар турини яратишнинг асосий, белгиловчи омили сифатида қаралмоқда. Шу сабабли, тадбиркорлик фаолиятининг алоҳида тури сифатида илмий-тадқиқот ва конструкторлик йўналишини белгиладик. Бу йўналишдаги тадбиркорлар ақлий фаолиятлари орқали ўзларининг ижодлари маҳсулини сотишдан даромад кўрадилар.</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  Тадбиркорлик субъектларининг ҳажмига қараб эса уларни қуйидаги турларга бўлиш мумкин: кичик, ўрта ва йирик. Уларнинг миқдор ва сифат  чегараси ҳар бир мамлакатнинг миллий қонунчилигидан келиб чиққан ҳолда белгиланади.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Тадбиркорлик тузилмаларининг мулк шакли ҳам, юқорида таъкидлаганимиздек, миллий ҳуқуқ тизимининг оиласидан келиб чиққан ҳолда белгиланади. Бу борада аксарият олимлар тадбиркорлик тузилмаларининг мулк шаклларини хусусий, жамоат ва давлат мулкларига ажратишади.  </w:t>
      </w:r>
    </w:p>
    <w:p w:rsidR="00545133" w:rsidRPr="00545133" w:rsidRDefault="00B1358C" w:rsidP="00B1358C">
      <w:pPr>
        <w:spacing w:after="200"/>
        <w:ind w:left="1440"/>
        <w:contextualSpacing/>
        <w:jc w:val="center"/>
        <w:rPr>
          <w:b/>
          <w:sz w:val="28"/>
          <w:szCs w:val="22"/>
          <w:lang w:eastAsia="en-US"/>
        </w:rPr>
      </w:pPr>
      <w:r>
        <w:rPr>
          <w:b/>
          <w:sz w:val="28"/>
          <w:szCs w:val="22"/>
          <w:lang w:val="uz-Latn-UZ" w:eastAsia="en-US"/>
        </w:rPr>
        <w:t>1.2-</w:t>
      </w:r>
      <w:r w:rsidRPr="00B1358C">
        <w:rPr>
          <w:b/>
          <w:sz w:val="28"/>
          <w:szCs w:val="22"/>
          <w:lang w:val="uz-Latn-UZ" w:eastAsia="en-US"/>
        </w:rPr>
        <w:t>§</w:t>
      </w:r>
      <w:r>
        <w:rPr>
          <w:b/>
          <w:sz w:val="28"/>
          <w:szCs w:val="22"/>
          <w:lang w:val="uz-Latn-UZ" w:eastAsia="en-US"/>
        </w:rPr>
        <w:t xml:space="preserve">. </w:t>
      </w:r>
      <w:r w:rsidR="00545133" w:rsidRPr="00545133">
        <w:rPr>
          <w:b/>
          <w:sz w:val="28"/>
          <w:szCs w:val="22"/>
          <w:lang w:val="uz-Cyrl-UZ" w:eastAsia="en-US"/>
        </w:rPr>
        <w:t>Маҳаллий давлат ҳокимияти органлари томонидан тадбиркорликни ривожлантириш шакллари</w:t>
      </w:r>
    </w:p>
    <w:p w:rsidR="00001CCB" w:rsidRPr="00001CCB" w:rsidRDefault="00001CCB" w:rsidP="00545133">
      <w:pPr>
        <w:spacing w:line="360" w:lineRule="auto"/>
        <w:ind w:firstLine="708"/>
        <w:jc w:val="both"/>
        <w:rPr>
          <w:sz w:val="16"/>
          <w:szCs w:val="16"/>
          <w:lang w:val="uz-Cyrl-UZ" w:eastAsia="en-US"/>
        </w:rPr>
      </w:pP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 xml:space="preserve">Ўзбекистон тарихида давлат ва маҳаллий ҳокимият тўғрисидаги қарашлар тадрижини тўрт даврга бўлган ҳолда ўрганиш мумкин: биринчиси – ислом дини кириб келишидан олдинги давр, иккинчиси – ислом таъсири остидаги давр, учинчиси – собиқ иттифоқ даври, тўртинчиси – мустақиллик даври. </w:t>
      </w:r>
    </w:p>
    <w:p w:rsidR="00545133" w:rsidRPr="00545133" w:rsidRDefault="00545133" w:rsidP="00545133">
      <w:pPr>
        <w:spacing w:line="360" w:lineRule="auto"/>
        <w:ind w:firstLine="709"/>
        <w:jc w:val="both"/>
        <w:rPr>
          <w:sz w:val="28"/>
          <w:szCs w:val="28"/>
          <w:lang w:val="uz-Cyrl-UZ" w:eastAsia="en-US"/>
        </w:rPr>
      </w:pPr>
      <w:r w:rsidRPr="00545133">
        <w:rPr>
          <w:sz w:val="28"/>
          <w:szCs w:val="28"/>
          <w:lang w:val="uz-Cyrl-UZ" w:eastAsia="en-US"/>
        </w:rPr>
        <w:lastRenderedPageBreak/>
        <w:t xml:space="preserve">Марказий Осиёга ислом дини кириб келишидан олдин давлат ва маҳаллий ҳокимият тузилиши тўғрисидаги қарашлар асосан “Авесто” китоби ва сўғд ҳужжатларида баён этилган.      </w:t>
      </w:r>
    </w:p>
    <w:p w:rsidR="00545133" w:rsidRPr="00545133" w:rsidRDefault="00545133" w:rsidP="00545133">
      <w:pPr>
        <w:spacing w:line="360" w:lineRule="auto"/>
        <w:ind w:firstLine="709"/>
        <w:jc w:val="both"/>
        <w:rPr>
          <w:sz w:val="28"/>
          <w:szCs w:val="28"/>
          <w:lang w:val="uz-Cyrl-UZ" w:eastAsia="en-US"/>
        </w:rPr>
      </w:pPr>
      <w:r w:rsidRPr="00545133">
        <w:rPr>
          <w:sz w:val="28"/>
          <w:szCs w:val="28"/>
          <w:lang w:val="uz-Cyrl-UZ" w:eastAsia="en-US"/>
        </w:rPr>
        <w:t xml:space="preserve">“Авесто” китобида давлатни подшоҳ бошқарганлиги ва у муҳим ижтимоий-сиёсий, иқтисодий, ҳуқуқий ҳокимиятни ўзида мужассамлаштиргани айтилади. Асарда эътироф этилишича, жамият тўртта асосий қисмга бўлинган. Уй, оила жамоаси – “нмана”, “дмана”, уруғ жамоаси – “вис”, қабила – “занту”, қабилалар иттифоқи – “даҳию” деб аталган. Вис 15 та қариндош нманадан ташкил топган. Зардуштийлик таълимотига кўра, Марказий Осиёда давлатчилик шаклланиши 3 даврга бўлинади. Энг қадимгиси – адолат ва инсоний саодат ҳукмрон бўлган давр, иккинчиси – эзгулик руҳлари билан ёвузлик руҳлари ўртасидаги кураш даври, учинчиси – ақл-идрок ва адолат тантана қилинадиган давр. “Авесто”да деҳқонларнинг бадавлат, давлатнинг мустаҳкам бўлиши учун яхшилик таълими ва садоқатини амалга ошириб, яхши ҳокимлар ҳукм юритаверсинлар, адолатли қонунларни амалга оширсинлар, дейилади.  </w:t>
      </w:r>
    </w:p>
    <w:p w:rsidR="00545133" w:rsidRPr="00545133" w:rsidRDefault="00545133" w:rsidP="00545133">
      <w:pPr>
        <w:spacing w:line="360" w:lineRule="auto"/>
        <w:ind w:firstLine="709"/>
        <w:jc w:val="both"/>
        <w:rPr>
          <w:sz w:val="28"/>
          <w:szCs w:val="28"/>
          <w:lang w:val="uz-Cyrl-UZ" w:eastAsia="en-US"/>
        </w:rPr>
      </w:pPr>
      <w:r w:rsidRPr="00545133">
        <w:rPr>
          <w:sz w:val="28"/>
          <w:szCs w:val="28"/>
          <w:lang w:val="uz-Cyrl-UZ" w:eastAsia="en-US"/>
        </w:rPr>
        <w:t>Турк хоқонлиги даврида ҳокимият тепасида қурултойда сайланадиган хоқон турган. Унинг ҳузурида қабила ва уруғ бошлиқларидан иборат кенгаш бўлиб, унда давлат аҳамиятига тегишли муҳим масалалар кўрилиб, ҳал этилган. Бу даврда халқлар бир неча динга: зардуштийлик, христианлик, монийлик ва буддизмга эътиқод қилишган</w:t>
      </w:r>
      <w:r w:rsidRPr="00545133">
        <w:rPr>
          <w:sz w:val="28"/>
          <w:szCs w:val="28"/>
          <w:vertAlign w:val="superscript"/>
          <w:lang w:val="uz-Cyrl-UZ" w:eastAsia="en-US"/>
        </w:rPr>
        <w:footnoteReference w:id="41"/>
      </w:r>
      <w:r w:rsidRPr="00545133">
        <w:rPr>
          <w:sz w:val="28"/>
          <w:szCs w:val="28"/>
          <w:lang w:val="uz-Cyrl-UZ" w:eastAsia="en-US"/>
        </w:rPr>
        <w:t xml:space="preserve">.  Бундан кўриниб турибдики, Турк хоқонлиги даврида мамлакат ўша даврга хос бўлган демократиянинг маълум бир қоидалари асосида бошқарилган. </w:t>
      </w:r>
    </w:p>
    <w:p w:rsidR="00545133" w:rsidRPr="00545133" w:rsidRDefault="00545133" w:rsidP="00545133">
      <w:pPr>
        <w:spacing w:line="360" w:lineRule="auto"/>
        <w:ind w:firstLine="720"/>
        <w:jc w:val="both"/>
        <w:rPr>
          <w:sz w:val="28"/>
          <w:szCs w:val="28"/>
          <w:lang w:val="uz-Cyrl-UZ" w:eastAsia="en-US"/>
        </w:rPr>
      </w:pPr>
      <w:r w:rsidRPr="00545133">
        <w:rPr>
          <w:sz w:val="28"/>
          <w:szCs w:val="28"/>
          <w:lang w:val="uz-Cyrl-UZ" w:eastAsia="en-US"/>
        </w:rPr>
        <w:t xml:space="preserve">Ўрта Осиёга араблар истилоси ислом динини олиб келди, шариат қоидалари ҳокимият ва давлат бошқарувида асосий манба сифатида қабул қилинди. VII аср ўрталаридан то ХХ асрнинг биринчи чорагигача бўлган бу даврда ҳар қандай сиёсий қараш шариат қоидаларидан келиб чиқиб баён қилинган. Чунки ислом давлатида инсонлар қонун яратмаслиги, балки Аллоҳ </w:t>
      </w:r>
      <w:r w:rsidRPr="00545133">
        <w:rPr>
          <w:sz w:val="28"/>
          <w:szCs w:val="28"/>
          <w:lang w:val="uz-Cyrl-UZ" w:eastAsia="en-US"/>
        </w:rPr>
        <w:lastRenderedPageBreak/>
        <w:t>томонидан инсонларга берилган қоидалар асосида жамият бошқарилиши лозимлиги эътироф этилган. Шу боисдан ҳам ўша замон мутафаккирлари давлат бошқаруви тўғрисида институционал ўзгаришларга эмас, балки кўпроқ ахлоқ қоидаларига эътибор қаратганларини кўрамиз.</w:t>
      </w:r>
    </w:p>
    <w:p w:rsidR="00545133" w:rsidRPr="00545133" w:rsidRDefault="00545133" w:rsidP="00545133">
      <w:pPr>
        <w:spacing w:line="360" w:lineRule="auto"/>
        <w:ind w:firstLine="720"/>
        <w:jc w:val="both"/>
        <w:rPr>
          <w:sz w:val="28"/>
          <w:szCs w:val="28"/>
          <w:lang w:val="uz-Cyrl-UZ" w:eastAsia="en-US"/>
        </w:rPr>
      </w:pPr>
      <w:r w:rsidRPr="00545133">
        <w:rPr>
          <w:color w:val="000000"/>
          <w:sz w:val="28"/>
          <w:szCs w:val="28"/>
          <w:lang w:val="uz-Cyrl-UZ" w:eastAsia="en-US"/>
        </w:rPr>
        <w:t>Ислом динининг сунний фиқҳ таълимотига кўра, ҳукмдор ўз фаолиятида мусулмон ҳуқуқий қоидаларига оғишмай амал қилиши, раият манфаатларини ҳисобга олиши ва муҳим қарорлар қабул қилишда маслаҳат билан иш кўриши лозим. Шунингдек, унинг қарорлари илоҳий кучга эга эмаслиги ва қонун чиқарувчилик салоҳиятининг йўқлиги таъкидланган</w:t>
      </w:r>
      <w:r w:rsidRPr="00545133">
        <w:rPr>
          <w:color w:val="000000"/>
          <w:sz w:val="28"/>
          <w:szCs w:val="28"/>
          <w:vertAlign w:val="superscript"/>
          <w:lang w:val="uz-Cyrl-UZ" w:eastAsia="en-US"/>
        </w:rPr>
        <w:footnoteReference w:id="42"/>
      </w:r>
      <w:r w:rsidRPr="00545133">
        <w:rPr>
          <w:color w:val="000000"/>
          <w:sz w:val="28"/>
          <w:szCs w:val="28"/>
          <w:lang w:val="uz-Cyrl-UZ" w:eastAsia="en-US"/>
        </w:rPr>
        <w:t>.</w:t>
      </w:r>
    </w:p>
    <w:p w:rsidR="00545133" w:rsidRPr="00545133" w:rsidRDefault="00545133" w:rsidP="00545133">
      <w:pPr>
        <w:spacing w:line="360" w:lineRule="auto"/>
        <w:ind w:firstLine="720"/>
        <w:jc w:val="both"/>
        <w:rPr>
          <w:sz w:val="28"/>
          <w:szCs w:val="28"/>
          <w:lang w:val="uz-Cyrl-UZ" w:eastAsia="en-US"/>
        </w:rPr>
      </w:pPr>
      <w:r w:rsidRPr="00545133">
        <w:rPr>
          <w:sz w:val="28"/>
          <w:szCs w:val="28"/>
          <w:lang w:val="uz-Cyrl-UZ" w:eastAsia="en-US"/>
        </w:rPr>
        <w:t xml:space="preserve"> Ўша давр мутафаккирларидан бири Юсуф Хос Ҳожиб ўзининг  “Қутадғу билиг” асарида давлат ва ҳокимият тўғрисидаги ғояларини ҳам баён қилади. Асардаги асосий, бош ғояга кўра, </w:t>
      </w:r>
      <w:r w:rsidRPr="00545133">
        <w:rPr>
          <w:i/>
          <w:sz w:val="28"/>
          <w:szCs w:val="28"/>
          <w:lang w:val="uz-Cyrl-UZ" w:eastAsia="en-US"/>
        </w:rPr>
        <w:t>Элиг</w:t>
      </w:r>
      <w:r w:rsidRPr="00545133">
        <w:rPr>
          <w:sz w:val="28"/>
          <w:szCs w:val="28"/>
          <w:lang w:val="uz-Cyrl-UZ" w:eastAsia="en-US"/>
        </w:rPr>
        <w:t>, яъни ҳукмдор, авваламбор, адолатли, ақлли, билимли, қаноатли бўлиши, халқнинг фаровон ва яхши ҳаёт кечиришига замин яратиши лозим. Шунингдек, асарда турли қатлам</w:t>
      </w:r>
      <w:r w:rsidRPr="00545133">
        <w:rPr>
          <w:sz w:val="28"/>
          <w:szCs w:val="28"/>
          <w:lang w:val="uz-Cyrl-UZ" w:eastAsia="en-US"/>
        </w:rPr>
        <w:softHyphen/>
        <w:t>лар, жумладан, савдогарлар, ҳунармандлар, деҳқонлар ва уларнинг ўзаро муносабатлари, ҳукмдорнинг халққа қандай муносабатда бўли</w:t>
      </w:r>
      <w:r w:rsidRPr="00545133">
        <w:rPr>
          <w:sz w:val="28"/>
          <w:szCs w:val="28"/>
          <w:lang w:val="uz-Cyrl-UZ" w:eastAsia="en-US"/>
        </w:rPr>
        <w:softHyphen/>
        <w:t>ши кераклиги ҳақида ҳам сўз боради. “Қутадғу билиг”да ҳукмдорларнинг билимли, доно бўлиши ке</w:t>
      </w:r>
      <w:r w:rsidRPr="00545133">
        <w:rPr>
          <w:sz w:val="28"/>
          <w:szCs w:val="28"/>
          <w:lang w:val="uz-Cyrl-UZ" w:eastAsia="en-US"/>
        </w:rPr>
        <w:softHyphen/>
        <w:t>раклиги қайта-қайта таъкидланган. Жумладан, асарда шундай дейи</w:t>
      </w:r>
      <w:r w:rsidRPr="00545133">
        <w:rPr>
          <w:sz w:val="28"/>
          <w:szCs w:val="28"/>
          <w:lang w:val="uz-Cyrl-UZ" w:eastAsia="en-US"/>
        </w:rPr>
        <w:softHyphen/>
        <w:t>лади: “Агар ўтмишдаги аждодларга назар солгудай бўлсанг, улар эл-юрт тадбирини  ўйлашган. Бугун ҳам эзгу деб аталган ҳар қандай одам эзгуларга бош бўлади. Бошлиқ билимли ва доно бўлса, атрофига ўзига ўхшаганларни йиғади. Бундай раҳбар элини бойитади. Билим</w:t>
      </w:r>
      <w:r w:rsidRPr="00545133">
        <w:rPr>
          <w:sz w:val="28"/>
          <w:szCs w:val="28"/>
          <w:lang w:val="uz-Cyrl-UZ" w:eastAsia="en-US"/>
        </w:rPr>
        <w:softHyphen/>
        <w:t>ли ва доно бошлиқ сахий деган ном олади. Сахий ўлса ҳам номи ти</w:t>
      </w:r>
      <w:r w:rsidRPr="00545133">
        <w:rPr>
          <w:sz w:val="28"/>
          <w:szCs w:val="28"/>
          <w:lang w:val="uz-Cyrl-UZ" w:eastAsia="en-US"/>
        </w:rPr>
        <w:softHyphen/>
        <w:t>рик қолаверади”</w:t>
      </w:r>
      <w:r w:rsidRPr="00545133">
        <w:rPr>
          <w:sz w:val="28"/>
          <w:szCs w:val="28"/>
          <w:vertAlign w:val="superscript"/>
          <w:lang w:val="uz-Cyrl-UZ" w:eastAsia="en-US"/>
        </w:rPr>
        <w:footnoteReference w:id="43"/>
      </w:r>
      <w:r w:rsidRPr="00545133">
        <w:rPr>
          <w:sz w:val="28"/>
          <w:szCs w:val="28"/>
          <w:lang w:val="uz-Cyrl-UZ" w:eastAsia="en-US"/>
        </w:rPr>
        <w:t xml:space="preserve">. Юсуф Хос Ҳожибнинг давлат бошқарувига оид қарашларида кўпроқ ахлоқ қоидаларининг жамият тараққиётидаги ўрни кўрсатиб берилгани ва уни тарғиб қилинганига гувоҳ бўламиз. </w:t>
      </w:r>
    </w:p>
    <w:p w:rsidR="00545133" w:rsidRPr="00545133" w:rsidRDefault="00545133" w:rsidP="00545133">
      <w:pPr>
        <w:spacing w:line="360" w:lineRule="auto"/>
        <w:ind w:firstLine="720"/>
        <w:jc w:val="both"/>
        <w:rPr>
          <w:sz w:val="28"/>
          <w:szCs w:val="28"/>
          <w:lang w:val="uz-Cyrl-UZ" w:eastAsia="en-US"/>
        </w:rPr>
      </w:pPr>
      <w:r w:rsidRPr="00545133">
        <w:rPr>
          <w:sz w:val="28"/>
          <w:szCs w:val="28"/>
          <w:lang w:val="uz-Cyrl-UZ" w:eastAsia="en-US"/>
        </w:rPr>
        <w:t xml:space="preserve">Ислом оламидаги уйғониш даврининг буюк намояндаларидан бири Форобий ҳам ўзининг давлат тўғрисидаги қарашларида шариат қоидаларига </w:t>
      </w:r>
      <w:r w:rsidRPr="00545133">
        <w:rPr>
          <w:sz w:val="28"/>
          <w:szCs w:val="28"/>
          <w:lang w:val="uz-Cyrl-UZ" w:eastAsia="en-US"/>
        </w:rPr>
        <w:lastRenderedPageBreak/>
        <w:t xml:space="preserve">таяниб, адолатпарварлик ғояларини илгари суради. У ўз қарашларида ҳукмдор ва унинг ҳокимиятини амалга оширишда давлат хизматчиларининг вазифалари ҳамда уларга қўйиладиган асосий талаблар ҳақида фикр юритади. </w:t>
      </w:r>
    </w:p>
    <w:p w:rsidR="00545133" w:rsidRPr="00545133" w:rsidRDefault="00545133" w:rsidP="00545133">
      <w:pPr>
        <w:shd w:val="clear" w:color="auto" w:fill="FFFFFF"/>
        <w:autoSpaceDE w:val="0"/>
        <w:autoSpaceDN w:val="0"/>
        <w:adjustRightInd w:val="0"/>
        <w:spacing w:line="360" w:lineRule="auto"/>
        <w:ind w:firstLine="709"/>
        <w:jc w:val="both"/>
        <w:rPr>
          <w:color w:val="000000"/>
          <w:sz w:val="28"/>
          <w:szCs w:val="28"/>
          <w:lang w:val="uz-Cyrl-UZ" w:eastAsia="en-US"/>
        </w:rPr>
      </w:pPr>
      <w:r w:rsidRPr="00545133">
        <w:rPr>
          <w:color w:val="000000"/>
          <w:sz w:val="28"/>
          <w:szCs w:val="28"/>
          <w:lang w:val="uz-Cyrl-UZ" w:eastAsia="en-US"/>
        </w:rPr>
        <w:t>Ўрта аср тамаддунининг буюк сиймоси, давлат арбоби Амир Темур ўз тажрибаларидан келиб чиққан ҳолда давлат тўғрисидаги қарашларини “Темур тузуклари” асарида баён қилган. Унда муаллиф ислом дини ва шариат қонунларига таянмайдиган ҳокимият узоққа боролмаслигини, ўз қудратини йўқотишини, шунинг учун подшоҳлик, албатта, дин ва шариат қонун-қоидаларига сўзсиз амал қилиши лозимлигини уқтиради. Соҳибқирон жамиятда қонун устуворлиги масаласига кенг ўрин ажратган, “Қаерда қонун ҳукмронлик қилса, шу ерда эркинлик бўлади”, деган фикрлари бунинг далилидир</w:t>
      </w:r>
      <w:r w:rsidRPr="00545133">
        <w:rPr>
          <w:sz w:val="28"/>
          <w:szCs w:val="28"/>
          <w:vertAlign w:val="superscript"/>
          <w:lang w:val="uz-Cyrl-UZ" w:eastAsia="en-US"/>
        </w:rPr>
        <w:footnoteReference w:id="44"/>
      </w:r>
      <w:r w:rsidRPr="00545133">
        <w:rPr>
          <w:color w:val="000000"/>
          <w:sz w:val="28"/>
          <w:szCs w:val="28"/>
          <w:lang w:val="uz-Cyrl-UZ" w:eastAsia="en-US"/>
        </w:rPr>
        <w:t>. Асарда  қайд этилишича, салтанат ишларида энг би</w:t>
      </w:r>
      <w:r w:rsidRPr="00545133">
        <w:rPr>
          <w:bCs/>
          <w:color w:val="000000"/>
          <w:sz w:val="28"/>
          <w:szCs w:val="28"/>
          <w:lang w:val="uz-Cyrl-UZ" w:eastAsia="en-US"/>
        </w:rPr>
        <w:t>ринчи</w:t>
      </w:r>
      <w:r w:rsidR="00D84A77">
        <w:rPr>
          <w:bCs/>
          <w:color w:val="000000"/>
          <w:sz w:val="28"/>
          <w:szCs w:val="28"/>
          <w:lang w:val="uz-Latn-UZ" w:eastAsia="en-US"/>
        </w:rPr>
        <w:t xml:space="preserve"> </w:t>
      </w:r>
      <w:r w:rsidRPr="00545133">
        <w:rPr>
          <w:color w:val="000000"/>
          <w:sz w:val="28"/>
          <w:szCs w:val="28"/>
          <w:lang w:val="uz-Cyrl-UZ" w:eastAsia="en-US"/>
        </w:rPr>
        <w:t>галда тўрт нарсага: кенгаш, машварату маслаҳат, қатъий қарор, тадбиркорлик ва ҳушёрлик ҳамда эҳтиёткорликка амал қилиниши лозим</w:t>
      </w:r>
      <w:r w:rsidRPr="00545133">
        <w:rPr>
          <w:color w:val="000000"/>
          <w:sz w:val="28"/>
          <w:szCs w:val="28"/>
          <w:vertAlign w:val="superscript"/>
          <w:lang w:val="uz-Cyrl-UZ" w:eastAsia="en-US"/>
        </w:rPr>
        <w:footnoteReference w:id="45"/>
      </w:r>
      <w:r w:rsidRPr="00545133">
        <w:rPr>
          <w:color w:val="000000"/>
          <w:sz w:val="28"/>
          <w:szCs w:val="28"/>
          <w:lang w:val="uz-Cyrl-UZ" w:eastAsia="en-US"/>
        </w:rPr>
        <w:t>. Давлатни шакллантириш борасида эса у яна тўртта мезонга суяниб, фаолият юритганлигини баён қилади: 1. Ислом ва шариат қоидалари. 2. Тўра ва тузуклар. З. Хазина. 4. Раият ва аскар. Шунингдек, Амир Темур  давлат ишларининг тўққиз улуши кенгаш, тадбир ва машварат, қолган бир улуши эса қилич билан бажо келтирилишини уқтириб, юз минг отлиқ аскар қила олмаган ишни бир тўғри кенгаш билан амалга ошириш мумкин, деган фикрни билдиради.</w:t>
      </w:r>
    </w:p>
    <w:p w:rsidR="00545133" w:rsidRPr="00545133" w:rsidRDefault="00545133" w:rsidP="00545133">
      <w:pPr>
        <w:shd w:val="clear" w:color="auto" w:fill="FFFFFF"/>
        <w:autoSpaceDE w:val="0"/>
        <w:autoSpaceDN w:val="0"/>
        <w:adjustRightInd w:val="0"/>
        <w:spacing w:line="360" w:lineRule="auto"/>
        <w:ind w:firstLine="709"/>
        <w:jc w:val="both"/>
        <w:rPr>
          <w:sz w:val="28"/>
          <w:szCs w:val="28"/>
          <w:lang w:val="uz-Cyrl-UZ" w:eastAsia="en-US"/>
        </w:rPr>
      </w:pPr>
      <w:r w:rsidRPr="00545133">
        <w:rPr>
          <w:color w:val="000000"/>
          <w:sz w:val="28"/>
          <w:szCs w:val="28"/>
          <w:lang w:val="uz-Cyrl-UZ" w:eastAsia="en-US"/>
        </w:rPr>
        <w:t>Амир Темур вазирлар, уларнинг сифатлари тўғрисида сўз юритиб, «Агар, подшоҳ золим бўлиб, вазири одил бўлса, жабр-зулмни (тўхтатиш) чора-тадбирини кўради. Лекин вазир золим бўлса, салтанат ишлари тез муддатда инқирозга учрайди», деб таъкидлайди</w:t>
      </w:r>
      <w:r w:rsidRPr="00545133">
        <w:rPr>
          <w:sz w:val="28"/>
          <w:szCs w:val="28"/>
          <w:vertAlign w:val="superscript"/>
          <w:lang w:val="uz-Cyrl-UZ" w:eastAsia="en-US"/>
        </w:rPr>
        <w:footnoteReference w:id="46"/>
      </w:r>
      <w:r w:rsidRPr="00545133">
        <w:rPr>
          <w:color w:val="000000"/>
          <w:sz w:val="28"/>
          <w:szCs w:val="28"/>
          <w:lang w:val="uz-Cyrl-UZ" w:eastAsia="en-US"/>
        </w:rPr>
        <w:t xml:space="preserve">. </w:t>
      </w:r>
    </w:p>
    <w:p w:rsidR="00545133" w:rsidRPr="00545133" w:rsidRDefault="00545133" w:rsidP="00545133">
      <w:pPr>
        <w:shd w:val="clear" w:color="auto" w:fill="FFFFFF"/>
        <w:autoSpaceDE w:val="0"/>
        <w:autoSpaceDN w:val="0"/>
        <w:adjustRightInd w:val="0"/>
        <w:spacing w:line="360" w:lineRule="auto"/>
        <w:ind w:firstLine="709"/>
        <w:jc w:val="both"/>
        <w:rPr>
          <w:color w:val="000000"/>
          <w:sz w:val="28"/>
          <w:szCs w:val="28"/>
          <w:lang w:val="uz-Cyrl-UZ" w:eastAsia="en-US"/>
        </w:rPr>
      </w:pPr>
      <w:r w:rsidRPr="00545133">
        <w:rPr>
          <w:color w:val="000000"/>
          <w:sz w:val="28"/>
          <w:szCs w:val="28"/>
          <w:lang w:val="uz-Cyrl-UZ" w:eastAsia="en-US"/>
        </w:rPr>
        <w:t xml:space="preserve">Темурийлар давлатининг маҳаллий бошқарув тизими ва маъмурий бўлинишига келсак, бу улкан давлат ноҳия – округларга, ўн мингликларга – </w:t>
      </w:r>
      <w:r w:rsidRPr="00545133">
        <w:rPr>
          <w:color w:val="000000"/>
          <w:sz w:val="28"/>
          <w:szCs w:val="28"/>
          <w:lang w:val="uz-Cyrl-UZ" w:eastAsia="en-US"/>
        </w:rPr>
        <w:lastRenderedPageBreak/>
        <w:t>туманларга, мингликларга – ҳазорага, юзликларга – сад ва ўнликларга – даҳаларга бўлинган. Кўриниб турибдики, маҳаллий бошқарувнинг ўнликлар тизими мавжуд бўлиб, унинг асосига Темур қўшини учун белгиланган даражада аскар етказиб бериш вазифаси қўйилган</w:t>
      </w:r>
      <w:r w:rsidRPr="00545133">
        <w:rPr>
          <w:color w:val="000000"/>
          <w:sz w:val="28"/>
          <w:szCs w:val="28"/>
          <w:vertAlign w:val="superscript"/>
          <w:lang w:val="uz-Cyrl-UZ" w:eastAsia="en-US"/>
        </w:rPr>
        <w:footnoteReference w:id="47"/>
      </w:r>
      <w:r w:rsidRPr="00545133">
        <w:rPr>
          <w:color w:val="000000"/>
          <w:sz w:val="28"/>
          <w:szCs w:val="28"/>
          <w:lang w:val="uz-Cyrl-UZ" w:eastAsia="en-US"/>
        </w:rPr>
        <w:t>.</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Амир Темур давлат бошқаруви борасида қонуннинг устуворлиги принципига жиддий аҳамият бергани, бу даврда адолат давлатни идора қилишда асосий таянч бўлганини кўрамиз. Шунингдек, унинг давлат бошқарувида “маслаҳат институти” жорий қилингани ва ҳар қандай сиёсий қарор қабул қилишда унга таянилганига гувоҳ бўламиз. Бу эса Амир Темурнинг давлат бошқарувини ён-атрофидагилар ва халқ билан ҳамжиҳатликда амалга оширганидан далолат беради.</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ХIX аср охирлари ва XX аср бошларида Россия ҳудудидаги мусулмон халқлар ўртасида ёйилган жадидчилик ғоялари Марказий Осиё халқларига ҳам ўз таъсирини ўтказди. Туркистон, Хива ва Бухоро ҳудудларида Абдулла Авлоний, Холмуҳаммад Ахундий, Иброҳим Даврон, Сиддиқий Ажзий, Махмудхўжа Беҳбудий, Фитрат, Файзулло Хўжаев, Ҳамза, Мирмуҳсин Шермуҳамедов, Назир Тўрақулов, Бобоохун Салимов, Полвонниёз Юсупов ва бошқа маърифатпарварлар жадидчилик ҳаракатининг ривожланишига ўз ҳиссаларини қўшдилар. Уларнинг асосий мақсади мамлакатни феодал қолоқликдан чиқариш, миллий  мустақилликка эришиш эди.</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 xml:space="preserve">1917 йилнинг 17-20 сентябрь кунлари ўтказилган Умуммусулмон съезди ҳужжатларида жадидчилар давлат бошаруви борасидаги ўз қарашларини билдирадилар. Бунда Туркистоннинг келажак ижтимоий-сиёсий тузуми қонун чиқарувчи олий орган – парламентга эга бўлган республика бўлиши, парламент умумий, тўғридан-тўғри, тенг ва яширин овоз бериш йўли билан беш йил муддатга Туркистонда яшаб турган барча миллатларнинг тенг вакиллари асосида сайланиши лозимлиги, Туркистон парламентининг қонун чиқарувчилик вазифалари Россиянинг асосий қонунлари ва шариат </w:t>
      </w:r>
      <w:r w:rsidRPr="00545133">
        <w:rPr>
          <w:sz w:val="28"/>
          <w:szCs w:val="28"/>
          <w:lang w:val="uz-Cyrl-UZ" w:eastAsia="en-US"/>
        </w:rPr>
        <w:lastRenderedPageBreak/>
        <w:t>талабларига мос бўлиши зарурлиги эътироф этилган эди. Шунингдек, Туркистон федерацияси ўз пули, ўз милициясига эга бўлиши кераклиги айтилган</w:t>
      </w:r>
      <w:r w:rsidRPr="00545133">
        <w:rPr>
          <w:sz w:val="28"/>
          <w:szCs w:val="28"/>
          <w:vertAlign w:val="superscript"/>
          <w:lang w:val="uz-Cyrl-UZ" w:eastAsia="en-US"/>
        </w:rPr>
        <w:footnoteReference w:id="48"/>
      </w:r>
      <w:r w:rsidRPr="00545133">
        <w:rPr>
          <w:sz w:val="28"/>
          <w:szCs w:val="28"/>
          <w:lang w:val="uz-Cyrl-UZ" w:eastAsia="en-US"/>
        </w:rPr>
        <w:t xml:space="preserve">. </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Ўша даврда “Ёш бухороликлар” партияси амирнинг чекланмаган ҳокимиятини чеклаш талаблари билан чиқа бошлаган. Бу талаблар амир ва беклар қошида ваколатли идоралар ташкил қилиш, амир маъмурияти фаолиятининг халқ вакиллари томонидан назорат қилинишини таъминлаш, шариатда кўрсатилмаган барча солиқларни бекор қилиш, маориф ва матбуот эркинлигини таъминлаш, халқ манфаатларига зид ҳаракатда бўлган жоҳил мансабдор шахсларни алмаштириш кабилардан иборат эди</w:t>
      </w:r>
      <w:r w:rsidRPr="00545133">
        <w:rPr>
          <w:sz w:val="28"/>
          <w:szCs w:val="28"/>
          <w:vertAlign w:val="superscript"/>
          <w:lang w:val="uz-Cyrl-UZ" w:eastAsia="en-US"/>
        </w:rPr>
        <w:footnoteReference w:id="49"/>
      </w:r>
      <w:r w:rsidRPr="00545133">
        <w:rPr>
          <w:sz w:val="28"/>
          <w:szCs w:val="28"/>
          <w:lang w:val="uz-Cyrl-UZ" w:eastAsia="en-US"/>
        </w:rPr>
        <w:t xml:space="preserve">. </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“Ёш хиваликлар” партияси ҳам ўзининг сиёсий дастурида Хоразм давлатининг олий ҳокимияти умумхалқ сайлови асосида шаклланадиган мажлис (парламент) қўлига ўтишини, мансабдор шахсларни тайинлаш қоидасини жорий қилиш, фуқароларнинг қонун олдида тенглиги, халққа эркинлик бериш ғояларини илгари сурганлар</w:t>
      </w:r>
      <w:r w:rsidRPr="00545133">
        <w:rPr>
          <w:sz w:val="28"/>
          <w:szCs w:val="28"/>
          <w:vertAlign w:val="superscript"/>
          <w:lang w:val="uz-Cyrl-UZ" w:eastAsia="en-US"/>
        </w:rPr>
        <w:footnoteReference w:id="50"/>
      </w:r>
      <w:r w:rsidRPr="00545133">
        <w:rPr>
          <w:sz w:val="28"/>
          <w:szCs w:val="28"/>
          <w:lang w:val="uz-Cyrl-UZ" w:eastAsia="en-US"/>
        </w:rPr>
        <w:t xml:space="preserve">. </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Демак, жамиятни модернизациялаш, давлат бошқарувида замонавий институтларни жорий қилиш борасидаги ғоялар ўлкамизга ХIX аср охири ва XX аср бошларида жадидчилик ҳаракати орқали кириб келганини кўрамиз. Бу</w:t>
      </w:r>
      <w:r w:rsidR="00D84A77">
        <w:rPr>
          <w:sz w:val="28"/>
          <w:szCs w:val="28"/>
          <w:lang w:val="uz-Latn-UZ" w:eastAsia="en-US"/>
        </w:rPr>
        <w:t xml:space="preserve"> </w:t>
      </w:r>
      <w:r w:rsidRPr="00545133">
        <w:rPr>
          <w:sz w:val="28"/>
          <w:szCs w:val="28"/>
          <w:lang w:val="uz-Cyrl-UZ" w:eastAsia="en-US"/>
        </w:rPr>
        <w:t>мақсадга эришишда маърифатни ривожлантириш улар ғояларининг асосини ташкил қилган.</w:t>
      </w:r>
    </w:p>
    <w:p w:rsidR="00545133" w:rsidRPr="00545133" w:rsidRDefault="00545133" w:rsidP="00545133">
      <w:pPr>
        <w:spacing w:line="360" w:lineRule="auto"/>
        <w:ind w:firstLine="708"/>
        <w:jc w:val="both"/>
        <w:rPr>
          <w:color w:val="000000"/>
          <w:sz w:val="28"/>
          <w:szCs w:val="28"/>
          <w:lang w:val="uz-Cyrl-UZ" w:eastAsia="en-US"/>
        </w:rPr>
      </w:pPr>
      <w:r w:rsidRPr="00545133">
        <w:rPr>
          <w:sz w:val="28"/>
          <w:szCs w:val="28"/>
          <w:lang w:val="uz-Cyrl-UZ" w:eastAsia="en-US"/>
        </w:rPr>
        <w:t xml:space="preserve">Мустақилликка эришилгач, Биринчи Президент И.А.Каримов Ўзбекистонда давлат ва жамият қурилишининг фундаментал ғояларини, ўзбек халқининг давлатчилик тарихи, маданияти ва урф-одатларидан келиб чиқиб, ўтиш даврининг асосий йўналишини ташкил қилувчи беш тамойилни илгари сурди. Булар </w:t>
      </w:r>
      <w:r w:rsidRPr="00545133">
        <w:rPr>
          <w:color w:val="000000"/>
          <w:sz w:val="28"/>
          <w:szCs w:val="28"/>
          <w:lang w:val="uz-Cyrl-UZ" w:eastAsia="en-US"/>
        </w:rPr>
        <w:t xml:space="preserve">иқтисоднинг сиёсатдан устунлиги ва ҳолилиги, давлатнинг бош ислоҳотчилиги, қонун устуворлиги, кучли ижтимоий сиёсат юритиш ва бозор иқтисодиётига босқичма-босқич ўтишдан иборат бўлди. </w:t>
      </w:r>
    </w:p>
    <w:p w:rsidR="00545133" w:rsidRPr="00545133" w:rsidRDefault="00545133" w:rsidP="00545133">
      <w:pPr>
        <w:spacing w:line="360" w:lineRule="auto"/>
        <w:ind w:firstLine="708"/>
        <w:jc w:val="both"/>
        <w:rPr>
          <w:color w:val="000000"/>
          <w:sz w:val="28"/>
          <w:szCs w:val="28"/>
          <w:lang w:val="uz-Cyrl-UZ" w:eastAsia="en-US"/>
        </w:rPr>
      </w:pPr>
      <w:r w:rsidRPr="00545133">
        <w:rPr>
          <w:color w:val="000000"/>
          <w:sz w:val="28"/>
          <w:szCs w:val="28"/>
          <w:lang w:val="uz-Cyrl-UZ" w:eastAsia="en-US"/>
        </w:rPr>
        <w:lastRenderedPageBreak/>
        <w:t>Давлат ва жамият бошқаруви борасида И.А.Каримов “Кучли давлатдан – кучли фуқаролик жамияти сари” ғоясини илгари суради. Бу ғоянинг асосида давлатнинг функцияларини босқичма-босқич маҳаллий ҳокимиятларга,</w:t>
      </w:r>
      <w:r w:rsidR="00984F00">
        <w:rPr>
          <w:color w:val="000000"/>
          <w:sz w:val="28"/>
          <w:szCs w:val="28"/>
          <w:lang w:val="uz-Latn-UZ" w:eastAsia="en-US"/>
        </w:rPr>
        <w:t xml:space="preserve"> фуқар</w:t>
      </w:r>
      <w:r w:rsidR="00D84A77">
        <w:rPr>
          <w:color w:val="000000"/>
          <w:sz w:val="28"/>
          <w:szCs w:val="28"/>
          <w:lang w:val="uz-Latn-UZ" w:eastAsia="en-US"/>
        </w:rPr>
        <w:t>о</w:t>
      </w:r>
      <w:r w:rsidR="00984F00">
        <w:rPr>
          <w:color w:val="000000"/>
          <w:sz w:val="28"/>
          <w:szCs w:val="28"/>
          <w:lang w:val="uz-Latn-UZ" w:eastAsia="en-US"/>
        </w:rPr>
        <w:t>ларнинг</w:t>
      </w:r>
      <w:r w:rsidRPr="00545133">
        <w:rPr>
          <w:color w:val="000000"/>
          <w:sz w:val="28"/>
          <w:szCs w:val="28"/>
          <w:lang w:val="uz-Cyrl-UZ" w:eastAsia="en-US"/>
        </w:rPr>
        <w:t xml:space="preserve"> ўзини ўзи бошқариш органларига ва фуқаролик жамиятининг бошқа институтларига ўтказиш ётади. Шунингдек, И.А.Каримов ўз асарларида жамият бошқарувида адолатлилик ва қонун устуворлиги принципларига катта аҳамият берган. У давлат бошқарувида кўппартиявийлик ва ҳурфикрлилик масаласига алоҳида тўхталиб, “... биз жамиятимизда ҳақиқий маънодаги кўппартиявийлик муҳитини тезроқ шакллантиришимиз зарур. Чунки партиялар, турли хил нодавлат ташкилотлар дегани – бу жамоатчилик дегани. Демак, кенг жамоатчиликнинг ижтимоий ҳаётдаги таъсирини, ўрни ва ваколатини, ҳуқуқини кучайтириш, унинг чинакам мустақиллигини таъминлаш лозим”</w:t>
      </w:r>
      <w:r w:rsidRPr="00545133">
        <w:rPr>
          <w:color w:val="000000"/>
          <w:sz w:val="28"/>
          <w:szCs w:val="28"/>
          <w:vertAlign w:val="superscript"/>
          <w:lang w:val="uz-Cyrl-UZ" w:eastAsia="en-US"/>
        </w:rPr>
        <w:footnoteReference w:id="51"/>
      </w:r>
      <w:r w:rsidRPr="00545133">
        <w:rPr>
          <w:color w:val="000000"/>
          <w:sz w:val="28"/>
          <w:szCs w:val="28"/>
          <w:lang w:val="uz-Cyrl-UZ" w:eastAsia="en-US"/>
        </w:rPr>
        <w:t xml:space="preserve">, деган фикрларни билдиради. </w:t>
      </w:r>
    </w:p>
    <w:p w:rsidR="00545133" w:rsidRPr="00545133" w:rsidRDefault="00545133" w:rsidP="00545133">
      <w:pPr>
        <w:spacing w:line="360" w:lineRule="auto"/>
        <w:ind w:firstLine="708"/>
        <w:jc w:val="both"/>
        <w:rPr>
          <w:color w:val="000000"/>
          <w:sz w:val="28"/>
          <w:szCs w:val="28"/>
          <w:lang w:val="uz-Cyrl-UZ" w:eastAsia="en-US"/>
        </w:rPr>
      </w:pPr>
      <w:r w:rsidRPr="00545133">
        <w:rPr>
          <w:color w:val="000000"/>
          <w:sz w:val="28"/>
          <w:szCs w:val="28"/>
          <w:lang w:val="uz-Cyrl-UZ" w:eastAsia="en-US"/>
        </w:rPr>
        <w:t>2010 йил 12 ноябрда бўлиб ўтган Олий Мажлиснинг қўшма йиғилишида Ислом Каримов</w:t>
      </w:r>
      <w:r w:rsidRPr="00545133">
        <w:rPr>
          <w:sz w:val="22"/>
          <w:szCs w:val="22"/>
          <w:lang w:val="uz-Cyrl-UZ" w:eastAsia="en-US"/>
        </w:rPr>
        <w:t xml:space="preserve"> “</w:t>
      </w:r>
      <w:r w:rsidRPr="00545133">
        <w:rPr>
          <w:sz w:val="28"/>
          <w:szCs w:val="22"/>
          <w:lang w:val="uz-Cyrl-UZ" w:eastAsia="en-US"/>
        </w:rPr>
        <w:t>М</w:t>
      </w:r>
      <w:r w:rsidRPr="00545133">
        <w:rPr>
          <w:sz w:val="28"/>
          <w:szCs w:val="28"/>
          <w:lang w:val="uz-Cyrl-UZ" w:eastAsia="en-US"/>
        </w:rPr>
        <w:t xml:space="preserve">амлакатда демократик ислоҳотларни янада чуқурлаштириш ва фуқаролик жамиятини ривожлантириш Концепцияси”ни эълон қилди. Бу Концепциянинг асосий вазифаларидан бири – давлатнинг ижро ҳокимиятини шакллантиришда Бош </w:t>
      </w:r>
      <w:r w:rsidRPr="00545133">
        <w:rPr>
          <w:color w:val="000000"/>
          <w:sz w:val="28"/>
          <w:szCs w:val="28"/>
          <w:lang w:val="uz-Cyrl-UZ" w:eastAsia="en-US"/>
        </w:rPr>
        <w:t xml:space="preserve">вазир номзодини парламентда кўпчилик ўринни эгаллаган сиёсий партия ёки коалиция томонидан кўрсатиш ғояси муҳим аҳамият касб этади. Дарвоқе, Ўзбекистонда жамият бошқарувида парламентнинг, шу билан бирга, сиёсий партияларнинг ҳам ўрнини амалда кучайтириш учун Конституцияга тегишли ўзгартиришлар киритилди. </w:t>
      </w:r>
    </w:p>
    <w:p w:rsidR="00545133" w:rsidRPr="00545133" w:rsidRDefault="00545133" w:rsidP="00545133">
      <w:pPr>
        <w:spacing w:line="360" w:lineRule="auto"/>
        <w:ind w:firstLine="708"/>
        <w:jc w:val="both"/>
        <w:rPr>
          <w:sz w:val="28"/>
          <w:szCs w:val="28"/>
          <w:lang w:val="uz-Cyrl-UZ" w:eastAsia="en-US"/>
        </w:rPr>
      </w:pPr>
      <w:r w:rsidRPr="00545133">
        <w:rPr>
          <w:color w:val="000000"/>
          <w:sz w:val="28"/>
          <w:szCs w:val="28"/>
          <w:lang w:val="uz-Cyrl-UZ" w:eastAsia="en-US"/>
        </w:rPr>
        <w:t xml:space="preserve">И.А.Каримов маҳаллий ҳокимиятларнинг бошқаруви борасида ҳам демократик принципларни жорий қилиш ва унинг фаолиятида сиёсий партияларнинг тутган ўрни масаласига алоҳида тўхталиб, “Халқ депутатлари маҳаллий Кенгашларидаги партиялар гуруҳлари фаолиятини жонлантириш, барча бўғиндаги ижро этувчи тузилмаларнинг минтақалар ижтимоий-иқтисодий тараққиётига доир амалий вазифаларни ҳал этиш ишига </w:t>
      </w:r>
      <w:r w:rsidRPr="00545133">
        <w:rPr>
          <w:color w:val="000000"/>
          <w:sz w:val="28"/>
          <w:szCs w:val="28"/>
          <w:lang w:val="uz-Cyrl-UZ" w:eastAsia="en-US"/>
        </w:rPr>
        <w:lastRenderedPageBreak/>
        <w:t>партияларнинг таъсирини ошириш даркор”</w:t>
      </w:r>
      <w:r w:rsidRPr="00545133">
        <w:rPr>
          <w:color w:val="000000"/>
          <w:sz w:val="28"/>
          <w:szCs w:val="28"/>
          <w:vertAlign w:val="superscript"/>
          <w:lang w:val="uz-Cyrl-UZ" w:eastAsia="en-US"/>
        </w:rPr>
        <w:footnoteReference w:id="52"/>
      </w:r>
      <w:r w:rsidRPr="00545133">
        <w:rPr>
          <w:color w:val="000000"/>
          <w:sz w:val="28"/>
          <w:szCs w:val="28"/>
          <w:lang w:val="uz-Cyrl-UZ" w:eastAsia="en-US"/>
        </w:rPr>
        <w:t>, деб таъкидлаганди. Шу билан бирга, м</w:t>
      </w:r>
      <w:r w:rsidRPr="00545133">
        <w:rPr>
          <w:sz w:val="28"/>
          <w:szCs w:val="28"/>
          <w:lang w:val="uz-Cyrl-UZ" w:eastAsia="en-US"/>
        </w:rPr>
        <w:t>аҳаллий ҳокимият ва фуқароларнинг ўзини ўзи бошқариш органлари бажарадиган вазифалар доирасини кенгайтириш, уларга давлат ваколатларининг бир қисмини босқичма-босқич топшириш лозимлиги</w:t>
      </w:r>
      <w:r w:rsidRPr="00545133">
        <w:rPr>
          <w:sz w:val="28"/>
          <w:szCs w:val="28"/>
          <w:vertAlign w:val="superscript"/>
          <w:lang w:val="uz-Cyrl-UZ" w:eastAsia="en-US"/>
        </w:rPr>
        <w:footnoteReference w:id="53"/>
      </w:r>
      <w:r w:rsidRPr="00545133">
        <w:rPr>
          <w:sz w:val="28"/>
          <w:szCs w:val="28"/>
          <w:lang w:val="uz-Cyrl-UZ" w:eastAsia="en-US"/>
        </w:rPr>
        <w:t xml:space="preserve"> ҳақида фикр билдирган. Бундан ташқари, Конституциянинг 113-моддасига қўшимча киритилиб, ҳокимларнинг тегишли халқ депутатлари Кенгаши олдида мунтазам ҳисобот бериб бориши мустаҳкамланди. </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Мамлакатимиз Президенти Ш.Мирзиёев Ўзбекистон Либерал демократик партиясининг 2016 йил 1 ноябрда ўтказилган Конференциясида “Ҳудудларни ҳар томонлама ривожлантириш, ижтимоий-иқтисодий дастурларни амалга ошириш, қонунлар ижросини таъминлаш, жойлардаги давлат бошқаруви органлари фаолиятини мувофиқлаштириш борасидаги барча бўғинлардаги ҳокимиятларнинг вазифа ва ваколатлар тизими такомиллаштирилади. Ҳокимлик идораларининг моддий-техник таъминоти ва ходимларининг меҳнатига ҳақ тўлаш тизими тубдан қайта кўриб чиқилади</w:t>
      </w:r>
      <w:r w:rsidRPr="00545133">
        <w:rPr>
          <w:sz w:val="28"/>
          <w:szCs w:val="28"/>
          <w:vertAlign w:val="superscript"/>
          <w:lang w:val="uz-Cyrl-UZ" w:eastAsia="en-US"/>
        </w:rPr>
        <w:footnoteReference w:id="54"/>
      </w:r>
      <w:r w:rsidRPr="00545133">
        <w:rPr>
          <w:sz w:val="28"/>
          <w:szCs w:val="28"/>
          <w:lang w:val="uz-Cyrl-UZ" w:eastAsia="en-US"/>
        </w:rPr>
        <w:t xml:space="preserve">” – деган фикрни билдирди. </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 xml:space="preserve">Тадбиркорлик фаолияти учун қулай муҳит яратиш бозор иқтисодиётига асосланган ҳар қандай давлатнинг асосий иқтисодий сиёсати ҳисобланади. Ҳар бир мамлакат ички ва ташқи омилларидан келиб чиққан ҳолда тадбиркорликни ривожлантириш борасида ўзларининг  ёндашувларини ишлаб чиқадилар ва амалга оширадилар. Ички омиллар, давлатнинг тарихи, маданияти, урф-одатлари ҳамда халқнинг менталитети ҳисобланса, ташқи омилларга мамлакатнинг географик жойлашуви, қўшни мамлакатлардаги иқтисодий, ижтимоий ва сиёсий вазият, мамлакатнинг халқаро иқтисодий ва сиёсий ташкилотлардаги иштироки, иқтисодий ҳамкор мамлакатлардаги иқтисодий вазиятларни келтиришимиз мумкин.    </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lastRenderedPageBreak/>
        <w:t>Давлат томонидан тадбиркорликни ривожлантириш борасидаги қарашларни қуйидаги икки гуруҳга бўлиш мумкин: 1) давлат тадбиркорликни бевосита ривожлантириши керак (марказий ва маҳаллий ҳокимиятни ёқлаб); 2) тадбиркорликни ривожлантириш борасида давлат умуман аралашмаслиги лозим, деган ғояни илгари сурганлар.</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 xml:space="preserve"> Давлат тадбиркорликни бевосита ривожлантириши тарафдорлари ҳам иккига бўлинади: марказий ҳокимият органлари томонидан амалга оширилиши ва маҳаллий давлат ҳокимияти органлари томонидан амалга оширилиши. </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Классик иқтисодчилар, тадбиркорликнинг ривожланишини кўпроқ табиий жараёнларга, яъни бозор кучларига таянилган ҳолда амалга оширилиши кераклигини эътироф этишади. Шунингдек, давлатнинг танлаш назарияси (</w:t>
      </w:r>
      <w:r w:rsidRPr="00545133">
        <w:rPr>
          <w:i/>
          <w:sz w:val="28"/>
          <w:szCs w:val="28"/>
          <w:lang w:val="uz-Cyrl-UZ" w:eastAsia="en-US"/>
        </w:rPr>
        <w:t>The Public Choice Theorists</w:t>
      </w:r>
      <w:r w:rsidRPr="00545133">
        <w:rPr>
          <w:sz w:val="28"/>
          <w:szCs w:val="28"/>
          <w:lang w:val="uz-Cyrl-UZ" w:eastAsia="en-US"/>
        </w:rPr>
        <w:t xml:space="preserve">) намояндалари давлат тадбиркорликни ривожлантириш борасидаги сиёсатини ишлаб чиқиш жараёнида сиёсатчилар ва давлат хизматчилари ҳар доим ҳам жамоат манфаатини ўйлаб фаолият олиб бормайдилар ва бу иқтисодиётнинг ривожланишига кафил бўла олмайди, деган ғояни илгари сурадилар.   </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 xml:space="preserve">Иқтисодчиларнинг фикрича, тадбиркорликни ривожлантиришга қаратилган давлат сиёсати тўғри йўналтирилаган бўлса, иқтисодиётнинг ўсишида ўзининг катта натижасини беради. Бу жараёнда инсон ресурси моддий ресурсдан (табиий ресурслардан) устун ҳисобланади. </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Австрия иқтисодчилари тадбиркорликни давлат томонидан қўллаб-қувватлаш борасида фақат тўсиқларни олиб ташлаш лозимлигини эътироф этишади. Бунда давлатнинг ўрни фақат рақобат муҳитини яратиш билан чекланиб қолади</w:t>
      </w:r>
      <w:r w:rsidRPr="00545133">
        <w:rPr>
          <w:sz w:val="28"/>
          <w:szCs w:val="28"/>
          <w:vertAlign w:val="superscript"/>
          <w:lang w:val="uz-Cyrl-UZ" w:eastAsia="en-US"/>
        </w:rPr>
        <w:footnoteReference w:id="55"/>
      </w:r>
      <w:r w:rsidRPr="00545133">
        <w:rPr>
          <w:sz w:val="28"/>
          <w:szCs w:val="28"/>
          <w:lang w:val="uz-Cyrl-UZ" w:eastAsia="en-US"/>
        </w:rPr>
        <w:t xml:space="preserve">. </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 xml:space="preserve">Неоклассик назариясининг намояндалари А.Смит ғояларини бугунги кун кўринишига мослаб модернизация қилганлар. Уларнинг фикрича, давлат бозор жараёнига тўғридан-тўғри аралашмасдан, тадбиркорлик </w:t>
      </w:r>
      <w:r w:rsidRPr="00545133">
        <w:rPr>
          <w:sz w:val="28"/>
          <w:szCs w:val="28"/>
          <w:lang w:val="uz-Cyrl-UZ" w:eastAsia="en-US"/>
        </w:rPr>
        <w:lastRenderedPageBreak/>
        <w:t>субъектларининг самарали фаолият юритишлари учун шарт-шароит яратиши лозим. Мазкур назария тарафдорларидан бири, германиялик олим В.Ойкеннинг фикрича, давлат иқтисодиётни режалаштиришига ва бозор жараёнларини тартибга солишига йўл қўйилмаслиги лозим ва шу билан бирга, давлат иқтисодиётда тартиб ўрнатиш борасида тегишли чораларни кўриши керак.</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Замонавий неоклассик назарияси давлатнинг ўрнини “иқтисодий тартиб” ўрнатувчи, қонун устуворлигини таъминловчи, хусусий мулкни ҳуқуқий ҳимоя қилувчи, соф рақобатни қўллаб-қувватловчи, соғлом ва барқарор в</w:t>
      </w:r>
      <w:r w:rsidR="00D84A77">
        <w:rPr>
          <w:sz w:val="28"/>
          <w:szCs w:val="28"/>
          <w:lang w:val="uz-Latn-UZ" w:eastAsia="en-US"/>
        </w:rPr>
        <w:t>а</w:t>
      </w:r>
      <w:r w:rsidRPr="00545133">
        <w:rPr>
          <w:sz w:val="28"/>
          <w:szCs w:val="28"/>
          <w:lang w:val="uz-Cyrl-UZ" w:eastAsia="en-US"/>
        </w:rPr>
        <w:t>люта сиёсатини таъминловчи ва тадбиркорликни рағбатлантирувчи солиқ сиёсатини юритишда, деб ҳисоблайди</w:t>
      </w:r>
      <w:r w:rsidRPr="00545133">
        <w:rPr>
          <w:sz w:val="28"/>
          <w:szCs w:val="28"/>
          <w:vertAlign w:val="superscript"/>
          <w:lang w:val="uz-Cyrl-UZ" w:eastAsia="en-US"/>
        </w:rPr>
        <w:footnoteReference w:id="56"/>
      </w:r>
      <w:r w:rsidRPr="00545133">
        <w:rPr>
          <w:sz w:val="28"/>
          <w:szCs w:val="28"/>
          <w:lang w:val="uz-Cyrl-UZ" w:eastAsia="en-US"/>
        </w:rPr>
        <w:t xml:space="preserve">. Мазкур назария тарафдорлари давлатнинг тадбиркорликни ривожлантиришга қаратилган сиёсати маълум бир гуруҳлар лоббизми учун шароит яратади ва бу, ўз навбатида, бир гуруҳ тадбиркорлар ривожигагина сабаб бўлиб, бозордаги соф рақобат муҳитининг бузилишига таъсир кўрсатишини таъкидлайдилар. Шу билан бирга, неоклассик назариячилар давлатнинг тадбиркорликни ривожлантириш борасидаги сиёсати коррупция учун имконият яратишини, бу эса иқтисодиёт ривожига катта салбий таъсир кўрсатишини огоҳлантирадилар. </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Давлат томонидан тадбиркорликнинг қўллаб-қувватланиши масаласи ҳиндистонлик ва америкалик олим Пранаб Бардхан ва инглиз олими Алвин Юнгларнинг асарларида муҳим ўрин эгаллайди. Масалан, Пранаб Бардхан “фаолият юритиш орқали ўрганиш” ғоясини илгари суради. Бунда олим, янги ва ёш тармоқни ривожлантиришда давлат қўллаб-қувватлаши лозимлиги ва бунда мазкур тармоқ ривожланиши асносида қўллаб-қувватлашга ажратиладиган маблағлар босқичма-босқич камайиши кераклигини уқтиради</w:t>
      </w:r>
      <w:r w:rsidRPr="00545133">
        <w:rPr>
          <w:sz w:val="28"/>
          <w:szCs w:val="28"/>
          <w:vertAlign w:val="superscript"/>
          <w:lang w:val="uz-Cyrl-UZ" w:eastAsia="en-US"/>
        </w:rPr>
        <w:footnoteReference w:id="57"/>
      </w:r>
      <w:r w:rsidRPr="00545133">
        <w:rPr>
          <w:sz w:val="28"/>
          <w:szCs w:val="28"/>
          <w:lang w:val="uz-Cyrl-UZ" w:eastAsia="en-US"/>
        </w:rPr>
        <w:t xml:space="preserve">.   </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lastRenderedPageBreak/>
        <w:t>Инглиз олими Алвин Юнг эса мамлакат иқтисодиётини ривожлантиришда давлатнинг иштироки муҳимлигини ва бу жараёнда маҳаллий ишлаб чиқарувчилар ҳимоя қилиниши лозимлигини эътироф этади. Олим ўзининг илмий изланишларида, ривожланган ва ривожланаётган мамлакатларнинг ўзаро муносабатларини таҳлил қилади. Бунда тадқиқотчи ривожланган мамлакатларда илмий ва технологик салоҳият ривожланаётган мамлакатларга нисбатан катталигини таъкидлаб, мазкур ҳолат эркин савдо шароитида ривожланаётган мамлакатлар саноатининг ривожланишига  жиддий таъсир кўрсатишини очиб беради</w:t>
      </w:r>
      <w:r w:rsidRPr="00545133">
        <w:rPr>
          <w:sz w:val="28"/>
          <w:szCs w:val="28"/>
          <w:vertAlign w:val="superscript"/>
          <w:lang w:val="uz-Cyrl-UZ" w:eastAsia="en-US"/>
        </w:rPr>
        <w:footnoteReference w:id="58"/>
      </w:r>
      <w:r w:rsidRPr="00545133">
        <w:rPr>
          <w:sz w:val="28"/>
          <w:szCs w:val="28"/>
          <w:lang w:val="uz-Cyrl-UZ" w:eastAsia="en-US"/>
        </w:rPr>
        <w:t xml:space="preserve">.  </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АҚШлик олим Ирма Адельман ўз мамлакати мисолида давлат томонидан тадбиркорликни ривожлантиришни уч</w:t>
      </w:r>
      <w:r w:rsidRPr="00545133">
        <w:rPr>
          <w:sz w:val="28"/>
          <w:szCs w:val="28"/>
          <w:lang w:val="uz-Latn-UZ" w:eastAsia="en-US"/>
        </w:rPr>
        <w:t>та</w:t>
      </w:r>
      <w:r w:rsidR="00D84A77">
        <w:rPr>
          <w:sz w:val="28"/>
          <w:szCs w:val="28"/>
          <w:lang w:val="uz-Latn-UZ" w:eastAsia="en-US"/>
        </w:rPr>
        <w:t xml:space="preserve"> </w:t>
      </w:r>
      <w:r w:rsidRPr="00545133">
        <w:rPr>
          <w:sz w:val="28"/>
          <w:szCs w:val="28"/>
          <w:lang w:val="uz-Latn-UZ" w:eastAsia="en-US"/>
        </w:rPr>
        <w:t>босқич</w:t>
      </w:r>
      <w:r w:rsidRPr="00545133">
        <w:rPr>
          <w:sz w:val="28"/>
          <w:szCs w:val="28"/>
          <w:lang w:val="uz-Cyrl-UZ" w:eastAsia="en-US"/>
        </w:rPr>
        <w:t xml:space="preserve">га бўлади: биринчи </w:t>
      </w:r>
      <w:r w:rsidRPr="00545133">
        <w:rPr>
          <w:sz w:val="28"/>
          <w:szCs w:val="28"/>
          <w:lang w:val="uz-Latn-UZ" w:eastAsia="en-US"/>
        </w:rPr>
        <w:t>босқич</w:t>
      </w:r>
      <w:r w:rsidRPr="00545133">
        <w:rPr>
          <w:sz w:val="28"/>
          <w:szCs w:val="28"/>
          <w:lang w:val="uz-Cyrl-UZ" w:eastAsia="en-US"/>
        </w:rPr>
        <w:t xml:space="preserve"> – давлат тадбиркорликни асосий ҳаракатлантирувчи омили; иккинчи </w:t>
      </w:r>
      <w:r w:rsidRPr="00545133">
        <w:rPr>
          <w:sz w:val="28"/>
          <w:szCs w:val="28"/>
          <w:lang w:val="uz-Latn-UZ" w:eastAsia="en-US"/>
        </w:rPr>
        <w:t>босқич</w:t>
      </w:r>
      <w:r w:rsidRPr="00545133">
        <w:rPr>
          <w:sz w:val="28"/>
          <w:szCs w:val="28"/>
          <w:lang w:val="uz-Cyrl-UZ" w:eastAsia="en-US"/>
        </w:rPr>
        <w:t xml:space="preserve"> – давлат тадбиркорликни ривожлантиришда тўсиқ, деб ҳисоблаш; учинчи </w:t>
      </w:r>
      <w:r w:rsidRPr="00545133">
        <w:rPr>
          <w:sz w:val="28"/>
          <w:szCs w:val="28"/>
          <w:lang w:val="uz-Latn-UZ" w:eastAsia="en-US"/>
        </w:rPr>
        <w:t>босқич</w:t>
      </w:r>
      <w:r w:rsidRPr="00545133">
        <w:rPr>
          <w:sz w:val="28"/>
          <w:szCs w:val="28"/>
          <w:lang w:val="uz-Cyrl-UZ" w:eastAsia="en-US"/>
        </w:rPr>
        <w:t xml:space="preserve"> – давлатнинг ўрни реабилитация қилиниши.</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 xml:space="preserve">Биринчи </w:t>
      </w:r>
      <w:r w:rsidRPr="00545133">
        <w:rPr>
          <w:sz w:val="28"/>
          <w:szCs w:val="28"/>
          <w:lang w:val="uz-Latn-UZ" w:eastAsia="en-US"/>
        </w:rPr>
        <w:t>босқич</w:t>
      </w:r>
      <w:r w:rsidRPr="00545133">
        <w:rPr>
          <w:sz w:val="28"/>
          <w:szCs w:val="28"/>
          <w:lang w:val="uz-Cyrl-UZ" w:eastAsia="en-US"/>
        </w:rPr>
        <w:t xml:space="preserve"> – давлат тадбиркорликни асосий ҳаракатлантирувчи омили – 1940 йилдан то 1979 йилгача давом этади. Бу даврда суст унумдорлик ва анъанавий технологиялардан юқори унумдорлик ва замонавий технологияларга ўтиш (асосан саноатнинг етакчи тармоқларида) учун ресурсларни тизимли равишда қайта тақсимлаш жараёни бўлган. Мазкур жараёнда АҚШ, Европа ва Японияда тадбиркорликни ривожлантириш учун махсус давлат органлари ташкил этилиб,  улар томонидан ўнлаб молиявий дастурлар амалга оширилди. </w:t>
      </w:r>
    </w:p>
    <w:p w:rsidR="00545133" w:rsidRPr="00545133" w:rsidRDefault="00545133" w:rsidP="00545133">
      <w:pPr>
        <w:spacing w:line="360" w:lineRule="auto"/>
        <w:ind w:firstLine="708"/>
        <w:jc w:val="both"/>
        <w:rPr>
          <w:sz w:val="28"/>
          <w:szCs w:val="28"/>
          <w:lang w:val="uz-Cyrl-UZ" w:eastAsia="en-US"/>
        </w:rPr>
      </w:pPr>
      <w:r w:rsidRPr="00545133">
        <w:rPr>
          <w:sz w:val="28"/>
          <w:szCs w:val="28"/>
          <w:lang w:val="uz-Cyrl-UZ" w:eastAsia="en-US"/>
        </w:rPr>
        <w:t xml:space="preserve">Иккинчи </w:t>
      </w:r>
      <w:r w:rsidRPr="00545133">
        <w:rPr>
          <w:sz w:val="28"/>
          <w:szCs w:val="28"/>
          <w:lang w:val="uz-Latn-UZ" w:eastAsia="en-US"/>
        </w:rPr>
        <w:t>босқич</w:t>
      </w:r>
      <w:r w:rsidRPr="00545133">
        <w:rPr>
          <w:sz w:val="28"/>
          <w:szCs w:val="28"/>
          <w:lang w:val="uz-Cyrl-UZ" w:eastAsia="en-US"/>
        </w:rPr>
        <w:t xml:space="preserve"> – давлат тадбиркорликни ривожлантиришда тўсиқ сифатида қаралган давр 1979 йилдан то 1996 йилгача давом этган. Бу даврда, ўша вақтнинг ривожланган давлатларида неоклассицизм ғояси ҳукмронлик қилган ва давлат халқаро савдода барча тўсиқларни олиб ташлаши лозимлиги эътироф этилган. Ушбу ғоянинг бевосита катализаторлари бўлмиш Рейган ва Тэтчер неолиберализм ғоясининг асосчилари ҳисобланади. Улар давлатга </w:t>
      </w:r>
      <w:r w:rsidRPr="00545133">
        <w:rPr>
          <w:sz w:val="28"/>
          <w:szCs w:val="28"/>
          <w:lang w:val="uz-Cyrl-UZ" w:eastAsia="en-US"/>
        </w:rPr>
        <w:lastRenderedPageBreak/>
        <w:t xml:space="preserve">тадбиркорликни ривожлантиришдаги асосий тўсиқ сифатида қараб, бу жараёнда давлатнинг ролини минимум даражага тушириш чораларини кўришган. Шу билан бирга, мазкур ғоя тарафдорлари давлат иқтисодиётга аралашмаса, бозорнинг ўзи барча муаммоларни ечишга қодир, деган фикрни эътироф этадилар. </w:t>
      </w:r>
    </w:p>
    <w:p w:rsidR="00545133" w:rsidRPr="00545133" w:rsidRDefault="00545133" w:rsidP="00545133">
      <w:pPr>
        <w:spacing w:line="360" w:lineRule="auto"/>
        <w:ind w:firstLine="708"/>
        <w:jc w:val="both"/>
        <w:rPr>
          <w:rFonts w:ascii="Calibri" w:hAnsi="Calibri"/>
          <w:sz w:val="22"/>
          <w:szCs w:val="22"/>
          <w:lang w:val="uz-Cyrl-UZ" w:eastAsia="en-US"/>
        </w:rPr>
      </w:pPr>
      <w:r w:rsidRPr="00545133">
        <w:rPr>
          <w:sz w:val="28"/>
          <w:szCs w:val="28"/>
          <w:lang w:val="uz-Cyrl-UZ" w:eastAsia="en-US"/>
        </w:rPr>
        <w:t xml:space="preserve">Учинчи </w:t>
      </w:r>
      <w:r w:rsidRPr="00545133">
        <w:rPr>
          <w:sz w:val="28"/>
          <w:szCs w:val="28"/>
          <w:lang w:val="uz-Latn-UZ" w:eastAsia="en-US"/>
        </w:rPr>
        <w:t>босқич</w:t>
      </w:r>
      <w:r w:rsidRPr="00545133">
        <w:rPr>
          <w:sz w:val="28"/>
          <w:szCs w:val="28"/>
          <w:lang w:val="uz-Cyrl-UZ" w:eastAsia="en-US"/>
        </w:rPr>
        <w:t xml:space="preserve"> – давлатнинг ўрни реабилитация қилиниши. Бу давр 1997 йилдан то бугунги кунгача давом этмоқда. Мазкур даврда дунё миқёсида янги иқтисодий марказларнинг пайдо бўлиши ривожланган мамлакатларни ўзларининг иқтисодий сиёсатларини қайта кўриб чиқишга мажбур қилди. Ушбу фазада давлатнинг роли минималдан самарадорликка қараб силжиганини кўриш мумкин. Иқтисодий ривожланишнинг “ревизионистлар” мактаби тадбиркорликни ривожлантиришда давлат ва бозор механизмларининг аралашган шаклини таклиф этадилар. Бунда давлат инсон капиталини шакллантиришда, ишлаб чиқаришни технологик янгилашда ва институционал ислоҳотларни амалга оширишда муҳим ўрин тутиши эътироф этилади.   </w:t>
      </w:r>
      <w:r w:rsidRPr="00545133">
        <w:rPr>
          <w:b/>
          <w:sz w:val="28"/>
          <w:szCs w:val="22"/>
          <w:lang w:val="uz-Cyrl-UZ" w:eastAsia="en-US"/>
        </w:rPr>
        <w:tab/>
      </w:r>
      <w:r w:rsidRPr="00545133">
        <w:rPr>
          <w:b/>
          <w:sz w:val="28"/>
          <w:szCs w:val="22"/>
          <w:lang w:val="uz-Cyrl-UZ" w:eastAsia="en-US"/>
        </w:rPr>
        <w:tab/>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Бозор и</w:t>
      </w:r>
      <w:r w:rsidR="00A97F0B" w:rsidRPr="00545133">
        <w:rPr>
          <w:sz w:val="28"/>
          <w:szCs w:val="22"/>
          <w:lang w:val="uz-Cyrl-UZ" w:eastAsia="en-US"/>
        </w:rPr>
        <w:t>қ</w:t>
      </w:r>
      <w:r w:rsidRPr="00545133">
        <w:rPr>
          <w:sz w:val="28"/>
          <w:szCs w:val="22"/>
          <w:lang w:val="uz-Cyrl-UZ" w:eastAsia="en-US"/>
        </w:rPr>
        <w:t>тисодиётига асосланган ҳар бир мамлакат тараққиётнинг юксак даражасига интилар экан, эътиборини иқтисодиётнинг асоси ҳисобланган тадбиркорликни ривожлантиришга қаратишини айтдик. Чунки айнан давлатнинг тадбиркорликни ривожлантиришга йўналтирган сиёсати унинг келажакдаги иқтисодий, ижтимоий ва ҳарбий қудратини белгилаб беради. Тадбиркорликни ривожлантириш борасидаги давлат сиёсати нафақат ривожланаётган мамлакатлар, балки ривожланган мамлакатлар ҳукуматларининг ҳам кун тартибидаги долзарб масалаларидан биридир. Сўнг</w:t>
      </w:r>
      <w:r w:rsidR="00D84A77">
        <w:rPr>
          <w:sz w:val="28"/>
          <w:szCs w:val="22"/>
          <w:lang w:val="uz-Latn-UZ" w:eastAsia="en-US"/>
        </w:rPr>
        <w:t>г</w:t>
      </w:r>
      <w:r w:rsidRPr="00545133">
        <w:rPr>
          <w:sz w:val="28"/>
          <w:szCs w:val="22"/>
          <w:lang w:val="uz-Cyrl-UZ" w:eastAsia="en-US"/>
        </w:rPr>
        <w:t xml:space="preserve">и вақтларда аксарият давлатлар тадбиркорликни ривожлантириш масалаларини давлат ҳокимиятининг қуйи бўғинларига, яъни маҳаллий ҳокимиятларга бериш орқали бу борада янги моделларни яратиш ҳамда ривожлантиришни кўзламоқдалар. Зеро, маҳаллий бўғиндаги бошқарув аҳолига, айниқса, тадбиркорларга энг яқин бўғин бўлиб, у ҳудуднинг шароит ва имкониятлари ҳамда мавжуд муаммоларидан бошқа давлат органларидан </w:t>
      </w:r>
      <w:r w:rsidRPr="00545133">
        <w:rPr>
          <w:sz w:val="28"/>
          <w:szCs w:val="22"/>
          <w:lang w:val="uz-Cyrl-UZ" w:eastAsia="en-US"/>
        </w:rPr>
        <w:lastRenderedPageBreak/>
        <w:t xml:space="preserve">кўра кўпроқ хабардордир. Шунингдек, маҳаллий ҳокимиятлар, ўз хусусиятига кўра, ҳар қандай шароитга тез мослаша олиш имкониятига эга. Шу сабабли ҳам бугунги кунда кўплаб мамлакатлар, жумладан, Япония, Германия, Франция ва бошқа ҳудудларда тадбиркорликни ривожлантириш борасида маҳаллий давлат ҳокимияти органларининг ўрни ва ваколатларини оширишга қаратилган ислоҳотлар мунтазам амалга оширилмоқда.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Бугунги кунда маҳаллий давлат ҳокимияти томонидан тадбиркорликнинг ривожлантирилиши қуйидаги омилларга жуда боғлиқ:     1) давлатнинг тадбиркорликни ривожлантириш борасидаги сиёсати; 2) марказий </w:t>
      </w:r>
      <w:r w:rsidR="00A97F0B">
        <w:rPr>
          <w:sz w:val="28"/>
          <w:szCs w:val="22"/>
          <w:lang w:val="uz-Latn-UZ" w:eastAsia="en-US"/>
        </w:rPr>
        <w:t>ҳ</w:t>
      </w:r>
      <w:r w:rsidRPr="00545133">
        <w:rPr>
          <w:sz w:val="28"/>
          <w:szCs w:val="22"/>
          <w:lang w:val="uz-Cyrl-UZ" w:eastAsia="en-US"/>
        </w:rPr>
        <w:t xml:space="preserve">окимият томонидан маҳаллий ҳокимиятларга берилган ҳуқуқ ва ваколатлар; 3) маҳаллий давлат ҳокимиятининг тузилиши; 4) маҳаллий давлат ҳокимияти хизматчиларининг салоҳияти (айнан тадбиркорликни ривожлантиришга масъул ходимлар); 5) тадбиркорликни ривожлантириш борасида марказий ва маҳаллий давлат ҳокимияти органларининг ўзаро муносабатлари; 6) ҳудудда тадбиркорликни ривожлантиришга қаратилган фуқаролик жамияти институтларининг мавжудлиги ва фаоллиги.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Давлатнинг тадбиркорликни ривожлантириш борасидаги сиёсати деганда, асосан, мамлакатда тадбиркорларнинг ижтимоий мавқеи қандай белгиланиши ва улар фаолиятини ривожлантириш борасида сиёсий хоҳишнинг юқорилиги тушунилади. Улар қуйидаги омилларни ўз ичига олади:  тадбиркорлар ҳуқуқлари ҳимоя қилиниши ва уларнинг эркин фаолият юритиши давлат томонидан кафолатланиши, давлатнинг вакиллик органларига эркин ва демократик сайлов тизимининг мавжудлиги, лоббизм ва коррупцияга қарши курашиш тизимининг самарали жорий этилгани</w:t>
      </w:r>
      <w:r w:rsidRPr="00545133">
        <w:rPr>
          <w:sz w:val="28"/>
          <w:szCs w:val="22"/>
          <w:vertAlign w:val="superscript"/>
          <w:lang w:val="uz-Cyrl-UZ" w:eastAsia="en-US"/>
        </w:rPr>
        <w:footnoteReference w:id="59"/>
      </w:r>
      <w:r w:rsidRPr="00545133">
        <w:rPr>
          <w:sz w:val="28"/>
          <w:szCs w:val="22"/>
          <w:lang w:val="uz-Cyrl-UZ" w:eastAsia="en-US"/>
        </w:rPr>
        <w:t xml:space="preserve">.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Маҳаллий ҳокимиятлар томонидан тадбиркорликни ривожлантириш борасида бир қанча моделлар мавжуд бўлиб, улардан бири Стивенсон ва Ландсторм томонидан ишлаб чиқилган. Улар маҳаллий давлат ҳокимияти томонидан қуйидагилар амалга оширилиши кераклигини эътироф этадилар: </w:t>
      </w:r>
      <w:r w:rsidRPr="00545133">
        <w:rPr>
          <w:sz w:val="28"/>
          <w:szCs w:val="22"/>
          <w:lang w:val="uz-Cyrl-UZ" w:eastAsia="en-US"/>
        </w:rPr>
        <w:lastRenderedPageBreak/>
        <w:t>тадбиркорликни рағбатлантириш борасида чора-тадбирларни амалга ошириш; тадбиркорлик фаолиятини бошлашдан олдинги босқичда, тадбиркорлик фаолияти бошланиши босқичида, тадбиркорликнинг ривожланган босқичида кўмак бериш механизмларини жорий қилиш; тадбиркорлар учун мотивация ва имкониятлар яратиш ҳамда кўникмаларни ошириш борасида хизматлар ташкил этиш; аҳолини тадбиркорлик фаолияти билан шуғулланишга кенг жалб этиш борасида чораларни кўриш</w:t>
      </w:r>
      <w:r w:rsidRPr="00545133">
        <w:rPr>
          <w:sz w:val="28"/>
          <w:szCs w:val="22"/>
          <w:vertAlign w:val="superscript"/>
          <w:lang w:val="uz-Cyrl-UZ" w:eastAsia="en-US"/>
        </w:rPr>
        <w:footnoteReference w:id="60"/>
      </w:r>
      <w:r w:rsidRPr="00545133">
        <w:rPr>
          <w:sz w:val="28"/>
          <w:szCs w:val="22"/>
          <w:lang w:val="uz-Cyrl-UZ" w:eastAsia="en-US"/>
        </w:rPr>
        <w:t xml:space="preserve">. </w:t>
      </w:r>
    </w:p>
    <w:p w:rsidR="00545133" w:rsidRPr="00545133" w:rsidRDefault="00545133" w:rsidP="00545133">
      <w:pPr>
        <w:spacing w:line="360" w:lineRule="auto"/>
        <w:ind w:firstLine="284"/>
        <w:jc w:val="both"/>
        <w:rPr>
          <w:sz w:val="28"/>
          <w:szCs w:val="22"/>
          <w:lang w:val="uz-Cyrl-UZ" w:eastAsia="en-US"/>
        </w:rPr>
      </w:pPr>
      <w:r w:rsidRPr="00545133">
        <w:rPr>
          <w:sz w:val="28"/>
          <w:szCs w:val="22"/>
          <w:lang w:val="uz-Cyrl-UZ" w:eastAsia="en-US"/>
        </w:rPr>
        <w:tab/>
        <w:t>Маҳаллий давлат ҳокимияти томонидан жорий этиладиган тадбиркорликни ривожлантириш тизими кенг қамровли дастурларни бирлаштириш ҳамда тадбиркорларнинг турли хил талабларини эътиборга олган бўлиши лозим. Шунингдек, у ҳар қандай шароитга тез мослашувчан, маданий қадриятлар эътиборга олинган бўлиши ва тадбиркорларга хизмат кўрсатувчи тузилмалар кўпроқ тадбиркорлар билан яқиндан ишлаши лозим</w:t>
      </w:r>
      <w:r w:rsidRPr="00545133">
        <w:rPr>
          <w:sz w:val="28"/>
          <w:szCs w:val="22"/>
          <w:vertAlign w:val="superscript"/>
          <w:lang w:val="en-US" w:eastAsia="en-US"/>
        </w:rPr>
        <w:footnoteReference w:id="61"/>
      </w:r>
      <w:r w:rsidRPr="00545133">
        <w:rPr>
          <w:sz w:val="28"/>
          <w:szCs w:val="22"/>
          <w:lang w:val="uz-Cyrl-UZ" w:eastAsia="en-US"/>
        </w:rPr>
        <w:t>.</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Косовалик олим Р.Мустафа</w:t>
      </w:r>
      <w:r w:rsidRPr="00545133">
        <w:rPr>
          <w:sz w:val="28"/>
          <w:szCs w:val="22"/>
          <w:vertAlign w:val="superscript"/>
          <w:lang w:val="uz-Cyrl-UZ" w:eastAsia="en-US"/>
        </w:rPr>
        <w:footnoteReference w:id="62"/>
      </w:r>
      <w:r w:rsidRPr="00545133">
        <w:rPr>
          <w:sz w:val="28"/>
          <w:szCs w:val="22"/>
          <w:lang w:val="uz-Cyrl-UZ" w:eastAsia="en-US"/>
        </w:rPr>
        <w:t xml:space="preserve"> тадбиркорликни миллий ва маҳаллий даражада ривожлантиришга қаратилган кенг қамровли ёндашув икки муҳим устунга асосланишини айтади. Булар: тадбиркорлик кўникмаларини мустаҳкамлаш ва тадбиркорлик фаолияти учун шароитлар яратиш. Мазкур икки устун бир-бири билан бевосита боғлиқ ҳолда амалга оширилиши лозим. Чунки,  бир томондан, тадбиркорлар ўзининг бизнес ғояларини фойда олишга йўналтириши учун тадбиркорликка оид билим ва кўникмаларини юксалтириши лозим бўлса, бошқа томондан, тадбиркорларнинг хулқ-атвори ҳар доим жамиятнинг бошқа аъзолари муносабати, уларнинг тадбиркорликка нисбатан позициясига, кўникмалари ва мотивациясига боғлиқ бўлади. Тажриба шуни кўрсатадики, тадбиркорларда етарли даражадаги билим ва кўникмаларнинг мавжудлиги жамиятдаги салбий қараш ва муносабатларнинг тадбиркорлар хулқ-атворига таъсир қилиш хавфини пасайтиради. Шунингдек, олим тадбиркорлик фаолияти учун қулай шароит бевосита ҳудудлардаги </w:t>
      </w:r>
      <w:r w:rsidRPr="00545133">
        <w:rPr>
          <w:sz w:val="28"/>
          <w:szCs w:val="22"/>
          <w:lang w:val="uz-Cyrl-UZ" w:eastAsia="en-US"/>
        </w:rPr>
        <w:lastRenderedPageBreak/>
        <w:t>ижтимоий инфратузилмага, солиқ ставкаларига, тадбиркорларга хизмат кўрсатувчи муассасаларнинг сифатига, бошланғич таълим, соғлиқни сақлаш каби омилларга боғлиқлигини эътироф этади.</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 Америкалик олим Б.Дабсон тадбиркорликнинг давлат томонидан ривожлантириш тизимида бешта таркибий қисм мавжудлигини эътироф этади</w:t>
      </w:r>
      <w:r w:rsidRPr="00545133">
        <w:rPr>
          <w:sz w:val="28"/>
          <w:szCs w:val="22"/>
          <w:vertAlign w:val="superscript"/>
          <w:lang w:val="uz-Cyrl-UZ" w:eastAsia="en-US"/>
        </w:rPr>
        <w:footnoteReference w:id="63"/>
      </w:r>
      <w:r w:rsidRPr="00545133">
        <w:rPr>
          <w:sz w:val="28"/>
          <w:szCs w:val="22"/>
          <w:lang w:val="uz-Cyrl-UZ" w:eastAsia="en-US"/>
        </w:rPr>
        <w:t xml:space="preserve">. Булар қуйидагилар: 1) тадбиркорлик ўқувлари; 2) катта ёшдаги тадбиркорларни ўқитиш ва техник ёрдам кўрсатиш; 3) маблағ (капитал) жалб қилиш имконияти; 4)  алоқалар ўрнатишга имконият; 5) тадбиркорлик маданиятини ошириш.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Тадбиркорлик ўқувлари – асосан мактаб, мактабдан кейинги таълим жараёнларида ва мактабдан ташқари муассасаларда махсус дастурлар асосида йўлга қўйилади. Катта ёшдаги тадбиркорларни ўқитиш ва техник ёрдам кўрсатиш, ёшидан қатъи назар, амалдаги ёки ишни янги бошлаётган тадбиркорларнинг бизнес соҳасидаги  билимларини ошириш ва уларга маҳсулотларни ишлаб чиқиш, маркетинг ва бошқа техник йўналишдаги маслаҳатлар бериб бориш тизимининг мавжудлигидир.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Маблағ (капитал) жалб қилиш имконияти тадбиркорларга ўз фаолиятини бошлаш ёки ривожлантириш борасида капитал маблағларга бўлган эҳтиёжларини қондириш имкониятининг яратилиши ҳисобланади. </w:t>
      </w:r>
    </w:p>
    <w:p w:rsidR="00545133" w:rsidRPr="00545133" w:rsidRDefault="00545133" w:rsidP="00545133">
      <w:pPr>
        <w:spacing w:line="360" w:lineRule="auto"/>
        <w:ind w:firstLine="284"/>
        <w:jc w:val="both"/>
        <w:rPr>
          <w:sz w:val="28"/>
          <w:szCs w:val="22"/>
          <w:lang w:val="uz-Cyrl-UZ" w:eastAsia="en-US"/>
        </w:rPr>
      </w:pPr>
      <w:r w:rsidRPr="00545133">
        <w:rPr>
          <w:sz w:val="28"/>
          <w:szCs w:val="22"/>
          <w:lang w:val="uz-Cyrl-UZ" w:eastAsia="en-US"/>
        </w:rPr>
        <w:tab/>
        <w:t>Алоқалар ўрнатишга имконият яратилиши тадбиркорлар ўзаро фикр ва ғояларни алмашиши, бир</w:t>
      </w:r>
      <w:r w:rsidR="007E46C5">
        <w:rPr>
          <w:sz w:val="28"/>
          <w:szCs w:val="22"/>
          <w:lang w:val="uz-Latn-UZ" w:eastAsia="en-US"/>
        </w:rPr>
        <w:t>-</w:t>
      </w:r>
      <w:r w:rsidRPr="00545133">
        <w:rPr>
          <w:sz w:val="28"/>
          <w:szCs w:val="22"/>
          <w:lang w:val="uz-Cyrl-UZ" w:eastAsia="en-US"/>
        </w:rPr>
        <w:t xml:space="preserve">бирларидан ўрганиши, янги бозорга киришида, янги ҳамкорлар топишида, маблағларнинг янги манбаларини ва хизмат кўрсатувчиларни топишида муҳим ўрин тутади. </w:t>
      </w:r>
    </w:p>
    <w:p w:rsidR="00545133" w:rsidRPr="00545133" w:rsidRDefault="00545133" w:rsidP="00545133">
      <w:pPr>
        <w:spacing w:line="360" w:lineRule="auto"/>
        <w:ind w:firstLine="284"/>
        <w:jc w:val="both"/>
        <w:rPr>
          <w:sz w:val="28"/>
          <w:szCs w:val="22"/>
          <w:lang w:val="uz-Cyrl-UZ" w:eastAsia="en-US"/>
        </w:rPr>
      </w:pPr>
      <w:r w:rsidRPr="00545133">
        <w:rPr>
          <w:sz w:val="28"/>
          <w:szCs w:val="22"/>
          <w:lang w:val="uz-Cyrl-UZ" w:eastAsia="en-US"/>
        </w:rPr>
        <w:tab/>
        <w:t xml:space="preserve">Тадбиркорлик маданиятини ривожлантириш ҳудудда тадбиркорликни ривожлантиришнинг муҳим омили ҳисобланиб, у нафақат бўлғуси ёки амалдаги тадбиркорлар, балки ҳокимият вакиллари учун ҳам долзарб </w:t>
      </w:r>
      <w:r w:rsidRPr="00545133">
        <w:rPr>
          <w:sz w:val="28"/>
          <w:szCs w:val="22"/>
          <w:lang w:val="uz-Cyrl-UZ" w:eastAsia="en-US"/>
        </w:rPr>
        <w:lastRenderedPageBreak/>
        <w:t>кўрсаткичдир. Бунда, асосан, тадбиркорларнинг ҳудуднинг ижтимоий ва иқтисодий ҳаётида фаол бўлишига замин яратилади.</w:t>
      </w:r>
    </w:p>
    <w:p w:rsidR="00545133" w:rsidRPr="00545133" w:rsidRDefault="00545133" w:rsidP="00545133">
      <w:pPr>
        <w:spacing w:line="360" w:lineRule="auto"/>
        <w:ind w:firstLine="284"/>
        <w:jc w:val="both"/>
        <w:rPr>
          <w:sz w:val="28"/>
          <w:szCs w:val="22"/>
          <w:lang w:val="uz-Cyrl-UZ" w:eastAsia="en-US"/>
        </w:rPr>
      </w:pPr>
      <w:r w:rsidRPr="00545133">
        <w:rPr>
          <w:sz w:val="28"/>
          <w:szCs w:val="22"/>
          <w:lang w:val="uz-Cyrl-UZ" w:eastAsia="en-US"/>
        </w:rPr>
        <w:tab/>
        <w:t>Б.Дабсоннинг фикрига қўшимча ўлароқ, тадбиркорликни давлат томонидан ривожлантириш тизимининг юқорида келтирилган  таркибий қисмига қуйидагиларни ҳам киритиш мумкин, деган фикрдамиз: 1) жойларда тадбиркорлар учун инфратузилмани ривожлантириш. Бунда, уларни бино, йўл, коммуникация, узлуксиз электроэнергия, оқава қувурлари каби кафолатли инфротузи</w:t>
      </w:r>
      <w:r w:rsidR="00A97F0B">
        <w:rPr>
          <w:sz w:val="28"/>
          <w:szCs w:val="22"/>
          <w:lang w:val="uz-Latn-UZ" w:eastAsia="en-US"/>
        </w:rPr>
        <w:t>л</w:t>
      </w:r>
      <w:r w:rsidRPr="00545133">
        <w:rPr>
          <w:sz w:val="28"/>
          <w:szCs w:val="22"/>
          <w:lang w:val="uz-Cyrl-UZ" w:eastAsia="en-US"/>
        </w:rPr>
        <w:t xml:space="preserve">ма билан таъминлаш назарда тутилади; 2) тадбиркор томонидан ишлаб чиқарилаётган ёки кўрсатилаётган хизматлар сифатини ошириш борасида индивидуал ёндашиш тизимнинг жорий этилиши. Бизнинг фикримизча, булар тадбиркорлик ривожланишида бирламчи ва энг асосий омиллардан ҳисобланади. </w:t>
      </w:r>
    </w:p>
    <w:p w:rsidR="00545133" w:rsidRPr="00545133" w:rsidRDefault="00545133" w:rsidP="00545133">
      <w:pPr>
        <w:spacing w:line="360" w:lineRule="auto"/>
        <w:ind w:firstLine="284"/>
        <w:jc w:val="both"/>
        <w:rPr>
          <w:sz w:val="28"/>
          <w:szCs w:val="22"/>
          <w:lang w:val="uz-Cyrl-UZ" w:eastAsia="en-US"/>
        </w:rPr>
      </w:pPr>
      <w:r w:rsidRPr="00545133">
        <w:rPr>
          <w:sz w:val="28"/>
          <w:szCs w:val="22"/>
          <w:lang w:val="uz-Cyrl-UZ" w:eastAsia="en-US"/>
        </w:rPr>
        <w:tab/>
        <w:t>Маҳаллий давлат ҳокимияти органлари томонидан тадбиркорликни ривожлантиришни АҚШлик олим Ричард Кавес</w:t>
      </w:r>
      <w:r w:rsidRPr="00545133">
        <w:rPr>
          <w:sz w:val="28"/>
          <w:szCs w:val="22"/>
          <w:vertAlign w:val="superscript"/>
          <w:lang w:val="uz-Cyrl-UZ" w:eastAsia="en-US"/>
        </w:rPr>
        <w:footnoteReference w:id="64"/>
      </w:r>
      <w:r w:rsidRPr="00545133">
        <w:rPr>
          <w:sz w:val="28"/>
          <w:szCs w:val="22"/>
          <w:lang w:val="uz-Cyrl-UZ" w:eastAsia="en-US"/>
        </w:rPr>
        <w:t xml:space="preserve"> иккита турга бўлади: горизонтал (комплекс) ва вертикал (тармоқли). </w:t>
      </w:r>
    </w:p>
    <w:p w:rsidR="00545133" w:rsidRPr="00545133" w:rsidRDefault="00545133" w:rsidP="00545133">
      <w:pPr>
        <w:spacing w:line="360" w:lineRule="auto"/>
        <w:ind w:firstLine="720"/>
        <w:jc w:val="both"/>
        <w:rPr>
          <w:sz w:val="28"/>
          <w:szCs w:val="22"/>
          <w:lang w:val="uz-Cyrl-UZ" w:eastAsia="en-US"/>
        </w:rPr>
      </w:pPr>
      <w:r w:rsidRPr="00545133">
        <w:rPr>
          <w:sz w:val="28"/>
          <w:szCs w:val="22"/>
          <w:lang w:val="uz-Cyrl-UZ" w:eastAsia="en-US"/>
        </w:rPr>
        <w:t xml:space="preserve">Давлат томонидан тадбиркорликни ривожлантиришнинг “горизонтал” турида давлат ҳудуддаги барча тармоқда фаолият юритаётган тадбиркорлик тузилмаларини бирдек қўллаб-қувватлаш борасида тегишли чораларни кўради. Бунда, давлат бирор бир тармоқ ёки алоҳида тадбиркорлик тузилмасига имтиёз бермайди. </w:t>
      </w:r>
    </w:p>
    <w:p w:rsidR="00545133" w:rsidRPr="00545133" w:rsidRDefault="00545133" w:rsidP="00545133">
      <w:pPr>
        <w:spacing w:line="360" w:lineRule="auto"/>
        <w:ind w:firstLine="720"/>
        <w:jc w:val="both"/>
        <w:rPr>
          <w:sz w:val="28"/>
          <w:szCs w:val="22"/>
          <w:lang w:val="uz-Cyrl-UZ" w:eastAsia="en-US"/>
        </w:rPr>
      </w:pPr>
      <w:r w:rsidRPr="00545133">
        <w:rPr>
          <w:sz w:val="28"/>
          <w:szCs w:val="22"/>
          <w:lang w:val="uz-Cyrl-UZ" w:eastAsia="en-US"/>
        </w:rPr>
        <w:t>Давлат томонидан тадбиркорликни ривожлантиришнинг “вертикал” турида, “г</w:t>
      </w:r>
      <w:r w:rsidR="007E46C5">
        <w:rPr>
          <w:sz w:val="28"/>
          <w:szCs w:val="22"/>
          <w:lang w:val="uz-Latn-UZ" w:eastAsia="en-US"/>
        </w:rPr>
        <w:t>о</w:t>
      </w:r>
      <w:r w:rsidRPr="00545133">
        <w:rPr>
          <w:sz w:val="28"/>
          <w:szCs w:val="22"/>
          <w:lang w:val="uz-Cyrl-UZ" w:eastAsia="en-US"/>
        </w:rPr>
        <w:t>ризонтал” турга қарама-қарши ўлароқ, айнан бир тармоқ ёки индивидуал тадбиркорлик тузилмаларига эътибор ва имтиёзлар берилади.   Бунда давлат жойларда маълум бир тармоқни ривожлантиришга қаратилган сиёсатни олиб боради.</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3960"/>
        <w:gridCol w:w="4320"/>
      </w:tblGrid>
      <w:tr w:rsidR="00545133" w:rsidRPr="00545133" w:rsidTr="00653BDD">
        <w:trPr>
          <w:trHeight w:val="477"/>
        </w:trPr>
        <w:tc>
          <w:tcPr>
            <w:tcW w:w="1548" w:type="dxa"/>
          </w:tcPr>
          <w:p w:rsidR="00545133" w:rsidRPr="00545133" w:rsidRDefault="00545133" w:rsidP="00545133">
            <w:pPr>
              <w:spacing w:line="360" w:lineRule="auto"/>
              <w:jc w:val="center"/>
              <w:rPr>
                <w:b/>
                <w:szCs w:val="22"/>
                <w:lang w:val="uz-Cyrl-UZ" w:eastAsia="en-US"/>
              </w:rPr>
            </w:pPr>
            <w:r w:rsidRPr="00545133">
              <w:rPr>
                <w:b/>
                <w:sz w:val="22"/>
                <w:szCs w:val="22"/>
                <w:lang w:val="uz-Cyrl-UZ" w:eastAsia="en-US"/>
              </w:rPr>
              <w:t>Турлари</w:t>
            </w:r>
          </w:p>
        </w:tc>
        <w:tc>
          <w:tcPr>
            <w:tcW w:w="3960" w:type="dxa"/>
          </w:tcPr>
          <w:p w:rsidR="00545133" w:rsidRPr="00545133" w:rsidRDefault="00545133" w:rsidP="00545133">
            <w:pPr>
              <w:spacing w:line="360" w:lineRule="auto"/>
              <w:jc w:val="center"/>
              <w:rPr>
                <w:b/>
                <w:szCs w:val="22"/>
                <w:lang w:val="uz-Cyrl-UZ" w:eastAsia="en-US"/>
              </w:rPr>
            </w:pPr>
            <w:r w:rsidRPr="00545133">
              <w:rPr>
                <w:b/>
                <w:sz w:val="22"/>
                <w:szCs w:val="22"/>
                <w:lang w:val="uz-Cyrl-UZ" w:eastAsia="en-US"/>
              </w:rPr>
              <w:t>Афзалликлари</w:t>
            </w:r>
          </w:p>
        </w:tc>
        <w:tc>
          <w:tcPr>
            <w:tcW w:w="4320" w:type="dxa"/>
          </w:tcPr>
          <w:p w:rsidR="00545133" w:rsidRPr="00545133" w:rsidRDefault="00545133" w:rsidP="00545133">
            <w:pPr>
              <w:spacing w:line="360" w:lineRule="auto"/>
              <w:jc w:val="center"/>
              <w:rPr>
                <w:b/>
                <w:szCs w:val="22"/>
                <w:lang w:val="uz-Cyrl-UZ" w:eastAsia="en-US"/>
              </w:rPr>
            </w:pPr>
            <w:r w:rsidRPr="00545133">
              <w:rPr>
                <w:b/>
                <w:sz w:val="22"/>
                <w:szCs w:val="22"/>
                <w:lang w:val="uz-Cyrl-UZ" w:eastAsia="en-US"/>
              </w:rPr>
              <w:t>Камчиликлари</w:t>
            </w:r>
          </w:p>
        </w:tc>
      </w:tr>
      <w:tr w:rsidR="00545133" w:rsidRPr="003440DB" w:rsidTr="00653BDD">
        <w:trPr>
          <w:trHeight w:val="477"/>
        </w:trPr>
        <w:tc>
          <w:tcPr>
            <w:tcW w:w="1548" w:type="dxa"/>
          </w:tcPr>
          <w:p w:rsidR="00545133" w:rsidRPr="00545133" w:rsidRDefault="00545133" w:rsidP="00545133">
            <w:pPr>
              <w:spacing w:line="360" w:lineRule="auto"/>
              <w:jc w:val="center"/>
              <w:rPr>
                <w:b/>
                <w:szCs w:val="22"/>
                <w:lang w:val="uz-Cyrl-UZ" w:eastAsia="en-US"/>
              </w:rPr>
            </w:pPr>
            <w:r w:rsidRPr="00545133">
              <w:rPr>
                <w:b/>
                <w:sz w:val="22"/>
                <w:szCs w:val="22"/>
                <w:lang w:val="uz-Cyrl-UZ" w:eastAsia="en-US"/>
              </w:rPr>
              <w:t>Горизонтал</w:t>
            </w:r>
          </w:p>
        </w:tc>
        <w:tc>
          <w:tcPr>
            <w:tcW w:w="3960" w:type="dxa"/>
          </w:tcPr>
          <w:p w:rsidR="00545133" w:rsidRPr="00304AFB" w:rsidRDefault="00545133" w:rsidP="00545133">
            <w:pPr>
              <w:spacing w:line="360" w:lineRule="auto"/>
              <w:jc w:val="both"/>
              <w:rPr>
                <w:sz w:val="20"/>
                <w:szCs w:val="22"/>
                <w:lang w:val="uz-Cyrl-UZ" w:eastAsia="en-US"/>
              </w:rPr>
            </w:pPr>
            <w:r w:rsidRPr="00304AFB">
              <w:rPr>
                <w:sz w:val="20"/>
                <w:szCs w:val="22"/>
                <w:lang w:val="uz-Cyrl-UZ" w:eastAsia="en-US"/>
              </w:rPr>
              <w:t>Барча тармоқ вакилларининг имтиёзлардан фойдаланиш имконияти бўлади;</w:t>
            </w:r>
          </w:p>
          <w:p w:rsidR="00545133" w:rsidRPr="00304AFB" w:rsidRDefault="00545133" w:rsidP="00545133">
            <w:pPr>
              <w:spacing w:line="360" w:lineRule="auto"/>
              <w:jc w:val="both"/>
              <w:rPr>
                <w:sz w:val="20"/>
                <w:szCs w:val="22"/>
                <w:lang w:val="uz-Cyrl-UZ" w:eastAsia="en-US"/>
              </w:rPr>
            </w:pPr>
            <w:r w:rsidRPr="00304AFB">
              <w:rPr>
                <w:sz w:val="20"/>
                <w:szCs w:val="22"/>
                <w:lang w:val="uz-Cyrl-UZ" w:eastAsia="en-US"/>
              </w:rPr>
              <w:lastRenderedPageBreak/>
              <w:t>Бир қанча тармоқ вакиллари (ишчи-хизматчилари) иш билан таъминланиши мумкин;</w:t>
            </w:r>
          </w:p>
          <w:p w:rsidR="00545133" w:rsidRPr="00304AFB" w:rsidRDefault="00545133" w:rsidP="00545133">
            <w:pPr>
              <w:spacing w:line="360" w:lineRule="auto"/>
              <w:jc w:val="both"/>
              <w:rPr>
                <w:sz w:val="20"/>
                <w:szCs w:val="22"/>
                <w:lang w:val="uz-Cyrl-UZ" w:eastAsia="en-US"/>
              </w:rPr>
            </w:pPr>
            <w:r w:rsidRPr="00304AFB">
              <w:rPr>
                <w:sz w:val="20"/>
                <w:szCs w:val="22"/>
                <w:lang w:val="uz-Cyrl-UZ" w:eastAsia="en-US"/>
              </w:rPr>
              <w:t>Ҳудудда маҳаллий бозордаги маҳсулотларни маҳаллийлаштириш имконияти катта бўлади.</w:t>
            </w:r>
          </w:p>
        </w:tc>
        <w:tc>
          <w:tcPr>
            <w:tcW w:w="4320" w:type="dxa"/>
          </w:tcPr>
          <w:p w:rsidR="00545133" w:rsidRPr="00304AFB" w:rsidRDefault="00545133" w:rsidP="00545133">
            <w:pPr>
              <w:spacing w:line="360" w:lineRule="auto"/>
              <w:jc w:val="both"/>
              <w:rPr>
                <w:sz w:val="20"/>
                <w:szCs w:val="22"/>
                <w:lang w:val="uz-Cyrl-UZ" w:eastAsia="en-US"/>
              </w:rPr>
            </w:pPr>
            <w:r w:rsidRPr="00304AFB">
              <w:rPr>
                <w:sz w:val="20"/>
                <w:szCs w:val="22"/>
                <w:lang w:val="uz-Cyrl-UZ" w:eastAsia="en-US"/>
              </w:rPr>
              <w:lastRenderedPageBreak/>
              <w:t xml:space="preserve">Барча тармоқни бирданига ривожлантиришга қаратилган эътибор ва ҳаракат уларнинг </w:t>
            </w:r>
            <w:r w:rsidRPr="00304AFB">
              <w:rPr>
                <w:sz w:val="20"/>
                <w:szCs w:val="22"/>
                <w:lang w:val="uz-Cyrl-UZ" w:eastAsia="en-US"/>
              </w:rPr>
              <w:lastRenderedPageBreak/>
              <w:t>самараси ва сифатига салбий таъсир кўрсатиши мумкин;</w:t>
            </w:r>
          </w:p>
          <w:p w:rsidR="00545133" w:rsidRPr="00304AFB" w:rsidRDefault="00545133" w:rsidP="00545133">
            <w:pPr>
              <w:spacing w:line="360" w:lineRule="auto"/>
              <w:jc w:val="both"/>
              <w:rPr>
                <w:sz w:val="20"/>
                <w:szCs w:val="22"/>
                <w:lang w:val="uz-Cyrl-UZ" w:eastAsia="en-US"/>
              </w:rPr>
            </w:pPr>
            <w:r w:rsidRPr="00304AFB">
              <w:rPr>
                <w:sz w:val="20"/>
                <w:szCs w:val="22"/>
                <w:lang w:val="uz-Cyrl-UZ" w:eastAsia="en-US"/>
              </w:rPr>
              <w:t>Баъзи бир тармоқлар ривожи учун тўла имконият бўлмаслиги, давлат ресурсларига салбий таъсир этиши мумкин.</w:t>
            </w:r>
          </w:p>
        </w:tc>
      </w:tr>
      <w:tr w:rsidR="00545133" w:rsidRPr="003440DB" w:rsidTr="00653BDD">
        <w:trPr>
          <w:trHeight w:val="477"/>
        </w:trPr>
        <w:tc>
          <w:tcPr>
            <w:tcW w:w="1548" w:type="dxa"/>
          </w:tcPr>
          <w:p w:rsidR="00545133" w:rsidRPr="00545133" w:rsidRDefault="00545133" w:rsidP="00545133">
            <w:pPr>
              <w:spacing w:line="360" w:lineRule="auto"/>
              <w:jc w:val="center"/>
              <w:rPr>
                <w:b/>
                <w:szCs w:val="22"/>
                <w:lang w:val="uz-Cyrl-UZ" w:eastAsia="en-US"/>
              </w:rPr>
            </w:pPr>
            <w:r w:rsidRPr="00545133">
              <w:rPr>
                <w:b/>
                <w:sz w:val="22"/>
                <w:szCs w:val="22"/>
                <w:lang w:val="uz-Cyrl-UZ" w:eastAsia="en-US"/>
              </w:rPr>
              <w:lastRenderedPageBreak/>
              <w:t>Вертикал</w:t>
            </w:r>
          </w:p>
        </w:tc>
        <w:tc>
          <w:tcPr>
            <w:tcW w:w="3960" w:type="dxa"/>
          </w:tcPr>
          <w:p w:rsidR="00545133" w:rsidRPr="00304AFB" w:rsidRDefault="00545133" w:rsidP="00545133">
            <w:pPr>
              <w:spacing w:line="360" w:lineRule="auto"/>
              <w:jc w:val="both"/>
              <w:rPr>
                <w:sz w:val="20"/>
                <w:szCs w:val="22"/>
                <w:lang w:val="uz-Cyrl-UZ" w:eastAsia="en-US"/>
              </w:rPr>
            </w:pPr>
            <w:r w:rsidRPr="00304AFB">
              <w:rPr>
                <w:sz w:val="20"/>
                <w:szCs w:val="22"/>
                <w:lang w:val="uz-Cyrl-UZ" w:eastAsia="en-US"/>
              </w:rPr>
              <w:t>Эътибор, бор имконият ва ҳаракат битта тармоққа қаратилиши унинг юқори даражада ривожланишига имконият яратади;</w:t>
            </w:r>
          </w:p>
          <w:p w:rsidR="00545133" w:rsidRPr="00304AFB" w:rsidRDefault="00545133" w:rsidP="00545133">
            <w:pPr>
              <w:spacing w:line="360" w:lineRule="auto"/>
              <w:jc w:val="both"/>
              <w:rPr>
                <w:sz w:val="20"/>
                <w:szCs w:val="22"/>
                <w:lang w:val="uz-Cyrl-UZ" w:eastAsia="en-US"/>
              </w:rPr>
            </w:pPr>
            <w:r w:rsidRPr="00304AFB">
              <w:rPr>
                <w:sz w:val="20"/>
                <w:szCs w:val="22"/>
                <w:lang w:val="uz-Cyrl-UZ" w:eastAsia="en-US"/>
              </w:rPr>
              <w:t>Бир тармоқнинг жадал ривожланиши тармоқ ости тармоқларнинг (субсекторлар) ривожланишига замин яратади.</w:t>
            </w:r>
          </w:p>
        </w:tc>
        <w:tc>
          <w:tcPr>
            <w:tcW w:w="4320" w:type="dxa"/>
          </w:tcPr>
          <w:p w:rsidR="00545133" w:rsidRPr="00304AFB" w:rsidRDefault="00545133" w:rsidP="00545133">
            <w:pPr>
              <w:spacing w:line="360" w:lineRule="auto"/>
              <w:jc w:val="both"/>
              <w:rPr>
                <w:sz w:val="20"/>
                <w:szCs w:val="22"/>
                <w:lang w:val="uz-Cyrl-UZ" w:eastAsia="en-US"/>
              </w:rPr>
            </w:pPr>
            <w:r w:rsidRPr="00304AFB">
              <w:rPr>
                <w:sz w:val="20"/>
                <w:szCs w:val="22"/>
                <w:lang w:val="uz-Cyrl-UZ" w:eastAsia="en-US"/>
              </w:rPr>
              <w:t>Бирор бир тармоқ ёки индивидуал тадбиркорлик тузилмасига эътибор, маълум бир даражада коррупцион фаолиятнинг кучайишига имконият яратади;</w:t>
            </w:r>
          </w:p>
          <w:p w:rsidR="00545133" w:rsidRPr="00304AFB" w:rsidRDefault="00545133" w:rsidP="00545133">
            <w:pPr>
              <w:spacing w:line="360" w:lineRule="auto"/>
              <w:jc w:val="both"/>
              <w:rPr>
                <w:sz w:val="20"/>
                <w:szCs w:val="22"/>
                <w:lang w:val="uz-Cyrl-UZ" w:eastAsia="en-US"/>
              </w:rPr>
            </w:pPr>
            <w:r w:rsidRPr="00304AFB">
              <w:rPr>
                <w:sz w:val="20"/>
                <w:szCs w:val="22"/>
                <w:lang w:val="uz-Cyrl-UZ" w:eastAsia="en-US"/>
              </w:rPr>
              <w:t>Токи тармоқ ривожланиб кетиши даври мобайнида бошқа тармоқ вакилларини иш билан таъминлаш муаммоси юзага келади.</w:t>
            </w:r>
          </w:p>
        </w:tc>
      </w:tr>
    </w:tbl>
    <w:p w:rsidR="00653FED" w:rsidRDefault="00653FED" w:rsidP="00653FED">
      <w:pPr>
        <w:spacing w:line="360" w:lineRule="auto"/>
        <w:jc w:val="both"/>
        <w:rPr>
          <w:sz w:val="28"/>
          <w:szCs w:val="22"/>
          <w:lang w:val="uz-Cyrl-UZ" w:eastAsia="en-US"/>
        </w:rPr>
      </w:pPr>
      <w:r>
        <w:rPr>
          <w:b/>
          <w:sz w:val="22"/>
          <w:szCs w:val="22"/>
          <w:lang w:val="uz-Latn-UZ" w:eastAsia="en-US"/>
        </w:rPr>
        <w:t>4</w:t>
      </w:r>
      <w:r w:rsidRPr="00545133">
        <w:rPr>
          <w:b/>
          <w:sz w:val="22"/>
          <w:szCs w:val="22"/>
          <w:lang w:val="uz-Cyrl-UZ" w:eastAsia="en-US"/>
        </w:rPr>
        <w:t>-жадвал. Маҳаллий ҳокимият томонидан тадбиркорликни ривожлантириш шакллари.</w:t>
      </w:r>
    </w:p>
    <w:p w:rsidR="00545133" w:rsidRPr="00545133" w:rsidRDefault="00545133" w:rsidP="00545133">
      <w:pPr>
        <w:spacing w:line="360" w:lineRule="auto"/>
        <w:ind w:firstLine="284"/>
        <w:jc w:val="both"/>
        <w:rPr>
          <w:sz w:val="28"/>
          <w:szCs w:val="22"/>
          <w:lang w:val="uz-Cyrl-UZ" w:eastAsia="en-US"/>
        </w:rPr>
      </w:pPr>
      <w:r w:rsidRPr="00545133">
        <w:rPr>
          <w:sz w:val="28"/>
          <w:szCs w:val="22"/>
          <w:lang w:val="uz-Cyrl-UZ" w:eastAsia="en-US"/>
        </w:rPr>
        <w:t xml:space="preserve">5-жадвалдан кўриниб турибдики, давлат томонидан тадбиркорликни ривожлантиришнинг ҳар икки шаклида ҳам ўзига хос устунлик ва камчиликлар кузатилади. </w:t>
      </w:r>
    </w:p>
    <w:p w:rsidR="00545133" w:rsidRPr="00545133" w:rsidRDefault="00545133" w:rsidP="00545133">
      <w:pPr>
        <w:spacing w:line="360" w:lineRule="auto"/>
        <w:ind w:firstLine="284"/>
        <w:jc w:val="both"/>
        <w:rPr>
          <w:sz w:val="28"/>
          <w:szCs w:val="22"/>
          <w:lang w:val="uz-Cyrl-UZ" w:eastAsia="en-US"/>
        </w:rPr>
      </w:pPr>
      <w:r w:rsidRPr="00545133">
        <w:rPr>
          <w:sz w:val="28"/>
          <w:szCs w:val="22"/>
          <w:lang w:val="uz-Cyrl-UZ" w:eastAsia="en-US"/>
        </w:rPr>
        <w:tab/>
        <w:t>ХХ аср  ўрталаридан бошлаб ҳудудларни ривожлантиришда тармоқли (вертикал) ёндашув кенг тарқала бошлади, айниқса, асрнинг охирларида АҚШлик олим Майкл Портер томонидан илгари сурилган “кластер”нинг янги назарияси бунга катта туртки бўлди. Портернинг</w:t>
      </w:r>
      <w:r w:rsidRPr="00545133">
        <w:rPr>
          <w:sz w:val="28"/>
          <w:szCs w:val="22"/>
          <w:vertAlign w:val="superscript"/>
          <w:lang w:val="uz-Cyrl-UZ" w:eastAsia="en-US"/>
        </w:rPr>
        <w:footnoteReference w:id="65"/>
      </w:r>
      <w:r w:rsidRPr="00545133">
        <w:rPr>
          <w:sz w:val="28"/>
          <w:szCs w:val="22"/>
          <w:lang w:val="uz-Cyrl-UZ" w:eastAsia="en-US"/>
        </w:rPr>
        <w:t xml:space="preserve"> назариясига мувофиқ, “кластер” асосий эътибор марказида бўлиб, унинг мақсади ҳудуднинг қиёсий ва рақобат устунликларидан келиб чиққан ҳолда маълум бир тармоқни ривожлантиришга қаратилади. Асосий тармоқнинг рақобатбардошлиги унга </w:t>
      </w:r>
      <w:r w:rsidR="00D84A77">
        <w:rPr>
          <w:sz w:val="28"/>
          <w:szCs w:val="22"/>
          <w:lang w:val="uz-Cyrl-UZ" w:eastAsia="en-US"/>
        </w:rPr>
        <w:t>хом-ашё</w:t>
      </w:r>
      <w:r w:rsidRPr="00545133">
        <w:rPr>
          <w:sz w:val="28"/>
          <w:szCs w:val="22"/>
          <w:lang w:val="uz-Cyrl-UZ" w:eastAsia="en-US"/>
        </w:rPr>
        <w:t xml:space="preserve"> ва бошқа хизматларни етказиб берувчи тадбиркорлик тузилмалари фаолиятига бевосита боғлиқлиги эътироф этилади. Шу билан ҳар бир тармоқ ости тадбиркорлик тузилмаларининг келажакда асосий тармоққа айланиш имконияти яратилади.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Тадбиркорликни ривожлантириш инструментлари (усуллари)ни Пиерре-Андрея Буигус ва Халид Секкат</w:t>
      </w:r>
      <w:r w:rsidRPr="00545133">
        <w:rPr>
          <w:sz w:val="28"/>
          <w:szCs w:val="22"/>
          <w:vertAlign w:val="superscript"/>
          <w:lang w:val="uz-Cyrl-UZ" w:eastAsia="en-US"/>
        </w:rPr>
        <w:footnoteReference w:id="66"/>
      </w:r>
      <w:r w:rsidRPr="00545133">
        <w:rPr>
          <w:sz w:val="28"/>
          <w:szCs w:val="22"/>
          <w:lang w:val="uz-Cyrl-UZ" w:eastAsia="en-US"/>
        </w:rPr>
        <w:t xml:space="preserve"> иккита кенг категорияга ажратади. Булар структуравий ва монетар категориялардир. Структуравий категорияга </w:t>
      </w:r>
      <w:r w:rsidRPr="00545133">
        <w:rPr>
          <w:sz w:val="28"/>
          <w:szCs w:val="22"/>
          <w:lang w:val="uz-Cyrl-UZ" w:eastAsia="en-US"/>
        </w:rPr>
        <w:lastRenderedPageBreak/>
        <w:t xml:space="preserve">давлат томонидан тадбиркорлик тузилмаларига тўғридан-тўғри маблағ берилмайдиган чораларнинг барчасини киритиш мумкин. Бунга божхона тарифлари, солиқ ставкалари, интеллектуал мулкни ҳимоя қилиш, малака ошириш, инфратузилмани ривожлантириш ва бошқаларни киритиш мумкин. Монетар категорияга давлат томонидан тадбиркорлик тузилмаларига бериладиган субсидиялар ва давлат буюртмаларини киритиш мумкин. </w:t>
      </w:r>
    </w:p>
    <w:p w:rsidR="005D52A0" w:rsidRDefault="00304AFB" w:rsidP="00545133">
      <w:pPr>
        <w:spacing w:line="360" w:lineRule="auto"/>
        <w:ind w:firstLine="284"/>
        <w:jc w:val="both"/>
        <w:rPr>
          <w:sz w:val="28"/>
          <w:szCs w:val="22"/>
          <w:lang w:val="uz-Cyrl-UZ" w:eastAsia="en-US"/>
        </w:rPr>
      </w:pPr>
      <w:r>
        <w:rPr>
          <w:noProof/>
          <w:sz w:val="28"/>
          <w:szCs w:val="22"/>
        </w:rPr>
        <w:drawing>
          <wp:anchor distT="0" distB="0" distL="114300" distR="114300" simplePos="0" relativeHeight="251668992" behindDoc="1" locked="0" layoutInCell="1" allowOverlap="1" wp14:anchorId="59D11FA2" wp14:editId="46B77227">
            <wp:simplePos x="0" y="0"/>
            <wp:positionH relativeFrom="margin">
              <wp:posOffset>24765</wp:posOffset>
            </wp:positionH>
            <wp:positionV relativeFrom="paragraph">
              <wp:posOffset>1539240</wp:posOffset>
            </wp:positionV>
            <wp:extent cx="5753100" cy="3429000"/>
            <wp:effectExtent l="19050" t="0" r="0" b="0"/>
            <wp:wrapTight wrapText="bothSides">
              <wp:wrapPolygon edited="0">
                <wp:start x="-72" y="0"/>
                <wp:lineTo x="-72" y="21480"/>
                <wp:lineTo x="21600" y="21480"/>
                <wp:lineTo x="21600" y="0"/>
                <wp:lineTo x="-72" y="0"/>
              </wp:wrapPolygon>
            </wp:wrapTight>
            <wp:docPr id="2" name="Рисунок 2" descr="C:\Users\user\Desktop\жахон банк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жахон банки.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anchor>
        </w:drawing>
      </w:r>
      <w:r w:rsidR="00545133" w:rsidRPr="00545133">
        <w:rPr>
          <w:sz w:val="28"/>
          <w:szCs w:val="22"/>
          <w:lang w:val="uz-Cyrl-UZ" w:eastAsia="en-US"/>
        </w:rPr>
        <w:tab/>
        <w:t>Айдиннинг</w:t>
      </w:r>
      <w:r w:rsidR="00545133" w:rsidRPr="00545133">
        <w:rPr>
          <w:sz w:val="28"/>
          <w:szCs w:val="22"/>
          <w:vertAlign w:val="superscript"/>
          <w:lang w:val="uz-Cyrl-UZ" w:eastAsia="en-US"/>
        </w:rPr>
        <w:footnoteReference w:id="67"/>
      </w:r>
      <w:r w:rsidR="00545133" w:rsidRPr="00545133">
        <w:rPr>
          <w:sz w:val="28"/>
          <w:szCs w:val="22"/>
          <w:lang w:val="uz-Cyrl-UZ" w:eastAsia="en-US"/>
        </w:rPr>
        <w:t xml:space="preserve"> эътироф этишича, тадбиркорлик тузилмаларига давлат томонидан субсидия ажратиш усули – тадбиркорликни ривожлантиришнинг энг муҳим инструменти ҳисобланади. Бугунги кунда жаҳоннинг кўплаб давлатлари тадбиркорликни ривожлантириш мақсадида субсидия усулини кенг қўлламоқда. (6-жадвалга қаранг.)</w:t>
      </w:r>
    </w:p>
    <w:p w:rsidR="003625ED" w:rsidRPr="003625ED" w:rsidRDefault="003625ED" w:rsidP="00971390">
      <w:pPr>
        <w:spacing w:line="360" w:lineRule="auto"/>
        <w:ind w:firstLine="284"/>
        <w:jc w:val="center"/>
        <w:rPr>
          <w:b/>
          <w:sz w:val="28"/>
          <w:szCs w:val="22"/>
          <w:lang w:val="uz-Cyrl-UZ" w:eastAsia="en-US"/>
        </w:rPr>
      </w:pPr>
      <w:r w:rsidRPr="003625ED">
        <w:rPr>
          <w:b/>
          <w:szCs w:val="22"/>
          <w:lang w:val="uz-Cyrl-UZ" w:eastAsia="en-US"/>
        </w:rPr>
        <w:t>2</w:t>
      </w:r>
      <w:r w:rsidR="00971390">
        <w:rPr>
          <w:b/>
          <w:szCs w:val="22"/>
          <w:lang w:val="uz-Latn-UZ" w:eastAsia="en-US"/>
        </w:rPr>
        <w:t>.1</w:t>
      </w:r>
      <w:r w:rsidRPr="003625ED">
        <w:rPr>
          <w:b/>
          <w:szCs w:val="22"/>
          <w:lang w:val="uz-Cyrl-UZ" w:eastAsia="en-US"/>
        </w:rPr>
        <w:t xml:space="preserve">-расм. </w:t>
      </w:r>
      <w:r w:rsidRPr="00971390">
        <w:rPr>
          <w:b/>
          <w:szCs w:val="22"/>
          <w:lang w:val="uz-Cyrl-UZ" w:eastAsia="en-US"/>
        </w:rPr>
        <w:t>Субсидиялар т</w:t>
      </w:r>
      <w:r w:rsidRPr="003625ED">
        <w:rPr>
          <w:b/>
          <w:szCs w:val="22"/>
          <w:lang w:val="uz-Cyrl-UZ" w:eastAsia="en-US"/>
        </w:rPr>
        <w:t>ўғ</w:t>
      </w:r>
      <w:r w:rsidRPr="00971390">
        <w:rPr>
          <w:b/>
          <w:szCs w:val="22"/>
          <w:lang w:val="uz-Cyrl-UZ" w:eastAsia="en-US"/>
        </w:rPr>
        <w:t xml:space="preserve">рисида </w:t>
      </w:r>
      <w:r w:rsidRPr="003625ED">
        <w:rPr>
          <w:b/>
          <w:szCs w:val="22"/>
          <w:lang w:val="uz-Cyrl-UZ" w:eastAsia="en-US"/>
        </w:rPr>
        <w:t>Жаҳон банкининг ҳисоботи</w:t>
      </w:r>
      <w:r w:rsidRPr="003625ED">
        <w:rPr>
          <w:b/>
          <w:sz w:val="28"/>
          <w:szCs w:val="22"/>
          <w:vertAlign w:val="superscript"/>
          <w:lang w:val="uz-Cyrl-UZ" w:eastAsia="en-US"/>
        </w:rPr>
        <w:footnoteReference w:id="68"/>
      </w:r>
    </w:p>
    <w:p w:rsidR="00545133" w:rsidRPr="00545133" w:rsidRDefault="00545133" w:rsidP="00545133">
      <w:pPr>
        <w:spacing w:line="360" w:lineRule="auto"/>
        <w:ind w:firstLine="284"/>
        <w:jc w:val="both"/>
        <w:rPr>
          <w:sz w:val="28"/>
          <w:szCs w:val="22"/>
          <w:lang w:val="uz-Cyrl-UZ" w:eastAsia="en-US"/>
        </w:rPr>
      </w:pPr>
      <w:r w:rsidRPr="00545133">
        <w:rPr>
          <w:sz w:val="28"/>
          <w:szCs w:val="22"/>
          <w:lang w:val="uz-Cyrl-UZ" w:eastAsia="en-US"/>
        </w:rPr>
        <w:t xml:space="preserve">     Юқоридаги жадвалдан кўриниб турибдики, ривожланган мамлакатлар ЯММнинг салмоқли қисми субсидия кўринишида бевосита тадбиркорликни ривожлантиришга йўналтирилмоқда. Бу эса, маҳаллий ишлаб чиқарувчиларни </w:t>
      </w:r>
      <w:r w:rsidRPr="00545133">
        <w:rPr>
          <w:sz w:val="28"/>
          <w:szCs w:val="22"/>
          <w:lang w:val="uz-Cyrl-UZ" w:eastAsia="en-US"/>
        </w:rPr>
        <w:lastRenderedPageBreak/>
        <w:t xml:space="preserve">ривожлантириш орқали дунё бозорига рақобатбардош маҳсулотлар ишлаб чиқаришда ва хизматлар кўрсатишда муҳим ўрин тутади. </w:t>
      </w:r>
    </w:p>
    <w:p w:rsidR="00545133" w:rsidRPr="00545133" w:rsidRDefault="00545133" w:rsidP="00545133">
      <w:pPr>
        <w:spacing w:line="360" w:lineRule="auto"/>
        <w:ind w:firstLine="720"/>
        <w:jc w:val="both"/>
        <w:rPr>
          <w:sz w:val="28"/>
          <w:szCs w:val="22"/>
          <w:lang w:val="uz-Cyrl-UZ" w:eastAsia="en-US"/>
        </w:rPr>
      </w:pPr>
      <w:r w:rsidRPr="00545133">
        <w:rPr>
          <w:sz w:val="28"/>
          <w:szCs w:val="22"/>
          <w:lang w:val="uz-Cyrl-UZ" w:eastAsia="en-US"/>
        </w:rPr>
        <w:t>Шварц ва Клеймент</w:t>
      </w:r>
      <w:r w:rsidRPr="00545133">
        <w:rPr>
          <w:sz w:val="28"/>
          <w:szCs w:val="22"/>
          <w:vertAlign w:val="superscript"/>
          <w:lang w:val="uz-Cyrl-UZ" w:eastAsia="en-US"/>
        </w:rPr>
        <w:footnoteReference w:id="69"/>
      </w:r>
      <w:r w:rsidRPr="00545133">
        <w:rPr>
          <w:sz w:val="28"/>
          <w:szCs w:val="22"/>
          <w:lang w:val="uz-Cyrl-UZ" w:eastAsia="en-US"/>
        </w:rPr>
        <w:t xml:space="preserve"> таърифига кўра, давлат томонидан субсидиялаш: истеъмолчилар маҳсулотларни бозордаги рақобатбардош ишлаб чиқарувчиларникидан кўра арзонроқ нар</w:t>
      </w:r>
      <w:r w:rsidR="007E46C5">
        <w:rPr>
          <w:sz w:val="28"/>
          <w:szCs w:val="22"/>
          <w:lang w:val="uz-Latn-UZ" w:eastAsia="en-US"/>
        </w:rPr>
        <w:t>х</w:t>
      </w:r>
      <w:r w:rsidRPr="00545133">
        <w:rPr>
          <w:sz w:val="28"/>
          <w:szCs w:val="22"/>
          <w:lang w:val="uz-Cyrl-UZ" w:eastAsia="en-US"/>
        </w:rPr>
        <w:t>да харид қилиши учун имконият яратилиши ва  ишлаб чиқарувчиларнинг даромадини оширишга қаратилиши керак. Иқтисодий ҳамкорлик ва ривожланиш ташкилотининг (OECD) таърифига кўра, тадбиркорликнинг давлат томонидан ривожлантириш – бевосита ёки билвосита тадбиркорлик тузилмаларини танлаган ҳолда уларга молиявий кўмак беришдир.  Мазкур молиявий кўмаклар грантлар, кам фоизли кредитлар ва солиқлардан маълум бир муддат озод қилиш</w:t>
      </w:r>
      <w:r w:rsidRPr="00545133">
        <w:rPr>
          <w:sz w:val="28"/>
          <w:szCs w:val="22"/>
          <w:vertAlign w:val="superscript"/>
          <w:lang w:val="uz-Cyrl-UZ" w:eastAsia="en-US"/>
        </w:rPr>
        <w:footnoteReference w:id="70"/>
      </w:r>
      <w:r w:rsidRPr="00545133">
        <w:rPr>
          <w:sz w:val="28"/>
          <w:szCs w:val="22"/>
          <w:lang w:val="uz-Cyrl-UZ" w:eastAsia="en-US"/>
        </w:rPr>
        <w:t xml:space="preserve"> сингари шаклларни назарда тутади.  </w:t>
      </w:r>
    </w:p>
    <w:p w:rsidR="00545133" w:rsidRPr="00545133" w:rsidRDefault="00545133" w:rsidP="00545133">
      <w:pPr>
        <w:spacing w:line="360" w:lineRule="auto"/>
        <w:ind w:firstLine="720"/>
        <w:jc w:val="both"/>
        <w:rPr>
          <w:sz w:val="28"/>
          <w:szCs w:val="22"/>
          <w:lang w:val="uz-Cyrl-UZ" w:eastAsia="en-US"/>
        </w:rPr>
      </w:pPr>
      <w:r w:rsidRPr="00545133">
        <w:rPr>
          <w:sz w:val="28"/>
          <w:szCs w:val="22"/>
          <w:lang w:val="uz-Cyrl-UZ" w:eastAsia="en-US"/>
        </w:rPr>
        <w:t xml:space="preserve">Тадбиркорлик субъектларини давлат томонидан субсидиялашни Шварц ва Клеймент қуйидаги 7 та турга бўлиш мумкинлигини айтишади: </w:t>
      </w:r>
    </w:p>
    <w:p w:rsidR="00545133" w:rsidRPr="00545133" w:rsidRDefault="00545133" w:rsidP="00545133">
      <w:pPr>
        <w:spacing w:line="360" w:lineRule="auto"/>
        <w:ind w:firstLine="720"/>
        <w:jc w:val="both"/>
        <w:rPr>
          <w:sz w:val="28"/>
          <w:szCs w:val="22"/>
          <w:lang w:val="uz-Cyrl-UZ" w:eastAsia="en-US"/>
        </w:rPr>
      </w:pPr>
      <w:r w:rsidRPr="00545133">
        <w:rPr>
          <w:b/>
          <w:i/>
          <w:sz w:val="28"/>
          <w:szCs w:val="22"/>
          <w:lang w:val="uz-Cyrl-UZ" w:eastAsia="en-US"/>
        </w:rPr>
        <w:t>Биринчиси,</w:t>
      </w:r>
      <w:r w:rsidRPr="00545133">
        <w:rPr>
          <w:sz w:val="28"/>
          <w:szCs w:val="22"/>
          <w:lang w:val="uz-Cyrl-UZ" w:eastAsia="en-US"/>
        </w:rPr>
        <w:t xml:space="preserve"> нақд пул кўринишида бериладиган субсидия – давлат томонидан истеъмолчиларга ёки ишлаб чиқарувчиларга нақд пул кўринишида молиявий кўмак берилиши. Бунда, давлат асосан импорт ўрнини босувчи товарлар ишлаб чиқарилишида тегишли тадбиркорлик тузилмалари фаолиятини молиялаштиради ёки маҳаллий ишлаб чиқарувчиларни қўллаб-қувватлаш мақсадида истеъмолчиларга субсидиялар ажратиши мумкин. </w:t>
      </w:r>
    </w:p>
    <w:p w:rsidR="00545133" w:rsidRPr="00545133" w:rsidRDefault="00545133" w:rsidP="00545133">
      <w:pPr>
        <w:spacing w:line="360" w:lineRule="auto"/>
        <w:ind w:firstLine="720"/>
        <w:jc w:val="both"/>
        <w:rPr>
          <w:sz w:val="28"/>
          <w:szCs w:val="22"/>
          <w:lang w:val="uz-Cyrl-UZ" w:eastAsia="en-US"/>
        </w:rPr>
      </w:pPr>
      <w:r w:rsidRPr="00545133">
        <w:rPr>
          <w:b/>
          <w:i/>
          <w:sz w:val="28"/>
          <w:szCs w:val="22"/>
          <w:lang w:val="uz-Cyrl-UZ" w:eastAsia="en-US"/>
        </w:rPr>
        <w:t>Иккинчиси,</w:t>
      </w:r>
      <w:r w:rsidRPr="00545133">
        <w:rPr>
          <w:sz w:val="28"/>
          <w:szCs w:val="22"/>
          <w:lang w:val="uz-Cyrl-UZ" w:eastAsia="en-US"/>
        </w:rPr>
        <w:t xml:space="preserve"> кредит субсидиялари – давлат кафолатлари, фоизсиз кредитларнинг (юмшоқ субсидия) тадбиркорларга берилиши. Субсидиялашнинг мазкур турида тадбиркорлик тузилмалари давлат томонидан кредитлар олиши кафолатланади. Яъни, бизнес-лойиҳа муваффақиятсизликка учраса, кредит маблағлари давлат томонидан қопланади. Шу билан бирга, давлат махсус дастурлар орқали тадбиркорлик фаолиятини фоизсиз кредитлаш орқали қўллаб-қувватлайди. </w:t>
      </w:r>
    </w:p>
    <w:p w:rsidR="00545133" w:rsidRPr="00545133" w:rsidRDefault="00545133" w:rsidP="00545133">
      <w:pPr>
        <w:spacing w:line="360" w:lineRule="auto"/>
        <w:ind w:firstLine="720"/>
        <w:jc w:val="both"/>
        <w:rPr>
          <w:sz w:val="28"/>
          <w:szCs w:val="22"/>
          <w:lang w:val="uz-Cyrl-UZ" w:eastAsia="en-US"/>
        </w:rPr>
      </w:pPr>
      <w:r w:rsidRPr="00545133">
        <w:rPr>
          <w:b/>
          <w:i/>
          <w:sz w:val="28"/>
          <w:szCs w:val="22"/>
          <w:lang w:val="uz-Cyrl-UZ" w:eastAsia="en-US"/>
        </w:rPr>
        <w:lastRenderedPageBreak/>
        <w:t xml:space="preserve">Учинчиси, </w:t>
      </w:r>
      <w:r w:rsidRPr="00545133">
        <w:rPr>
          <w:sz w:val="28"/>
          <w:szCs w:val="22"/>
          <w:lang w:val="uz-Cyrl-UZ" w:eastAsia="en-US"/>
        </w:rPr>
        <w:t xml:space="preserve">солиқ субсидиялари бериш – маълум бир солиқ турларининг ставкаларини пасайтириш. Давлат томонидан тадбиркорлик тузилмаларини субсидиялашнинг солиқ ставкалари орқали амалга оширилиши натижасида тадбиркорларнинг давлат бюджетига тўланиши керак бўлган солиқ  маблағларини ўз фаолиятини ривожлантиришга сарфлаши учун имконият яратилади.  </w:t>
      </w:r>
    </w:p>
    <w:p w:rsidR="00545133" w:rsidRPr="00545133" w:rsidRDefault="00545133" w:rsidP="00545133">
      <w:pPr>
        <w:spacing w:line="360" w:lineRule="auto"/>
        <w:ind w:firstLine="720"/>
        <w:jc w:val="both"/>
        <w:rPr>
          <w:sz w:val="28"/>
          <w:szCs w:val="22"/>
          <w:lang w:val="uz-Cyrl-UZ" w:eastAsia="en-US"/>
        </w:rPr>
      </w:pPr>
      <w:r w:rsidRPr="00545133">
        <w:rPr>
          <w:b/>
          <w:i/>
          <w:sz w:val="28"/>
          <w:szCs w:val="22"/>
          <w:lang w:val="uz-Cyrl-UZ" w:eastAsia="en-US"/>
        </w:rPr>
        <w:t xml:space="preserve">Тўртинчиси, </w:t>
      </w:r>
      <w:r w:rsidRPr="00545133">
        <w:rPr>
          <w:sz w:val="28"/>
          <w:szCs w:val="22"/>
          <w:lang w:val="uz-Cyrl-UZ" w:eastAsia="en-US"/>
        </w:rPr>
        <w:t xml:space="preserve">давлат тадбиркорлик тузилмаларининг маълум бир улушини сотиб олиши орқали. Қўллаб-қувватлашнинг мазкур усулида давлат тадбиркорларнинг лойиҳаларини молиялашда ҳамкор сифатида иштирок этади ва олинган даромаднинг улушига  қараб дивидентига даъвогар бўлади. Ушбу усул тадбиркорликни ривожлантиришда энг самарали усул ҳисобланиб, баъзи мамлакатларда (айниқса, Японияда) кенг тарқалган. </w:t>
      </w:r>
    </w:p>
    <w:p w:rsidR="00545133" w:rsidRPr="00545133" w:rsidRDefault="00545133" w:rsidP="00545133">
      <w:pPr>
        <w:spacing w:line="360" w:lineRule="auto"/>
        <w:ind w:firstLine="720"/>
        <w:jc w:val="both"/>
        <w:rPr>
          <w:sz w:val="28"/>
          <w:szCs w:val="22"/>
          <w:lang w:val="uz-Cyrl-UZ" w:eastAsia="en-US"/>
        </w:rPr>
      </w:pPr>
      <w:r w:rsidRPr="00545133">
        <w:rPr>
          <w:b/>
          <w:i/>
          <w:sz w:val="28"/>
          <w:szCs w:val="22"/>
          <w:lang w:val="uz-Cyrl-UZ" w:eastAsia="en-US"/>
        </w:rPr>
        <w:t>Бешинчиси,</w:t>
      </w:r>
      <w:r w:rsidRPr="00545133">
        <w:rPr>
          <w:sz w:val="28"/>
          <w:szCs w:val="22"/>
          <w:lang w:val="uz-Cyrl-UZ" w:eastAsia="en-US"/>
        </w:rPr>
        <w:t xml:space="preserve"> давлат буюртмаларини субсидиялаш – давлат тадбиркорлардан маҳсулот ёки хизматни бозор нархидан юқори нархларда сотиб олиши. Бунда асосан давлат янги ривожланиб келаётган ва истиқболга эга тармоқларнинг маҳсулот ва хизматларини юқори нархларда сотиб олиш орқали уларнинг ривожланишига кўмак беради.   </w:t>
      </w:r>
    </w:p>
    <w:p w:rsidR="00545133" w:rsidRPr="00545133" w:rsidRDefault="00545133" w:rsidP="00545133">
      <w:pPr>
        <w:spacing w:line="360" w:lineRule="auto"/>
        <w:ind w:firstLine="720"/>
        <w:jc w:val="both"/>
        <w:rPr>
          <w:sz w:val="28"/>
          <w:szCs w:val="22"/>
          <w:lang w:val="uz-Cyrl-UZ" w:eastAsia="en-US"/>
        </w:rPr>
      </w:pPr>
      <w:r w:rsidRPr="00545133">
        <w:rPr>
          <w:b/>
          <w:i/>
          <w:sz w:val="28"/>
          <w:szCs w:val="22"/>
          <w:lang w:val="uz-Cyrl-UZ" w:eastAsia="en-US"/>
        </w:rPr>
        <w:t>Олтинчиси,</w:t>
      </w:r>
      <w:r w:rsidRPr="00545133">
        <w:rPr>
          <w:sz w:val="28"/>
          <w:szCs w:val="22"/>
          <w:lang w:val="uz-Cyrl-UZ" w:eastAsia="en-US"/>
        </w:rPr>
        <w:t xml:space="preserve"> тартибга солиш субсидиялари – давлат маълум бир маҳсулот ишлаб чиқарувчи ёки хизматларни етказувчи тадбиркорлик тузилмаларини молиялаштиради ва шу орқали бозордаги нархларга таъсир кўрсатади. Бу билан давлат импорт қилинаётган маҳсулотларнинг нархларини маълум бир даражада ушлаб, маҳаллий ишлаб чиқарувчиларни қўллаб-қувватлайди. Мазкур жараён бир вақтнинг ўзида ҳам истеъмолчиларни, ҳам маҳаллий тадбиркорларни қўллаб-қувватлайди. </w:t>
      </w:r>
    </w:p>
    <w:p w:rsidR="00545133" w:rsidRPr="00545133" w:rsidRDefault="00545133" w:rsidP="00545133">
      <w:pPr>
        <w:spacing w:line="360" w:lineRule="auto"/>
        <w:ind w:firstLine="708"/>
        <w:jc w:val="both"/>
        <w:rPr>
          <w:sz w:val="28"/>
          <w:szCs w:val="22"/>
          <w:lang w:val="uz-Cyrl-UZ" w:eastAsia="en-US"/>
        </w:rPr>
      </w:pPr>
      <w:r w:rsidRPr="00545133">
        <w:rPr>
          <w:sz w:val="28"/>
          <w:szCs w:val="22"/>
          <w:lang w:val="uz-Cyrl-UZ" w:eastAsia="en-US"/>
        </w:rPr>
        <w:t xml:space="preserve">Тадбиркорлик тузилмаларини ривожлантиришнинг маҳаллий давлат ҳокимияти томонидан амалга оширилишининг “монетар категорияси”нинг иккинчи усули – давлат буюртмалари ҳисобланиб, унга тўхталадиган бўлсак, мазкур усул тадбиркорлик тузилмалари фаолиятининг бошланғич босқичида бозорда эҳтиёжни шакллантиришга кўмаклашиш орқали тадбиркорлик </w:t>
      </w:r>
      <w:r w:rsidRPr="00545133">
        <w:rPr>
          <w:sz w:val="28"/>
          <w:szCs w:val="22"/>
          <w:lang w:val="uz-Cyrl-UZ" w:eastAsia="en-US"/>
        </w:rPr>
        <w:lastRenderedPageBreak/>
        <w:t>фаолияти ривожланишига шароит яратади</w:t>
      </w:r>
      <w:r w:rsidRPr="00545133">
        <w:rPr>
          <w:sz w:val="28"/>
          <w:szCs w:val="22"/>
          <w:vertAlign w:val="superscript"/>
          <w:lang w:val="uz-Cyrl-UZ" w:eastAsia="en-US"/>
        </w:rPr>
        <w:footnoteReference w:id="71"/>
      </w:r>
      <w:r w:rsidRPr="00545133">
        <w:rPr>
          <w:sz w:val="28"/>
          <w:szCs w:val="22"/>
          <w:lang w:val="uz-Cyrl-UZ" w:eastAsia="en-US"/>
        </w:rPr>
        <w:t xml:space="preserve">. Бунда, асосан, инновацион ва янги маҳсулот ишлаб чиқарувчи  ва хизматларни кўрсатувчи тадбиркорлар назарда тутилади. </w:t>
      </w:r>
    </w:p>
    <w:p w:rsidR="00545133" w:rsidRPr="00545133" w:rsidRDefault="00545133" w:rsidP="00545133">
      <w:pPr>
        <w:spacing w:line="360" w:lineRule="auto"/>
        <w:ind w:firstLine="709"/>
        <w:jc w:val="both"/>
        <w:rPr>
          <w:sz w:val="28"/>
          <w:szCs w:val="22"/>
          <w:lang w:val="uz-Cyrl-UZ" w:eastAsia="en-US"/>
        </w:rPr>
      </w:pPr>
      <w:r w:rsidRPr="00545133">
        <w:rPr>
          <w:sz w:val="28"/>
          <w:szCs w:val="22"/>
          <w:lang w:val="uz-Cyrl-UZ" w:eastAsia="en-US"/>
        </w:rPr>
        <w:t xml:space="preserve"> Давлат буюртмаси тушунчаси, Пиерре-Андрея Буигус ва Халид Секкат таърифига кўра</w:t>
      </w:r>
      <w:r w:rsidRPr="00545133">
        <w:rPr>
          <w:sz w:val="28"/>
          <w:szCs w:val="22"/>
          <w:vertAlign w:val="superscript"/>
          <w:lang w:val="uz-Cyrl-UZ" w:eastAsia="en-US"/>
        </w:rPr>
        <w:footnoteReference w:id="72"/>
      </w:r>
      <w:r w:rsidRPr="00545133">
        <w:rPr>
          <w:sz w:val="28"/>
          <w:szCs w:val="22"/>
          <w:lang w:val="uz-Cyrl-UZ" w:eastAsia="en-US"/>
        </w:rPr>
        <w:t>, бу – марказий, ҳудудий ва маҳаллий ҳокимиятларнинг хусусий ёки жамоат ташкилотлари томонидан ишлаб чиқилган маҳсулот ёки кўрсатилган хизмат ва ишларни сотиб олиши.</w:t>
      </w:r>
    </w:p>
    <w:p w:rsidR="00545133" w:rsidRPr="00545133" w:rsidRDefault="00545133" w:rsidP="00545133">
      <w:pPr>
        <w:spacing w:line="360" w:lineRule="auto"/>
        <w:ind w:firstLine="709"/>
        <w:jc w:val="both"/>
        <w:rPr>
          <w:sz w:val="28"/>
          <w:szCs w:val="22"/>
          <w:lang w:val="uz-Cyrl-UZ" w:eastAsia="en-US"/>
        </w:rPr>
      </w:pPr>
      <w:r w:rsidRPr="00545133">
        <w:rPr>
          <w:sz w:val="28"/>
          <w:szCs w:val="22"/>
          <w:lang w:val="uz-Cyrl-UZ" w:eastAsia="en-US"/>
        </w:rPr>
        <w:t>Тадбиркорликни ривожлантиришда “субсидиялаш” ва “давлат буюртмалари”  усулларини бозор коньюктурасига бўлган таъсирини кўрсак, иккинчисининг бозор қонуниятига таъсири камроқ бўлади. Бироқ, Хунжа</w:t>
      </w:r>
      <w:r w:rsidRPr="00545133">
        <w:rPr>
          <w:sz w:val="28"/>
          <w:szCs w:val="22"/>
          <w:vertAlign w:val="superscript"/>
          <w:lang w:val="uz-Cyrl-UZ" w:eastAsia="en-US"/>
        </w:rPr>
        <w:footnoteReference w:id="73"/>
      </w:r>
      <w:r w:rsidRPr="00545133">
        <w:rPr>
          <w:sz w:val="28"/>
          <w:szCs w:val="22"/>
          <w:lang w:val="uz-Cyrl-UZ" w:eastAsia="en-US"/>
        </w:rPr>
        <w:t xml:space="preserve"> (2003)нинг назарида, самарали йўлга қўйилган давлат буюртмалари тизими суст ривожланган ҳудудларни ривожлантиришда муҳим ўрин тутади. </w:t>
      </w:r>
    </w:p>
    <w:p w:rsidR="00545133" w:rsidRPr="00545133" w:rsidRDefault="00545133" w:rsidP="00545133">
      <w:pPr>
        <w:spacing w:line="360" w:lineRule="auto"/>
        <w:ind w:firstLine="709"/>
        <w:jc w:val="both"/>
        <w:rPr>
          <w:sz w:val="28"/>
          <w:szCs w:val="22"/>
          <w:lang w:val="uz-Cyrl-UZ" w:eastAsia="en-US"/>
        </w:rPr>
      </w:pPr>
      <w:r w:rsidRPr="00545133">
        <w:rPr>
          <w:sz w:val="28"/>
          <w:szCs w:val="22"/>
          <w:lang w:val="uz-Cyrl-UZ" w:eastAsia="en-US"/>
        </w:rPr>
        <w:t xml:space="preserve">Тадбиркорликни ривожлантиришнинг давлат буюртмаси усулини самарали амалга ошиши бир қанча омилларга боғлиқдир. Булар, </w:t>
      </w:r>
      <w:r w:rsidRPr="00545133">
        <w:rPr>
          <w:i/>
          <w:sz w:val="28"/>
          <w:szCs w:val="22"/>
          <w:lang w:val="uz-Cyrl-UZ" w:eastAsia="en-US"/>
        </w:rPr>
        <w:t>биринчидан,</w:t>
      </w:r>
      <w:r w:rsidRPr="00545133">
        <w:rPr>
          <w:sz w:val="28"/>
          <w:szCs w:val="22"/>
          <w:lang w:val="uz-Cyrl-UZ" w:eastAsia="en-US"/>
        </w:rPr>
        <w:t xml:space="preserve"> давлат буюртмасининг аниқ мезонлари белгиланиши; </w:t>
      </w:r>
      <w:r w:rsidRPr="00545133">
        <w:rPr>
          <w:i/>
          <w:sz w:val="28"/>
          <w:szCs w:val="22"/>
          <w:lang w:val="uz-Cyrl-UZ" w:eastAsia="en-US"/>
        </w:rPr>
        <w:t>иккинчидан</w:t>
      </w:r>
      <w:r w:rsidRPr="00545133">
        <w:rPr>
          <w:sz w:val="28"/>
          <w:szCs w:val="22"/>
          <w:lang w:val="uz-Cyrl-UZ" w:eastAsia="en-US"/>
        </w:rPr>
        <w:t xml:space="preserve">, давлат буюртмасини амалга оширадиган давлат органлари фаолиятининг очиқлиги ва ҳисобдорлиги; </w:t>
      </w:r>
      <w:r w:rsidRPr="00545133">
        <w:rPr>
          <w:i/>
          <w:sz w:val="28"/>
          <w:szCs w:val="22"/>
          <w:lang w:val="uz-Cyrl-UZ" w:eastAsia="en-US"/>
        </w:rPr>
        <w:t>учинчидан</w:t>
      </w:r>
      <w:r w:rsidRPr="00545133">
        <w:rPr>
          <w:sz w:val="28"/>
          <w:szCs w:val="22"/>
          <w:lang w:val="uz-Cyrl-UZ" w:eastAsia="en-US"/>
        </w:rPr>
        <w:t>, давлат буюртмаларини амалга оширадиган юқори малакали давлат хизматчиларининг мавжудлиги</w:t>
      </w:r>
      <w:r w:rsidRPr="00545133">
        <w:rPr>
          <w:sz w:val="28"/>
          <w:szCs w:val="22"/>
          <w:vertAlign w:val="superscript"/>
          <w:lang w:val="uz-Cyrl-UZ" w:eastAsia="en-US"/>
        </w:rPr>
        <w:footnoteReference w:id="74"/>
      </w:r>
      <w:r w:rsidRPr="00545133">
        <w:rPr>
          <w:sz w:val="28"/>
          <w:szCs w:val="22"/>
          <w:lang w:val="uz-Cyrl-UZ" w:eastAsia="en-US"/>
        </w:rPr>
        <w:t>.</w:t>
      </w:r>
    </w:p>
    <w:p w:rsidR="00545133" w:rsidRPr="00545133" w:rsidRDefault="00545133" w:rsidP="00545133">
      <w:pPr>
        <w:spacing w:line="360" w:lineRule="auto"/>
        <w:ind w:firstLine="709"/>
        <w:jc w:val="both"/>
        <w:rPr>
          <w:sz w:val="28"/>
          <w:szCs w:val="22"/>
          <w:lang w:val="uz-Cyrl-UZ" w:eastAsia="en-US"/>
        </w:rPr>
      </w:pPr>
      <w:r w:rsidRPr="00545133">
        <w:rPr>
          <w:sz w:val="28"/>
          <w:szCs w:val="22"/>
          <w:lang w:val="uz-Cyrl-UZ" w:eastAsia="en-US"/>
        </w:rPr>
        <w:t xml:space="preserve"> Агарда ю</w:t>
      </w:r>
      <w:r w:rsidR="00A97F0B">
        <w:rPr>
          <w:sz w:val="28"/>
          <w:szCs w:val="22"/>
          <w:lang w:val="uz-Latn-UZ" w:eastAsia="en-US"/>
        </w:rPr>
        <w:t>қ</w:t>
      </w:r>
      <w:r w:rsidRPr="00545133">
        <w:rPr>
          <w:sz w:val="28"/>
          <w:szCs w:val="22"/>
          <w:lang w:val="uz-Cyrl-UZ" w:eastAsia="en-US"/>
        </w:rPr>
        <w:t>оридагилардан бирортаси самарали ташкил этилмаган бўлса, “давлат буюртмаси” усули коррупция, маҳаллийчилик каби салбий иллатларга олиб келиш эҳтимолини кучайтиради, бу эса бозор конюктурасига салбий таъсир кўрсатиши аниқ.</w:t>
      </w:r>
    </w:p>
    <w:p w:rsidR="00545133" w:rsidRPr="00545133" w:rsidRDefault="00545133" w:rsidP="00545133">
      <w:pPr>
        <w:spacing w:line="360" w:lineRule="auto"/>
        <w:ind w:firstLine="709"/>
        <w:jc w:val="both"/>
        <w:rPr>
          <w:sz w:val="28"/>
          <w:szCs w:val="22"/>
          <w:lang w:val="uz-Cyrl-UZ" w:eastAsia="en-US"/>
        </w:rPr>
      </w:pPr>
      <w:r w:rsidRPr="00545133">
        <w:rPr>
          <w:sz w:val="28"/>
          <w:szCs w:val="22"/>
          <w:lang w:val="uz-Cyrl-UZ" w:eastAsia="en-US"/>
        </w:rPr>
        <w:t xml:space="preserve">Шунингдек, Шаппер давлат буюртмаларини амалга ошириш жараёни давлатнинг иқтисодий сиёсатининг мақсад ва вазифалари билан чамбарчас боғлиқ бўлиши лозимлигини ва у тадбиркорларни қўллаб-қувватлаш  борасида бир қанча усулларни ҳам ўз ичига олиши кераклигини таъкидлайди. </w:t>
      </w:r>
      <w:r w:rsidRPr="00545133">
        <w:rPr>
          <w:sz w:val="28"/>
          <w:szCs w:val="22"/>
          <w:lang w:val="uz-Cyrl-UZ" w:eastAsia="en-US"/>
        </w:rPr>
        <w:lastRenderedPageBreak/>
        <w:t xml:space="preserve">Бу усулларга, жумладан, тадбиркорларни ўқитиш, солиқ имтиёзлари, давлатнинг мазкур сиёсатини амалга оширишда бевосита иштирок этадиган малакали ходимларни топиш кабилар киради. </w:t>
      </w:r>
    </w:p>
    <w:p w:rsidR="00545133" w:rsidRPr="00545133" w:rsidRDefault="00545133" w:rsidP="00545133">
      <w:pPr>
        <w:spacing w:line="360" w:lineRule="auto"/>
        <w:ind w:firstLine="709"/>
        <w:jc w:val="both"/>
        <w:rPr>
          <w:sz w:val="28"/>
          <w:szCs w:val="22"/>
          <w:lang w:val="uz-Cyrl-UZ" w:eastAsia="en-US"/>
        </w:rPr>
      </w:pPr>
      <w:r w:rsidRPr="00E42D1F">
        <w:rPr>
          <w:sz w:val="28"/>
          <w:szCs w:val="22"/>
          <w:lang w:val="uz-Cyrl-UZ" w:eastAsia="en-US"/>
        </w:rPr>
        <w:t>Бизнинг фикримизча, маҳаллий давлат ҳокимияти органлари томонидан тадбиркорликни ривожлантириш шаклларини тўртта турга ажратиш мумкин. Булар:</w:t>
      </w:r>
      <w:r w:rsidRPr="00E42D1F">
        <w:rPr>
          <w:sz w:val="28"/>
          <w:szCs w:val="28"/>
          <w:lang w:val="uz-Cyrl-UZ" w:eastAsia="en-US"/>
        </w:rPr>
        <w:t>м</w:t>
      </w:r>
      <w:r w:rsidRPr="00E42D1F">
        <w:rPr>
          <w:sz w:val="28"/>
          <w:szCs w:val="22"/>
          <w:lang w:val="uz-Cyrl-UZ" w:eastAsia="en-US"/>
        </w:rPr>
        <w:t xml:space="preserve">аҳаллий давлат ҳокимияти томонидан </w:t>
      </w:r>
      <w:r w:rsidR="004D38A9" w:rsidRPr="00E42D1F">
        <w:rPr>
          <w:sz w:val="28"/>
          <w:szCs w:val="22"/>
          <w:lang w:val="uz-Latn-UZ" w:eastAsia="en-US"/>
        </w:rPr>
        <w:t>махсус тузулмаларни</w:t>
      </w:r>
      <w:r w:rsidRPr="00E42D1F">
        <w:rPr>
          <w:sz w:val="28"/>
          <w:szCs w:val="22"/>
          <w:lang w:val="uz-Cyrl-UZ" w:eastAsia="en-US"/>
        </w:rPr>
        <w:t xml:space="preserve"> ташкил этиш орқали тўғридан-тўғри; давлат ва </w:t>
      </w:r>
      <w:r w:rsidR="00E42D1F">
        <w:rPr>
          <w:sz w:val="28"/>
          <w:szCs w:val="22"/>
          <w:lang w:val="uz-Latn-UZ" w:eastAsia="en-US"/>
        </w:rPr>
        <w:t>нодавлат нотижорат ташкилотлари билан</w:t>
      </w:r>
      <w:r w:rsidRPr="00E42D1F">
        <w:rPr>
          <w:sz w:val="28"/>
          <w:szCs w:val="22"/>
          <w:lang w:val="uz-Cyrl-UZ" w:eastAsia="en-US"/>
        </w:rPr>
        <w:t xml:space="preserve"> ўзаро ҳамкорликда; бизнес ташкилотлари ва </w:t>
      </w:r>
      <w:r w:rsidR="00E42D1F">
        <w:rPr>
          <w:sz w:val="28"/>
          <w:szCs w:val="22"/>
          <w:lang w:val="uz-Latn-UZ" w:eastAsia="en-US"/>
        </w:rPr>
        <w:t xml:space="preserve">нодавлат нотижорат ташкилотлари </w:t>
      </w:r>
      <w:r w:rsidRPr="00E42D1F">
        <w:rPr>
          <w:sz w:val="28"/>
          <w:szCs w:val="22"/>
          <w:lang w:val="uz-Cyrl-UZ" w:eastAsia="en-US"/>
        </w:rPr>
        <w:t>билан ҳамкорликда; маҳаллий ҳокимият фақат соф рақобатнинг назоратчиси сифатида.</w:t>
      </w:r>
    </w:p>
    <w:p w:rsidR="00545133" w:rsidRPr="00545133" w:rsidRDefault="00E42D1F" w:rsidP="00545133">
      <w:pPr>
        <w:spacing w:line="360" w:lineRule="auto"/>
        <w:ind w:firstLine="709"/>
        <w:jc w:val="both"/>
        <w:rPr>
          <w:sz w:val="28"/>
          <w:szCs w:val="22"/>
          <w:lang w:val="uz-Cyrl-UZ" w:eastAsia="en-US"/>
        </w:rPr>
      </w:pPr>
      <w:r w:rsidRPr="00E42D1F">
        <w:rPr>
          <w:b/>
          <w:i/>
          <w:sz w:val="28"/>
          <w:szCs w:val="22"/>
          <w:lang w:val="uz-Cyrl-UZ" w:eastAsia="en-US"/>
        </w:rPr>
        <w:t xml:space="preserve">маҳаллий давлат ҳокимияти томонидан </w:t>
      </w:r>
      <w:r w:rsidRPr="00E42D1F">
        <w:rPr>
          <w:b/>
          <w:i/>
          <w:sz w:val="28"/>
          <w:szCs w:val="22"/>
          <w:lang w:val="uz-Latn-UZ" w:eastAsia="en-US"/>
        </w:rPr>
        <w:t>махсус тузулмаларни</w:t>
      </w:r>
      <w:r w:rsidRPr="00E42D1F">
        <w:rPr>
          <w:b/>
          <w:i/>
          <w:sz w:val="28"/>
          <w:szCs w:val="22"/>
          <w:lang w:val="uz-Cyrl-UZ" w:eastAsia="en-US"/>
        </w:rPr>
        <w:t xml:space="preserve"> ташкил этиш орқали тўғридан-тўғри </w:t>
      </w:r>
      <w:r w:rsidR="00545133" w:rsidRPr="00545133">
        <w:rPr>
          <w:b/>
          <w:i/>
          <w:sz w:val="28"/>
          <w:szCs w:val="22"/>
          <w:lang w:val="uz-Cyrl-UZ" w:eastAsia="en-US"/>
        </w:rPr>
        <w:t>тадбиркорликни ривожлантириш.</w:t>
      </w:r>
      <w:r w:rsidR="00545133" w:rsidRPr="00545133">
        <w:rPr>
          <w:sz w:val="28"/>
          <w:szCs w:val="22"/>
          <w:lang w:val="uz-Cyrl-UZ" w:eastAsia="en-US"/>
        </w:rPr>
        <w:t xml:space="preserve"> Бунда маҳаллий давлат ҳокимияти тадбиркорликни ривожлантиришга ихтисослашган марказлар ёки бошқа </w:t>
      </w:r>
      <w:r>
        <w:rPr>
          <w:sz w:val="28"/>
          <w:szCs w:val="22"/>
          <w:lang w:val="uz-Latn-UZ" w:eastAsia="en-US"/>
        </w:rPr>
        <w:t>тузулмалар</w:t>
      </w:r>
      <w:r w:rsidR="00545133" w:rsidRPr="00545133">
        <w:rPr>
          <w:sz w:val="28"/>
          <w:szCs w:val="22"/>
          <w:lang w:val="uz-Cyrl-UZ" w:eastAsia="en-US"/>
        </w:rPr>
        <w:t xml:space="preserve"> тузиш орқали қуйидаги давлат хизматларини ташкил этиши мумкин: ҳудуднинг рақобат ва қиёсий устунлигидан келиб чиққан ҳолда, ҳар бир маҳсулот ёки хизмат кўрсатишнинг маркетинг тадқиқотларини доимий равишда ўтказиш ҳамда унинг натижаларини эълон қилиб бориш, консалтинг марказлари, ўқув курслари, тадбиркорларга инжиниринг хизматлари, юқори малакали мутахассисларни излаш, янги бозорларни топиш ва тадбиркорларнинг маҳсулотларини сотишга кўмаклашиш, тадбиркорларга имтиёзли ва кафолатсиз кредитлар, субсидиялар каби хизматларни кўрсатиш. Бунда мазкур хизматларни кўрсатадиган тузилма ходимлари давлат хизматчиси мақомига эга бўлади. </w:t>
      </w:r>
    </w:p>
    <w:p w:rsidR="00545133" w:rsidRPr="00545133" w:rsidRDefault="00545133" w:rsidP="00545133">
      <w:pPr>
        <w:spacing w:line="360" w:lineRule="auto"/>
        <w:ind w:firstLine="709"/>
        <w:jc w:val="both"/>
        <w:rPr>
          <w:sz w:val="28"/>
          <w:szCs w:val="22"/>
          <w:lang w:val="uz-Cyrl-UZ" w:eastAsia="en-US"/>
        </w:rPr>
      </w:pPr>
      <w:r w:rsidRPr="00545133">
        <w:rPr>
          <w:sz w:val="28"/>
          <w:szCs w:val="22"/>
          <w:lang w:val="uz-Cyrl-UZ" w:eastAsia="en-US"/>
        </w:rPr>
        <w:t xml:space="preserve">Ушбу моделнинг афзаллиги шундаки, маҳаллий давлат ҳокимияти органлари тадбиркорликни ривожлантириш дастурини бевосита ўзи амалга оширади, уни назорат қилиш имконияти юқори бўлади, фаолиятни ташкил этиш ва ижроси бўйича вақт эса тежалади. </w:t>
      </w:r>
    </w:p>
    <w:p w:rsidR="00545133" w:rsidRPr="00545133" w:rsidRDefault="00545133" w:rsidP="00545133">
      <w:pPr>
        <w:spacing w:line="360" w:lineRule="auto"/>
        <w:ind w:firstLine="709"/>
        <w:jc w:val="both"/>
        <w:rPr>
          <w:sz w:val="28"/>
          <w:szCs w:val="22"/>
          <w:lang w:val="uz-Cyrl-UZ" w:eastAsia="en-US"/>
        </w:rPr>
      </w:pPr>
      <w:r w:rsidRPr="00545133">
        <w:rPr>
          <w:sz w:val="28"/>
          <w:szCs w:val="22"/>
          <w:lang w:val="uz-Cyrl-UZ" w:eastAsia="en-US"/>
        </w:rPr>
        <w:t xml:space="preserve">Маҳаллий давлат ҳокимияти томонидан тадбиркорликни қўллаб-қувватлашни тўғридан-тўғри амалга оширишнинг камчиликлари сифатида эса қуйидагиларни эътироф этиш мумкин: барча тармоқ тадбиркорлик </w:t>
      </w:r>
      <w:r w:rsidRPr="00545133">
        <w:rPr>
          <w:sz w:val="28"/>
          <w:szCs w:val="22"/>
          <w:lang w:val="uz-Cyrl-UZ" w:eastAsia="en-US"/>
        </w:rPr>
        <w:lastRenderedPageBreak/>
        <w:t xml:space="preserve">тузилмаларига бир хил ёндашув, янги ғояларнинг кириб келиш имкониятининг пасайиши, коррупция ва маҳаллийчилик ривожланишига олиб келиш хавфининг юқори бўлиши. </w:t>
      </w:r>
    </w:p>
    <w:p w:rsidR="00545133" w:rsidRPr="00545133" w:rsidRDefault="00545133" w:rsidP="00545133">
      <w:pPr>
        <w:spacing w:line="360" w:lineRule="auto"/>
        <w:ind w:firstLine="709"/>
        <w:jc w:val="both"/>
        <w:rPr>
          <w:sz w:val="28"/>
          <w:szCs w:val="22"/>
          <w:lang w:val="uz-Cyrl-UZ" w:eastAsia="en-US"/>
        </w:rPr>
      </w:pPr>
      <w:r w:rsidRPr="00545133">
        <w:rPr>
          <w:sz w:val="28"/>
          <w:szCs w:val="22"/>
          <w:lang w:val="uz-Cyrl-UZ" w:eastAsia="en-US"/>
        </w:rPr>
        <w:t>Тадбиркорликни маҳаллий давлат ҳокимияти томонидан ривожлантиришнинг мазкур шакли ҳудуднинг дастлабки иқтисодий ривожланиш босқичида, яъни жойларда тегишли фуқаролик жамияти институтлари кам ва салоҳияти суст ҳамда тадбиркорлик тузилмалари етарли даражада ривожланмаган шароитда самарали бўлади.</w:t>
      </w:r>
    </w:p>
    <w:p w:rsidR="00545133" w:rsidRPr="00545133" w:rsidRDefault="00545133" w:rsidP="00545133">
      <w:pPr>
        <w:spacing w:line="360" w:lineRule="auto"/>
        <w:ind w:firstLine="709"/>
        <w:jc w:val="both"/>
        <w:rPr>
          <w:sz w:val="28"/>
          <w:szCs w:val="22"/>
          <w:lang w:val="uz-Latn-UZ" w:eastAsia="en-US"/>
        </w:rPr>
      </w:pPr>
      <w:r w:rsidRPr="00545133">
        <w:rPr>
          <w:sz w:val="28"/>
          <w:szCs w:val="22"/>
          <w:lang w:val="uz-Cyrl-UZ" w:eastAsia="en-US"/>
        </w:rPr>
        <w:t>Бундай кўринишдаги тадбиркорликни ривожлантириш шаклининг самарадорлиги маҳаллий давлат ҳокимияти органларининг номарказлашганлик даражасига, маҳаллий давлат ҳокимияти тузилишига, тадбиркорликни ривожлантириш соҳасида фаолият олиб бораётган давлат хизматчиларининг савиясига, маҳаллий давлат ҳокимияти фаолиятининг очиқлигига  бевосита боғлиқ бўлади.</w:t>
      </w:r>
    </w:p>
    <w:p w:rsidR="00545133" w:rsidRPr="00545133" w:rsidRDefault="00545133" w:rsidP="00E42D1F">
      <w:pPr>
        <w:spacing w:line="360" w:lineRule="auto"/>
        <w:jc w:val="both"/>
        <w:rPr>
          <w:sz w:val="28"/>
          <w:szCs w:val="22"/>
          <w:lang w:val="uz-Cyrl-UZ" w:eastAsia="en-US"/>
        </w:rPr>
      </w:pPr>
      <w:r w:rsidRPr="00545133">
        <w:rPr>
          <w:sz w:val="28"/>
          <w:szCs w:val="22"/>
          <w:lang w:val="uz-Latn-UZ" w:eastAsia="en-US"/>
        </w:rPr>
        <w:tab/>
      </w:r>
      <w:r w:rsidRPr="00545133">
        <w:rPr>
          <w:b/>
          <w:i/>
          <w:sz w:val="28"/>
          <w:szCs w:val="22"/>
          <w:lang w:val="uz-Cyrl-UZ" w:eastAsia="en-US"/>
        </w:rPr>
        <w:t xml:space="preserve">Маҳаллий давлат ҳокимиятининг </w:t>
      </w:r>
      <w:r w:rsidRPr="00205C4E">
        <w:rPr>
          <w:b/>
          <w:i/>
          <w:sz w:val="28"/>
          <w:szCs w:val="22"/>
          <w:lang w:val="uz-Latn-UZ" w:eastAsia="en-US"/>
        </w:rPr>
        <w:t>нодавлат нотижорат ташкилотлари</w:t>
      </w:r>
      <w:r w:rsidRPr="00545133">
        <w:rPr>
          <w:b/>
          <w:i/>
          <w:sz w:val="28"/>
          <w:szCs w:val="22"/>
          <w:lang w:val="uz-Cyrl-UZ" w:eastAsia="en-US"/>
        </w:rPr>
        <w:t xml:space="preserve"> билан ҳамкорликда тадбиркорликни ривожлантириши. </w:t>
      </w:r>
      <w:r w:rsidRPr="00545133">
        <w:rPr>
          <w:sz w:val="28"/>
          <w:szCs w:val="22"/>
          <w:lang w:val="uz-Cyrl-UZ" w:eastAsia="en-US"/>
        </w:rPr>
        <w:t xml:space="preserve"> Бунда маҳаллий давлат ҳокимияти органлари тадбиркорликни ривожлантиришда уларга тўғридан-тўғри хизмат кўрсатмайди, балки маҳаллий давлат ҳокимиятининг грантлари орқали ННТлар ёрдамида тадбиркорларга хизмат кўрсатилади. </w:t>
      </w:r>
    </w:p>
    <w:p w:rsidR="00545133" w:rsidRPr="00545133" w:rsidRDefault="00545133" w:rsidP="00545133">
      <w:pPr>
        <w:spacing w:line="360" w:lineRule="auto"/>
        <w:ind w:firstLine="709"/>
        <w:jc w:val="both"/>
        <w:rPr>
          <w:sz w:val="28"/>
          <w:szCs w:val="22"/>
          <w:lang w:val="uz-Cyrl-UZ" w:eastAsia="en-US"/>
        </w:rPr>
      </w:pPr>
      <w:r w:rsidRPr="00545133">
        <w:rPr>
          <w:sz w:val="28"/>
          <w:szCs w:val="22"/>
          <w:lang w:val="uz-Cyrl-UZ" w:eastAsia="en-US"/>
        </w:rPr>
        <w:t xml:space="preserve">Тадбиркорликни ривожлантиришнинг бундай шаклида маҳаллий давлат ҳокимияти томонидан грантлар эълон қилинади, ННТлар ўртасида тадбиркорликни ривожлантириш борасидаги ғоя ва ёндашувлар рақобати вужудга келади, бу эса маҳаллий давлат ҳокимияти органлари томонидан энг муносиб лойиҳани танлаб олиш имкониятини яратади. </w:t>
      </w:r>
    </w:p>
    <w:p w:rsidR="00545133" w:rsidRPr="00545133" w:rsidRDefault="00545133" w:rsidP="00545133">
      <w:pPr>
        <w:spacing w:line="360" w:lineRule="auto"/>
        <w:ind w:firstLine="709"/>
        <w:jc w:val="both"/>
        <w:rPr>
          <w:sz w:val="28"/>
          <w:szCs w:val="22"/>
          <w:lang w:val="uz-Cyrl-UZ" w:eastAsia="en-US"/>
        </w:rPr>
      </w:pPr>
      <w:r w:rsidRPr="00545133">
        <w:rPr>
          <w:sz w:val="28"/>
          <w:szCs w:val="22"/>
          <w:lang w:val="uz-Cyrl-UZ" w:eastAsia="en-US"/>
        </w:rPr>
        <w:t xml:space="preserve">Ушбу шаклнинг афзалликлари: ҳудудда тадбиркорликни ривожлантириш борасида янги ғоя ва ёндашувлар вужудга келиш имконияти юқори бўлади, ҳудуддаги тадбиркорлар эҳтиёжи, уларга айнан қанақа хизмат лозимлиги борасида ҳокимият вакилларига нисбатан ННТлар кўпроқ хабардор </w:t>
      </w:r>
      <w:r w:rsidRPr="00545133">
        <w:rPr>
          <w:sz w:val="28"/>
          <w:szCs w:val="22"/>
          <w:lang w:val="uz-Cyrl-UZ" w:eastAsia="en-US"/>
        </w:rPr>
        <w:lastRenderedPageBreak/>
        <w:t>бўлади. Шу билан бирга, давлат бюджети самарали ишлатилади, тадбиркорларга кўрсатилаётган хизматлар сифатли амалга оширилади.</w:t>
      </w:r>
    </w:p>
    <w:p w:rsidR="00545133" w:rsidRPr="00545133" w:rsidRDefault="00545133" w:rsidP="00545133">
      <w:pPr>
        <w:spacing w:line="360" w:lineRule="auto"/>
        <w:ind w:firstLine="709"/>
        <w:jc w:val="both"/>
        <w:rPr>
          <w:sz w:val="28"/>
          <w:szCs w:val="22"/>
          <w:lang w:val="uz-Cyrl-UZ" w:eastAsia="en-US"/>
        </w:rPr>
      </w:pPr>
      <w:r w:rsidRPr="00545133">
        <w:rPr>
          <w:sz w:val="28"/>
          <w:szCs w:val="22"/>
          <w:lang w:val="uz-Cyrl-UZ" w:eastAsia="en-US"/>
        </w:rPr>
        <w:t xml:space="preserve">Мазкур шаклнинг камчилиги: маҳаллий давлат ҳокимияти органларининг ННТларнинг тадбиркорликни ривожлантириш борасидаги фаолиятини назорат қилиш имконияти суст бўлади. Бу эса, ННТлар томонидан грант маблағларини мақсадсиз ишлатиш эҳтимолини кучайтиради. </w:t>
      </w:r>
    </w:p>
    <w:p w:rsidR="00545133" w:rsidRPr="00545133" w:rsidRDefault="00545133" w:rsidP="00545133">
      <w:pPr>
        <w:spacing w:line="360" w:lineRule="auto"/>
        <w:ind w:firstLine="709"/>
        <w:jc w:val="both"/>
        <w:rPr>
          <w:sz w:val="28"/>
          <w:szCs w:val="22"/>
          <w:lang w:val="uz-Cyrl-UZ" w:eastAsia="en-US"/>
        </w:rPr>
      </w:pPr>
      <w:r w:rsidRPr="00545133">
        <w:rPr>
          <w:sz w:val="28"/>
          <w:szCs w:val="22"/>
          <w:lang w:val="uz-Cyrl-UZ" w:eastAsia="en-US"/>
        </w:rPr>
        <w:t>Шунингдек, бу моделнинг самарали ишлаши учун фукаролик жамияти институтлари мазкур ҳудудда етарли даражада ривожланган бўлиши лозим. Яъни, иқтисодий ва тадбиркорликни ривожлантириш соҳасидаги жамоат ташкилотларининг сони ҳамда уларда фаолият олиб бораётган ходимларнинг малакаси муҳим ўрин тутади. Шу билан бирга, маҳаллий давлат ҳокимияти томонидан ННТларга грант беришнинг шаффоф, ошкора ва самарали механизми жорий этилиши талаб этилади.  Мазкур модель маҳаллий давлат хизматчиларининг сони чекланган шароитида ҳудудларда тадбиркорликни ривожлантиришнинг энг самарали усули ҳисобланади.</w:t>
      </w:r>
    </w:p>
    <w:p w:rsidR="00545133" w:rsidRPr="00545133" w:rsidRDefault="00545133" w:rsidP="00545133">
      <w:pPr>
        <w:spacing w:line="360" w:lineRule="auto"/>
        <w:ind w:firstLine="708"/>
        <w:jc w:val="both"/>
        <w:rPr>
          <w:sz w:val="28"/>
          <w:szCs w:val="22"/>
          <w:lang w:val="uz-Cyrl-UZ" w:eastAsia="en-US"/>
        </w:rPr>
      </w:pPr>
      <w:r w:rsidRPr="00545133">
        <w:rPr>
          <w:b/>
          <w:i/>
          <w:sz w:val="28"/>
          <w:szCs w:val="22"/>
          <w:lang w:val="uz-Cyrl-UZ" w:eastAsia="en-US"/>
        </w:rPr>
        <w:t xml:space="preserve">Бизнес ташкилотлари ва </w:t>
      </w:r>
      <w:r w:rsidRPr="00545133">
        <w:rPr>
          <w:b/>
          <w:i/>
          <w:sz w:val="28"/>
          <w:szCs w:val="22"/>
          <w:lang w:val="uz-Latn-UZ" w:eastAsia="en-US"/>
        </w:rPr>
        <w:t>нодавлат нотижорат ташкилотлари</w:t>
      </w:r>
      <w:r w:rsidRPr="00545133">
        <w:rPr>
          <w:b/>
          <w:i/>
          <w:sz w:val="28"/>
          <w:szCs w:val="22"/>
          <w:lang w:val="uz-Cyrl-UZ" w:eastAsia="en-US"/>
        </w:rPr>
        <w:t xml:space="preserve"> билан ҳамкорликда ҳудудда тадбиркорликни ривожлантириш шакли</w:t>
      </w:r>
      <w:r w:rsidRPr="00545133">
        <w:rPr>
          <w:sz w:val="28"/>
          <w:szCs w:val="22"/>
          <w:lang w:val="uz-Cyrl-UZ" w:eastAsia="en-US"/>
        </w:rPr>
        <w:t xml:space="preserve">, асосан, йирик саноат соҳаси ривожланган мамлакатларга хос хусусият ҳисобланади. Бунда, бизнес ташкилотларига </w:t>
      </w:r>
      <w:r w:rsidR="00D84A77">
        <w:rPr>
          <w:sz w:val="28"/>
          <w:szCs w:val="22"/>
          <w:lang w:val="uz-Cyrl-UZ" w:eastAsia="en-US"/>
        </w:rPr>
        <w:t>хом-ашё</w:t>
      </w:r>
      <w:r w:rsidRPr="00545133">
        <w:rPr>
          <w:sz w:val="28"/>
          <w:szCs w:val="22"/>
          <w:lang w:val="uz-Cyrl-UZ" w:eastAsia="en-US"/>
        </w:rPr>
        <w:t xml:space="preserve"> етказиб берувчилар ва хизмат кўрсатувчилар фаолиятини самарали ташкил этиш учун, ушбу йўналишда фаолият олиб бормоқчи бўлган ва олиб бораётган тадбиркорлик тузилмаларини ривожлантириш борасида тегишли чоралар кўрилади. Бу жараёнда маҳаллий давлат ҳокимияти органлари бизнес ташкилотлари  ҳамда фуқаролик жамияти институтлари ўртасида яқин алоқаларнинг ўрнатилишига кўмак беради ва бунга шароит яратади. Бизнес ташкилотлар грант асосида ННТлар орқали тадбиркорлар ўқувини, менеджмент ва инжиниринг маслаҳатларини, имтиёзли кафилсиз кредит ёки субсидиялар ажратиш каби хизматларни кўрсатади. </w:t>
      </w:r>
    </w:p>
    <w:p w:rsidR="00545133" w:rsidRPr="00545133" w:rsidRDefault="00545133" w:rsidP="00545133">
      <w:pPr>
        <w:spacing w:line="360" w:lineRule="auto"/>
        <w:ind w:firstLine="709"/>
        <w:jc w:val="both"/>
        <w:rPr>
          <w:sz w:val="28"/>
          <w:szCs w:val="22"/>
          <w:lang w:val="uz-Cyrl-UZ" w:eastAsia="en-US"/>
        </w:rPr>
      </w:pPr>
      <w:r w:rsidRPr="00545133">
        <w:rPr>
          <w:sz w:val="28"/>
          <w:szCs w:val="22"/>
          <w:lang w:val="uz-Cyrl-UZ" w:eastAsia="en-US"/>
        </w:rPr>
        <w:t xml:space="preserve">Тадбиркорликни ривожлантиришнинг ушбу шакли анча самарали бўлиб, давлат бюджетини тежашда, ННТлар танлов асосида бизнес </w:t>
      </w:r>
      <w:r w:rsidRPr="00545133">
        <w:rPr>
          <w:sz w:val="28"/>
          <w:szCs w:val="22"/>
          <w:lang w:val="uz-Cyrl-UZ" w:eastAsia="en-US"/>
        </w:rPr>
        <w:lastRenderedPageBreak/>
        <w:t xml:space="preserve">тузилмалар томонидан танланиши ҳамда янги ғоя ва ёндашувларни кириб келишига имконият яратилади. Шунингдек, ННТларнинг ҳудудда тадбиркорликни  ривожлантириш фаолиятини ташкил этиш ва уни амалга оширишда бевосита ҳомийлик қилган бизнес тузилмалари назоратида бўлади ва маҳаллий давлат ҳокимиятининг бу борадаги функциясини минимал даражага туширади. </w:t>
      </w:r>
    </w:p>
    <w:p w:rsidR="00545133" w:rsidRPr="00545133" w:rsidRDefault="00545133" w:rsidP="00545133">
      <w:pPr>
        <w:spacing w:line="360" w:lineRule="auto"/>
        <w:ind w:firstLine="709"/>
        <w:jc w:val="both"/>
        <w:rPr>
          <w:sz w:val="28"/>
          <w:szCs w:val="22"/>
          <w:lang w:val="uz-Cyrl-UZ" w:eastAsia="en-US"/>
        </w:rPr>
      </w:pPr>
      <w:r w:rsidRPr="00545133">
        <w:rPr>
          <w:sz w:val="28"/>
          <w:szCs w:val="22"/>
          <w:lang w:val="uz-Cyrl-UZ" w:eastAsia="en-US"/>
        </w:rPr>
        <w:t xml:space="preserve">Ўрни билан шуни ҳам эътироф этиш керакки, ҳудудларда тадбиркорликни ривожлантиришнинг мазкур шакли фақат битта соҳадаги тадбиркорлик тузилмаларининг ривожланишига туртки бўлиши мумкин. </w:t>
      </w:r>
    </w:p>
    <w:p w:rsidR="00545133" w:rsidRPr="00545133" w:rsidRDefault="00545133" w:rsidP="00545133">
      <w:pPr>
        <w:spacing w:line="360" w:lineRule="auto"/>
        <w:ind w:firstLine="709"/>
        <w:jc w:val="both"/>
        <w:rPr>
          <w:sz w:val="28"/>
          <w:szCs w:val="22"/>
          <w:lang w:val="uz-Cyrl-UZ" w:eastAsia="en-US"/>
        </w:rPr>
      </w:pPr>
      <w:r w:rsidRPr="00545133">
        <w:rPr>
          <w:sz w:val="28"/>
          <w:szCs w:val="22"/>
          <w:lang w:val="uz-Cyrl-UZ" w:eastAsia="en-US"/>
        </w:rPr>
        <w:t xml:space="preserve">Шунингдек, тадбиркорликни ривожлантиришнинг бу кўринишдаги шаклини жорий этиш учун маҳаллий давлат ҳокимияти органларидаги мутасадди давлат хизматчилари юқори малакали бўлиши ва фуқаролик жамияти институтлари зарур даражада ривожланганлиги талаб этилади. </w:t>
      </w:r>
    </w:p>
    <w:p w:rsidR="00545133" w:rsidRPr="00545133" w:rsidRDefault="00545133" w:rsidP="00545133">
      <w:pPr>
        <w:spacing w:line="360" w:lineRule="auto"/>
        <w:ind w:firstLine="709"/>
        <w:jc w:val="both"/>
        <w:rPr>
          <w:sz w:val="28"/>
          <w:szCs w:val="22"/>
          <w:lang w:val="uz-Cyrl-UZ" w:eastAsia="en-US"/>
        </w:rPr>
      </w:pPr>
      <w:r w:rsidRPr="00545133">
        <w:rPr>
          <w:b/>
          <w:i/>
          <w:sz w:val="28"/>
          <w:szCs w:val="22"/>
          <w:lang w:val="uz-Cyrl-UZ" w:eastAsia="en-US"/>
        </w:rPr>
        <w:t>Маҳаллий ҳокимият фақат соф рақобатнинг назоратчиси сифатида.</w:t>
      </w:r>
      <w:r w:rsidRPr="00545133">
        <w:rPr>
          <w:sz w:val="28"/>
          <w:szCs w:val="22"/>
          <w:lang w:val="uz-Cyrl-UZ" w:eastAsia="en-US"/>
        </w:rPr>
        <w:t xml:space="preserve"> Ҳудудларда тадбиркорликни ривожлантиришнинг бундай шаклида маҳаллий давлат ҳокимияти органлари тадбирк</w:t>
      </w:r>
      <w:r w:rsidR="00A97F0B">
        <w:rPr>
          <w:sz w:val="28"/>
          <w:szCs w:val="22"/>
          <w:lang w:val="uz-Latn-UZ" w:eastAsia="en-US"/>
        </w:rPr>
        <w:t>ор</w:t>
      </w:r>
      <w:r w:rsidRPr="00545133">
        <w:rPr>
          <w:sz w:val="28"/>
          <w:szCs w:val="22"/>
          <w:lang w:val="uz-Cyrl-UZ" w:eastAsia="en-US"/>
        </w:rPr>
        <w:t xml:space="preserve">ликнинг барча тури учун тенг шароит яратади, керакли инфратузилмани таъминлаб беради. Шу билан бирга, тадбиркорларнинг ҳуқуқ ва эркин фаолият юритишларини таъминлайди. Шу тарзда барча тадбиркорлик тузилмалари ўртасида соф рақобат муҳитини яратади ва уни таъминлайди. </w:t>
      </w:r>
    </w:p>
    <w:p w:rsidR="00545133" w:rsidRPr="00545133" w:rsidRDefault="00545133" w:rsidP="00545133">
      <w:pPr>
        <w:spacing w:line="360" w:lineRule="auto"/>
        <w:ind w:firstLine="709"/>
        <w:jc w:val="both"/>
        <w:rPr>
          <w:sz w:val="28"/>
          <w:szCs w:val="22"/>
          <w:lang w:val="uz-Cyrl-UZ" w:eastAsia="en-US"/>
        </w:rPr>
      </w:pPr>
      <w:r w:rsidRPr="00545133">
        <w:rPr>
          <w:sz w:val="28"/>
          <w:szCs w:val="22"/>
          <w:lang w:val="uz-Cyrl-UZ" w:eastAsia="en-US"/>
        </w:rPr>
        <w:t xml:space="preserve">Жойларда тадбиркорликни ривожлантиришнинг  мазкур шакли, асосан, тадбиркорлик ривожланган ҳудудларда жорий этилади. Буни самарали жорий этиш учун, маҳаллий давлат ҳокимияти органлари тизимида бозор иқтисодиёти иштирокчиларининг ҳуқуқ ва эркинликларини ҳамда рақобат муҳитини таъминлай оладиган тизим бўлиши лозим. </w:t>
      </w:r>
    </w:p>
    <w:p w:rsidR="00545133" w:rsidRPr="008E6B8B" w:rsidRDefault="008E6B8B" w:rsidP="008E6B8B">
      <w:pPr>
        <w:spacing w:line="360" w:lineRule="auto"/>
        <w:ind w:firstLine="708"/>
        <w:rPr>
          <w:b/>
          <w:i/>
          <w:sz w:val="28"/>
          <w:szCs w:val="22"/>
          <w:lang w:val="uz-Latn-UZ" w:eastAsia="en-US"/>
        </w:rPr>
      </w:pPr>
      <w:r w:rsidRPr="008E6B8B">
        <w:rPr>
          <w:b/>
          <w:i/>
          <w:sz w:val="28"/>
          <w:szCs w:val="22"/>
          <w:lang w:val="uz-Cyrl-UZ" w:eastAsia="en-US"/>
        </w:rPr>
        <w:t>I</w:t>
      </w:r>
      <w:r w:rsidRPr="008E6B8B">
        <w:rPr>
          <w:b/>
          <w:i/>
          <w:sz w:val="28"/>
          <w:szCs w:val="22"/>
          <w:lang w:val="uz-Latn-UZ" w:eastAsia="en-US"/>
        </w:rPr>
        <w:t xml:space="preserve"> боб бўйича умумий х</w:t>
      </w:r>
      <w:r w:rsidR="00545133" w:rsidRPr="008E6B8B">
        <w:rPr>
          <w:b/>
          <w:i/>
          <w:sz w:val="28"/>
          <w:szCs w:val="22"/>
          <w:lang w:val="uz-Cyrl-UZ" w:eastAsia="en-US"/>
        </w:rPr>
        <w:t>улоса</w:t>
      </w:r>
      <w:r w:rsidRPr="008E6B8B">
        <w:rPr>
          <w:b/>
          <w:i/>
          <w:sz w:val="28"/>
          <w:szCs w:val="22"/>
          <w:lang w:val="uz-Latn-UZ" w:eastAsia="en-US"/>
        </w:rPr>
        <w:t>лар</w:t>
      </w:r>
    </w:p>
    <w:p w:rsidR="009F0671" w:rsidRPr="00545133" w:rsidRDefault="009F0671" w:rsidP="009F0671">
      <w:pPr>
        <w:spacing w:line="360" w:lineRule="auto"/>
        <w:ind w:firstLine="708"/>
        <w:jc w:val="both"/>
        <w:rPr>
          <w:sz w:val="28"/>
          <w:szCs w:val="22"/>
          <w:lang w:val="uz-Cyrl-UZ" w:eastAsia="en-US"/>
        </w:rPr>
      </w:pPr>
      <w:r w:rsidRPr="00545133">
        <w:rPr>
          <w:b/>
          <w:i/>
          <w:sz w:val="28"/>
          <w:szCs w:val="22"/>
          <w:lang w:val="uz-Cyrl-UZ" w:eastAsia="en-US"/>
        </w:rPr>
        <w:t>Биринчидан,</w:t>
      </w:r>
      <w:r w:rsidRPr="00545133">
        <w:rPr>
          <w:sz w:val="28"/>
          <w:szCs w:val="22"/>
          <w:lang w:val="uz-Cyrl-UZ" w:eastAsia="en-US"/>
        </w:rPr>
        <w:t xml:space="preserve">  “тадбиркорик” тушунчаси ва фаолияти жуда қадимга бориб тақалади. Бу борада антик давр, ўрта аср ва ҳозирги замон мутафаккирларининг қарашлари орасида мамлакатимиз тарихида катта из қолдирган Фаробий, Амир Темур, Алишер Навоий, Кайковус каби буюк </w:t>
      </w:r>
      <w:r w:rsidRPr="00545133">
        <w:rPr>
          <w:sz w:val="28"/>
          <w:szCs w:val="22"/>
          <w:lang w:val="uz-Cyrl-UZ" w:eastAsia="en-US"/>
        </w:rPr>
        <w:lastRenderedPageBreak/>
        <w:t xml:space="preserve">аллома ва давлат арбобларининг ҳам ўзига хос ўринлари бор. Бунинг асосий сабабини – мамлакатимиз ҳудуди орқали “Буюк ипак йўли”нинг ўтиши, бизнинг ҳунармандчилик маҳсулотларимиз ўша даврдаги дунёнинг йирик давлатлари бозорларида сотилиши, бир сўз билан айтганда, ҳудудимизда тадбиркорлик фаолияти анча тараққий этганида кўришимиз мумкин.  </w:t>
      </w:r>
    </w:p>
    <w:p w:rsidR="009F0671" w:rsidRPr="00545133" w:rsidRDefault="009F0671" w:rsidP="009F0671">
      <w:pPr>
        <w:spacing w:line="360" w:lineRule="auto"/>
        <w:ind w:firstLine="708"/>
        <w:jc w:val="both"/>
        <w:rPr>
          <w:sz w:val="28"/>
          <w:szCs w:val="22"/>
          <w:lang w:val="uz-Cyrl-UZ" w:eastAsia="en-US"/>
        </w:rPr>
      </w:pPr>
      <w:r>
        <w:rPr>
          <w:b/>
          <w:i/>
          <w:sz w:val="28"/>
          <w:szCs w:val="22"/>
          <w:lang w:val="uz-Cyrl-UZ" w:eastAsia="en-US"/>
        </w:rPr>
        <w:t>Иккинчидан</w:t>
      </w:r>
      <w:r w:rsidRPr="00545133">
        <w:rPr>
          <w:sz w:val="28"/>
          <w:szCs w:val="22"/>
          <w:lang w:val="uz-Cyrl-UZ" w:eastAsia="en-US"/>
        </w:rPr>
        <w:t>,</w:t>
      </w:r>
      <w:r w:rsidR="007E46C5">
        <w:rPr>
          <w:sz w:val="28"/>
          <w:szCs w:val="22"/>
          <w:lang w:val="uz-Latn-UZ" w:eastAsia="en-US"/>
        </w:rPr>
        <w:t xml:space="preserve"> </w:t>
      </w:r>
      <w:r w:rsidRPr="00545133">
        <w:rPr>
          <w:sz w:val="28"/>
          <w:szCs w:val="22"/>
          <w:lang w:val="uz-Cyrl-UZ" w:eastAsia="en-US"/>
        </w:rPr>
        <w:t>фаол</w:t>
      </w:r>
      <w:r w:rsidR="007E46C5">
        <w:rPr>
          <w:sz w:val="28"/>
          <w:szCs w:val="22"/>
          <w:lang w:val="uz-Latn-UZ" w:eastAsia="en-US"/>
        </w:rPr>
        <w:t xml:space="preserve"> </w:t>
      </w:r>
      <w:r w:rsidRPr="00545133">
        <w:rPr>
          <w:sz w:val="28"/>
          <w:szCs w:val="22"/>
          <w:lang w:val="uz-Cyrl-UZ" w:eastAsia="en-US"/>
        </w:rPr>
        <w:t>тадбиркорлик жамиятда ижтимоий ва иқтисодий муносабатлар ривожланиши, унинг мазмун ва моҳияти бойишига олиб келган. Бугунги кун талабларидан келиб чиққан ҳолда “тадбиркорлик” – бу, фойдани кўзлаб, таваккалчилик асосида, инновацион ёндашиб,  ҳуқуқий, экологик ва ижтимоий масъулиятларни инобатга олиб амалга ошириладиган фаолият, десак бўлади. Бугунги кунда атроф муҳит ифлосланиши глобал муаммога айлангани, ҳар бир шахс, хусусан, фойдани кўзлаб тадбиркорлик билан шуғулланаётганларнинг экологияга салбий таъсирини камайтириш</w:t>
      </w:r>
      <w:r w:rsidR="007E46C5">
        <w:rPr>
          <w:sz w:val="28"/>
          <w:szCs w:val="22"/>
          <w:lang w:val="uz-Latn-UZ" w:eastAsia="en-US"/>
        </w:rPr>
        <w:t>и</w:t>
      </w:r>
      <w:r w:rsidRPr="00545133">
        <w:rPr>
          <w:sz w:val="28"/>
          <w:szCs w:val="22"/>
          <w:lang w:val="uz-Cyrl-UZ" w:eastAsia="en-US"/>
        </w:rPr>
        <w:t xml:space="preserve"> ғоят муҳим ҳисобланади. Шу билан бирга, тадбиркорлик фаолияти юксак ҳуқуқий маданиятни ҳам талаб этади. Яъни, юксак рақобат муҳитида, бозорда ўзининг улушини кўлга киритиш учун ҳар бир иштирокчи фақат қонун доирасида фаолият юритгандагина “тадбиркорлик” фаолиятининг маҳсули рўёбга чиқади. Шунингдек, тадбиркорлик фаолиятининг яна бир муҳим омили бу – ижтимоий маданиятга риоя этилишидир. Бу уларнинг жамиятдаги мавжуд ижтимоий муаммоларни ечишга қўшадиган ҳиссасидир. Шу сабабли, бизнинг фикримизча, тадбиркор ўз ишига нафақат инновацион ёндашиши, балки экологик, ҳуқуқий ва ижтимоий мас</w:t>
      </w:r>
      <w:r w:rsidR="007E46C5" w:rsidRPr="00545133">
        <w:rPr>
          <w:sz w:val="28"/>
          <w:szCs w:val="22"/>
          <w:lang w:val="uz-Cyrl-UZ" w:eastAsia="en-US"/>
        </w:rPr>
        <w:t>ъ</w:t>
      </w:r>
      <w:r w:rsidRPr="00545133">
        <w:rPr>
          <w:sz w:val="28"/>
          <w:szCs w:val="22"/>
          <w:lang w:val="uz-Cyrl-UZ" w:eastAsia="en-US"/>
        </w:rPr>
        <w:t xml:space="preserve">улиятга юқори даражада эга бўлиб, унга амал қилиши талаб этилади.  </w:t>
      </w:r>
    </w:p>
    <w:p w:rsidR="009F0671" w:rsidRPr="00545133" w:rsidRDefault="009F0671" w:rsidP="009F0671">
      <w:pPr>
        <w:spacing w:line="360" w:lineRule="auto"/>
        <w:ind w:firstLine="708"/>
        <w:jc w:val="both"/>
        <w:rPr>
          <w:sz w:val="28"/>
          <w:szCs w:val="22"/>
          <w:lang w:val="uz-Cyrl-UZ" w:eastAsia="en-US"/>
        </w:rPr>
      </w:pPr>
      <w:r>
        <w:rPr>
          <w:b/>
          <w:i/>
          <w:sz w:val="28"/>
          <w:szCs w:val="22"/>
          <w:lang w:val="uz-Cyrl-UZ" w:eastAsia="en-US"/>
        </w:rPr>
        <w:t>Учинчидан</w:t>
      </w:r>
      <w:r w:rsidRPr="00545133">
        <w:rPr>
          <w:b/>
          <w:i/>
          <w:sz w:val="28"/>
          <w:szCs w:val="22"/>
          <w:lang w:val="uz-Cyrl-UZ" w:eastAsia="en-US"/>
        </w:rPr>
        <w:t>,</w:t>
      </w:r>
      <w:r w:rsidR="007E46C5">
        <w:rPr>
          <w:b/>
          <w:i/>
          <w:sz w:val="28"/>
          <w:szCs w:val="22"/>
          <w:lang w:val="uz-Latn-UZ" w:eastAsia="en-US"/>
        </w:rPr>
        <w:t xml:space="preserve"> </w:t>
      </w:r>
      <w:r w:rsidRPr="00545133">
        <w:rPr>
          <w:sz w:val="28"/>
          <w:szCs w:val="22"/>
          <w:lang w:val="uz-Cyrl-UZ" w:eastAsia="en-US"/>
        </w:rPr>
        <w:t xml:space="preserve">ҳудудларни иқтисодий ривожланиши бу ҳудудий ялпи маҳсулотнинг ўсишигина эмас, балки ҳудуд аҳолисининг даромади ошиши, уларнинг яшаш даражасининг юксалишидир. Яъни, ялпи ҳудудий маҳсулот ва унинг ҳудуд аҳолиси жон бошига нисбатан ўсиши, ўз-ўзидан, ҳудудни иқтисодий ўсганлигини билдирувчи асосий кўрсатгич ҳисобланмайди. Бу ҳудуддаги маълум бир қисқа доирадаги тадбиркорларнинг даромади ўсишининг кўрсаткичи бўлиши ҳам мумкин. Шунинг учун ҳудуднинг </w:t>
      </w:r>
      <w:r w:rsidRPr="00545133">
        <w:rPr>
          <w:sz w:val="28"/>
          <w:szCs w:val="22"/>
          <w:lang w:val="uz-Cyrl-UZ" w:eastAsia="en-US"/>
        </w:rPr>
        <w:lastRenderedPageBreak/>
        <w:t xml:space="preserve">иқтисодий ривожланиши, авваламбор, ҳудуд аҳолисининг даромади ва яшаш даражасининг ўсишида акс этмоғи лозим. Зеро, ҳудуднинг иқтисодий ўсишида тадбиркорлик тузилмалари энг асосий ўринни эгаллайди. Айнан улар ҳудудга миллий ва хорижий валюталар оқимини таъминлайди, иш ўринларини яратади, аҳоли эҳтиёжини қондиради, ҳудуд инфратузилмаси ривожига ҳисса қўшади ва ҳудудий бюджетнинг кўпайишини таъминлайди. </w:t>
      </w:r>
    </w:p>
    <w:p w:rsidR="009F0671" w:rsidRPr="00545133" w:rsidRDefault="009F0671" w:rsidP="009F0671">
      <w:pPr>
        <w:spacing w:line="360" w:lineRule="auto"/>
        <w:ind w:firstLine="708"/>
        <w:jc w:val="both"/>
        <w:rPr>
          <w:sz w:val="28"/>
          <w:szCs w:val="22"/>
          <w:lang w:val="uz-Cyrl-UZ" w:eastAsia="en-US"/>
        </w:rPr>
      </w:pPr>
      <w:r>
        <w:rPr>
          <w:b/>
          <w:i/>
          <w:sz w:val="28"/>
          <w:szCs w:val="22"/>
          <w:lang w:val="uz-Latn-UZ" w:eastAsia="en-US"/>
        </w:rPr>
        <w:t>Тўртинчидан</w:t>
      </w:r>
      <w:r w:rsidRPr="00545133">
        <w:rPr>
          <w:b/>
          <w:i/>
          <w:sz w:val="28"/>
          <w:szCs w:val="22"/>
          <w:lang w:val="uz-Cyrl-UZ" w:eastAsia="en-US"/>
        </w:rPr>
        <w:t>,</w:t>
      </w:r>
      <w:r w:rsidRPr="00545133">
        <w:rPr>
          <w:sz w:val="28"/>
          <w:szCs w:val="22"/>
          <w:lang w:val="uz-Cyrl-UZ" w:eastAsia="en-US"/>
        </w:rPr>
        <w:t xml:space="preserve">ҳудуднинг иқтисодий ривожланиши унда тадбиркорларга яратилган шароитларга бевосита боғлиқдир. Яъни тадбиркорлик муҳити тадбиркорлик фаолиятини тўла рўёбга чиқариш учун яратилган шароитдир. Бунда, тадбиркорлик муҳитини яратиш </w:t>
      </w:r>
      <w:r w:rsidRPr="009F0671">
        <w:rPr>
          <w:sz w:val="28"/>
          <w:szCs w:val="22"/>
          <w:lang w:val="uz-Cyrl-UZ" w:eastAsia="en-US"/>
        </w:rPr>
        <w:t>месо, макро</w:t>
      </w:r>
      <w:r w:rsidRPr="00545133">
        <w:rPr>
          <w:sz w:val="28"/>
          <w:szCs w:val="22"/>
          <w:lang w:val="uz-Cyrl-UZ" w:eastAsia="en-US"/>
        </w:rPr>
        <w:t xml:space="preserve"> ва </w:t>
      </w:r>
      <w:r w:rsidRPr="009F0671">
        <w:rPr>
          <w:sz w:val="28"/>
          <w:szCs w:val="22"/>
          <w:lang w:val="uz-Cyrl-UZ" w:eastAsia="en-US"/>
        </w:rPr>
        <w:t>мета</w:t>
      </w:r>
      <w:r w:rsidRPr="00545133">
        <w:rPr>
          <w:sz w:val="28"/>
          <w:szCs w:val="22"/>
          <w:lang w:val="uz-Cyrl-UZ" w:eastAsia="en-US"/>
        </w:rPr>
        <w:t xml:space="preserve"> даражаларда амалга оширилиши лозим бўлади. Яъни, тадбиркорлик муҳитининг яратилишида нафақат давлат ёки ҳудуд ҳокимияти томонидан ишлаб чиқиладиган сиёсат, балки фуқаролик жамияти институтлари, илмий тадқиқот марказлари ва ҳудудда ўрнатилган тадбиркорлик маданияти муҳим омил ҳисобланади. Шу билан бирга, тадбиркорлик муҳитига ҳудудга бошқа ҳудудлардан тадбиркорлик тузилмаларининг кўчиб келиши, амалдаги тадбиркорлик тузилмалари фаолиятининг жонланиши ҳамда янги тадбиркорлик тузилмалари сонининг ортиши учун яратилган шарт-шароитни – тадбиркорлик муҳитининг мақсади сифатида ҳам қарашимиз мумкин.</w:t>
      </w:r>
    </w:p>
    <w:p w:rsidR="009F0671" w:rsidRPr="00545133" w:rsidRDefault="009F0671" w:rsidP="009F0671">
      <w:pPr>
        <w:spacing w:line="360" w:lineRule="auto"/>
        <w:ind w:firstLine="708"/>
        <w:jc w:val="both"/>
        <w:rPr>
          <w:sz w:val="28"/>
          <w:szCs w:val="22"/>
          <w:lang w:val="uz-Cyrl-UZ" w:eastAsia="en-US"/>
        </w:rPr>
      </w:pPr>
      <w:r>
        <w:rPr>
          <w:b/>
          <w:i/>
          <w:sz w:val="28"/>
          <w:szCs w:val="22"/>
          <w:lang w:val="uz-Latn-UZ" w:eastAsia="en-US"/>
        </w:rPr>
        <w:t>Бешинчидан</w:t>
      </w:r>
      <w:r w:rsidRPr="00545133">
        <w:rPr>
          <w:b/>
          <w:i/>
          <w:sz w:val="28"/>
          <w:szCs w:val="22"/>
          <w:lang w:val="uz-Cyrl-UZ" w:eastAsia="en-US"/>
        </w:rPr>
        <w:t>,</w:t>
      </w:r>
      <w:r w:rsidRPr="00545133">
        <w:rPr>
          <w:sz w:val="28"/>
          <w:szCs w:val="22"/>
          <w:lang w:val="uz-Cyrl-UZ" w:eastAsia="en-US"/>
        </w:rPr>
        <w:t xml:space="preserve">тадбиркорлик маданиятини унинг ривожидаги асосий омил сифатида эътироф этишимиз мумкин.  Тадбиркорлик маданияти нафақат тадбиркорлик фаолияти билан шуғулланаётган шахсларда, балки уларга хизмат кўрсатаётган давлат ва нодавлат ташкилотларининг вакилларида ҳам мавжуд бўлиши лозим. Шу сабабли, ҳудудда тадбиркорлик маданиятини юксалтириш, тадбиркорликни ривожлантириш доирасида амалга оширилаётган фаолиятнинг таркибий қисмига айланиши талаб этилади. </w:t>
      </w:r>
    </w:p>
    <w:p w:rsidR="009F0671" w:rsidRPr="00545133" w:rsidRDefault="009F0671" w:rsidP="009F0671">
      <w:pPr>
        <w:spacing w:line="360" w:lineRule="auto"/>
        <w:ind w:firstLine="708"/>
        <w:jc w:val="both"/>
        <w:rPr>
          <w:sz w:val="28"/>
          <w:szCs w:val="22"/>
          <w:lang w:val="uz-Cyrl-UZ" w:eastAsia="en-US"/>
        </w:rPr>
      </w:pPr>
      <w:r w:rsidRPr="00545133">
        <w:rPr>
          <w:b/>
          <w:i/>
          <w:sz w:val="28"/>
          <w:szCs w:val="22"/>
          <w:lang w:val="uz-Latn-UZ" w:eastAsia="en-US"/>
        </w:rPr>
        <w:t>Еттинчидан,</w:t>
      </w:r>
      <w:r w:rsidRPr="00545133">
        <w:rPr>
          <w:sz w:val="28"/>
          <w:szCs w:val="22"/>
          <w:lang w:val="uz-Cyrl-UZ" w:eastAsia="en-US"/>
        </w:rPr>
        <w:t xml:space="preserve">тадбиркорликни классификация қиладиган бўлсак, унинг фаолияти бўйича турини учта гуруҳга бўламиз: ишлаб чиқариш, хизмат кўрсатиш ва илмий тадқиқот. Ишлаб чиқариш гуруҳига бевосита моддий бойлик яратиш билан боғлиқ фаолият турлари кирса, хизмат кўрсатиш гуруҳи </w:t>
      </w:r>
      <w:r w:rsidRPr="00545133">
        <w:rPr>
          <w:sz w:val="28"/>
          <w:szCs w:val="22"/>
          <w:lang w:val="uz-Cyrl-UZ" w:eastAsia="en-US"/>
        </w:rPr>
        <w:lastRenderedPageBreak/>
        <w:t xml:space="preserve">– бозорга маълум бир хизматларни таклиф этиб даромад кўрадиган тадбиркорлик тузилмаларидир. Ҳозирги замон тараққиётидан келиб чиққан ҳолда илмий тадқиқот ҳам тадбиркорлик фаолиятининг муҳим турига айланиб бормоқда. Яъни, бунда мазкур соҳа вакиллари янги маҳсулот ва хизматларни кашф қиладилар ҳамда уларнинг патентларини сотиш орқали фойда оладилар. </w:t>
      </w:r>
    </w:p>
    <w:p w:rsidR="00545133" w:rsidRPr="00545133" w:rsidRDefault="009F0671" w:rsidP="009F0671">
      <w:pPr>
        <w:spacing w:line="360" w:lineRule="auto"/>
        <w:jc w:val="both"/>
        <w:rPr>
          <w:sz w:val="28"/>
          <w:szCs w:val="22"/>
          <w:lang w:val="uz-Cyrl-UZ" w:eastAsia="en-US"/>
        </w:rPr>
      </w:pPr>
      <w:r>
        <w:rPr>
          <w:sz w:val="28"/>
          <w:szCs w:val="22"/>
          <w:lang w:val="uz-Cyrl-UZ" w:eastAsia="en-US"/>
        </w:rPr>
        <w:tab/>
      </w:r>
      <w:r>
        <w:rPr>
          <w:b/>
          <w:sz w:val="28"/>
          <w:szCs w:val="22"/>
          <w:lang w:val="uz-Latn-UZ" w:eastAsia="en-US"/>
        </w:rPr>
        <w:t>Олтинчидан</w:t>
      </w:r>
      <w:r w:rsidR="00545133" w:rsidRPr="00545133">
        <w:rPr>
          <w:b/>
          <w:sz w:val="28"/>
          <w:szCs w:val="22"/>
          <w:lang w:val="uz-Cyrl-UZ" w:eastAsia="en-US"/>
        </w:rPr>
        <w:t>,</w:t>
      </w:r>
      <w:r w:rsidR="00545133" w:rsidRPr="00545133">
        <w:rPr>
          <w:sz w:val="28"/>
          <w:szCs w:val="22"/>
          <w:lang w:val="uz-Cyrl-UZ" w:eastAsia="en-US"/>
        </w:rPr>
        <w:t xml:space="preserve"> маҳаллий давлат ҳокимияти томонидан тадбиркорликни ривожлантиришнинг ягона модели мавжуд эмас, шундай экан, ҳар бир давлат ўзининг ички ва ташқи омилларидан келиб чиққан ҳолда ўзининг миллий моделини яратади. Моделларнинг ўхшаш ва бир-бирига яқин жиҳатлари мавжуд бўлиб, булар кўпроқ маҳаллий давлат ҳокимияти томонидан  тадбиркорларга молиявий ёрдам кўрсатиш тизими билан тадбиркорлар учун инфратузилма яратиш ҳамда уларнинг салоҳиятини оширишга қаратилган фаолиятда учрайди. </w:t>
      </w:r>
    </w:p>
    <w:p w:rsidR="00545133" w:rsidRPr="00545133" w:rsidRDefault="009F0671" w:rsidP="00545133">
      <w:pPr>
        <w:spacing w:line="360" w:lineRule="auto"/>
        <w:ind w:firstLine="709"/>
        <w:jc w:val="both"/>
        <w:rPr>
          <w:sz w:val="28"/>
          <w:szCs w:val="22"/>
          <w:lang w:val="uz-Cyrl-UZ" w:eastAsia="en-US"/>
        </w:rPr>
      </w:pPr>
      <w:r>
        <w:rPr>
          <w:b/>
          <w:sz w:val="28"/>
          <w:szCs w:val="22"/>
          <w:lang w:val="uz-Latn-UZ" w:eastAsia="en-US"/>
        </w:rPr>
        <w:t>Еттинчидан</w:t>
      </w:r>
      <w:r w:rsidR="00545133" w:rsidRPr="00545133">
        <w:rPr>
          <w:b/>
          <w:sz w:val="28"/>
          <w:szCs w:val="22"/>
          <w:lang w:val="uz-Cyrl-UZ" w:eastAsia="en-US"/>
        </w:rPr>
        <w:t xml:space="preserve">, </w:t>
      </w:r>
      <w:r w:rsidR="00545133" w:rsidRPr="00545133">
        <w:rPr>
          <w:sz w:val="28"/>
          <w:szCs w:val="22"/>
          <w:lang w:val="uz-Cyrl-UZ" w:eastAsia="en-US"/>
        </w:rPr>
        <w:t xml:space="preserve">бугунги кунда жаҳон амалиётидан келиб чиққан ҳолда маҳаллий давлат ҳокимияти томонидан тадбиркорликни ривожлантиришга бўлган ёндашувлар биз томонимиздан қуйидагича гуруҳлаштирилди. Булар:  маҳаллий давлат ҳокимияти органлари томонидан махсус давлат органларини ташкил этиш орқали тўғридан-тўғри; давлат ва </w:t>
      </w:r>
      <w:r w:rsidR="00545133" w:rsidRPr="00545133">
        <w:rPr>
          <w:sz w:val="28"/>
          <w:szCs w:val="22"/>
          <w:lang w:val="uz-Latn-UZ" w:eastAsia="en-US"/>
        </w:rPr>
        <w:t>нодавлат нотижорат ташкилотларининг</w:t>
      </w:r>
      <w:r w:rsidR="00545133" w:rsidRPr="00545133">
        <w:rPr>
          <w:sz w:val="28"/>
          <w:szCs w:val="22"/>
          <w:lang w:val="uz-Cyrl-UZ" w:eastAsia="en-US"/>
        </w:rPr>
        <w:t xml:space="preserve"> ўзаро ҳамкорлигида; бизнес ташкилотлари ва </w:t>
      </w:r>
      <w:r w:rsidR="00545133" w:rsidRPr="00545133">
        <w:rPr>
          <w:sz w:val="28"/>
          <w:szCs w:val="22"/>
          <w:lang w:val="uz-Latn-UZ" w:eastAsia="en-US"/>
        </w:rPr>
        <w:t xml:space="preserve">нодавлат нотижорат ташкилотлари </w:t>
      </w:r>
      <w:r w:rsidR="00545133" w:rsidRPr="00545133">
        <w:rPr>
          <w:sz w:val="28"/>
          <w:szCs w:val="22"/>
          <w:lang w:val="uz-Cyrl-UZ" w:eastAsia="en-US"/>
        </w:rPr>
        <w:t>билан ҳамкорликда; маҳаллий ҳокимият фақат соф рақобатнинг назоратчиси сифатида. Юқоридагиларнинг ҳар бирини амалда самарали қўллаш маҳаллий давлат ҳокимиятининг фаолият даражасига чамбарчас боғлиқ бўлиб, сиёсий, иқтисодий ва ижтимоий вазиятлар эътиборга олиниши талаб этилади.</w:t>
      </w:r>
    </w:p>
    <w:p w:rsidR="00545133" w:rsidRPr="00545133" w:rsidRDefault="009F0671" w:rsidP="00545133">
      <w:pPr>
        <w:spacing w:line="360" w:lineRule="auto"/>
        <w:ind w:firstLine="709"/>
        <w:jc w:val="both"/>
        <w:rPr>
          <w:lang w:val="uz-Cyrl-UZ"/>
        </w:rPr>
      </w:pPr>
      <w:r>
        <w:rPr>
          <w:b/>
          <w:sz w:val="28"/>
          <w:szCs w:val="22"/>
          <w:lang w:val="uz-Latn-UZ" w:eastAsia="en-US"/>
        </w:rPr>
        <w:t>Саккизинчидан</w:t>
      </w:r>
      <w:r w:rsidR="00545133" w:rsidRPr="00545133">
        <w:rPr>
          <w:b/>
          <w:sz w:val="28"/>
          <w:szCs w:val="22"/>
          <w:lang w:val="uz-Cyrl-UZ" w:eastAsia="en-US"/>
        </w:rPr>
        <w:t xml:space="preserve">, </w:t>
      </w:r>
      <w:r w:rsidR="00545133" w:rsidRPr="00545133">
        <w:rPr>
          <w:sz w:val="28"/>
          <w:szCs w:val="22"/>
          <w:lang w:val="uz-Cyrl-UZ" w:eastAsia="en-US"/>
        </w:rPr>
        <w:t xml:space="preserve">маҳаллий давлат ҳокимияти томонидан тадбиркорликни ривожлантиришнинг ҳар қандай моделида фуқаролик жамияти институтлари муҳим ўрин тутади. Улар маҳаллий давлат ҳокимиятига тадбиркорликни ривожлантириш борасида янги ва инновацион ғояларни таклиф этиш, жойларда жамоатчилик назоратини ўрнатиш, тадбиркорларнинг ҳуқуқ ва манфаатларини ҳимоя қилишдек муҳим </w:t>
      </w:r>
      <w:r w:rsidR="00545133" w:rsidRPr="00545133">
        <w:rPr>
          <w:sz w:val="28"/>
          <w:szCs w:val="22"/>
          <w:lang w:val="uz-Cyrl-UZ" w:eastAsia="en-US"/>
        </w:rPr>
        <w:lastRenderedPageBreak/>
        <w:t xml:space="preserve">йўналишларда фаолият олиб борадилар. Шундан келиб чиққан ҳолда, маҳаллий давлат ҳокимияти органлари жойларда фаолияти тадбиркорликни ривожлантиришга қаратилган фуқаролик жамияти институтларини ташкил этиш ва ривожлантиришга алоҳида эътибор бериши талаб этилади. </w:t>
      </w:r>
    </w:p>
    <w:p w:rsidR="00001CCB" w:rsidRDefault="00001CCB">
      <w:pPr>
        <w:rPr>
          <w:b/>
          <w:sz w:val="28"/>
          <w:szCs w:val="22"/>
          <w:lang w:val="uz-Cyrl-UZ" w:eastAsia="en-US"/>
        </w:rPr>
      </w:pPr>
      <w:r>
        <w:rPr>
          <w:b/>
          <w:sz w:val="28"/>
          <w:szCs w:val="22"/>
          <w:lang w:val="uz-Cyrl-UZ" w:eastAsia="en-US"/>
        </w:rPr>
        <w:br w:type="page"/>
      </w:r>
    </w:p>
    <w:p w:rsidR="003E261A" w:rsidRPr="003E261A" w:rsidRDefault="003E261A" w:rsidP="003E261A">
      <w:pPr>
        <w:spacing w:after="160" w:line="259" w:lineRule="auto"/>
        <w:ind w:firstLine="720"/>
        <w:jc w:val="center"/>
        <w:rPr>
          <w:b/>
          <w:sz w:val="28"/>
          <w:szCs w:val="22"/>
          <w:lang w:val="uz-Cyrl-UZ" w:eastAsia="en-US"/>
        </w:rPr>
      </w:pPr>
      <w:r w:rsidRPr="003E261A">
        <w:rPr>
          <w:b/>
          <w:sz w:val="28"/>
          <w:szCs w:val="22"/>
          <w:lang w:val="uz-Cyrl-UZ" w:eastAsia="en-US"/>
        </w:rPr>
        <w:lastRenderedPageBreak/>
        <w:t>II-БОБ. МАҲАЛЛИЙ ДАВЛАТ ҲОКИМИЯТИ ОРГАНЛАРИ ТОМОНИДАН ТАДБИРКОРЛИКНИ РИВОЖЛАНТИРИШНИНГ ТАШКИЛИЙ-ҲУҚУҚИЙ МЕХАНИЗМЛАРИ: ЎЗБЕКИСТОН ВА ЯПОНИЯ ТАЖРИБАСИ</w:t>
      </w:r>
    </w:p>
    <w:p w:rsidR="003E261A" w:rsidRPr="003E261A" w:rsidRDefault="00B1358C" w:rsidP="00B1358C">
      <w:pPr>
        <w:tabs>
          <w:tab w:val="num" w:pos="720"/>
        </w:tabs>
        <w:spacing w:after="200" w:line="259" w:lineRule="auto"/>
        <w:ind w:left="720"/>
        <w:contextualSpacing/>
        <w:jc w:val="center"/>
        <w:rPr>
          <w:b/>
          <w:sz w:val="28"/>
          <w:szCs w:val="22"/>
          <w:lang w:val="uz-Cyrl-UZ" w:eastAsia="en-US"/>
        </w:rPr>
      </w:pPr>
      <w:r>
        <w:rPr>
          <w:b/>
          <w:sz w:val="28"/>
          <w:szCs w:val="22"/>
          <w:lang w:val="uz-Latn-UZ" w:eastAsia="en-US"/>
        </w:rPr>
        <w:t>2.1-</w:t>
      </w:r>
      <w:r w:rsidRPr="00B1358C">
        <w:rPr>
          <w:b/>
          <w:sz w:val="28"/>
          <w:szCs w:val="22"/>
          <w:lang w:val="uz-Latn-UZ" w:eastAsia="en-US"/>
        </w:rPr>
        <w:t>§</w:t>
      </w:r>
      <w:r>
        <w:rPr>
          <w:b/>
          <w:sz w:val="28"/>
          <w:szCs w:val="22"/>
          <w:lang w:val="uz-Latn-UZ" w:eastAsia="en-US"/>
        </w:rPr>
        <w:t xml:space="preserve">. </w:t>
      </w:r>
      <w:r w:rsidR="003E261A" w:rsidRPr="003E261A">
        <w:rPr>
          <w:b/>
          <w:sz w:val="28"/>
          <w:szCs w:val="22"/>
          <w:lang w:val="uz-Cyrl-UZ" w:eastAsia="en-US"/>
        </w:rPr>
        <w:t>Ўзбекистон ва Японияда маҳаллий давлат ҳокимияти органлари томонидан тадбиркорликни ривожлантиришнинг ҳуқуқий механизмлари</w:t>
      </w:r>
    </w:p>
    <w:p w:rsidR="003E261A" w:rsidRPr="003E261A" w:rsidRDefault="003E261A" w:rsidP="003E261A">
      <w:pPr>
        <w:spacing w:line="259" w:lineRule="auto"/>
        <w:jc w:val="center"/>
        <w:rPr>
          <w:b/>
          <w:sz w:val="28"/>
          <w:szCs w:val="22"/>
          <w:lang w:val="uz-Cyrl-UZ" w:eastAsia="en-US"/>
        </w:rPr>
      </w:pPr>
    </w:p>
    <w:p w:rsidR="003E261A" w:rsidRPr="003E261A" w:rsidRDefault="003E261A" w:rsidP="003E261A">
      <w:pPr>
        <w:spacing w:line="360" w:lineRule="auto"/>
        <w:ind w:firstLine="720"/>
        <w:jc w:val="both"/>
        <w:rPr>
          <w:sz w:val="28"/>
          <w:szCs w:val="28"/>
          <w:lang w:val="uz-Cyrl-UZ" w:eastAsia="en-US"/>
        </w:rPr>
      </w:pPr>
      <w:r w:rsidRPr="003E261A">
        <w:rPr>
          <w:sz w:val="28"/>
          <w:szCs w:val="28"/>
          <w:lang w:val="uz-Cyrl-UZ" w:eastAsia="en-US"/>
        </w:rPr>
        <w:t>Ҳар қандай давлатнинг сиёсий тизимида маҳаллий бошқарув институтлари муҳим ўрин тутади. Зеро, бу институт давлат бошқарувининг аҳолига энг яқин бўғини ҳисобланиб, улар бевосита юқори давлат органлари томонидан қабул қилинадиган норматив-ҳуқуқий ҳужжатлар ва давлат дастурларининг жойлардаги ижросини таъминлайди. Шунинг учун ҳам маҳаллий ҳокимият тизимининг муваффақиятли ташкил қилиниши ҳудуд иқтисодий, ижтимоий, маданий ва бошқа соҳаларининг ривожланишига замин яратади.</w:t>
      </w:r>
    </w:p>
    <w:p w:rsidR="003E261A" w:rsidRPr="003E261A" w:rsidRDefault="003E261A" w:rsidP="003E261A">
      <w:pPr>
        <w:spacing w:line="360" w:lineRule="auto"/>
        <w:ind w:firstLine="720"/>
        <w:jc w:val="both"/>
        <w:rPr>
          <w:sz w:val="28"/>
          <w:szCs w:val="28"/>
          <w:lang w:val="uz-Cyrl-UZ" w:eastAsia="en-US"/>
        </w:rPr>
      </w:pPr>
      <w:r w:rsidRPr="003E261A">
        <w:rPr>
          <w:b/>
          <w:i/>
          <w:sz w:val="28"/>
          <w:szCs w:val="28"/>
          <w:lang w:val="uz-Cyrl-UZ" w:eastAsia="en-US"/>
        </w:rPr>
        <w:t xml:space="preserve">Ўзбекистонда маҳаллий давлат ҳокимияти органларининг тизими. </w:t>
      </w:r>
      <w:r w:rsidRPr="003E261A">
        <w:rPr>
          <w:sz w:val="28"/>
          <w:szCs w:val="28"/>
          <w:lang w:val="uz-Cyrl-UZ" w:eastAsia="en-US"/>
        </w:rPr>
        <w:t>Ўзбекистонда мустақилликнинг илк давридан бошлаб якка партия бошқарувига асосланган тузумга тўла барҳам берилди, маҳаллий давлат ҳокимияти бошқаруви тизими ҳам тубдан ўзгарди. Маҳаллий бошқарувда ҳокимлик институтининг жорий қилиниши натижасида, бир томондан, ҳудудий яхлитлик таъминланди, иккинчи томондан, мамлакат учун муҳим бўлган бирламчи иқтисодий ва ижтимоий дастурларнинг жойлардаги ижроси самарали амалга оширилди.</w:t>
      </w:r>
    </w:p>
    <w:p w:rsidR="003E261A" w:rsidRPr="003E261A" w:rsidRDefault="003E261A" w:rsidP="003E261A">
      <w:pPr>
        <w:autoSpaceDE w:val="0"/>
        <w:autoSpaceDN w:val="0"/>
        <w:adjustRightInd w:val="0"/>
        <w:spacing w:line="360" w:lineRule="auto"/>
        <w:ind w:firstLine="720"/>
        <w:jc w:val="both"/>
        <w:rPr>
          <w:sz w:val="28"/>
          <w:szCs w:val="22"/>
          <w:lang w:val="uz-Cyrl-UZ" w:eastAsia="en-US"/>
        </w:rPr>
      </w:pPr>
      <w:r w:rsidRPr="003E261A">
        <w:rPr>
          <w:sz w:val="28"/>
          <w:szCs w:val="28"/>
          <w:lang w:val="uz-Cyrl-UZ" w:eastAsia="en-US"/>
        </w:rPr>
        <w:t>Бугунги кунда Ўзбекистон маҳаллий давлат ҳокимиятининг фаолияти Ўзбекистон Республикаси Конституциясининг XXI бобида кафолатланиб, у “Маҳаллий давлат ҳокимияти”, “Халқ депутатлари вилоят, туман ва шаҳар Кенгашларига сайлов”, “Халқ депутатлари вилоят, туман ва шаҳар Кенгаши депутатининг мақоми”, “</w:t>
      </w:r>
      <w:r w:rsidRPr="003E261A">
        <w:rPr>
          <w:bCs/>
          <w:sz w:val="28"/>
          <w:szCs w:val="28"/>
          <w:lang w:val="uz-Cyrl-UZ" w:eastAsia="en-US"/>
        </w:rPr>
        <w:t>Ўзбекистон Республикасида маъмурий-ҳудудий тузилиш, топонимик объектларга ном бериш ва уларнинг номларини ўзгартириш масалаларини ҳал этиш тартиби</w:t>
      </w:r>
      <w:r w:rsidRPr="003E261A">
        <w:rPr>
          <w:sz w:val="28"/>
          <w:szCs w:val="28"/>
          <w:lang w:val="uz-Cyrl-UZ" w:eastAsia="en-US"/>
        </w:rPr>
        <w:t xml:space="preserve"> тўғрисида”ги қонунлар ва “</w:t>
      </w:r>
      <w:r w:rsidRPr="003E261A">
        <w:rPr>
          <w:bCs/>
          <w:sz w:val="28"/>
          <w:szCs w:val="28"/>
          <w:lang w:val="uz-Cyrl-UZ" w:eastAsia="en-US"/>
        </w:rPr>
        <w:t xml:space="preserve">Давлат бошқарувини янгилаш ва янада демократлаштириш ҳамда </w:t>
      </w:r>
      <w:r w:rsidRPr="003E261A">
        <w:rPr>
          <w:bCs/>
          <w:sz w:val="28"/>
          <w:szCs w:val="28"/>
          <w:lang w:val="uz-Cyrl-UZ" w:eastAsia="en-US"/>
        </w:rPr>
        <w:lastRenderedPageBreak/>
        <w:t xml:space="preserve">мамлакатни модернизация қилишда сиёсий партияларнинг ролини кучайтириш тўғрисида”ги Конституциявий қонун ва бошқа норматив ҳуқуқий ҳужжатлар билан тартибга солинади. </w:t>
      </w:r>
    </w:p>
    <w:p w:rsidR="003E261A" w:rsidRPr="003E261A" w:rsidRDefault="003E261A" w:rsidP="003E261A">
      <w:pPr>
        <w:spacing w:line="360" w:lineRule="auto"/>
        <w:ind w:firstLine="720"/>
        <w:jc w:val="both"/>
        <w:rPr>
          <w:sz w:val="28"/>
          <w:szCs w:val="28"/>
          <w:lang w:eastAsia="en-US"/>
        </w:rPr>
      </w:pPr>
      <w:r w:rsidRPr="003E261A">
        <w:rPr>
          <w:sz w:val="28"/>
          <w:szCs w:val="28"/>
          <w:lang w:val="uz-Cyrl-UZ" w:eastAsia="en-US"/>
        </w:rPr>
        <w:t>Ўзбекистон Республикасининг маҳаллий бошқарув тизими икки поғонали бўлиб, биринчи поғонага Қорақалпоғистон Республикаси, 12 та вилоят ва вилоятга тенглаштирилган Тошкент шаҳри кирса, иккинчи поғонага туман ва шаҳар маъмурий-ҳудудий бошқарув бирликлари киради. Лекин баъзи туман ёки шаҳарлар таркибида (Тошкент шаҳри бундан мустасно) уларга бўйсунувчи шаҳар ёки туман маъмурий-ҳудудий бошқарув бирликлари ташкил қилинади</w:t>
      </w:r>
      <w:r w:rsidRPr="003E261A">
        <w:rPr>
          <w:sz w:val="28"/>
          <w:szCs w:val="28"/>
          <w:vertAlign w:val="superscript"/>
          <w:lang w:eastAsia="en-US"/>
        </w:rPr>
        <w:footnoteReference w:id="75"/>
      </w:r>
      <w:r w:rsidRPr="003E261A">
        <w:rPr>
          <w:sz w:val="28"/>
          <w:szCs w:val="28"/>
          <w:lang w:val="uz-Cyrl-UZ" w:eastAsia="en-US"/>
        </w:rPr>
        <w:t xml:space="preserve">. </w:t>
      </w:r>
      <w:r w:rsidRPr="003E261A">
        <w:rPr>
          <w:sz w:val="28"/>
          <w:szCs w:val="28"/>
          <w:lang w:eastAsia="en-US"/>
        </w:rPr>
        <w:t>Бугунги кунда Ўзбекистон Республикасида республикага ва вилоятларга бўйсунувчи 25 та шаҳар ва 168 та туман мавжуд. Тадқиқот ишимизда</w:t>
      </w:r>
      <w:r w:rsidRPr="003E261A">
        <w:rPr>
          <w:sz w:val="28"/>
          <w:szCs w:val="28"/>
          <w:lang w:val="uz-Cyrl-UZ" w:eastAsia="en-US"/>
        </w:rPr>
        <w:t>,</w:t>
      </w:r>
      <w:r w:rsidRPr="003E261A">
        <w:rPr>
          <w:sz w:val="28"/>
          <w:szCs w:val="28"/>
          <w:lang w:eastAsia="en-US"/>
        </w:rPr>
        <w:t xml:space="preserve"> асосан</w:t>
      </w:r>
      <w:r w:rsidRPr="003E261A">
        <w:rPr>
          <w:sz w:val="28"/>
          <w:szCs w:val="28"/>
          <w:lang w:val="uz-Cyrl-UZ" w:eastAsia="en-US"/>
        </w:rPr>
        <w:t>,</w:t>
      </w:r>
      <w:r w:rsidRPr="003E261A">
        <w:rPr>
          <w:sz w:val="28"/>
          <w:szCs w:val="28"/>
          <w:lang w:eastAsia="en-US"/>
        </w:rPr>
        <w:t xml:space="preserve"> вилоят</w:t>
      </w:r>
      <w:r w:rsidRPr="003E261A">
        <w:rPr>
          <w:sz w:val="28"/>
          <w:szCs w:val="28"/>
          <w:lang w:val="uz-Cyrl-UZ" w:eastAsia="en-US"/>
        </w:rPr>
        <w:t>,</w:t>
      </w:r>
      <w:r w:rsidRPr="003E261A">
        <w:rPr>
          <w:sz w:val="28"/>
          <w:szCs w:val="28"/>
          <w:lang w:eastAsia="en-US"/>
        </w:rPr>
        <w:t xml:space="preserve"> туман</w:t>
      </w:r>
      <w:r w:rsidRPr="003E261A">
        <w:rPr>
          <w:sz w:val="28"/>
          <w:szCs w:val="28"/>
          <w:lang w:val="uz-Cyrl-UZ" w:eastAsia="en-US"/>
        </w:rPr>
        <w:t xml:space="preserve"> ва</w:t>
      </w:r>
      <w:r w:rsidRPr="003E261A">
        <w:rPr>
          <w:sz w:val="28"/>
          <w:szCs w:val="28"/>
          <w:lang w:eastAsia="en-US"/>
        </w:rPr>
        <w:t xml:space="preserve"> шаҳар ҳоким</w:t>
      </w:r>
      <w:r w:rsidRPr="003E261A">
        <w:rPr>
          <w:sz w:val="28"/>
          <w:szCs w:val="28"/>
          <w:lang w:val="uz-Cyrl-UZ" w:eastAsia="en-US"/>
        </w:rPr>
        <w:t>лик</w:t>
      </w:r>
      <w:r w:rsidRPr="003E261A">
        <w:rPr>
          <w:sz w:val="28"/>
          <w:szCs w:val="28"/>
          <w:lang w:eastAsia="en-US"/>
        </w:rPr>
        <w:t>лар</w:t>
      </w:r>
      <w:r w:rsidRPr="003E261A">
        <w:rPr>
          <w:sz w:val="28"/>
          <w:szCs w:val="28"/>
          <w:lang w:val="uz-Cyrl-UZ" w:eastAsia="en-US"/>
        </w:rPr>
        <w:t>и</w:t>
      </w:r>
      <w:r w:rsidRPr="003E261A">
        <w:rPr>
          <w:sz w:val="28"/>
          <w:szCs w:val="28"/>
          <w:lang w:eastAsia="en-US"/>
        </w:rPr>
        <w:t xml:space="preserve"> тизимига тўхталдик. </w:t>
      </w:r>
    </w:p>
    <w:p w:rsidR="003E261A" w:rsidRPr="003E261A" w:rsidRDefault="003E261A" w:rsidP="003E261A">
      <w:pPr>
        <w:spacing w:line="360" w:lineRule="auto"/>
        <w:ind w:firstLine="720"/>
        <w:jc w:val="both"/>
        <w:rPr>
          <w:sz w:val="28"/>
          <w:szCs w:val="28"/>
          <w:lang w:eastAsia="en-US"/>
        </w:rPr>
      </w:pPr>
      <w:r w:rsidRPr="003E261A">
        <w:rPr>
          <w:sz w:val="28"/>
          <w:szCs w:val="28"/>
          <w:lang w:eastAsia="en-US"/>
        </w:rPr>
        <w:t>Ўзбекистоннинг маъмурий-ҳудудий бошқарув тизими вакиллик ва ижро органларига бўлиниб, “дуал бошқарув” шаклига эга. Яъни, маъмурий ҳудуд раҳбари (ҳоким)</w:t>
      </w:r>
      <w:r w:rsidR="007E46C5">
        <w:rPr>
          <w:sz w:val="28"/>
          <w:szCs w:val="28"/>
          <w:lang w:val="uz-Latn-UZ" w:eastAsia="en-US"/>
        </w:rPr>
        <w:t xml:space="preserve"> </w:t>
      </w:r>
      <w:r w:rsidRPr="003E261A">
        <w:rPr>
          <w:sz w:val="28"/>
          <w:szCs w:val="28"/>
          <w:lang w:eastAsia="en-US"/>
        </w:rPr>
        <w:t>бир вақтнинг ўзида вакиллик ва ижро органининг ҳам раҳбари</w:t>
      </w:r>
      <w:r w:rsidRPr="003E261A">
        <w:rPr>
          <w:sz w:val="28"/>
          <w:szCs w:val="28"/>
          <w:vertAlign w:val="superscript"/>
          <w:lang w:eastAsia="en-US"/>
        </w:rPr>
        <w:footnoteReference w:id="76"/>
      </w:r>
      <w:r w:rsidRPr="003E261A">
        <w:rPr>
          <w:sz w:val="28"/>
          <w:szCs w:val="28"/>
          <w:lang w:eastAsia="en-US"/>
        </w:rPr>
        <w:t xml:space="preserve"> ҳисобланиб, юқори турувчи ҳокимият билан тегишли ҳудуд аҳолисининг манфаатларини уйғунлаштирган ҳолда фаолият олиб боради.</w:t>
      </w:r>
    </w:p>
    <w:p w:rsidR="003E261A" w:rsidRPr="003E261A" w:rsidRDefault="003E261A" w:rsidP="003E261A">
      <w:pPr>
        <w:spacing w:line="360" w:lineRule="auto"/>
        <w:ind w:firstLine="720"/>
        <w:jc w:val="both"/>
        <w:rPr>
          <w:sz w:val="28"/>
          <w:szCs w:val="28"/>
          <w:lang w:eastAsia="en-US"/>
        </w:rPr>
      </w:pPr>
      <w:r w:rsidRPr="003E261A">
        <w:rPr>
          <w:sz w:val="28"/>
          <w:szCs w:val="28"/>
          <w:lang w:eastAsia="en-US"/>
        </w:rPr>
        <w:t>Маҳаллий вакиллик органлари, яъни халқ депутатлари вилоят, шаҳар ва туман Кенгашлари, тегишли ҳудуд аҳолиси томонидан беш йил муддатга, бир мандатли мажоритар сайлов тизими асосида шакллантирилади. Сайлов куни йигирма бир ёшга тўлган</w:t>
      </w:r>
      <w:r w:rsidR="007E46C5">
        <w:rPr>
          <w:sz w:val="28"/>
          <w:szCs w:val="28"/>
          <w:lang w:val="uz-Latn-UZ" w:eastAsia="en-US"/>
        </w:rPr>
        <w:t>,</w:t>
      </w:r>
      <w:r w:rsidRPr="003E261A">
        <w:rPr>
          <w:sz w:val="28"/>
          <w:szCs w:val="28"/>
          <w:lang w:eastAsia="en-US"/>
        </w:rPr>
        <w:t xml:space="preserve"> ҳамда камида беш йил Ўзбекистон Республикаси ҳудудида муқим яшаётган Ўзбекистон фуқаролари сайланиш ҳуқуқига эгадирлар. Халқ депутатлари вилоят Кенгаши депутатлари сони олтмиштагача, шаҳар ва туман Кенгашлари депутатларининг сони эса ўттизтагача бўлиши мумкин</w:t>
      </w:r>
      <w:r w:rsidRPr="003E261A">
        <w:rPr>
          <w:sz w:val="28"/>
          <w:szCs w:val="28"/>
          <w:vertAlign w:val="superscript"/>
          <w:lang w:eastAsia="en-US"/>
        </w:rPr>
        <w:footnoteReference w:id="77"/>
      </w:r>
      <w:r w:rsidRPr="003E261A">
        <w:rPr>
          <w:sz w:val="28"/>
          <w:szCs w:val="28"/>
          <w:lang w:eastAsia="en-US"/>
        </w:rPr>
        <w:t xml:space="preserve">. Бу қонун нормасидан келиб чиқадиган бўлсак, халқ депутатлари маҳаллий Кенгашларидаги депутатлар сонини тегишли </w:t>
      </w:r>
      <w:r w:rsidRPr="003E261A">
        <w:rPr>
          <w:sz w:val="28"/>
          <w:szCs w:val="28"/>
          <w:lang w:eastAsia="en-US"/>
        </w:rPr>
        <w:lastRenderedPageBreak/>
        <w:t xml:space="preserve">ҳудуд аҳолиси, сайловчилар сони ва бошқа маҳаллий шароитларни инобатга олган ҳолда мустақил белгилайдилар. </w:t>
      </w:r>
    </w:p>
    <w:p w:rsidR="003E261A" w:rsidRPr="003E261A" w:rsidRDefault="003E261A" w:rsidP="003E261A">
      <w:pPr>
        <w:spacing w:line="360" w:lineRule="auto"/>
        <w:ind w:firstLine="720"/>
        <w:jc w:val="both"/>
        <w:rPr>
          <w:sz w:val="28"/>
          <w:szCs w:val="28"/>
          <w:lang w:eastAsia="en-US"/>
        </w:rPr>
      </w:pPr>
      <w:r w:rsidRPr="003E261A">
        <w:rPr>
          <w:sz w:val="28"/>
          <w:szCs w:val="28"/>
          <w:lang w:eastAsia="en-US"/>
        </w:rPr>
        <w:t xml:space="preserve"> Вилоят ва Тошкент шаҳар Кенгашларига фақат сиёсий партиялар номзод кўрсатиш ҳуқуқига эга бўлсалар, шаҳар ва туман Кенгашларига эса сиёсий партиялар билан бир қаторда фуқароларнинг ўзини ўзи бошқариш органлари номзод кўрсатиш ҳуқуқига эгадирлар.</w:t>
      </w:r>
      <w:r w:rsidRPr="003E261A">
        <w:rPr>
          <w:sz w:val="28"/>
          <w:szCs w:val="28"/>
          <w:vertAlign w:val="superscript"/>
          <w:lang w:eastAsia="en-US"/>
        </w:rPr>
        <w:footnoteReference w:id="78"/>
      </w:r>
    </w:p>
    <w:p w:rsidR="003E261A" w:rsidRPr="003E261A" w:rsidRDefault="003E261A" w:rsidP="003E261A">
      <w:pPr>
        <w:autoSpaceDE w:val="0"/>
        <w:autoSpaceDN w:val="0"/>
        <w:adjustRightInd w:val="0"/>
        <w:spacing w:line="360" w:lineRule="auto"/>
        <w:ind w:firstLine="567"/>
        <w:jc w:val="both"/>
        <w:rPr>
          <w:sz w:val="28"/>
          <w:szCs w:val="28"/>
          <w:lang w:eastAsia="en-US"/>
        </w:rPr>
      </w:pPr>
      <w:r w:rsidRPr="003E261A">
        <w:rPr>
          <w:sz w:val="28"/>
          <w:szCs w:val="28"/>
          <w:lang w:eastAsia="en-US"/>
        </w:rPr>
        <w:t>Ўзбекистонда маҳаллий Кенгаш депутатлари депутатлик фаолиятларини жамоатчилик асосида олиб борадилар ва улар да</w:t>
      </w:r>
      <w:r w:rsidRPr="003E261A">
        <w:rPr>
          <w:sz w:val="28"/>
          <w:szCs w:val="28"/>
          <w:lang w:val="uz-Cyrl-UZ" w:eastAsia="en-US"/>
        </w:rPr>
        <w:t>х</w:t>
      </w:r>
      <w:r w:rsidRPr="003E261A">
        <w:rPr>
          <w:sz w:val="28"/>
          <w:szCs w:val="28"/>
          <w:lang w:eastAsia="en-US"/>
        </w:rPr>
        <w:t>лсизлиқ ҳуқуқидан фойдаланадилар.  Корхоналар, муассасалар ва ташкилотларнинг раҳбарлари депутатни, депутатлик вазифаларини бажарадиган вақтда унинг иш жойини (лавозимини) сақлаган ҳолда, ишдан озод қилишлари шарт. Депутатлик вазифаларини бажараётган вақтда депутатнинг ўртача иш ҳақи сақланиб қолади</w:t>
      </w:r>
      <w:r w:rsidRPr="003E261A">
        <w:rPr>
          <w:sz w:val="28"/>
          <w:szCs w:val="28"/>
          <w:vertAlign w:val="superscript"/>
          <w:lang w:eastAsia="en-US"/>
        </w:rPr>
        <w:footnoteReference w:id="79"/>
      </w:r>
      <w:r w:rsidRPr="003E261A">
        <w:rPr>
          <w:sz w:val="28"/>
          <w:szCs w:val="28"/>
          <w:lang w:eastAsia="en-US"/>
        </w:rPr>
        <w:t>. Шунингдек, депутат тегишли ҳудудда жойлашган давлат ҳокимияти ва бошқаруви органларининг мансабдор шахсларига депутат сўровини юбориш ваколатига эга</w:t>
      </w:r>
      <w:r w:rsidRPr="003E261A">
        <w:rPr>
          <w:sz w:val="28"/>
          <w:szCs w:val="28"/>
          <w:vertAlign w:val="superscript"/>
          <w:lang w:eastAsia="en-US"/>
        </w:rPr>
        <w:footnoteReference w:id="80"/>
      </w:r>
      <w:r w:rsidRPr="003E261A">
        <w:rPr>
          <w:sz w:val="28"/>
          <w:szCs w:val="28"/>
          <w:lang w:eastAsia="en-US"/>
        </w:rPr>
        <w:t>.</w:t>
      </w:r>
    </w:p>
    <w:p w:rsidR="003E261A" w:rsidRPr="003E261A" w:rsidRDefault="003E261A" w:rsidP="003E261A">
      <w:pPr>
        <w:autoSpaceDE w:val="0"/>
        <w:autoSpaceDN w:val="0"/>
        <w:adjustRightInd w:val="0"/>
        <w:spacing w:line="360" w:lineRule="auto"/>
        <w:ind w:firstLine="567"/>
        <w:jc w:val="both"/>
        <w:rPr>
          <w:sz w:val="28"/>
          <w:szCs w:val="28"/>
          <w:lang w:eastAsia="en-US"/>
        </w:rPr>
      </w:pPr>
      <w:r w:rsidRPr="003E261A">
        <w:rPr>
          <w:sz w:val="28"/>
          <w:szCs w:val="28"/>
          <w:lang w:eastAsia="en-US"/>
        </w:rPr>
        <w:t>Халқ депутатлари вилоят, туман, шаҳар Кенгашининг сессияси йилига камида икки маротаба ўтказилиши лозим. Лекин заруратга қараб сессия тегишли ҳоким, ҳоким йўқлигида эса унинг ўринбосарларидан бири ёки депутатларнинг камида учдан икки қисмининг ташаббусига биноан чақирилиши мумкин.  Кенгаш сессиясини чақириш тўғрисидаги қарордан депутатлар сессия очилишидан камида етти кун олдин хабардор қилиниши лозим</w:t>
      </w:r>
      <w:r w:rsidRPr="003E261A">
        <w:rPr>
          <w:sz w:val="28"/>
          <w:szCs w:val="28"/>
          <w:vertAlign w:val="superscript"/>
          <w:lang w:eastAsia="en-US"/>
        </w:rPr>
        <w:footnoteReference w:id="81"/>
      </w:r>
      <w:r w:rsidRPr="003E261A">
        <w:rPr>
          <w:sz w:val="28"/>
          <w:szCs w:val="28"/>
          <w:lang w:eastAsia="en-US"/>
        </w:rPr>
        <w:t>.</w:t>
      </w:r>
    </w:p>
    <w:p w:rsidR="003E261A" w:rsidRPr="003E261A" w:rsidRDefault="003E261A" w:rsidP="003E261A">
      <w:pPr>
        <w:autoSpaceDE w:val="0"/>
        <w:autoSpaceDN w:val="0"/>
        <w:adjustRightInd w:val="0"/>
        <w:spacing w:line="360" w:lineRule="auto"/>
        <w:ind w:firstLine="567"/>
        <w:jc w:val="both"/>
        <w:rPr>
          <w:sz w:val="28"/>
          <w:szCs w:val="28"/>
          <w:lang w:eastAsia="en-US"/>
        </w:rPr>
      </w:pPr>
      <w:r w:rsidRPr="003E261A">
        <w:rPr>
          <w:sz w:val="28"/>
          <w:szCs w:val="28"/>
          <w:lang w:eastAsia="en-US"/>
        </w:rPr>
        <w:t xml:space="preserve">Халқ депутатлари маҳаллий Кенгашлари ўз фаолиятларини самарали ташкил қилиш мақсадида ўз ваколат муддати доирасида доимий ёки муваққат </w:t>
      </w:r>
      <w:r w:rsidRPr="003E261A">
        <w:rPr>
          <w:sz w:val="28"/>
          <w:szCs w:val="28"/>
          <w:lang w:eastAsia="en-US"/>
        </w:rPr>
        <w:lastRenderedPageBreak/>
        <w:t>комиссиялар тузадилар</w:t>
      </w:r>
      <w:r w:rsidRPr="003E261A">
        <w:rPr>
          <w:sz w:val="28"/>
          <w:szCs w:val="28"/>
          <w:vertAlign w:val="superscript"/>
          <w:lang w:eastAsia="en-US"/>
        </w:rPr>
        <w:footnoteReference w:id="82"/>
      </w:r>
      <w:r w:rsidRPr="003E261A">
        <w:rPr>
          <w:sz w:val="28"/>
          <w:szCs w:val="28"/>
          <w:lang w:eastAsia="en-US"/>
        </w:rPr>
        <w:t>. Халқ депутатлари Кенгашларининг доимий комиссиялари икки асосий функцияни бажаради. Биринчиси, тегишли Кенгаш сессиясига киритиладиган масалаларни тайёрлайди ва уларни бирламчи тарзда кўриб чиқади. Иккинчиси, юқори турувчи ҳокимият органлари, тегишли Кенгаш ва ҳоким томонидан қабул қилинган норматив ҳужжатлар ижроси устидан назорат ўрнатади</w:t>
      </w:r>
      <w:r w:rsidRPr="003E261A">
        <w:rPr>
          <w:sz w:val="28"/>
          <w:szCs w:val="28"/>
          <w:vertAlign w:val="superscript"/>
          <w:lang w:eastAsia="en-US"/>
        </w:rPr>
        <w:footnoteReference w:id="83"/>
      </w:r>
      <w:r w:rsidRPr="003E261A">
        <w:rPr>
          <w:sz w:val="28"/>
          <w:szCs w:val="28"/>
          <w:lang w:eastAsia="en-US"/>
        </w:rPr>
        <w:t>.</w:t>
      </w:r>
    </w:p>
    <w:p w:rsidR="003E261A" w:rsidRPr="003E261A" w:rsidRDefault="003E261A" w:rsidP="003E261A">
      <w:pPr>
        <w:autoSpaceDE w:val="0"/>
        <w:autoSpaceDN w:val="0"/>
        <w:adjustRightInd w:val="0"/>
        <w:spacing w:line="360" w:lineRule="auto"/>
        <w:ind w:firstLine="567"/>
        <w:jc w:val="both"/>
        <w:rPr>
          <w:sz w:val="28"/>
          <w:szCs w:val="28"/>
          <w:lang w:eastAsia="en-US"/>
        </w:rPr>
      </w:pPr>
      <w:r w:rsidRPr="003E261A">
        <w:rPr>
          <w:sz w:val="28"/>
          <w:szCs w:val="28"/>
          <w:lang w:eastAsia="en-US"/>
        </w:rPr>
        <w:t xml:space="preserve">Кенгаш фаолиятига </w:t>
      </w:r>
      <w:r w:rsidRPr="003E261A">
        <w:rPr>
          <w:sz w:val="28"/>
          <w:szCs w:val="28"/>
        </w:rPr>
        <w:t>ташкилий, техникавий ва бошқа жиҳатлардан хизмат кўрсатиш тегишли ҳокимлик аппарати томонидан таъминланади</w:t>
      </w:r>
      <w:r w:rsidRPr="003E261A">
        <w:rPr>
          <w:sz w:val="28"/>
          <w:szCs w:val="28"/>
          <w:vertAlign w:val="superscript"/>
        </w:rPr>
        <w:footnoteReference w:id="84"/>
      </w:r>
      <w:r w:rsidRPr="003E261A">
        <w:rPr>
          <w:sz w:val="28"/>
          <w:szCs w:val="28"/>
        </w:rPr>
        <w:t xml:space="preserve">. </w:t>
      </w:r>
    </w:p>
    <w:p w:rsidR="003E261A" w:rsidRPr="003E261A" w:rsidRDefault="003E261A" w:rsidP="003E261A">
      <w:pPr>
        <w:autoSpaceDE w:val="0"/>
        <w:autoSpaceDN w:val="0"/>
        <w:adjustRightInd w:val="0"/>
        <w:spacing w:line="360" w:lineRule="auto"/>
        <w:ind w:firstLine="567"/>
        <w:jc w:val="both"/>
        <w:rPr>
          <w:sz w:val="28"/>
          <w:szCs w:val="28"/>
          <w:lang w:eastAsia="en-US"/>
        </w:rPr>
      </w:pPr>
      <w:r w:rsidRPr="003E261A">
        <w:rPr>
          <w:sz w:val="28"/>
          <w:szCs w:val="28"/>
          <w:lang w:eastAsia="en-US"/>
        </w:rPr>
        <w:t>Ўзбекистон Республикаси</w:t>
      </w:r>
      <w:r w:rsidR="00A97F0B">
        <w:rPr>
          <w:sz w:val="28"/>
          <w:szCs w:val="28"/>
          <w:lang w:val="uz-Latn-UZ" w:eastAsia="en-US"/>
        </w:rPr>
        <w:t>да</w:t>
      </w:r>
      <w:r w:rsidRPr="003E261A">
        <w:rPr>
          <w:sz w:val="28"/>
          <w:szCs w:val="28"/>
          <w:lang w:eastAsia="en-US"/>
        </w:rPr>
        <w:t xml:space="preserve"> халқ депутатлари Кенгашининг асосий ваколатларига қуйидагилар киради: а) ҳокимни ва унинг ўринбосарларини лавозимга тасдиқлаш, ҳокимни ва унинг ўринбосарларини лавозимдан озод этиш, уларнинг фаолиятига доир ҳисоботларини тинглаш; б) маҳаллий солиқлар ва бошқа мажбурий тўловлар миқдорларини белгилаш, маҳаллий солиқлар бўйича имтиёзлар бериш; в) ҳокимнинг ва қуйи Кенгашнинг Ўзбекистон Республикаси қонунларига мос келмайдиган қарорларини бекор қилиш; г) қонунда назарда тутилган ҳолларда ҳоким қарорларини тасдиқлаш; д) тегишли Кенгаш депутатлар сонини белгилаш; е) тегишли Кенгашга сайлов ўтказиш учун сайлов комиссиясини тузиш; ж) халқ депутатларининг ваколатларини эътироф этиш ва муддатидан олдин тўхтатиш, уларни жавобгарликка тортиш учун розилик бериш; з) ҳокимнинг тақдимига биноан маҳаллий бюджет ва унинг ижросига доир ҳисоботни, ҳудудни ривожлантиришнинг истиқболга мўлжалланган дастурларини, туман, шаҳарнинг бош режаси ва уни қуриш қоидаларини тасдиқлаш; и) қонунда белгиланган тартибда тегишли ҳудудга доир масалалар юзасидан қарорлар қабул қилиш.</w:t>
      </w:r>
    </w:p>
    <w:p w:rsidR="003E261A" w:rsidRPr="003E261A" w:rsidRDefault="003E261A" w:rsidP="003E261A">
      <w:pPr>
        <w:autoSpaceDE w:val="0"/>
        <w:autoSpaceDN w:val="0"/>
        <w:adjustRightInd w:val="0"/>
        <w:spacing w:line="360" w:lineRule="auto"/>
        <w:ind w:firstLine="567"/>
        <w:jc w:val="both"/>
        <w:rPr>
          <w:sz w:val="28"/>
          <w:szCs w:val="28"/>
          <w:lang w:eastAsia="en-US"/>
        </w:rPr>
      </w:pPr>
      <w:r w:rsidRPr="003E261A">
        <w:rPr>
          <w:sz w:val="28"/>
          <w:szCs w:val="28"/>
          <w:lang w:eastAsia="en-US"/>
        </w:rPr>
        <w:lastRenderedPageBreak/>
        <w:t xml:space="preserve">Шунингдек, Кенгаш тегишли ҳудудда қонунийликни таъминлаш борасида </w:t>
      </w:r>
      <w:r w:rsidRPr="003E261A">
        <w:rPr>
          <w:sz w:val="28"/>
          <w:szCs w:val="28"/>
          <w:lang w:val="uz-Cyrl-UZ" w:eastAsia="en-US"/>
        </w:rPr>
        <w:t>маҳаллий ижро</w:t>
      </w:r>
      <w:r w:rsidRPr="003E261A">
        <w:rPr>
          <w:sz w:val="28"/>
          <w:szCs w:val="28"/>
          <w:lang w:eastAsia="en-US"/>
        </w:rPr>
        <w:t xml:space="preserve"> органларининг фаолияти устидан назорат ўрнатиш ваколатига ҳам эга. Буни амалга оширишнинг учта шакли мавжуд. Биринчиси, тегишли Кенгаш депутати якка ҳолда, яъни тегишли ҳокимлик идора мутасаддиларига депутат сўровлари ёки улар билан тўғридан-тўғри учрашувлар орқали. Иккинчиси, Кенгашнинг доимий ёки вақтинча тузилган комиссиялари орқали. Учинчиси, сиёсий партияларнинг депутатлик гуруҳлари орқали ва бевосита Кенгаш сессиясининг кун тартибига киритиш орқали Кенгашнинг назорат функцияси амалга оширилади. </w:t>
      </w:r>
    </w:p>
    <w:p w:rsidR="003E261A" w:rsidRPr="003E261A" w:rsidRDefault="003E261A" w:rsidP="003E261A">
      <w:pPr>
        <w:autoSpaceDE w:val="0"/>
        <w:autoSpaceDN w:val="0"/>
        <w:adjustRightInd w:val="0"/>
        <w:spacing w:line="360" w:lineRule="auto"/>
        <w:ind w:firstLine="567"/>
        <w:jc w:val="both"/>
        <w:rPr>
          <w:sz w:val="28"/>
          <w:szCs w:val="28"/>
          <w:lang w:eastAsia="en-US"/>
        </w:rPr>
      </w:pPr>
      <w:r w:rsidRPr="003E261A">
        <w:rPr>
          <w:sz w:val="28"/>
          <w:szCs w:val="28"/>
          <w:lang w:eastAsia="en-US"/>
        </w:rPr>
        <w:t>Ўзбекистон Республикаси</w:t>
      </w:r>
      <w:r w:rsidR="00A97F0B">
        <w:rPr>
          <w:sz w:val="28"/>
          <w:szCs w:val="28"/>
          <w:lang w:val="uz-Latn-UZ" w:eastAsia="en-US"/>
        </w:rPr>
        <w:t>да</w:t>
      </w:r>
      <w:r w:rsidRPr="003E261A">
        <w:rPr>
          <w:sz w:val="28"/>
          <w:szCs w:val="28"/>
          <w:lang w:eastAsia="en-US"/>
        </w:rPr>
        <w:t xml:space="preserve"> маҳаллий ижро ҳокимияти ҳоким бошчилигида фаолият олиб боради. Вилоят ва Тошкент шаҳар ҳокими номзодлари Ўзбекистон Республикаси Бош вазирининг тақдимига биноан, Президент томонидан тегишли халқ депутатлари Кенгашларидаги партия гуруҳларининг ҳар бири билан маслаҳатлашувлар ўтказилганидан сўнг халқ депутатлари вилоят ва Тошкент шаҳар Кенгашига тасдиқлаш учун тақдим этилади. Туман ва шаҳар ҳокимлиги учун номзодлар юқори турувчи ҳоким, номзодни депутатлар орасидан танлаб, тегишли Кенгашга тасдиқлаш учун тақдим этади. Вилоят, туман, шаҳар ҳокимлари тегишли халқ депутатлари Кенгаши депутатлари орасидан тайинланади ва тасдиқланади. Ҳокимларнинг ваколат муддати – беш йил</w:t>
      </w:r>
      <w:r w:rsidRPr="003E261A">
        <w:rPr>
          <w:sz w:val="28"/>
          <w:szCs w:val="28"/>
          <w:vertAlign w:val="superscript"/>
          <w:lang w:eastAsia="en-US"/>
        </w:rPr>
        <w:footnoteReference w:id="85"/>
      </w:r>
      <w:r w:rsidRPr="003E261A">
        <w:rPr>
          <w:sz w:val="28"/>
          <w:szCs w:val="28"/>
          <w:lang w:eastAsia="en-US"/>
        </w:rPr>
        <w:t xml:space="preserve">. Бундан кўриниб турибдики, ҳоким аввало Кенгаш депутати бўлиши лозим.     </w:t>
      </w:r>
    </w:p>
    <w:p w:rsidR="003E261A" w:rsidRPr="003E261A" w:rsidRDefault="003E261A" w:rsidP="003E261A">
      <w:pPr>
        <w:spacing w:line="360" w:lineRule="auto"/>
        <w:ind w:firstLine="720"/>
        <w:jc w:val="both"/>
        <w:rPr>
          <w:sz w:val="28"/>
          <w:szCs w:val="28"/>
          <w:lang w:eastAsia="en-US"/>
        </w:rPr>
      </w:pPr>
      <w:r w:rsidRPr="003E261A">
        <w:rPr>
          <w:sz w:val="28"/>
          <w:szCs w:val="28"/>
          <w:lang w:eastAsia="en-US"/>
        </w:rPr>
        <w:t>Ҳокимлар ўз ваколатларини яккабошчилик асосида амалга ошириб, ўзлари раҳбарлик қилаётган органларнинг қарорлари ва фаолияти учун шахсан жавобгар бўладилар</w:t>
      </w:r>
      <w:r w:rsidRPr="003E261A">
        <w:rPr>
          <w:sz w:val="28"/>
          <w:szCs w:val="28"/>
          <w:vertAlign w:val="superscript"/>
          <w:lang w:eastAsia="en-US"/>
        </w:rPr>
        <w:footnoteReference w:id="86"/>
      </w:r>
      <w:r w:rsidRPr="003E261A">
        <w:rPr>
          <w:sz w:val="28"/>
          <w:szCs w:val="28"/>
          <w:lang w:eastAsia="en-US"/>
        </w:rPr>
        <w:t xml:space="preserve">. </w:t>
      </w:r>
    </w:p>
    <w:p w:rsidR="003E261A" w:rsidRPr="003E261A" w:rsidRDefault="003E261A" w:rsidP="003E261A">
      <w:pPr>
        <w:spacing w:line="360" w:lineRule="auto"/>
        <w:ind w:firstLine="720"/>
        <w:jc w:val="both"/>
        <w:rPr>
          <w:sz w:val="28"/>
          <w:szCs w:val="28"/>
          <w:lang w:eastAsia="en-US"/>
        </w:rPr>
      </w:pPr>
      <w:r w:rsidRPr="003E261A">
        <w:rPr>
          <w:sz w:val="28"/>
          <w:szCs w:val="28"/>
          <w:lang w:eastAsia="en-US"/>
        </w:rPr>
        <w:t xml:space="preserve">Ҳокимлар ваколат муддати беш йил бўлса ҳам, улар ўзларига юклатилган вазифаларни бажара олмасалар, масъулиятсизликка йўл қўйсалар, қонунларни бузсалар, бошқа ишга ўтказилсалар, шахсий аризаларига биноан </w:t>
      </w:r>
      <w:r w:rsidRPr="003E261A">
        <w:rPr>
          <w:sz w:val="28"/>
          <w:szCs w:val="28"/>
          <w:lang w:eastAsia="en-US"/>
        </w:rPr>
        <w:lastRenderedPageBreak/>
        <w:t>ваколатлари муддатидан олдин тугатилиши мумкин</w:t>
      </w:r>
      <w:r w:rsidRPr="003E261A">
        <w:rPr>
          <w:sz w:val="28"/>
          <w:szCs w:val="28"/>
          <w:vertAlign w:val="superscript"/>
          <w:lang w:eastAsia="en-US"/>
        </w:rPr>
        <w:footnoteReference w:id="87"/>
      </w:r>
      <w:r w:rsidRPr="003E261A">
        <w:rPr>
          <w:sz w:val="28"/>
          <w:szCs w:val="28"/>
          <w:lang w:eastAsia="en-US"/>
        </w:rPr>
        <w:t>. Ҳокимлар ваколатлари муддатидан олдин қуйидагича тугатилиши мумкин: а) тегишли Кенгашдаги депутатлик мақомидан маҳрум қилинган тақдирда</w:t>
      </w:r>
      <w:r w:rsidRPr="003E261A">
        <w:rPr>
          <w:sz w:val="28"/>
          <w:szCs w:val="28"/>
          <w:vertAlign w:val="superscript"/>
          <w:lang w:eastAsia="en-US"/>
        </w:rPr>
        <w:footnoteReference w:id="88"/>
      </w:r>
      <w:r w:rsidRPr="003E261A">
        <w:rPr>
          <w:sz w:val="28"/>
          <w:szCs w:val="28"/>
          <w:lang w:eastAsia="en-US"/>
        </w:rPr>
        <w:t xml:space="preserve"> (жиноят қилган тақдирда прокурор таклифи билан ёки депутатлик одобини бузганида, тегишли Кенгаш ташаббуси билан дахлсизлик ҳуқуқидан маҳрум қилиниши мумкин ва кейинчалик суднинг айблов қарори кучга кирганда); б) вилоят ва Тошкент шаҳар ҳокимини тегишли Кенгашдаги сиёсий партия гуруҳлари томонидан ҳокимни озод қилишни сўраб Ўзбекистон Республикаси Президентига мурожаат қилиши ва уларнинг мурожаати асосли бўлганлиги аниқланган тақдирда Президент томонидан; в) вилоятлар ва Тошкент шаҳар ҳокими Президент томонидан, туман ва шаҳар ҳокимлари эса вилоят ҳокими томонидан  тегишли Кенгашнинг розилиги билан; г) ўз аризасига асосан</w:t>
      </w:r>
      <w:r w:rsidRPr="003E261A">
        <w:rPr>
          <w:sz w:val="28"/>
          <w:szCs w:val="28"/>
          <w:vertAlign w:val="superscript"/>
          <w:lang w:eastAsia="en-US"/>
        </w:rPr>
        <w:footnoteReference w:id="89"/>
      </w:r>
      <w:r w:rsidRPr="003E261A">
        <w:rPr>
          <w:sz w:val="28"/>
          <w:szCs w:val="28"/>
          <w:lang w:eastAsia="en-US"/>
        </w:rPr>
        <w:t>.</w:t>
      </w:r>
    </w:p>
    <w:p w:rsidR="003E261A" w:rsidRPr="003E261A" w:rsidRDefault="003E261A" w:rsidP="003E261A">
      <w:pPr>
        <w:spacing w:line="360" w:lineRule="auto"/>
        <w:ind w:firstLine="720"/>
        <w:jc w:val="both"/>
        <w:rPr>
          <w:sz w:val="28"/>
          <w:szCs w:val="28"/>
          <w:lang w:eastAsia="en-US"/>
        </w:rPr>
      </w:pPr>
      <w:r w:rsidRPr="003E261A">
        <w:rPr>
          <w:sz w:val="28"/>
          <w:szCs w:val="28"/>
          <w:lang w:eastAsia="en-US"/>
        </w:rPr>
        <w:t xml:space="preserve">Ҳокимнинг асосий ваколатларига қуйидагилар киради: а) ўз ўринбосарлари ва ижроия ҳокимияти структура бўлинмаларининг раҳбарларини лавозимга тайинлаш ва лавозимдан озод этиш тўғрисидаги қарорларни халқ депутатлари Кенгаши тасдиғига тақдим этади; б)  қуйи турувчи ҳокимларнинг қарорларини, башарти улар Ўзбекистон Республикасининг юқори турувчи халқ депутатлари Кенгаши ва ҳокимнинг амалдаги норматив ҳужжатларига зид бўлса, бекор қилади ва халқ депутатлари Кенгашига қуйи турувчи халқ депутатлари Кенгашларининг ҳужжатларини бекор қилиш тўғрисида тақдимнома киритади; г) Ўзбекистон Республикасининг юқори турувчи органлар ҳамда тегишли Кенгаш томонидан қабул қилинган амалдаги норматив ҳужжатлар ижросини ташкил этади; д) режалаштириш, бюджет, молия, ҳисоб-китоб, ҳудуд мулкини бошқариш, қишлоқ хўжалиги, ер ва бошқа табиий ресурслардан фойдаланиш, табиатни муҳофаза қилиш, қурилиш, транспорт, йўл хўжалиги ва алоқа, аҳолига коммунал, савдо ва ижтимоий-маданий хизмат кўрсатиш, аҳолини ижтимоий </w:t>
      </w:r>
      <w:r w:rsidRPr="003E261A">
        <w:rPr>
          <w:sz w:val="28"/>
          <w:szCs w:val="28"/>
          <w:lang w:eastAsia="en-US"/>
        </w:rPr>
        <w:lastRenderedPageBreak/>
        <w:t>муҳофаза қилиш, қонунийлик, ҳуқуқ-тартибот ва хавфсизликни таъминлаш, фуқароларнинг ҳуқуқ ва эркинликларини муҳофаза қилади.</w:t>
      </w:r>
    </w:p>
    <w:p w:rsidR="003E261A" w:rsidRPr="003E261A" w:rsidRDefault="003E261A" w:rsidP="003E261A">
      <w:pPr>
        <w:autoSpaceDE w:val="0"/>
        <w:autoSpaceDN w:val="0"/>
        <w:adjustRightInd w:val="0"/>
        <w:spacing w:line="360" w:lineRule="auto"/>
        <w:ind w:firstLine="567"/>
        <w:jc w:val="both"/>
        <w:rPr>
          <w:sz w:val="28"/>
          <w:szCs w:val="22"/>
        </w:rPr>
      </w:pPr>
      <w:r w:rsidRPr="003E261A">
        <w:rPr>
          <w:sz w:val="28"/>
          <w:szCs w:val="28"/>
        </w:rPr>
        <w:t>Маҳаллий ижроия ҳокимияти органларини ташкил қилиш тартиби ва унинг фаолияти Ўзбекистон Республикаси Вазирлар Маҳкамаси томонидан тасдиқланадиган тегишли Низомлар билан белгиланади. Маҳаллий ҳокимият органларининг структураси ҳоким томонидан юқори турувчи ҳокимият (вилоят ва Тошкент шаҳар ҳокимлари, Вазирлар Маҳкамаси) билан келишилган ҳолда тегишли халқ депутатлари Кенгаши тасдиқлаган бюджет доирасида белгиланади ва ўзгартирилади</w:t>
      </w:r>
      <w:r w:rsidRPr="003E261A">
        <w:rPr>
          <w:sz w:val="28"/>
          <w:szCs w:val="28"/>
          <w:vertAlign w:val="superscript"/>
        </w:rPr>
        <w:footnoteReference w:id="90"/>
      </w:r>
      <w:r w:rsidRPr="003E261A">
        <w:rPr>
          <w:sz w:val="28"/>
          <w:szCs w:val="28"/>
        </w:rPr>
        <w:t>.</w:t>
      </w:r>
    </w:p>
    <w:p w:rsidR="003E261A" w:rsidRPr="003E261A" w:rsidRDefault="003E261A" w:rsidP="003E261A">
      <w:pPr>
        <w:autoSpaceDE w:val="0"/>
        <w:autoSpaceDN w:val="0"/>
        <w:adjustRightInd w:val="0"/>
        <w:spacing w:line="360" w:lineRule="auto"/>
        <w:ind w:firstLine="567"/>
        <w:jc w:val="both"/>
        <w:rPr>
          <w:sz w:val="28"/>
          <w:szCs w:val="28"/>
        </w:rPr>
      </w:pPr>
      <w:r w:rsidRPr="003E261A">
        <w:rPr>
          <w:sz w:val="28"/>
          <w:szCs w:val="28"/>
        </w:rPr>
        <w:t xml:space="preserve">Ўзбекистонда маҳаллий ижроия ҳокимияти органларининг (бошқарма ва бўлим) раҳбарлари давлат бошқарувининг юқори органлари билан келишилган ҳолда тегишли ҳокимнинг тақдимига биноан – халқ депутатлари Кенгаши томонидан тасдиқланади. Сессиялар оралиғидаги даврда эса ҳоким томонидан лавозимга тайинланадилар ва лавозимдан озод этиладилар, бу хусусда қабул қилинган қарор халқ депутатлари Кенгашининг тасдиғига киритилади. Бундан кўриниб турибдики, тегишли бўлим раҳбарлари бир вақтнинг ўзида юқори турувчи тузилма, тегишли ҳоким ва Кенгаш олдида масъул ҳисобланади.  </w:t>
      </w:r>
    </w:p>
    <w:p w:rsidR="003E261A" w:rsidRPr="003E261A" w:rsidRDefault="003E261A" w:rsidP="003E261A">
      <w:pPr>
        <w:spacing w:line="360" w:lineRule="auto"/>
        <w:ind w:firstLine="720"/>
        <w:jc w:val="both"/>
        <w:rPr>
          <w:sz w:val="28"/>
          <w:szCs w:val="28"/>
          <w:lang w:eastAsia="en-US"/>
        </w:rPr>
      </w:pPr>
      <w:r w:rsidRPr="003E261A">
        <w:rPr>
          <w:sz w:val="28"/>
          <w:szCs w:val="28"/>
          <w:lang w:eastAsia="en-US"/>
        </w:rPr>
        <w:t xml:space="preserve">Ўзбекистонда маҳаллий вакиллик ва ижро органларининг алоқаларига тўхталадиган бўлсак, ҳар иккала орган ҳам ҳоким раҳбарлигида фаолият олиб боради. Ҳоким бир вақтнинг ўзида Кенгаш депутати вазифасини бажаради. Кенгаш асосан ҳоким, унинг ўринбосарлари ва маҳаллий бошқарув органлари раҳбарларини тайинлашда, лавозимидан озод этишда ҳамда уларнинг ҳисоботлари ва ахборотларини тасдиқлашда муҳим ўрин тутади. Шунингдек, ҳудудга оид муҳим масалаларни ҳал қилиши ва ҳокимнинг қонунда белгиланган бошқа қарорларини тасдиқлаши, ҳокимнинг Кенгаш олдида масъул эканлигидан далолат беради. Шу билан бирга, Кенгашнинг тегишли маҳаллий ҳокимлик органлари фаолиятини назорат қилиш ваколати </w:t>
      </w:r>
      <w:r w:rsidRPr="003E261A">
        <w:rPr>
          <w:sz w:val="28"/>
          <w:szCs w:val="28"/>
          <w:lang w:eastAsia="en-US"/>
        </w:rPr>
        <w:lastRenderedPageBreak/>
        <w:t xml:space="preserve">мавжудлиги Ўзбекистонда маҳаллий ижро ҳокимияти маҳаллий вакиллик органи олдида ҳисобдор эканлигини кўрсатади.  </w:t>
      </w:r>
    </w:p>
    <w:p w:rsidR="003E261A" w:rsidRPr="003E261A" w:rsidRDefault="003E261A" w:rsidP="003E261A">
      <w:pPr>
        <w:spacing w:line="360" w:lineRule="auto"/>
        <w:jc w:val="both"/>
        <w:rPr>
          <w:sz w:val="28"/>
          <w:szCs w:val="28"/>
          <w:lang w:eastAsia="en-US"/>
        </w:rPr>
      </w:pPr>
      <w:r w:rsidRPr="003E261A">
        <w:rPr>
          <w:sz w:val="28"/>
          <w:szCs w:val="28"/>
          <w:lang w:eastAsia="en-US"/>
        </w:rPr>
        <w:tab/>
        <w:t>Ўзбекистон</w:t>
      </w:r>
      <w:r w:rsidR="00A97F0B">
        <w:rPr>
          <w:sz w:val="28"/>
          <w:szCs w:val="28"/>
          <w:lang w:val="uz-Latn-UZ" w:eastAsia="en-US"/>
        </w:rPr>
        <w:t>да</w:t>
      </w:r>
      <w:r w:rsidRPr="003E261A">
        <w:rPr>
          <w:sz w:val="28"/>
          <w:szCs w:val="28"/>
          <w:lang w:eastAsia="en-US"/>
        </w:rPr>
        <w:t xml:space="preserve"> маҳаллий ҳокимиятида кадрларни танлаш, лавозимларга тайинлаш ҳамда уларнинг малакаларини ошириш борасидаги фаолият “Маҳаллий давлат </w:t>
      </w:r>
      <w:r w:rsidRPr="003E261A">
        <w:rPr>
          <w:sz w:val="28"/>
          <w:szCs w:val="28"/>
          <w:lang w:val="uz-Cyrl-UZ" w:eastAsia="en-US"/>
        </w:rPr>
        <w:t xml:space="preserve">ҳокимияти </w:t>
      </w:r>
      <w:r w:rsidRPr="003E261A">
        <w:rPr>
          <w:sz w:val="28"/>
          <w:szCs w:val="28"/>
          <w:lang w:eastAsia="en-US"/>
        </w:rPr>
        <w:t xml:space="preserve">тўғрисида”ги Қонун, Вазирлар Маҳкамаси, вазирликлар ва бошқа марказий ҳокимият идоралари томонидан белгиланган нормалар асосида амалга оширилади. Бунга кўра, </w:t>
      </w:r>
      <w:r w:rsidRPr="003E261A">
        <w:rPr>
          <w:sz w:val="28"/>
          <w:szCs w:val="28"/>
          <w:lang w:val="uz-Cyrl-UZ" w:eastAsia="en-US"/>
        </w:rPr>
        <w:t xml:space="preserve">ҳудудларда </w:t>
      </w:r>
      <w:r w:rsidRPr="003E261A">
        <w:rPr>
          <w:sz w:val="28"/>
          <w:szCs w:val="28"/>
          <w:lang w:eastAsia="en-US"/>
        </w:rPr>
        <w:t xml:space="preserve"> тузиладиган марказий ҳокимият идораларининг бошқарма ва бўлимлари таркибида кадрлар билан ишлаш бўлимлари мавжуд. Шунингдек, ҳар бир маҳаллий ҳокимлик девони таркибида ташкилий</w:t>
      </w:r>
      <w:r w:rsidRPr="003E261A">
        <w:rPr>
          <w:sz w:val="28"/>
          <w:szCs w:val="28"/>
          <w:lang w:val="uz-Cyrl-UZ" w:eastAsia="en-US"/>
        </w:rPr>
        <w:t>-</w:t>
      </w:r>
      <w:r w:rsidRPr="003E261A">
        <w:rPr>
          <w:sz w:val="28"/>
          <w:szCs w:val="28"/>
          <w:lang w:eastAsia="en-US"/>
        </w:rPr>
        <w:t>назорат гуруҳи ташкил қилинган бўлиб, у</w:t>
      </w:r>
      <w:r w:rsidRPr="003E261A">
        <w:rPr>
          <w:sz w:val="28"/>
          <w:szCs w:val="28"/>
          <w:lang w:val="uz-Cyrl-UZ" w:eastAsia="en-US"/>
        </w:rPr>
        <w:t>лар</w:t>
      </w:r>
      <w:r w:rsidRPr="003E261A">
        <w:rPr>
          <w:sz w:val="28"/>
          <w:szCs w:val="28"/>
          <w:lang w:eastAsia="en-US"/>
        </w:rPr>
        <w:t xml:space="preserve"> тегишли ҳудуддаги маҳаллий ҳокимият органларига раҳбар кадрлар ҳамда ҳоким девони ходимларини танлаш, лавозимидан ўстириш ва уларнинг малакаларини ошириш борасида фаолият олиб боради. </w:t>
      </w:r>
    </w:p>
    <w:p w:rsidR="003E261A" w:rsidRPr="003E261A" w:rsidRDefault="003E261A" w:rsidP="003E261A">
      <w:pPr>
        <w:spacing w:line="360" w:lineRule="auto"/>
        <w:jc w:val="both"/>
        <w:rPr>
          <w:sz w:val="28"/>
          <w:szCs w:val="28"/>
          <w:lang w:eastAsia="en-US"/>
        </w:rPr>
      </w:pPr>
      <w:r w:rsidRPr="003E261A">
        <w:rPr>
          <w:sz w:val="28"/>
          <w:szCs w:val="28"/>
          <w:lang w:eastAsia="en-US"/>
        </w:rPr>
        <w:tab/>
        <w:t xml:space="preserve">Марказий ва маҳаллий ҳокимиятларнинг ўзаро алоқалари асосан тўрт кўринишда амалга оширилади. </w:t>
      </w:r>
      <w:r w:rsidRPr="003E261A">
        <w:rPr>
          <w:i/>
          <w:sz w:val="28"/>
          <w:szCs w:val="28"/>
          <w:lang w:eastAsia="en-US"/>
        </w:rPr>
        <w:t>Биринчиси</w:t>
      </w:r>
      <w:r w:rsidRPr="003E261A">
        <w:rPr>
          <w:sz w:val="28"/>
          <w:szCs w:val="28"/>
          <w:lang w:eastAsia="en-US"/>
        </w:rPr>
        <w:t xml:space="preserve"> – маҳаллий давлат</w:t>
      </w:r>
      <w:r w:rsidRPr="003E261A">
        <w:rPr>
          <w:sz w:val="28"/>
          <w:szCs w:val="28"/>
          <w:lang w:val="uz-Cyrl-UZ" w:eastAsia="en-US"/>
        </w:rPr>
        <w:t xml:space="preserve"> ҳокимиятининг </w:t>
      </w:r>
      <w:r w:rsidRPr="003E261A">
        <w:rPr>
          <w:sz w:val="28"/>
          <w:szCs w:val="28"/>
          <w:lang w:eastAsia="en-US"/>
        </w:rPr>
        <w:t>ижро органларига (икки томонлама бўйсунувчи органлар) раҳбарлар</w:t>
      </w:r>
      <w:r w:rsidRPr="003E261A">
        <w:rPr>
          <w:sz w:val="28"/>
          <w:szCs w:val="28"/>
          <w:lang w:val="uz-Cyrl-UZ" w:eastAsia="en-US"/>
        </w:rPr>
        <w:t>ни</w:t>
      </w:r>
      <w:r w:rsidRPr="003E261A">
        <w:rPr>
          <w:sz w:val="28"/>
          <w:szCs w:val="28"/>
          <w:lang w:eastAsia="en-US"/>
        </w:rPr>
        <w:t xml:space="preserve"> тайинлайди ва уларни лавозимидан озод қилади. Бунда ҳоким тегишли маҳаллий ижро органи раҳбарини тайинлашда мазкур органнинг юқори турувчи тузилмаси билан келишган ҳолда амалга оширади. </w:t>
      </w:r>
    </w:p>
    <w:p w:rsidR="003E261A" w:rsidRPr="003E261A" w:rsidRDefault="003E261A" w:rsidP="003E261A">
      <w:pPr>
        <w:spacing w:line="360" w:lineRule="auto"/>
        <w:ind w:firstLine="720"/>
        <w:jc w:val="both"/>
        <w:rPr>
          <w:sz w:val="28"/>
          <w:szCs w:val="28"/>
          <w:lang w:eastAsia="en-US"/>
        </w:rPr>
      </w:pPr>
      <w:r w:rsidRPr="003E261A">
        <w:rPr>
          <w:i/>
          <w:sz w:val="28"/>
          <w:szCs w:val="28"/>
          <w:lang w:eastAsia="en-US"/>
        </w:rPr>
        <w:t>Иккинчиси</w:t>
      </w:r>
      <w:r w:rsidRPr="003E261A">
        <w:rPr>
          <w:sz w:val="28"/>
          <w:szCs w:val="28"/>
          <w:lang w:eastAsia="en-US"/>
        </w:rPr>
        <w:t xml:space="preserve"> –юқори турувчи органлар томонидан маҳаллий ҳокимият органларига фаолиятига доир кўрсатма ва буйруқлар бери</w:t>
      </w:r>
      <w:r w:rsidRPr="003E261A">
        <w:rPr>
          <w:sz w:val="28"/>
          <w:szCs w:val="28"/>
          <w:lang w:val="uz-Cyrl-UZ" w:eastAsia="en-US"/>
        </w:rPr>
        <w:t>л</w:t>
      </w:r>
      <w:r w:rsidRPr="003E261A">
        <w:rPr>
          <w:sz w:val="28"/>
          <w:szCs w:val="28"/>
          <w:lang w:eastAsia="en-US"/>
        </w:rPr>
        <w:t>ади. Бунда, эълон қилинадиган</w:t>
      </w:r>
      <w:r w:rsidR="00185888">
        <w:rPr>
          <w:sz w:val="28"/>
          <w:szCs w:val="28"/>
          <w:lang w:eastAsia="en-US"/>
        </w:rPr>
        <w:t xml:space="preserve"> норматив</w:t>
      </w:r>
      <w:r w:rsidR="00185888">
        <w:rPr>
          <w:sz w:val="28"/>
          <w:szCs w:val="28"/>
          <w:lang w:val="uz-Latn-UZ" w:eastAsia="en-US"/>
        </w:rPr>
        <w:t xml:space="preserve">-ҳуқуқий </w:t>
      </w:r>
      <w:r w:rsidR="006877EE">
        <w:rPr>
          <w:sz w:val="28"/>
          <w:szCs w:val="28"/>
          <w:lang w:val="uz-Latn-UZ" w:eastAsia="en-US"/>
        </w:rPr>
        <w:t>ҳужжатларнинг талқини</w:t>
      </w:r>
      <w:r w:rsidRPr="003E261A">
        <w:rPr>
          <w:sz w:val="28"/>
          <w:szCs w:val="28"/>
          <w:lang w:eastAsia="en-US"/>
        </w:rPr>
        <w:t xml:space="preserve"> ва ижро қилиниш тартиби борасида тегишли соҳа идоралари (вазирликлар, қўмиталар, агентликлар) тегишли маҳаллий ҳокимлик органларига кўрсатма берадилар. </w:t>
      </w:r>
    </w:p>
    <w:p w:rsidR="003E261A" w:rsidRPr="003E261A" w:rsidRDefault="003E261A" w:rsidP="003E261A">
      <w:pPr>
        <w:spacing w:line="360" w:lineRule="auto"/>
        <w:ind w:firstLine="720"/>
        <w:jc w:val="both"/>
        <w:rPr>
          <w:sz w:val="28"/>
          <w:szCs w:val="28"/>
          <w:lang w:eastAsia="en-US"/>
        </w:rPr>
      </w:pPr>
      <w:r w:rsidRPr="003E261A">
        <w:rPr>
          <w:i/>
          <w:sz w:val="28"/>
          <w:szCs w:val="28"/>
          <w:lang w:eastAsia="en-US"/>
        </w:rPr>
        <w:t>Учинчиси</w:t>
      </w:r>
      <w:r w:rsidRPr="003E261A">
        <w:rPr>
          <w:sz w:val="28"/>
          <w:szCs w:val="28"/>
          <w:lang w:eastAsia="en-US"/>
        </w:rPr>
        <w:t xml:space="preserve"> – юқори турувчи ижро органлари томонидан қуйи органлар фаолиятини назорат қилиш. Бундан асосий мақсад марказий ҳокимлик органлари томонидан қабул қилинадиган норматив</w:t>
      </w:r>
      <w:r w:rsidRPr="003E261A">
        <w:rPr>
          <w:sz w:val="28"/>
          <w:szCs w:val="28"/>
          <w:lang w:val="uz-Cyrl-UZ" w:eastAsia="en-US"/>
        </w:rPr>
        <w:t>-</w:t>
      </w:r>
      <w:r w:rsidRPr="003E261A">
        <w:rPr>
          <w:sz w:val="28"/>
          <w:szCs w:val="28"/>
          <w:lang w:eastAsia="en-US"/>
        </w:rPr>
        <w:t xml:space="preserve">ҳуқуқий ҳужжатларнинг бутун мамлакат бўйлаб бир хиллигини таъминлашдан иборат. </w:t>
      </w:r>
    </w:p>
    <w:p w:rsidR="003E261A" w:rsidRPr="003E261A" w:rsidRDefault="003E261A" w:rsidP="003E261A">
      <w:pPr>
        <w:spacing w:line="360" w:lineRule="auto"/>
        <w:ind w:firstLine="720"/>
        <w:jc w:val="both"/>
        <w:rPr>
          <w:sz w:val="28"/>
          <w:szCs w:val="28"/>
          <w:lang w:eastAsia="en-US"/>
        </w:rPr>
      </w:pPr>
      <w:r w:rsidRPr="003E261A">
        <w:rPr>
          <w:i/>
          <w:sz w:val="28"/>
          <w:szCs w:val="28"/>
          <w:lang w:eastAsia="en-US"/>
        </w:rPr>
        <w:t>Тўртинчиси</w:t>
      </w:r>
      <w:r w:rsidRPr="003E261A">
        <w:rPr>
          <w:sz w:val="28"/>
          <w:szCs w:val="28"/>
          <w:lang w:eastAsia="en-US"/>
        </w:rPr>
        <w:t xml:space="preserve"> – ҳоким томонидан қабул қилинган ҳужжатларнинг юқори турувчи ҳоким, Бош вазир ёки Президент томонидан ҳамда қуйи вакиллик </w:t>
      </w:r>
      <w:r w:rsidRPr="003E261A">
        <w:rPr>
          <w:sz w:val="28"/>
          <w:szCs w:val="28"/>
          <w:lang w:eastAsia="en-US"/>
        </w:rPr>
        <w:lastRenderedPageBreak/>
        <w:t>органлари қабул қилган қарорларнинг юқори турувчи вакиллик органлари томонидан бекор қилиш тизими жорий этилган.</w:t>
      </w:r>
    </w:p>
    <w:p w:rsidR="003E261A" w:rsidRPr="003E261A" w:rsidRDefault="003E261A" w:rsidP="003E261A">
      <w:pPr>
        <w:autoSpaceDE w:val="0"/>
        <w:autoSpaceDN w:val="0"/>
        <w:adjustRightInd w:val="0"/>
        <w:spacing w:line="360" w:lineRule="auto"/>
        <w:jc w:val="both"/>
        <w:rPr>
          <w:sz w:val="28"/>
          <w:szCs w:val="28"/>
          <w:lang w:val="uz-Cyrl-UZ" w:eastAsia="en-US"/>
        </w:rPr>
      </w:pPr>
      <w:r w:rsidRPr="003E261A">
        <w:rPr>
          <w:sz w:val="28"/>
          <w:szCs w:val="28"/>
          <w:lang w:val="uz-Cyrl-UZ" w:eastAsia="en-US"/>
        </w:rPr>
        <w:tab/>
        <w:t>Ўзбекистонда маҳаллий давлат ҳокимияти органлари норматив-ҳуқуқий ҳужжатлар қабул қилиш ҳуқуқига эга бўлиб, бу борада Халқ депутатлари маҳаллий Кенгашлар ва Ҳоким маҳаллий ижро органи раҳбари сифатида “қарор” тарзидаги норматив ҳужжат қабул қилади</w:t>
      </w:r>
      <w:r w:rsidRPr="003E261A">
        <w:rPr>
          <w:sz w:val="28"/>
          <w:szCs w:val="28"/>
          <w:vertAlign w:val="superscript"/>
          <w:lang w:val="uz-Cyrl-UZ" w:eastAsia="en-US"/>
        </w:rPr>
        <w:footnoteReference w:id="91"/>
      </w:r>
      <w:r w:rsidRPr="003E261A">
        <w:rPr>
          <w:sz w:val="28"/>
          <w:szCs w:val="28"/>
          <w:lang w:val="uz-Cyrl-UZ" w:eastAsia="en-US"/>
        </w:rPr>
        <w:t xml:space="preserve">. </w:t>
      </w:r>
    </w:p>
    <w:p w:rsidR="003E261A" w:rsidRPr="003E261A" w:rsidRDefault="003E261A" w:rsidP="003E261A">
      <w:pPr>
        <w:autoSpaceDE w:val="0"/>
        <w:autoSpaceDN w:val="0"/>
        <w:adjustRightInd w:val="0"/>
        <w:spacing w:line="360" w:lineRule="auto"/>
        <w:jc w:val="both"/>
        <w:rPr>
          <w:sz w:val="28"/>
          <w:szCs w:val="28"/>
          <w:lang w:val="uz-Cyrl-UZ" w:eastAsia="en-US"/>
        </w:rPr>
      </w:pPr>
      <w:r w:rsidRPr="003E261A">
        <w:rPr>
          <w:sz w:val="28"/>
          <w:szCs w:val="28"/>
          <w:lang w:val="uz-Cyrl-UZ" w:eastAsia="en-US"/>
        </w:rPr>
        <w:tab/>
        <w:t xml:space="preserve">Бу борада маҳаллий вакиллик ва ижро органларининг қабул қилиши мумкин бўлган норматив ҳужжатларини алоҳида таҳлил қилишни лозим топдик. </w:t>
      </w:r>
    </w:p>
    <w:p w:rsidR="003E261A" w:rsidRPr="003E261A" w:rsidRDefault="003E261A" w:rsidP="003E261A">
      <w:pPr>
        <w:autoSpaceDE w:val="0"/>
        <w:autoSpaceDN w:val="0"/>
        <w:adjustRightInd w:val="0"/>
        <w:spacing w:line="360" w:lineRule="auto"/>
        <w:jc w:val="both"/>
        <w:rPr>
          <w:sz w:val="28"/>
          <w:szCs w:val="28"/>
          <w:lang w:val="uz-Cyrl-UZ" w:eastAsia="en-US"/>
        </w:rPr>
      </w:pPr>
      <w:r w:rsidRPr="003E261A">
        <w:rPr>
          <w:sz w:val="28"/>
          <w:szCs w:val="28"/>
          <w:lang w:val="uz-Cyrl-UZ" w:eastAsia="en-US"/>
        </w:rPr>
        <w:tab/>
        <w:t>Маҳаллий вакиллик органлари томонидан асосан қуйидаги шаклда</w:t>
      </w:r>
      <w:r w:rsidR="007E46C5">
        <w:rPr>
          <w:sz w:val="28"/>
          <w:szCs w:val="28"/>
          <w:lang w:val="uz-Latn-UZ" w:eastAsia="en-US"/>
        </w:rPr>
        <w:t xml:space="preserve"> </w:t>
      </w:r>
      <w:r w:rsidRPr="003E261A">
        <w:rPr>
          <w:sz w:val="28"/>
          <w:szCs w:val="28"/>
          <w:lang w:val="uz-Cyrl-UZ" w:eastAsia="en-US"/>
        </w:rPr>
        <w:t>норматив ҳужжатлар қабул қилиш ҳуқуқига эга: 1) мамлакатда амалдаги норматив-ҳуқуқий ҳужжатларни маҳаллий давлат ҳокимияти органларига берилган ваколатлар доирасида ҳудудга мослаштирган ҳолда норматив ҳужжат қабул қилади; 2) мамлакатда амалдаги норматив-ҳуқуқий ҳужжатларда ўз аксини топмаган ва та</w:t>
      </w:r>
      <w:r w:rsidR="007E46C5">
        <w:rPr>
          <w:sz w:val="28"/>
          <w:szCs w:val="28"/>
          <w:lang w:val="uz-Latn-UZ" w:eastAsia="en-US"/>
        </w:rPr>
        <w:t>ъ</w:t>
      </w:r>
      <w:r w:rsidRPr="003E261A">
        <w:rPr>
          <w:sz w:val="28"/>
          <w:szCs w:val="28"/>
          <w:lang w:val="uz-Cyrl-UZ" w:eastAsia="en-US"/>
        </w:rPr>
        <w:t xml:space="preserve">қиқланмаган ташаббусларни ҳудудда амалга оширишга қаратилган қарорлар қабул қилиши мумкин. </w:t>
      </w:r>
    </w:p>
    <w:p w:rsidR="003E261A" w:rsidRPr="003E261A" w:rsidRDefault="003E261A" w:rsidP="003E261A">
      <w:pPr>
        <w:autoSpaceDE w:val="0"/>
        <w:autoSpaceDN w:val="0"/>
        <w:adjustRightInd w:val="0"/>
        <w:spacing w:line="360" w:lineRule="auto"/>
        <w:jc w:val="both"/>
        <w:rPr>
          <w:sz w:val="28"/>
          <w:szCs w:val="28"/>
          <w:lang w:val="uz-Cyrl-UZ" w:eastAsia="en-US"/>
        </w:rPr>
      </w:pPr>
      <w:r w:rsidRPr="003E261A">
        <w:rPr>
          <w:sz w:val="28"/>
          <w:szCs w:val="28"/>
          <w:lang w:val="uz-Cyrl-UZ" w:eastAsia="en-US"/>
        </w:rPr>
        <w:tab/>
        <w:t>Маҳаллий ижро органлари томонидан қабул қилинадиган норматив ҳужжатлари асосан юқори турувчи ва тегишли вакиллик органи томонидан қабул қилинган норматив-ҳуқуқий ҳужжатларни жойларда ижросини амалга оширишга қаратилган қарорлари ҳисобланади.</w:t>
      </w:r>
    </w:p>
    <w:p w:rsidR="003E261A" w:rsidRPr="003E261A" w:rsidRDefault="003E261A" w:rsidP="003E261A">
      <w:pPr>
        <w:autoSpaceDE w:val="0"/>
        <w:autoSpaceDN w:val="0"/>
        <w:adjustRightInd w:val="0"/>
        <w:spacing w:line="360" w:lineRule="auto"/>
        <w:jc w:val="both"/>
        <w:rPr>
          <w:sz w:val="28"/>
          <w:szCs w:val="28"/>
          <w:lang w:val="uz-Cyrl-UZ" w:eastAsia="en-US"/>
        </w:rPr>
      </w:pPr>
      <w:r w:rsidRPr="003E261A">
        <w:rPr>
          <w:sz w:val="28"/>
          <w:szCs w:val="28"/>
          <w:lang w:val="uz-Cyrl-UZ" w:eastAsia="en-US"/>
        </w:rPr>
        <w:tab/>
        <w:t xml:space="preserve"> Маҳаллий давлат ҳокимияти органлари томонидан қабул қилинган норматив-ҳуқуқий ҳужжатлари белгиланган тартибда тегишли адлия бошқармаси (Қорақалпоғистон Республикаси Адлия вазирлиги) томонидан ҳуқуқий экспертизадан ўтказилиши белгиланган</w:t>
      </w:r>
      <w:r w:rsidRPr="003E261A">
        <w:rPr>
          <w:sz w:val="28"/>
          <w:szCs w:val="28"/>
          <w:vertAlign w:val="superscript"/>
          <w:lang w:val="uz-Cyrl-UZ" w:eastAsia="en-US"/>
        </w:rPr>
        <w:footnoteReference w:id="92"/>
      </w:r>
      <w:r w:rsidRPr="003E261A">
        <w:rPr>
          <w:sz w:val="28"/>
          <w:szCs w:val="28"/>
          <w:lang w:val="uz-Cyrl-UZ" w:eastAsia="en-US"/>
        </w:rPr>
        <w:t>.</w:t>
      </w:r>
    </w:p>
    <w:p w:rsidR="003E261A" w:rsidRPr="003E261A" w:rsidRDefault="003E261A" w:rsidP="003E261A">
      <w:pPr>
        <w:autoSpaceDE w:val="0"/>
        <w:autoSpaceDN w:val="0"/>
        <w:adjustRightInd w:val="0"/>
        <w:spacing w:line="360" w:lineRule="auto"/>
        <w:jc w:val="both"/>
        <w:rPr>
          <w:rFonts w:eastAsia="Times New Roman"/>
          <w:color w:val="000000"/>
          <w:sz w:val="28"/>
          <w:szCs w:val="24"/>
          <w:lang w:val="uz-Cyrl-UZ"/>
        </w:rPr>
      </w:pPr>
      <w:r w:rsidRPr="003E261A">
        <w:rPr>
          <w:sz w:val="28"/>
          <w:szCs w:val="28"/>
          <w:lang w:val="uz-Cyrl-UZ" w:eastAsia="en-US"/>
        </w:rPr>
        <w:tab/>
        <w:t xml:space="preserve">Маҳаллий вакиллик органлари томонидан тадбиркорликни ривожлантиришга қаратилган норматив-ҳуқуқий ҳужжатларига </w:t>
      </w:r>
      <w:r w:rsidRPr="003E261A">
        <w:rPr>
          <w:sz w:val="28"/>
          <w:szCs w:val="28"/>
          <w:lang w:val="uz-Cyrl-UZ" w:eastAsia="en-US"/>
        </w:rPr>
        <w:lastRenderedPageBreak/>
        <w:t>қуйидагиларни киритишимиз мумкин: 1) Ўзбекистон Республикаси “Маҳаллий давлат ҳокимияти тўғрисида”ги Қонун</w:t>
      </w:r>
      <w:r w:rsidR="00185888">
        <w:rPr>
          <w:sz w:val="28"/>
          <w:szCs w:val="28"/>
          <w:lang w:val="uz-Latn-UZ" w:eastAsia="en-US"/>
        </w:rPr>
        <w:t>и</w:t>
      </w:r>
      <w:r w:rsidRPr="003E261A">
        <w:rPr>
          <w:sz w:val="28"/>
          <w:szCs w:val="28"/>
          <w:lang w:val="uz-Cyrl-UZ" w:eastAsia="en-US"/>
        </w:rPr>
        <w:t>нинг 24 моддасида</w:t>
      </w:r>
      <w:r w:rsidRPr="003E261A">
        <w:rPr>
          <w:sz w:val="28"/>
          <w:szCs w:val="28"/>
          <w:vertAlign w:val="superscript"/>
          <w:lang w:val="uz-Cyrl-UZ" w:eastAsia="en-US"/>
        </w:rPr>
        <w:footnoteReference w:id="93"/>
      </w:r>
      <w:r w:rsidRPr="003E261A">
        <w:rPr>
          <w:sz w:val="28"/>
          <w:szCs w:val="28"/>
          <w:lang w:val="uz-Cyrl-UZ" w:eastAsia="en-US"/>
        </w:rPr>
        <w:t xml:space="preserve"> ҳокимнинг тақдимига биноан, ҳудудни ривожлантиришнинг истиқболга мўлжалланган дастурларини, туман, шаҳарнинг бош режаси ва уни қуриш қоидаларини тасдиқлаш нормаси белгиланган. Бунга асосан Халқ депутатлари маҳаллий Кенгаш давлат имтиёзлари қўлланилиши учун (имтиёзли кр</w:t>
      </w:r>
      <w:r w:rsidR="007E46C5" w:rsidRPr="003E261A">
        <w:rPr>
          <w:sz w:val="28"/>
          <w:szCs w:val="28"/>
          <w:lang w:val="uz-Cyrl-UZ" w:eastAsia="en-US"/>
        </w:rPr>
        <w:t>е</w:t>
      </w:r>
      <w:r w:rsidRPr="003E261A">
        <w:rPr>
          <w:sz w:val="28"/>
          <w:szCs w:val="28"/>
          <w:lang w:val="uz-Cyrl-UZ" w:eastAsia="en-US"/>
        </w:rPr>
        <w:t>дит ва ер ажратиш) давлат дастурига киритилиши мумкин бўлган тадбиркорлик тузилмалари р</w:t>
      </w:r>
      <w:r w:rsidR="00185888">
        <w:rPr>
          <w:sz w:val="28"/>
          <w:szCs w:val="28"/>
          <w:lang w:val="uz-Latn-UZ" w:eastAsia="en-US"/>
        </w:rPr>
        <w:t>ў</w:t>
      </w:r>
      <w:r w:rsidR="00185888">
        <w:rPr>
          <w:sz w:val="28"/>
          <w:szCs w:val="28"/>
          <w:lang w:val="uz-Cyrl-UZ" w:eastAsia="en-US"/>
        </w:rPr>
        <w:t>йх</w:t>
      </w:r>
      <w:r w:rsidRPr="003E261A">
        <w:rPr>
          <w:sz w:val="28"/>
          <w:szCs w:val="28"/>
          <w:lang w:val="uz-Cyrl-UZ" w:eastAsia="en-US"/>
        </w:rPr>
        <w:t>атини тасдиқлайди</w:t>
      </w:r>
      <w:r w:rsidR="00185888">
        <w:rPr>
          <w:sz w:val="28"/>
          <w:szCs w:val="28"/>
          <w:lang w:val="uz-Latn-UZ" w:eastAsia="en-US"/>
        </w:rPr>
        <w:t>.</w:t>
      </w:r>
      <w:r w:rsidRPr="003E261A">
        <w:rPr>
          <w:sz w:val="28"/>
          <w:szCs w:val="28"/>
          <w:lang w:val="uz-Cyrl-UZ" w:eastAsia="en-US"/>
        </w:rPr>
        <w:t xml:space="preserve">  Шу билан бирга</w:t>
      </w:r>
      <w:r w:rsidR="007E46C5">
        <w:rPr>
          <w:sz w:val="28"/>
          <w:szCs w:val="28"/>
          <w:lang w:val="uz-Latn-UZ" w:eastAsia="en-US"/>
        </w:rPr>
        <w:t>,</w:t>
      </w:r>
      <w:r w:rsidRPr="003E261A">
        <w:rPr>
          <w:sz w:val="28"/>
          <w:szCs w:val="28"/>
          <w:lang w:val="uz-Cyrl-UZ" w:eastAsia="en-US"/>
        </w:rPr>
        <w:t xml:space="preserve"> мазкур нормага асосан маҳаллий Кенгаш ҳудуднинг бош режасини тасдиқлаши белгиланган бўлиб, бунда вакиллик органи тадбиркорлик тузилмалари учун инфр</w:t>
      </w:r>
      <w:r w:rsidR="00185888">
        <w:rPr>
          <w:sz w:val="28"/>
          <w:szCs w:val="28"/>
          <w:lang w:val="uz-Latn-UZ" w:eastAsia="en-US"/>
        </w:rPr>
        <w:t>а</w:t>
      </w:r>
      <w:r w:rsidRPr="003E261A">
        <w:rPr>
          <w:sz w:val="28"/>
          <w:szCs w:val="28"/>
          <w:lang w:val="uz-Cyrl-UZ" w:eastAsia="en-US"/>
        </w:rPr>
        <w:t xml:space="preserve">тузилмани ривожлантиришга қаратилган чораларни кўриши мумкинлиги </w:t>
      </w:r>
      <w:r w:rsidR="00185888">
        <w:rPr>
          <w:sz w:val="28"/>
          <w:szCs w:val="28"/>
          <w:lang w:val="uz-Latn-UZ" w:eastAsia="en-US"/>
        </w:rPr>
        <w:t>белгиланган</w:t>
      </w:r>
      <w:r w:rsidRPr="003E261A">
        <w:rPr>
          <w:sz w:val="28"/>
          <w:szCs w:val="28"/>
          <w:lang w:val="uz-Cyrl-UZ" w:eastAsia="en-US"/>
        </w:rPr>
        <w:t>; 2) вилоятлар ва Тошкент шаҳри маҳаллий бюджетларини, шунингдек туманлар ва шаҳарлар бюджетларини тегишлича вилоятлар ва Тошкент шаҳар, туманлар ва шаҳарлар ҳокимларининг тақдимномасига биноан кўриб чиқиш ҳамда қабул қилиши белгиланган. Бунга асосан Кенгаш тадбиркорлик инфр</w:t>
      </w:r>
      <w:r w:rsidR="00185888">
        <w:rPr>
          <w:sz w:val="28"/>
          <w:szCs w:val="28"/>
          <w:lang w:val="uz-Latn-UZ" w:eastAsia="en-US"/>
        </w:rPr>
        <w:t>а</w:t>
      </w:r>
      <w:r w:rsidRPr="003E261A">
        <w:rPr>
          <w:sz w:val="28"/>
          <w:szCs w:val="28"/>
          <w:lang w:val="uz-Cyrl-UZ" w:eastAsia="en-US"/>
        </w:rPr>
        <w:t xml:space="preserve">тузилмасини ва уларга маҳаллий давлат томонидан </w:t>
      </w:r>
      <w:r w:rsidR="00185888">
        <w:rPr>
          <w:sz w:val="28"/>
          <w:szCs w:val="28"/>
          <w:lang w:val="uz-Latn-UZ" w:eastAsia="en-US"/>
        </w:rPr>
        <w:t>х</w:t>
      </w:r>
      <w:r w:rsidRPr="003E261A">
        <w:rPr>
          <w:sz w:val="28"/>
          <w:szCs w:val="28"/>
          <w:lang w:val="uz-Cyrl-UZ" w:eastAsia="en-US"/>
        </w:rPr>
        <w:t>измат кўрсатиш бор</w:t>
      </w:r>
      <w:r w:rsidR="00185888">
        <w:rPr>
          <w:sz w:val="28"/>
          <w:szCs w:val="28"/>
          <w:lang w:val="uz-Latn-UZ" w:eastAsia="en-US"/>
        </w:rPr>
        <w:t>а</w:t>
      </w:r>
      <w:r w:rsidRPr="003E261A">
        <w:rPr>
          <w:sz w:val="28"/>
          <w:szCs w:val="28"/>
          <w:lang w:val="uz-Cyrl-UZ" w:eastAsia="en-US"/>
        </w:rPr>
        <w:t>сидаги фаолиятни молиялашга маҳаллий бюджет маблағларини йўналтириши мумкин. О.Ғайбуллаев, Д.Бекчанов, Ш.Асадов ва М.Нуруллаеваларнинг эътироф этишларича, бюджетни режалаштириш ва тасдиқлашда амалий механизм ишлаб чиқилмаганлиги учун Кенгашнинг бюджет борасидаги ваколатлари кўп ҳолларда номигагина бўлиб қолган</w:t>
      </w:r>
      <w:r w:rsidRPr="003E261A">
        <w:rPr>
          <w:sz w:val="28"/>
          <w:szCs w:val="28"/>
          <w:vertAlign w:val="superscript"/>
          <w:lang w:val="uz-Cyrl-UZ" w:eastAsia="en-US"/>
        </w:rPr>
        <w:footnoteReference w:id="94"/>
      </w:r>
      <w:r w:rsidRPr="003E261A">
        <w:rPr>
          <w:sz w:val="28"/>
          <w:szCs w:val="28"/>
          <w:lang w:val="uz-Cyrl-UZ" w:eastAsia="en-US"/>
        </w:rPr>
        <w:t>; 3) маҳаллий солиқлар ва бошқа мажбурий тўловларнинг ставкаларини қонун ҳужжатларида белгиланган миқдорлар доирасида белгилаш; 4) Ўзбекистон Республикаси “Маҳаллий давлат ҳокимияти тўғрисида”ги Қонун</w:t>
      </w:r>
      <w:r w:rsidR="00185888">
        <w:rPr>
          <w:sz w:val="28"/>
          <w:szCs w:val="28"/>
          <w:lang w:val="uz-Latn-UZ" w:eastAsia="en-US"/>
        </w:rPr>
        <w:t>и</w:t>
      </w:r>
      <w:r w:rsidRPr="003E261A">
        <w:rPr>
          <w:sz w:val="28"/>
          <w:szCs w:val="28"/>
          <w:lang w:val="uz-Cyrl-UZ" w:eastAsia="en-US"/>
        </w:rPr>
        <w:t>нинг 10-моддасига асосан</w:t>
      </w:r>
      <w:r w:rsidR="007E46C5">
        <w:rPr>
          <w:sz w:val="28"/>
          <w:szCs w:val="28"/>
          <w:lang w:val="uz-Latn-UZ" w:eastAsia="en-US"/>
        </w:rPr>
        <w:t xml:space="preserve"> </w:t>
      </w:r>
      <w:r w:rsidRPr="003E261A">
        <w:rPr>
          <w:iCs/>
          <w:sz w:val="28"/>
          <w:szCs w:val="28"/>
          <w:lang w:val="uz-Cyrl-UZ" w:eastAsia="en-US"/>
        </w:rPr>
        <w:t xml:space="preserve">вилоят, туман, шаҳар ҳокими корхоналар, муассасалар, ташкилотлар, деҳқон хўжаликлари ва фуқароларга эгалик қилиш, фойдаланиш учун ва ижарага ер беришга, бу субъектларнинг ерга эгалик қилиш ва ердан </w:t>
      </w:r>
      <w:r w:rsidRPr="003E261A">
        <w:rPr>
          <w:iCs/>
          <w:sz w:val="28"/>
          <w:szCs w:val="28"/>
          <w:lang w:val="uz-Cyrl-UZ" w:eastAsia="en-US"/>
        </w:rPr>
        <w:lastRenderedPageBreak/>
        <w:t>фойдаланиш ҳуқуқини тўхтатиб қўйишга, шунингдек ерларни олиб қўйишга ҳақли бўлиб, қабул қилинган бу хусусдаги қарорлар халқ депутатлари тегишли Кенгаши томонидан тасдиқланиши белгиланган. Бундан кўриниб турибдики, бу борада вакиллик органи тегишли ҳоким қарорларни тасдиқлаши белгиланган бўлиб, вақт меъёрлари эътиборга олинмаган. Яъни, Ўзбекистон Республикаси “Маҳаллий давлат ҳокимияти тўғрисида”ги Қонун</w:t>
      </w:r>
      <w:r w:rsidR="00185888">
        <w:rPr>
          <w:iCs/>
          <w:sz w:val="28"/>
          <w:szCs w:val="28"/>
          <w:lang w:val="uz-Latn-UZ" w:eastAsia="en-US"/>
        </w:rPr>
        <w:t>и</w:t>
      </w:r>
      <w:r w:rsidRPr="003E261A">
        <w:rPr>
          <w:iCs/>
          <w:sz w:val="28"/>
          <w:szCs w:val="28"/>
          <w:lang w:val="uz-Cyrl-UZ" w:eastAsia="en-US"/>
        </w:rPr>
        <w:t>нинг 17-моддасига</w:t>
      </w:r>
      <w:r w:rsidRPr="003E261A">
        <w:rPr>
          <w:iCs/>
          <w:sz w:val="28"/>
          <w:szCs w:val="28"/>
          <w:vertAlign w:val="superscript"/>
          <w:lang w:val="uz-Cyrl-UZ" w:eastAsia="en-US"/>
        </w:rPr>
        <w:footnoteReference w:id="95"/>
      </w:r>
      <w:r w:rsidRPr="003E261A">
        <w:rPr>
          <w:iCs/>
          <w:sz w:val="28"/>
          <w:szCs w:val="28"/>
          <w:lang w:val="uz-Cyrl-UZ" w:eastAsia="en-US"/>
        </w:rPr>
        <w:t xml:space="preserve"> асосан Кенгаш сессиялари камида йилига икки маротаба ўтказилиши белгиланган ва ҳоким томонидан ер ажратиш билан боғлиқ бўлган қарор сессия оралиғида қабул қилинган ҳолатдаги тартиби аниқ белгиланмаган, бу эса тадбиркорлик фаолияти учун ажратиладиган ерларни ўз вақтида ажратиш ва ундан фойдаланишда коррупцион омилни яратмоқда; 5) Ўзбекистон Республикаси “Маҳаллий давлат ҳокимияти тўғрисида”ги Қонун</w:t>
      </w:r>
      <w:r w:rsidR="00185888">
        <w:rPr>
          <w:iCs/>
          <w:sz w:val="28"/>
          <w:szCs w:val="28"/>
          <w:lang w:val="uz-Latn-UZ" w:eastAsia="en-US"/>
        </w:rPr>
        <w:t>и</w:t>
      </w:r>
      <w:r w:rsidRPr="003E261A">
        <w:rPr>
          <w:iCs/>
          <w:sz w:val="28"/>
          <w:szCs w:val="28"/>
          <w:lang w:val="uz-Cyrl-UZ" w:eastAsia="en-US"/>
        </w:rPr>
        <w:t>нинг 8</w:t>
      </w:r>
      <w:r w:rsidRPr="003E261A">
        <w:rPr>
          <w:iCs/>
          <w:sz w:val="28"/>
          <w:szCs w:val="28"/>
          <w:vertAlign w:val="superscript"/>
          <w:lang w:val="uz-Cyrl-UZ" w:eastAsia="en-US"/>
        </w:rPr>
        <w:t>1</w:t>
      </w:r>
      <w:r w:rsidRPr="003E261A">
        <w:rPr>
          <w:iCs/>
          <w:sz w:val="28"/>
          <w:szCs w:val="28"/>
          <w:lang w:val="uz-Cyrl-UZ" w:eastAsia="en-US"/>
        </w:rPr>
        <w:t>-моддасида</w:t>
      </w:r>
      <w:r w:rsidRPr="003E261A">
        <w:rPr>
          <w:iCs/>
          <w:sz w:val="28"/>
          <w:szCs w:val="28"/>
          <w:vertAlign w:val="superscript"/>
          <w:lang w:val="uz-Cyrl-UZ" w:eastAsia="en-US"/>
        </w:rPr>
        <w:footnoteReference w:id="96"/>
      </w:r>
      <w:r w:rsidRPr="003E261A">
        <w:rPr>
          <w:rFonts w:eastAsia="Times New Roman"/>
          <w:color w:val="000000"/>
          <w:sz w:val="28"/>
          <w:szCs w:val="24"/>
          <w:lang w:val="uz-Cyrl-UZ"/>
        </w:rPr>
        <w:t>Халқ депутатлари вилоят, туман, шаҳар Кенгаши бюджетдан ташқари жамғармалар ташкил этиши мумкинлиги белгиланган. Мазкур нормага асосан вакиллик органлари ҳудудда тадбиркорликни ривожлантиришга ва давлат-ҳусусий шерикчиликни амалга оширишга қаратилган жамғармалар тузиш борасида қарорлар қабул қилиш ҳуқуқига эга. Лекин ўтказилган тадқиқотларда маҳаллий давлат ҳокимият органлари томонидан тадбиркорликни ривожлантиришга қаратилган жамғармалар ташкил этилмаганлиги аниқланди</w:t>
      </w:r>
      <w:r w:rsidRPr="003E261A">
        <w:rPr>
          <w:rFonts w:eastAsia="Times New Roman"/>
          <w:color w:val="000000"/>
          <w:sz w:val="28"/>
          <w:szCs w:val="24"/>
          <w:vertAlign w:val="superscript"/>
          <w:lang w:val="uz-Cyrl-UZ"/>
        </w:rPr>
        <w:footnoteReference w:id="97"/>
      </w:r>
      <w:r w:rsidRPr="003E261A">
        <w:rPr>
          <w:rFonts w:eastAsia="Times New Roman"/>
          <w:color w:val="000000"/>
          <w:sz w:val="28"/>
          <w:szCs w:val="24"/>
          <w:lang w:val="uz-Cyrl-UZ"/>
        </w:rPr>
        <w:t xml:space="preserve">. </w:t>
      </w:r>
    </w:p>
    <w:p w:rsidR="003E261A" w:rsidRPr="003E261A" w:rsidRDefault="003E261A" w:rsidP="003E261A">
      <w:pPr>
        <w:autoSpaceDE w:val="0"/>
        <w:autoSpaceDN w:val="0"/>
        <w:adjustRightInd w:val="0"/>
        <w:spacing w:line="360" w:lineRule="auto"/>
        <w:jc w:val="both"/>
        <w:rPr>
          <w:sz w:val="28"/>
          <w:szCs w:val="28"/>
          <w:lang w:val="uz-Cyrl-UZ" w:eastAsia="en-US"/>
        </w:rPr>
      </w:pPr>
      <w:r w:rsidRPr="003E261A">
        <w:rPr>
          <w:sz w:val="28"/>
          <w:szCs w:val="28"/>
          <w:lang w:val="uz-Cyrl-UZ" w:eastAsia="en-US"/>
        </w:rPr>
        <w:tab/>
        <w:t xml:space="preserve">Тадбиркорликни ривожлантириш борасида Ҳоким ижро органининг раҳбари сифатида мустақил равишда қуйидаги йўналишларда норматив тусдаги қарорларни қабул қилиши белгиланган: 1) Тадбиркорликни ривожлантиришга доир Ўзбекистон Республикаси қонунлари, Президент фармон ва қарорлари, Вазирлар Махкамаси қарорлари, юқори турувчи ҳоким </w:t>
      </w:r>
      <w:r w:rsidRPr="003E261A">
        <w:rPr>
          <w:sz w:val="28"/>
          <w:szCs w:val="28"/>
          <w:lang w:val="uz-Cyrl-UZ" w:eastAsia="en-US"/>
        </w:rPr>
        <w:lastRenderedPageBreak/>
        <w:t xml:space="preserve">ва Кенгаш қарорларини жойларда ижросини таъминлашга қаратилган норматив тусдаги ҳужжатлари киради; 2) тегишли ҳудудда тадбиркорларга солиқ имтиёзлари жорий этиш, ҳудудни ижтимоий-иқтисодий дастурини ишлаб чиқиш, тадбиркорларга ер ажратиш, ҳудудда жойлашган маҳаллий ҳокимият балансидаги мулкни бошқаришга тааллуқли масалалар бўйича қарорлар қабул қилади ва бу қарорлар тегишли Кенгашда тасдиқланиши лозим. </w:t>
      </w:r>
    </w:p>
    <w:p w:rsidR="003E261A" w:rsidRPr="003E261A" w:rsidRDefault="003E261A" w:rsidP="003E261A">
      <w:pPr>
        <w:autoSpaceDE w:val="0"/>
        <w:autoSpaceDN w:val="0"/>
        <w:adjustRightInd w:val="0"/>
        <w:spacing w:line="360" w:lineRule="auto"/>
        <w:jc w:val="both"/>
        <w:rPr>
          <w:sz w:val="28"/>
          <w:szCs w:val="28"/>
          <w:lang w:val="uz-Cyrl-UZ" w:eastAsia="en-US"/>
        </w:rPr>
      </w:pPr>
      <w:r w:rsidRPr="003E261A">
        <w:rPr>
          <w:sz w:val="28"/>
          <w:szCs w:val="28"/>
          <w:lang w:val="uz-Cyrl-UZ" w:eastAsia="en-US"/>
        </w:rPr>
        <w:tab/>
        <w:t>Бундан кўриниб турибдики</w:t>
      </w:r>
      <w:r w:rsidR="007E46C5">
        <w:rPr>
          <w:sz w:val="28"/>
          <w:szCs w:val="28"/>
          <w:lang w:val="uz-Latn-UZ" w:eastAsia="en-US"/>
        </w:rPr>
        <w:t>,</w:t>
      </w:r>
      <w:r w:rsidRPr="003E261A">
        <w:rPr>
          <w:sz w:val="28"/>
          <w:szCs w:val="28"/>
          <w:lang w:val="uz-Cyrl-UZ" w:eastAsia="en-US"/>
        </w:rPr>
        <w:t xml:space="preserve"> ҳоким норматив тусдаги қарорларни мустақил равишда фақат юқори турувчи давлат бошқаруви органлари томонидан қабул қилинган норматив-ҳуқуқий ҳужжатларни ижросини ташкил этиш борасида қабул қилиши мумкин. </w:t>
      </w:r>
    </w:p>
    <w:p w:rsidR="003E261A" w:rsidRPr="003E261A" w:rsidRDefault="003E261A" w:rsidP="003E261A">
      <w:pPr>
        <w:autoSpaceDE w:val="0"/>
        <w:autoSpaceDN w:val="0"/>
        <w:adjustRightInd w:val="0"/>
        <w:spacing w:line="360" w:lineRule="auto"/>
        <w:jc w:val="both"/>
        <w:rPr>
          <w:sz w:val="28"/>
          <w:szCs w:val="28"/>
          <w:lang w:val="uz-Cyrl-UZ" w:eastAsia="en-US"/>
        </w:rPr>
      </w:pPr>
      <w:r w:rsidRPr="003E261A">
        <w:rPr>
          <w:b/>
          <w:i/>
          <w:sz w:val="28"/>
          <w:szCs w:val="28"/>
          <w:lang w:val="uz-Cyrl-UZ" w:eastAsia="en-US"/>
        </w:rPr>
        <w:tab/>
      </w:r>
      <w:r w:rsidRPr="003E261A">
        <w:rPr>
          <w:sz w:val="28"/>
          <w:szCs w:val="28"/>
          <w:lang w:val="uz-Cyrl-UZ" w:eastAsia="en-US"/>
        </w:rPr>
        <w:t xml:space="preserve">Маҳаллий давлат ҳокимияти органлари томонидан қабул қилинадиган норматив-ҳуқуқий ҳужжатлар тегишли ҳокимиятдаги юридик </w:t>
      </w:r>
      <w:r w:rsidR="00D84A77">
        <w:rPr>
          <w:sz w:val="28"/>
          <w:szCs w:val="28"/>
          <w:lang w:val="uz-Cyrl-UZ" w:eastAsia="en-US"/>
        </w:rPr>
        <w:t>хизмат</w:t>
      </w:r>
      <w:r w:rsidRPr="003E261A">
        <w:rPr>
          <w:sz w:val="28"/>
          <w:szCs w:val="28"/>
          <w:lang w:val="uz-Cyrl-UZ" w:eastAsia="en-US"/>
        </w:rPr>
        <w:t xml:space="preserve"> томонидан ишлаб чиқилади.  Бугунги кунда Тошкент шаҳар ва вилоятларнинг ҳокимиятларидаги юридик </w:t>
      </w:r>
      <w:r w:rsidR="00D84A77">
        <w:rPr>
          <w:sz w:val="28"/>
          <w:szCs w:val="28"/>
          <w:lang w:val="uz-Cyrl-UZ" w:eastAsia="en-US"/>
        </w:rPr>
        <w:t>хизмат</w:t>
      </w:r>
      <w:r w:rsidRPr="003E261A">
        <w:rPr>
          <w:sz w:val="28"/>
          <w:szCs w:val="28"/>
          <w:lang w:val="uz-Cyrl-UZ" w:eastAsia="en-US"/>
        </w:rPr>
        <w:t>ларида 2та штат бўлса, туман ва шаҳарларда 1та штат берилган</w:t>
      </w:r>
      <w:r w:rsidRPr="003E261A">
        <w:rPr>
          <w:sz w:val="28"/>
          <w:szCs w:val="28"/>
          <w:vertAlign w:val="superscript"/>
          <w:lang w:val="uz-Cyrl-UZ" w:eastAsia="en-US"/>
        </w:rPr>
        <w:footnoteReference w:id="98"/>
      </w:r>
      <w:r w:rsidRPr="003E261A">
        <w:rPr>
          <w:sz w:val="28"/>
          <w:szCs w:val="28"/>
          <w:lang w:val="uz-Cyrl-UZ" w:eastAsia="en-US"/>
        </w:rPr>
        <w:t>. Маҳаллий давлат ҳокимияти органлари томонидан 2017 йили ишлаб чиқилган 1144 (шундан, 1 002 таси ҳоким қарорлари, 142 таси халқ депутатлари кенгашлари қарорлари) норматив тусдаги қарорлари лойиҳалари ҳудудий адлия органлари томонидан ҳуқуқий экспертизадан ўтказилиб, 956 та (83,5%) қарор лойиҳасига розилик имзоси қўйилган</w:t>
      </w:r>
      <w:r w:rsidRPr="003E261A">
        <w:rPr>
          <w:sz w:val="28"/>
          <w:szCs w:val="28"/>
          <w:vertAlign w:val="superscript"/>
          <w:lang w:val="uz-Cyrl-UZ" w:eastAsia="en-US"/>
        </w:rPr>
        <w:footnoteReference w:id="99"/>
      </w:r>
      <w:r w:rsidRPr="003E261A">
        <w:rPr>
          <w:sz w:val="28"/>
          <w:szCs w:val="28"/>
          <w:lang w:val="uz-Cyrl-UZ" w:eastAsia="en-US"/>
        </w:rPr>
        <w:t xml:space="preserve">.  Бундан кўриниб турибдики, ҳар бир маҳаллий давлат ҳокимияти органлари ҳиссасига ўртача 5,5 та норматив-ҳуқуқий ҳужжат тўғри келган. Бу эса  маҳаллий давлат ҳокимияти оргнлари томонидан норма ижодкорлиги, айниқса тадбиркорликни ривожлантиришга йўналтирилган қисми етарли даражада йўлга қўйилмаганлигидан далолат беради. </w:t>
      </w:r>
    </w:p>
    <w:p w:rsidR="007E46C5" w:rsidRPr="003227DE" w:rsidRDefault="007E46C5" w:rsidP="003E261A">
      <w:pPr>
        <w:autoSpaceDE w:val="0"/>
        <w:autoSpaceDN w:val="0"/>
        <w:adjustRightInd w:val="0"/>
        <w:jc w:val="center"/>
        <w:rPr>
          <w:b/>
          <w:i/>
          <w:sz w:val="28"/>
          <w:szCs w:val="28"/>
          <w:lang w:val="uz-Cyrl-UZ" w:eastAsia="en-US"/>
        </w:rPr>
      </w:pPr>
    </w:p>
    <w:p w:rsidR="007E46C5" w:rsidRPr="003227DE" w:rsidRDefault="007E46C5" w:rsidP="003E261A">
      <w:pPr>
        <w:autoSpaceDE w:val="0"/>
        <w:autoSpaceDN w:val="0"/>
        <w:adjustRightInd w:val="0"/>
        <w:jc w:val="center"/>
        <w:rPr>
          <w:b/>
          <w:i/>
          <w:sz w:val="28"/>
          <w:szCs w:val="28"/>
          <w:lang w:val="uz-Cyrl-UZ" w:eastAsia="en-US"/>
        </w:rPr>
      </w:pPr>
    </w:p>
    <w:p w:rsidR="007E46C5" w:rsidRPr="003227DE" w:rsidRDefault="007E46C5" w:rsidP="003E261A">
      <w:pPr>
        <w:autoSpaceDE w:val="0"/>
        <w:autoSpaceDN w:val="0"/>
        <w:adjustRightInd w:val="0"/>
        <w:jc w:val="center"/>
        <w:rPr>
          <w:b/>
          <w:i/>
          <w:sz w:val="28"/>
          <w:szCs w:val="28"/>
          <w:lang w:val="uz-Cyrl-UZ" w:eastAsia="en-US"/>
        </w:rPr>
      </w:pPr>
    </w:p>
    <w:p w:rsidR="007E46C5" w:rsidRPr="003227DE" w:rsidRDefault="007E46C5" w:rsidP="003E261A">
      <w:pPr>
        <w:autoSpaceDE w:val="0"/>
        <w:autoSpaceDN w:val="0"/>
        <w:adjustRightInd w:val="0"/>
        <w:jc w:val="center"/>
        <w:rPr>
          <w:b/>
          <w:i/>
          <w:sz w:val="28"/>
          <w:szCs w:val="28"/>
          <w:lang w:val="uz-Cyrl-UZ" w:eastAsia="en-US"/>
        </w:rPr>
      </w:pPr>
    </w:p>
    <w:p w:rsidR="003E261A" w:rsidRPr="003E261A" w:rsidRDefault="003E261A" w:rsidP="003E261A">
      <w:pPr>
        <w:autoSpaceDE w:val="0"/>
        <w:autoSpaceDN w:val="0"/>
        <w:adjustRightInd w:val="0"/>
        <w:jc w:val="center"/>
        <w:rPr>
          <w:b/>
          <w:i/>
          <w:sz w:val="28"/>
          <w:szCs w:val="28"/>
          <w:lang w:eastAsia="en-US"/>
        </w:rPr>
      </w:pPr>
      <w:r w:rsidRPr="003E261A">
        <w:rPr>
          <w:b/>
          <w:i/>
          <w:sz w:val="28"/>
          <w:szCs w:val="28"/>
          <w:lang w:eastAsia="en-US"/>
        </w:rPr>
        <w:lastRenderedPageBreak/>
        <w:t>Японияда ҳудудий ва маҳаллий бошқарув тизими</w:t>
      </w:r>
    </w:p>
    <w:p w:rsidR="003E261A" w:rsidRPr="003E261A" w:rsidRDefault="003E261A" w:rsidP="003E261A">
      <w:pPr>
        <w:autoSpaceDE w:val="0"/>
        <w:autoSpaceDN w:val="0"/>
        <w:adjustRightInd w:val="0"/>
        <w:jc w:val="both"/>
        <w:rPr>
          <w:b/>
          <w:i/>
          <w:sz w:val="28"/>
          <w:szCs w:val="28"/>
          <w:lang w:eastAsia="en-US"/>
        </w:rPr>
      </w:pPr>
    </w:p>
    <w:p w:rsidR="003E261A" w:rsidRPr="003E261A" w:rsidRDefault="003E261A" w:rsidP="003E261A">
      <w:pPr>
        <w:autoSpaceDE w:val="0"/>
        <w:autoSpaceDN w:val="0"/>
        <w:adjustRightInd w:val="0"/>
        <w:spacing w:line="360" w:lineRule="auto"/>
        <w:ind w:firstLine="720"/>
        <w:jc w:val="both"/>
        <w:rPr>
          <w:sz w:val="28"/>
          <w:szCs w:val="28"/>
          <w:lang w:eastAsia="en-US"/>
        </w:rPr>
      </w:pPr>
      <w:r w:rsidRPr="003E261A">
        <w:rPr>
          <w:sz w:val="28"/>
          <w:szCs w:val="28"/>
          <w:lang w:eastAsia="en-US"/>
        </w:rPr>
        <w:t xml:space="preserve">Япония маҳаллий ҳокимиятларининг ҳуқуқий асоси 1946 йилда қабул қилинган Конституциянинг 8-бобида мустаҳкамланиб, </w:t>
      </w:r>
      <w:r w:rsidRPr="003E261A">
        <w:rPr>
          <w:sz w:val="28"/>
          <w:szCs w:val="28"/>
          <w:lang w:val="uz-Cyrl-UZ" w:eastAsia="en-US"/>
        </w:rPr>
        <w:t xml:space="preserve">у </w:t>
      </w:r>
      <w:r w:rsidRPr="003E261A">
        <w:rPr>
          <w:sz w:val="28"/>
          <w:szCs w:val="28"/>
          <w:lang w:eastAsia="en-US"/>
        </w:rPr>
        <w:t>мамлакат бошқарув тизимининг бир бўлаги сифатида эътироф этилади</w:t>
      </w:r>
      <w:r w:rsidRPr="003E261A">
        <w:rPr>
          <w:sz w:val="28"/>
          <w:szCs w:val="28"/>
          <w:vertAlign w:val="superscript"/>
          <w:lang w:eastAsia="en-US"/>
        </w:rPr>
        <w:footnoteReference w:id="100"/>
      </w:r>
      <w:r w:rsidRPr="003E261A">
        <w:rPr>
          <w:sz w:val="28"/>
          <w:szCs w:val="28"/>
          <w:lang w:eastAsia="en-US"/>
        </w:rPr>
        <w:t>. Унинг фаолияти “Маҳаллий автономия тўғрисида”ги, “Маҳаллий давлат хизматчилари тўғрисида”ги, “Маҳаллий молия тўғрисида”ги, “Маҳаллий солиқ тўғрисида”ги, “Жамоат лавозимларига сайлов тўғрисида”ги, “Маҳаллий жамоат корхоналари тўғрисида”ги қонунлар ва бошқа норматив</w:t>
      </w:r>
      <w:r w:rsidRPr="003E261A">
        <w:rPr>
          <w:sz w:val="28"/>
          <w:szCs w:val="28"/>
          <w:lang w:val="uz-Cyrl-UZ" w:eastAsia="en-US"/>
        </w:rPr>
        <w:t>-</w:t>
      </w:r>
      <w:r w:rsidRPr="003E261A">
        <w:rPr>
          <w:sz w:val="28"/>
          <w:szCs w:val="28"/>
          <w:lang w:eastAsia="en-US"/>
        </w:rPr>
        <w:t xml:space="preserve">ҳуқуқий </w:t>
      </w:r>
      <w:r w:rsidRPr="003E261A">
        <w:rPr>
          <w:sz w:val="28"/>
          <w:szCs w:val="28"/>
          <w:lang w:val="uz-Cyrl-UZ" w:eastAsia="en-US"/>
        </w:rPr>
        <w:t>ҳужжат</w:t>
      </w:r>
      <w:r w:rsidRPr="003E261A">
        <w:rPr>
          <w:sz w:val="28"/>
          <w:szCs w:val="28"/>
          <w:lang w:eastAsia="en-US"/>
        </w:rPr>
        <w:t>лар билан тартибга солинади.</w:t>
      </w:r>
    </w:p>
    <w:p w:rsidR="003E261A" w:rsidRPr="003E261A" w:rsidRDefault="003E261A" w:rsidP="003E261A">
      <w:pPr>
        <w:autoSpaceDE w:val="0"/>
        <w:autoSpaceDN w:val="0"/>
        <w:adjustRightInd w:val="0"/>
        <w:spacing w:line="360" w:lineRule="auto"/>
        <w:ind w:firstLine="720"/>
        <w:jc w:val="both"/>
        <w:rPr>
          <w:sz w:val="28"/>
          <w:szCs w:val="28"/>
          <w:lang w:eastAsia="en-US"/>
        </w:rPr>
      </w:pPr>
      <w:r w:rsidRPr="003E261A">
        <w:rPr>
          <w:sz w:val="28"/>
          <w:szCs w:val="28"/>
          <w:lang w:eastAsia="en-US"/>
        </w:rPr>
        <w:t xml:space="preserve">Японияда ҳудудий бошқарув тизими икки поғонали бўлиб, биринчи поғона </w:t>
      </w:r>
      <w:r w:rsidRPr="003E261A">
        <w:rPr>
          <w:i/>
          <w:sz w:val="28"/>
          <w:szCs w:val="28"/>
          <w:lang w:eastAsia="en-US"/>
        </w:rPr>
        <w:t>то</w:t>
      </w:r>
      <w:r w:rsidRPr="003E261A">
        <w:rPr>
          <w:sz w:val="28"/>
          <w:szCs w:val="28"/>
          <w:lang w:eastAsia="en-US"/>
        </w:rPr>
        <w:t xml:space="preserve"> (пойтахт), </w:t>
      </w:r>
      <w:r w:rsidRPr="003E261A">
        <w:rPr>
          <w:i/>
          <w:sz w:val="28"/>
          <w:szCs w:val="28"/>
          <w:lang w:eastAsia="en-US"/>
        </w:rPr>
        <w:t>до</w:t>
      </w:r>
      <w:r w:rsidRPr="003E261A">
        <w:rPr>
          <w:sz w:val="28"/>
          <w:szCs w:val="28"/>
          <w:lang w:eastAsia="en-US"/>
        </w:rPr>
        <w:t xml:space="preserve"> (орол ҳудуд), </w:t>
      </w:r>
      <w:r w:rsidRPr="003E261A">
        <w:rPr>
          <w:i/>
          <w:sz w:val="28"/>
          <w:szCs w:val="28"/>
          <w:lang w:eastAsia="en-US"/>
        </w:rPr>
        <w:t>фу</w:t>
      </w:r>
      <w:r w:rsidRPr="003E261A">
        <w:rPr>
          <w:sz w:val="28"/>
          <w:szCs w:val="28"/>
          <w:lang w:eastAsia="en-US"/>
        </w:rPr>
        <w:t xml:space="preserve"> (урбанизациялашган префектура), </w:t>
      </w:r>
      <w:r w:rsidRPr="003E261A">
        <w:rPr>
          <w:i/>
          <w:sz w:val="28"/>
          <w:szCs w:val="28"/>
          <w:lang w:eastAsia="en-US"/>
        </w:rPr>
        <w:t>кен</w:t>
      </w:r>
      <w:r w:rsidRPr="003E261A">
        <w:rPr>
          <w:sz w:val="28"/>
          <w:szCs w:val="28"/>
          <w:lang w:eastAsia="en-US"/>
        </w:rPr>
        <w:t xml:space="preserve"> (таркибида қишлоқ ҳудуди ҳам бўлган префектура) лардан ташкил топса, иккинчи поғона муниципалитетлардан, яъни шаҳар, туман ва қишлоқлардан иборат бўлади</w:t>
      </w:r>
      <w:r w:rsidRPr="003E261A">
        <w:rPr>
          <w:sz w:val="28"/>
          <w:szCs w:val="28"/>
          <w:vertAlign w:val="superscript"/>
          <w:lang w:eastAsia="en-US"/>
        </w:rPr>
        <w:footnoteReference w:id="101"/>
      </w:r>
      <w:r w:rsidRPr="003E261A">
        <w:rPr>
          <w:sz w:val="28"/>
          <w:szCs w:val="28"/>
          <w:lang w:eastAsia="en-US"/>
        </w:rPr>
        <w:t xml:space="preserve">. </w:t>
      </w:r>
      <w:r w:rsidRPr="003E261A">
        <w:rPr>
          <w:i/>
          <w:sz w:val="28"/>
          <w:szCs w:val="28"/>
          <w:lang w:eastAsia="en-US"/>
        </w:rPr>
        <w:t>То, до, фу, кен</w:t>
      </w:r>
      <w:r w:rsidRPr="003E261A">
        <w:rPr>
          <w:sz w:val="28"/>
          <w:szCs w:val="28"/>
          <w:lang w:eastAsia="en-US"/>
        </w:rPr>
        <w:t>лар мақоми, бошқарув тизими ва ваколатлари бир хил бўлиб, улар ҳудудий хусусиятидан келиб чиқиб номлари турлича ифодала</w:t>
      </w:r>
      <w:r w:rsidR="00185888">
        <w:rPr>
          <w:sz w:val="28"/>
          <w:szCs w:val="28"/>
          <w:lang w:val="uz-Latn-UZ" w:eastAsia="en-US"/>
        </w:rPr>
        <w:t>н</w:t>
      </w:r>
      <w:r w:rsidRPr="003E261A">
        <w:rPr>
          <w:sz w:val="28"/>
          <w:szCs w:val="28"/>
          <w:lang w:eastAsia="en-US"/>
        </w:rPr>
        <w:t xml:space="preserve">ади. Масалан, То – Токио шаҳрига, До – Хоккайдо оролига, Фу – Осака ва Киото ҳудудларига, Кен эса қолган барча префектураларга нисбатан қўлланилади. </w:t>
      </w:r>
    </w:p>
    <w:p w:rsidR="003E261A" w:rsidRPr="003E261A" w:rsidRDefault="003E261A" w:rsidP="003E261A">
      <w:pPr>
        <w:autoSpaceDE w:val="0"/>
        <w:autoSpaceDN w:val="0"/>
        <w:adjustRightInd w:val="0"/>
        <w:spacing w:line="360" w:lineRule="auto"/>
        <w:ind w:firstLine="720"/>
        <w:jc w:val="both"/>
        <w:rPr>
          <w:sz w:val="28"/>
          <w:szCs w:val="28"/>
          <w:lang w:eastAsia="en-US"/>
        </w:rPr>
      </w:pPr>
      <w:r w:rsidRPr="003E261A">
        <w:rPr>
          <w:sz w:val="28"/>
          <w:szCs w:val="28"/>
          <w:lang w:eastAsia="en-US"/>
        </w:rPr>
        <w:t>Япониянинг маҳаллий ҳокимият бирликлари асосан икки турга: “оддий” ва “махсус” маҳаллий бошқарув бирликларига бўлинади.</w:t>
      </w:r>
    </w:p>
    <w:p w:rsidR="003E261A" w:rsidRPr="003E261A" w:rsidRDefault="003E261A" w:rsidP="003E261A">
      <w:pPr>
        <w:autoSpaceDE w:val="0"/>
        <w:autoSpaceDN w:val="0"/>
        <w:adjustRightInd w:val="0"/>
        <w:spacing w:line="360" w:lineRule="auto"/>
        <w:ind w:firstLine="720"/>
        <w:jc w:val="both"/>
        <w:rPr>
          <w:sz w:val="28"/>
          <w:szCs w:val="28"/>
          <w:lang w:eastAsia="en-US"/>
        </w:rPr>
      </w:pPr>
      <w:r w:rsidRPr="003E261A">
        <w:rPr>
          <w:sz w:val="28"/>
          <w:szCs w:val="28"/>
          <w:lang w:eastAsia="en-US"/>
        </w:rPr>
        <w:t>Префектура ва муниципалитетлар Япония маҳаллий бошқарув бирликларининг оддий турига кириб, у бутун мамлакатнинг асосий қисмини ташкил қилади. Махсус турдаги маҳаллий бошқарув бирликларига “махсус округлар”</w:t>
      </w:r>
      <w:r w:rsidRPr="003E261A">
        <w:rPr>
          <w:sz w:val="28"/>
          <w:szCs w:val="28"/>
          <w:vertAlign w:val="superscript"/>
          <w:lang w:eastAsia="en-US"/>
        </w:rPr>
        <w:footnoteReference w:id="102"/>
      </w:r>
      <w:r w:rsidRPr="003E261A">
        <w:rPr>
          <w:sz w:val="28"/>
          <w:szCs w:val="28"/>
          <w:lang w:eastAsia="en-US"/>
        </w:rPr>
        <w:t xml:space="preserve">, “маҳаллий ҳокимият бирликларининг бирлашмаси” (муниципал кооперативлар), “хўжалик округлари” ва “маҳаллий ривожлантириш корпорациялари” киради. </w:t>
      </w:r>
    </w:p>
    <w:p w:rsidR="003E261A" w:rsidRPr="003E261A" w:rsidRDefault="003E261A" w:rsidP="003E261A">
      <w:pPr>
        <w:autoSpaceDE w:val="0"/>
        <w:autoSpaceDN w:val="0"/>
        <w:adjustRightInd w:val="0"/>
        <w:spacing w:line="360" w:lineRule="auto"/>
        <w:ind w:firstLine="720"/>
        <w:jc w:val="both"/>
        <w:rPr>
          <w:sz w:val="28"/>
          <w:szCs w:val="28"/>
          <w:lang w:eastAsia="en-US"/>
        </w:rPr>
      </w:pPr>
      <w:r w:rsidRPr="003E261A">
        <w:rPr>
          <w:sz w:val="28"/>
          <w:szCs w:val="28"/>
          <w:u w:val="single"/>
          <w:lang w:eastAsia="en-US"/>
        </w:rPr>
        <w:lastRenderedPageBreak/>
        <w:t>Махсус округлар</w:t>
      </w:r>
      <w:r w:rsidRPr="003E261A">
        <w:rPr>
          <w:sz w:val="28"/>
          <w:szCs w:val="28"/>
          <w:lang w:eastAsia="en-US"/>
        </w:rPr>
        <w:t xml:space="preserve"> фақат Токио шаҳри таркибида мавжуд бўлиб, уларга муниципалитетларга тенглаштирилган ваколатлар берилган. Яъни, уларда вакиллик органи аъзолари ва округ раҳбари тўғридан-тўғри аҳоли томонидан сайланади. </w:t>
      </w:r>
    </w:p>
    <w:p w:rsidR="003E261A" w:rsidRPr="003E261A" w:rsidRDefault="003E261A" w:rsidP="003E261A">
      <w:pPr>
        <w:autoSpaceDE w:val="0"/>
        <w:autoSpaceDN w:val="0"/>
        <w:adjustRightInd w:val="0"/>
        <w:spacing w:line="360" w:lineRule="auto"/>
        <w:ind w:firstLine="720"/>
        <w:jc w:val="both"/>
        <w:rPr>
          <w:sz w:val="28"/>
          <w:szCs w:val="28"/>
          <w:lang w:eastAsia="en-US"/>
        </w:rPr>
      </w:pPr>
      <w:r w:rsidRPr="003E261A">
        <w:rPr>
          <w:sz w:val="28"/>
          <w:szCs w:val="28"/>
          <w:u w:val="single"/>
          <w:lang w:eastAsia="en-US"/>
        </w:rPr>
        <w:t>Муниципал кооперативлар</w:t>
      </w:r>
      <w:r w:rsidRPr="003E261A">
        <w:rPr>
          <w:sz w:val="28"/>
          <w:szCs w:val="28"/>
          <w:lang w:eastAsia="en-US"/>
        </w:rPr>
        <w:t xml:space="preserve"> икки ёки ундан ортиқ муниципалитетларнинг ўз фаолият самарадорлигини ошириш мақсадида бирлашув</w:t>
      </w:r>
      <w:r w:rsidRPr="003E261A">
        <w:rPr>
          <w:sz w:val="28"/>
          <w:szCs w:val="28"/>
          <w:lang w:val="uz-Cyrl-UZ" w:eastAsia="en-US"/>
        </w:rPr>
        <w:t>и</w:t>
      </w:r>
      <w:r w:rsidRPr="003E261A">
        <w:rPr>
          <w:sz w:val="28"/>
          <w:szCs w:val="28"/>
          <w:lang w:eastAsia="en-US"/>
        </w:rPr>
        <w:t>дан ташкил топади.</w:t>
      </w:r>
    </w:p>
    <w:p w:rsidR="003E261A" w:rsidRPr="003E261A" w:rsidRDefault="003E261A" w:rsidP="003E261A">
      <w:pPr>
        <w:autoSpaceDE w:val="0"/>
        <w:autoSpaceDN w:val="0"/>
        <w:adjustRightInd w:val="0"/>
        <w:spacing w:line="360" w:lineRule="auto"/>
        <w:jc w:val="both"/>
        <w:rPr>
          <w:sz w:val="28"/>
          <w:szCs w:val="28"/>
          <w:lang w:eastAsia="en-US"/>
        </w:rPr>
      </w:pPr>
      <w:r w:rsidRPr="003E261A">
        <w:rPr>
          <w:sz w:val="28"/>
          <w:szCs w:val="28"/>
          <w:lang w:eastAsia="en-US"/>
        </w:rPr>
        <w:tab/>
      </w:r>
      <w:r w:rsidRPr="003E261A">
        <w:rPr>
          <w:sz w:val="28"/>
          <w:szCs w:val="28"/>
          <w:u w:val="single"/>
          <w:lang w:eastAsia="en-US"/>
        </w:rPr>
        <w:t>“Хўжалик округи”</w:t>
      </w:r>
      <w:r w:rsidRPr="003E261A">
        <w:rPr>
          <w:sz w:val="28"/>
          <w:szCs w:val="28"/>
          <w:lang w:eastAsia="en-US"/>
        </w:rPr>
        <w:t xml:space="preserve"> мақоми, муниципалитет таркибидаги муайян ҳудудга берилиши мумкин. Бунга ўрмонлар, каналлар ва бош</w:t>
      </w:r>
      <w:r w:rsidRPr="003E261A">
        <w:rPr>
          <w:sz w:val="28"/>
          <w:szCs w:val="28"/>
          <w:lang w:val="uz-Cyrl-UZ" w:eastAsia="en-US"/>
        </w:rPr>
        <w:t>қа</w:t>
      </w:r>
      <w:r w:rsidRPr="003E261A">
        <w:rPr>
          <w:sz w:val="28"/>
          <w:szCs w:val="28"/>
          <w:lang w:eastAsia="en-US"/>
        </w:rPr>
        <w:t xml:space="preserve">лар киради. </w:t>
      </w:r>
    </w:p>
    <w:p w:rsidR="003E261A" w:rsidRPr="003E261A" w:rsidRDefault="003E261A" w:rsidP="003E261A">
      <w:pPr>
        <w:autoSpaceDE w:val="0"/>
        <w:autoSpaceDN w:val="0"/>
        <w:adjustRightInd w:val="0"/>
        <w:spacing w:line="360" w:lineRule="auto"/>
        <w:jc w:val="both"/>
        <w:rPr>
          <w:sz w:val="28"/>
          <w:szCs w:val="28"/>
          <w:lang w:eastAsia="en-US"/>
        </w:rPr>
      </w:pPr>
      <w:r w:rsidRPr="003E261A">
        <w:rPr>
          <w:sz w:val="28"/>
          <w:szCs w:val="28"/>
          <w:lang w:eastAsia="en-US"/>
        </w:rPr>
        <w:tab/>
      </w:r>
      <w:r w:rsidRPr="003E261A">
        <w:rPr>
          <w:sz w:val="28"/>
          <w:szCs w:val="28"/>
          <w:u w:val="single"/>
          <w:lang w:eastAsia="en-US"/>
        </w:rPr>
        <w:t>Маҳаллий ривожлантириш корпорациялари</w:t>
      </w:r>
      <w:r w:rsidRPr="003E261A">
        <w:rPr>
          <w:sz w:val="28"/>
          <w:szCs w:val="28"/>
          <w:lang w:eastAsia="en-US"/>
        </w:rPr>
        <w:t xml:space="preserve"> – бир ёки бир неча муниципалитетлар томонидан ҳудудни комплекс ривожлантиришда, ерларни ўзлаштириш ва ҳудуд инфратузилмасини ривожлантириш мақсадида тузилади. </w:t>
      </w:r>
    </w:p>
    <w:p w:rsidR="003E261A" w:rsidRPr="00986561" w:rsidRDefault="003E261A" w:rsidP="003E261A">
      <w:pPr>
        <w:autoSpaceDE w:val="0"/>
        <w:autoSpaceDN w:val="0"/>
        <w:adjustRightInd w:val="0"/>
        <w:spacing w:line="360" w:lineRule="auto"/>
        <w:jc w:val="both"/>
        <w:rPr>
          <w:spacing w:val="-6"/>
          <w:sz w:val="28"/>
          <w:szCs w:val="28"/>
          <w:lang w:eastAsia="en-US"/>
        </w:rPr>
      </w:pPr>
      <w:r w:rsidRPr="003E261A">
        <w:rPr>
          <w:sz w:val="28"/>
          <w:szCs w:val="28"/>
          <w:lang w:eastAsia="en-US"/>
        </w:rPr>
        <w:tab/>
      </w:r>
      <w:r w:rsidRPr="00986561">
        <w:rPr>
          <w:spacing w:val="-6"/>
          <w:sz w:val="28"/>
          <w:szCs w:val="28"/>
          <w:lang w:eastAsia="en-US"/>
        </w:rPr>
        <w:t>Мазкур тадқиқот иши</w:t>
      </w:r>
      <w:r w:rsidRPr="00986561">
        <w:rPr>
          <w:spacing w:val="-6"/>
          <w:sz w:val="28"/>
          <w:szCs w:val="28"/>
          <w:lang w:val="uz-Cyrl-UZ" w:eastAsia="en-US"/>
        </w:rPr>
        <w:t>да асосий эътибор</w:t>
      </w:r>
      <w:r w:rsidRPr="00986561">
        <w:rPr>
          <w:spacing w:val="-6"/>
          <w:sz w:val="28"/>
          <w:szCs w:val="28"/>
          <w:lang w:eastAsia="en-US"/>
        </w:rPr>
        <w:t xml:space="preserve"> Япониянинг оддий маҳаллий ҳокимиятлари фаолиятига қаратилади.  </w:t>
      </w:r>
    </w:p>
    <w:p w:rsidR="003E261A" w:rsidRPr="00986561" w:rsidRDefault="003E261A" w:rsidP="003E261A">
      <w:pPr>
        <w:autoSpaceDE w:val="0"/>
        <w:autoSpaceDN w:val="0"/>
        <w:adjustRightInd w:val="0"/>
        <w:spacing w:line="360" w:lineRule="auto"/>
        <w:jc w:val="both"/>
        <w:rPr>
          <w:spacing w:val="-6"/>
          <w:sz w:val="28"/>
          <w:szCs w:val="28"/>
          <w:lang w:eastAsia="en-US"/>
        </w:rPr>
      </w:pPr>
      <w:r w:rsidRPr="00986561">
        <w:rPr>
          <w:spacing w:val="-6"/>
          <w:sz w:val="28"/>
          <w:szCs w:val="28"/>
          <w:lang w:eastAsia="en-US"/>
        </w:rPr>
        <w:tab/>
        <w:t>Япония маҳаллий ҳокимият бошқаруви “дуал вакиллик” тизимига асосланган. Бунда бир вақтнинг ўзида маҳаллий вакиллик органи аъзолари ва ижро органи бошлиғи бевосита шу ҳудуд аҳолиси томонидан сайланади. Бу эса Япония маҳаллий ҳокимият бошқарувининг асосий хусусияти ҳисобланади</w:t>
      </w:r>
      <w:r w:rsidRPr="00986561">
        <w:rPr>
          <w:spacing w:val="-6"/>
          <w:sz w:val="28"/>
          <w:szCs w:val="28"/>
          <w:vertAlign w:val="superscript"/>
          <w:lang w:eastAsia="en-US"/>
        </w:rPr>
        <w:footnoteReference w:id="103"/>
      </w:r>
      <w:r w:rsidRPr="00986561">
        <w:rPr>
          <w:spacing w:val="-6"/>
          <w:sz w:val="28"/>
          <w:szCs w:val="28"/>
          <w:lang w:eastAsia="en-US"/>
        </w:rPr>
        <w:t xml:space="preserve">. </w:t>
      </w:r>
    </w:p>
    <w:p w:rsidR="003E261A" w:rsidRPr="00986561" w:rsidRDefault="003E261A" w:rsidP="003E261A">
      <w:pPr>
        <w:autoSpaceDE w:val="0"/>
        <w:autoSpaceDN w:val="0"/>
        <w:adjustRightInd w:val="0"/>
        <w:spacing w:line="360" w:lineRule="auto"/>
        <w:jc w:val="both"/>
        <w:rPr>
          <w:spacing w:val="-6"/>
          <w:sz w:val="28"/>
          <w:szCs w:val="28"/>
          <w:lang w:val="uz-Cyrl-UZ" w:eastAsia="en-US"/>
        </w:rPr>
      </w:pPr>
      <w:r w:rsidRPr="00986561">
        <w:rPr>
          <w:spacing w:val="-6"/>
          <w:sz w:val="28"/>
          <w:szCs w:val="28"/>
          <w:lang w:eastAsia="en-US"/>
        </w:rPr>
        <w:tab/>
        <w:t>“Маҳаллий автономия тўғрисида”ги Қонуннинг 89-моддасида ҳар бир оддий маҳаллий ҳокимиятда тегишли ҳудуд аҳолиси томонидан бевосита сайланадиган вакиллик органи (Кенгаш) тузилиши кўрсатилган</w:t>
      </w:r>
      <w:r w:rsidRPr="00986561">
        <w:rPr>
          <w:spacing w:val="-6"/>
          <w:sz w:val="28"/>
          <w:szCs w:val="28"/>
          <w:lang w:val="uz-Cyrl-UZ" w:eastAsia="en-US"/>
        </w:rPr>
        <w:t xml:space="preserve"> бўлиб</w:t>
      </w:r>
      <w:r w:rsidRPr="00986561">
        <w:rPr>
          <w:spacing w:val="-6"/>
          <w:sz w:val="28"/>
          <w:szCs w:val="28"/>
          <w:lang w:eastAsia="en-US"/>
        </w:rPr>
        <w:t xml:space="preserve">, унга сайловлар “Кенгашларга сайлов тўғрисида”ги Қонун асосида ўтказилади. </w:t>
      </w:r>
      <w:r w:rsidRPr="00986561">
        <w:rPr>
          <w:spacing w:val="-6"/>
          <w:sz w:val="28"/>
          <w:szCs w:val="28"/>
          <w:lang w:val="uz-Cyrl-UZ" w:eastAsia="en-US"/>
        </w:rPr>
        <w:t>Мазкур қонун</w:t>
      </w:r>
      <w:r w:rsidRPr="00986561">
        <w:rPr>
          <w:spacing w:val="-6"/>
          <w:sz w:val="28"/>
          <w:szCs w:val="28"/>
          <w:lang w:eastAsia="en-US"/>
        </w:rPr>
        <w:t>га кўра, маҳаллий Кенгашларга 25 ёшга тўлган фуқаролар номзод қўйиш ҳуқуқига эгадирлар. Сайловлар кўп мандатли сайлов округлари асосида ўтказилади; номзодлар сиёсий партия ва ташаббускор гуруҳ томонидан кўрсатилиши мумкин.</w:t>
      </w:r>
      <w:r w:rsidRPr="00986561">
        <w:rPr>
          <w:spacing w:val="-6"/>
          <w:sz w:val="28"/>
          <w:szCs w:val="28"/>
          <w:lang w:val="uz-Cyrl-UZ" w:eastAsia="en-US"/>
        </w:rPr>
        <w:t xml:space="preserve"> Маҳаллий Кенгашларнинг ваколат муддати тўрт йил бўлиб, унга сайланган депутатлар доимий асосда фаолият олиб борадилар ва улар </w:t>
      </w:r>
      <w:r w:rsidRPr="00986561">
        <w:rPr>
          <w:spacing w:val="-6"/>
          <w:sz w:val="28"/>
          <w:szCs w:val="28"/>
          <w:lang w:val="uz-Cyrl-UZ" w:eastAsia="en-US"/>
        </w:rPr>
        <w:lastRenderedPageBreak/>
        <w:t>“Маҳаллий давлат хизматчилари тўғрисида”ги Қонунга асосан махсус давлат хизматчиси мақомига эга бўладилар</w:t>
      </w:r>
      <w:r w:rsidRPr="00986561">
        <w:rPr>
          <w:spacing w:val="-6"/>
          <w:sz w:val="28"/>
          <w:szCs w:val="28"/>
          <w:vertAlign w:val="superscript"/>
          <w:lang w:eastAsia="en-US"/>
        </w:rPr>
        <w:footnoteReference w:id="104"/>
      </w:r>
      <w:r w:rsidRPr="00986561">
        <w:rPr>
          <w:spacing w:val="-6"/>
          <w:sz w:val="28"/>
          <w:szCs w:val="28"/>
          <w:lang w:val="uz-Cyrl-UZ" w:eastAsia="en-US"/>
        </w:rPr>
        <w:t xml:space="preserve">. </w:t>
      </w:r>
    </w:p>
    <w:p w:rsidR="003E261A" w:rsidRPr="00986561" w:rsidRDefault="003E261A" w:rsidP="003E261A">
      <w:pPr>
        <w:autoSpaceDE w:val="0"/>
        <w:autoSpaceDN w:val="0"/>
        <w:adjustRightInd w:val="0"/>
        <w:spacing w:line="360" w:lineRule="auto"/>
        <w:ind w:firstLine="720"/>
        <w:jc w:val="both"/>
        <w:rPr>
          <w:spacing w:val="-6"/>
          <w:sz w:val="28"/>
          <w:szCs w:val="28"/>
          <w:lang w:val="uz-Cyrl-UZ" w:eastAsia="en-US"/>
        </w:rPr>
      </w:pPr>
      <w:r w:rsidRPr="00986561">
        <w:rPr>
          <w:spacing w:val="-6"/>
          <w:sz w:val="28"/>
          <w:szCs w:val="28"/>
          <w:lang w:val="uz-Cyrl-UZ" w:eastAsia="en-US"/>
        </w:rPr>
        <w:t xml:space="preserve"> “Маҳаллий автономия тўғрисида”ги Қонунда ҳудуд аҳолиси сонидан келиб чиқиб, маҳаллий вакиллик органлари аъзолари сонининг юқори чегараси белгиланган ва ҳар бир Кенгаш ўз аъзолари сонини қонуности норматив ҳужжатлари асосида мустақил белгилайди. Бунга кўра, префектура Кенгаши аъзолари сони 40 нафардан 120 нафаргача (Токио шаҳри учун 130 тагача) бўлиши мумкин, шаҳар Кенгаши аъзолар сони эса 26 нафардан 96 нафаргача, шаҳарча ва қишлоқ Кенгашлари аъзолари 12 нафардан 26 нафаргача бўлиши белгиланган</w:t>
      </w:r>
      <w:r w:rsidRPr="00986561">
        <w:rPr>
          <w:spacing w:val="-6"/>
          <w:sz w:val="28"/>
          <w:szCs w:val="28"/>
          <w:vertAlign w:val="superscript"/>
          <w:lang w:eastAsia="en-US"/>
        </w:rPr>
        <w:footnoteReference w:id="105"/>
      </w:r>
      <w:r w:rsidRPr="00986561">
        <w:rPr>
          <w:spacing w:val="-6"/>
          <w:sz w:val="28"/>
          <w:szCs w:val="28"/>
          <w:lang w:val="uz-Cyrl-UZ" w:eastAsia="en-US"/>
        </w:rPr>
        <w:t xml:space="preserve">.    </w:t>
      </w:r>
    </w:p>
    <w:p w:rsidR="003E261A" w:rsidRPr="003E261A" w:rsidRDefault="003E261A" w:rsidP="003E261A">
      <w:pPr>
        <w:autoSpaceDE w:val="0"/>
        <w:autoSpaceDN w:val="0"/>
        <w:adjustRightInd w:val="0"/>
        <w:spacing w:line="360" w:lineRule="auto"/>
        <w:jc w:val="both"/>
        <w:rPr>
          <w:sz w:val="28"/>
          <w:szCs w:val="28"/>
          <w:lang w:val="uz-Cyrl-UZ" w:eastAsia="en-US"/>
        </w:rPr>
      </w:pPr>
      <w:r w:rsidRPr="003E261A">
        <w:rPr>
          <w:sz w:val="28"/>
          <w:szCs w:val="28"/>
          <w:lang w:val="uz-Cyrl-UZ" w:eastAsia="en-US"/>
        </w:rPr>
        <w:tab/>
        <w:t>Япония маҳаллий Кенгаши аъзолари (депутатлар) ўз фаолиятлари давомида қуйидаги лавозимларни эгаллаши та</w:t>
      </w:r>
      <w:r w:rsidR="007E46C5">
        <w:rPr>
          <w:sz w:val="28"/>
          <w:szCs w:val="28"/>
          <w:lang w:val="uz-Latn-UZ" w:eastAsia="en-US"/>
        </w:rPr>
        <w:t>ъ</w:t>
      </w:r>
      <w:r w:rsidRPr="003E261A">
        <w:rPr>
          <w:sz w:val="28"/>
          <w:szCs w:val="28"/>
          <w:lang w:val="uz-Cyrl-UZ" w:eastAsia="en-US"/>
        </w:rPr>
        <w:t>қиқланади: миллий парламент палаталарининг аъзолари, бошқа маъмурий-ҳудудий вакиллик органларининг аъзолари, давлат хизматчиси, маҳаллий ҳокимиятнинг шартнома асосидаги вақтинчалик ишчиси, судьялар ва таълим Кенгашининг аъзолари, шунингдек, маҳаллий ҳокимият билан шартнома тузган компания ва фирмаларда ҳам бирор лавозимни эгаллашларига йўл қўйилмайди</w:t>
      </w:r>
      <w:r w:rsidRPr="003E261A">
        <w:rPr>
          <w:sz w:val="28"/>
          <w:szCs w:val="28"/>
          <w:vertAlign w:val="superscript"/>
          <w:lang w:eastAsia="en-US"/>
        </w:rPr>
        <w:footnoteReference w:id="106"/>
      </w:r>
      <w:r w:rsidRPr="003E261A">
        <w:rPr>
          <w:sz w:val="28"/>
          <w:szCs w:val="28"/>
          <w:lang w:val="uz-Cyrl-UZ" w:eastAsia="en-US"/>
        </w:rPr>
        <w:t xml:space="preserve">.   </w:t>
      </w:r>
    </w:p>
    <w:p w:rsidR="003E261A" w:rsidRPr="003E261A" w:rsidRDefault="003E261A" w:rsidP="003E261A">
      <w:pPr>
        <w:autoSpaceDE w:val="0"/>
        <w:autoSpaceDN w:val="0"/>
        <w:adjustRightInd w:val="0"/>
        <w:spacing w:line="360" w:lineRule="auto"/>
        <w:jc w:val="both"/>
        <w:rPr>
          <w:sz w:val="28"/>
          <w:szCs w:val="28"/>
          <w:lang w:eastAsia="en-US"/>
        </w:rPr>
      </w:pPr>
      <w:r w:rsidRPr="003E261A">
        <w:rPr>
          <w:sz w:val="28"/>
          <w:szCs w:val="28"/>
          <w:lang w:val="uz-Cyrl-UZ" w:eastAsia="en-US"/>
        </w:rPr>
        <w:tab/>
      </w:r>
      <w:r w:rsidRPr="003E261A">
        <w:rPr>
          <w:sz w:val="28"/>
          <w:szCs w:val="28"/>
          <w:lang w:eastAsia="en-US"/>
        </w:rPr>
        <w:t>Префектура ва муниципалитет Кенгашлари Кенгаш раиси ва унинг ўринбосарини сайлайди. Кенгаш раиси Кенгаш фаолиятини амалга ошириш</w:t>
      </w:r>
      <w:r w:rsidRPr="003E261A">
        <w:rPr>
          <w:sz w:val="28"/>
          <w:szCs w:val="28"/>
          <w:lang w:val="uz-Cyrl-UZ" w:eastAsia="en-US"/>
        </w:rPr>
        <w:t>г</w:t>
      </w:r>
      <w:r w:rsidRPr="003E261A">
        <w:rPr>
          <w:sz w:val="28"/>
          <w:szCs w:val="28"/>
          <w:lang w:eastAsia="en-US"/>
        </w:rPr>
        <w:t xml:space="preserve">а раҳбарлик қилади, тартибни назорат қилади, тегишли вакиллик органининг номидан иш олиб боради.   </w:t>
      </w:r>
    </w:p>
    <w:p w:rsidR="003E261A" w:rsidRPr="00986561" w:rsidRDefault="003E261A" w:rsidP="003E261A">
      <w:pPr>
        <w:autoSpaceDE w:val="0"/>
        <w:autoSpaceDN w:val="0"/>
        <w:adjustRightInd w:val="0"/>
        <w:spacing w:line="360" w:lineRule="auto"/>
        <w:jc w:val="both"/>
        <w:rPr>
          <w:spacing w:val="-6"/>
          <w:sz w:val="28"/>
          <w:szCs w:val="28"/>
          <w:lang w:eastAsia="en-US"/>
        </w:rPr>
      </w:pPr>
      <w:r w:rsidRPr="003E261A">
        <w:rPr>
          <w:sz w:val="28"/>
          <w:szCs w:val="28"/>
          <w:lang w:eastAsia="en-US"/>
        </w:rPr>
        <w:tab/>
      </w:r>
      <w:r w:rsidRPr="00986561">
        <w:rPr>
          <w:spacing w:val="-6"/>
          <w:sz w:val="28"/>
          <w:szCs w:val="28"/>
          <w:lang w:eastAsia="en-US"/>
        </w:rPr>
        <w:t xml:space="preserve">Кенгаш ўз фаолиятини сессия ва турли комиссиялар орқали амалга оширади. Япония маҳаллий Кенгашларида асосан уч турдаги комиссиялар мавжуд. </w:t>
      </w:r>
      <w:r w:rsidRPr="00986561">
        <w:rPr>
          <w:b/>
          <w:spacing w:val="-6"/>
          <w:sz w:val="28"/>
          <w:szCs w:val="28"/>
          <w:lang w:eastAsia="en-US"/>
        </w:rPr>
        <w:t>Биринчиси,</w:t>
      </w:r>
      <w:r w:rsidRPr="00986561">
        <w:rPr>
          <w:spacing w:val="-6"/>
          <w:sz w:val="28"/>
          <w:szCs w:val="28"/>
          <w:lang w:eastAsia="en-US"/>
        </w:rPr>
        <w:t xml:space="preserve"> доимий комиссиялар – булар тегишли ҳудуд аҳолиси сонидан келиб чиқиб, ижро органларининг бўлимлари асосида тузилади. </w:t>
      </w:r>
      <w:r w:rsidRPr="00986561">
        <w:rPr>
          <w:b/>
          <w:spacing w:val="-6"/>
          <w:sz w:val="28"/>
          <w:szCs w:val="28"/>
          <w:lang w:eastAsia="en-US"/>
        </w:rPr>
        <w:t>Иккинчиси,</w:t>
      </w:r>
      <w:r w:rsidRPr="00986561">
        <w:rPr>
          <w:spacing w:val="-6"/>
          <w:sz w:val="28"/>
          <w:szCs w:val="28"/>
          <w:lang w:eastAsia="en-US"/>
        </w:rPr>
        <w:t xml:space="preserve"> маъмурий комиссия – Кенгаш фаолиятини бошқариш, яъни сессия кун тартибини ишлаб чиқиш, уни чақириш, қарор лойиҳаларини экспертиза қилиш ва бошқа фаолият учун тузилади. Мазкур комиссия бир нечта бўлимни ўз </w:t>
      </w:r>
      <w:r w:rsidRPr="00986561">
        <w:rPr>
          <w:spacing w:val="-6"/>
          <w:sz w:val="28"/>
          <w:szCs w:val="28"/>
          <w:lang w:eastAsia="en-US"/>
        </w:rPr>
        <w:lastRenderedPageBreak/>
        <w:t xml:space="preserve">ичига олади. </w:t>
      </w:r>
      <w:r w:rsidRPr="00986561">
        <w:rPr>
          <w:b/>
          <w:spacing w:val="-6"/>
          <w:sz w:val="28"/>
          <w:szCs w:val="28"/>
          <w:lang w:eastAsia="en-US"/>
        </w:rPr>
        <w:t xml:space="preserve">Учинчиси, </w:t>
      </w:r>
      <w:r w:rsidRPr="00986561">
        <w:rPr>
          <w:spacing w:val="-6"/>
          <w:sz w:val="28"/>
          <w:szCs w:val="28"/>
          <w:lang w:eastAsia="en-US"/>
        </w:rPr>
        <w:t>махсус комиссиялар, булар асосан қисқа муддатга тузиладиган орган бўлиб, маълум бир муаммони ўрганиш учун бир нечта комиссиялар ҳамкорлигида тузилиши мумкин ёки муҳим масалани кўриб чиқиш мақсадида ҳам тузилади</w:t>
      </w:r>
      <w:r w:rsidRPr="00986561">
        <w:rPr>
          <w:spacing w:val="-6"/>
          <w:sz w:val="28"/>
          <w:szCs w:val="28"/>
          <w:vertAlign w:val="superscript"/>
          <w:lang w:eastAsia="en-US"/>
        </w:rPr>
        <w:footnoteReference w:id="107"/>
      </w:r>
      <w:r w:rsidRPr="00986561">
        <w:rPr>
          <w:spacing w:val="-6"/>
          <w:sz w:val="28"/>
          <w:szCs w:val="28"/>
          <w:lang w:eastAsia="en-US"/>
        </w:rPr>
        <w:t xml:space="preserve">. </w:t>
      </w:r>
    </w:p>
    <w:p w:rsidR="003E261A" w:rsidRPr="00986561" w:rsidRDefault="003E261A" w:rsidP="003E261A">
      <w:pPr>
        <w:autoSpaceDE w:val="0"/>
        <w:autoSpaceDN w:val="0"/>
        <w:adjustRightInd w:val="0"/>
        <w:spacing w:line="360" w:lineRule="auto"/>
        <w:ind w:firstLine="720"/>
        <w:jc w:val="both"/>
        <w:rPr>
          <w:spacing w:val="-6"/>
          <w:sz w:val="28"/>
          <w:szCs w:val="28"/>
          <w:lang w:eastAsia="en-US"/>
        </w:rPr>
      </w:pPr>
      <w:r w:rsidRPr="00986561">
        <w:rPr>
          <w:spacing w:val="-6"/>
          <w:sz w:val="28"/>
          <w:szCs w:val="28"/>
          <w:lang w:eastAsia="en-US"/>
        </w:rPr>
        <w:t>Японияда ҳар бир маҳаллий Кенгаш ўзининг котибиятига эга, булар умумий бўлим, процессуал бўлим ва тадқиқот бўлимини ўз ичига олади</w:t>
      </w:r>
      <w:r w:rsidRPr="00986561">
        <w:rPr>
          <w:spacing w:val="-6"/>
          <w:sz w:val="28"/>
          <w:szCs w:val="28"/>
          <w:vertAlign w:val="superscript"/>
          <w:lang w:eastAsia="en-US"/>
        </w:rPr>
        <w:footnoteReference w:id="108"/>
      </w:r>
      <w:r w:rsidRPr="00986561">
        <w:rPr>
          <w:spacing w:val="-6"/>
          <w:sz w:val="28"/>
          <w:szCs w:val="28"/>
          <w:lang w:eastAsia="en-US"/>
        </w:rPr>
        <w:t>. Масалан, Токио шаҳар Кенгаши котибиятида 130 нафар ходим фаолият олиб боради, лекин Кенгаш аъзоларининг сони 127 нафарни ташкил этади</w:t>
      </w:r>
      <w:r w:rsidRPr="00986561">
        <w:rPr>
          <w:spacing w:val="-6"/>
          <w:sz w:val="28"/>
          <w:szCs w:val="28"/>
          <w:vertAlign w:val="superscript"/>
          <w:lang w:eastAsia="en-US"/>
        </w:rPr>
        <w:footnoteReference w:id="109"/>
      </w:r>
      <w:r w:rsidRPr="00986561">
        <w:rPr>
          <w:spacing w:val="-6"/>
          <w:sz w:val="28"/>
          <w:szCs w:val="28"/>
          <w:lang w:eastAsia="en-US"/>
        </w:rPr>
        <w:t xml:space="preserve"> (Токио шаҳар Кенгаши депутатларининг ёрдамчиларидан ташқари). Кўриниб турибдики, Япония маҳаллий Кенгаши профессионал асосда ташкил қилинган бўлиб, депутатларнинг юқори даражада самарали фаолият олиб боришлари учун қулайлик ва имкониятлар яратилган. </w:t>
      </w:r>
    </w:p>
    <w:p w:rsidR="003E261A" w:rsidRPr="003E261A" w:rsidRDefault="003E261A" w:rsidP="003E261A">
      <w:pPr>
        <w:autoSpaceDE w:val="0"/>
        <w:autoSpaceDN w:val="0"/>
        <w:adjustRightInd w:val="0"/>
        <w:spacing w:line="360" w:lineRule="auto"/>
        <w:ind w:firstLine="720"/>
        <w:jc w:val="both"/>
        <w:rPr>
          <w:sz w:val="28"/>
          <w:szCs w:val="28"/>
          <w:lang w:eastAsia="en-US"/>
        </w:rPr>
      </w:pPr>
      <w:r w:rsidRPr="003E261A">
        <w:rPr>
          <w:sz w:val="28"/>
          <w:szCs w:val="28"/>
          <w:lang w:eastAsia="en-US"/>
        </w:rPr>
        <w:t xml:space="preserve">Япония маҳаллий Кенгашларининг асосий иш фаолияти сессия бўлиб, у йилига камида тўрт маротаба ўтказилиши белгиланган. Навбатдан ташқари сессиялар тегишли ҳокимият раҳбари (губернатор ёки мэр) томонидан чақирилади. Кенгаш раиси маъмурий комиссия билан маслаҳатлашиб, Кенгаш умумий аъзоларининг чорак қисми талаби билан тегишли ҳокимият раҳбаридан навбатдан ташқари сессия чақиришини талаб қилиши мумкин. У эса бу талабни бажариши шарт. </w:t>
      </w:r>
    </w:p>
    <w:p w:rsidR="003E261A" w:rsidRPr="003E261A" w:rsidRDefault="003E261A" w:rsidP="003E261A">
      <w:pPr>
        <w:autoSpaceDE w:val="0"/>
        <w:autoSpaceDN w:val="0"/>
        <w:adjustRightInd w:val="0"/>
        <w:spacing w:line="360" w:lineRule="auto"/>
        <w:jc w:val="both"/>
        <w:rPr>
          <w:sz w:val="28"/>
          <w:szCs w:val="28"/>
          <w:lang w:eastAsia="en-US"/>
        </w:rPr>
      </w:pPr>
      <w:r w:rsidRPr="003E261A">
        <w:rPr>
          <w:b/>
          <w:sz w:val="20"/>
          <w:lang w:eastAsia="en-US"/>
        </w:rPr>
        <w:tab/>
      </w:r>
      <w:r w:rsidRPr="003E261A">
        <w:rPr>
          <w:sz w:val="28"/>
          <w:szCs w:val="28"/>
          <w:lang w:eastAsia="en-US"/>
        </w:rPr>
        <w:t xml:space="preserve">Япония маҳаллий вакиллик органларининг асосий ваколатларига қуйидагилар киради:  а) тегишли ҳудуд учун мажбурий бўлган қонуности норматив ҳужжат (bylaw) қабул қилиш ва унга ўзгартиришлар киритиш;                   б) бюджетни қабул қилиш; в) молиявий ҳисоботни тасдиқлаш; г) маҳаллий солиқларни белгилаш; д) шартномалар тузиш; е) Кенгаш раиси ва унинг ўринбосарини ҳамда сайлов комиссия аъзоларини сайлаш; е) тегишли маҳаллий ҳокимият органлари ҳужжатлари билан танишиш, губернатор, мэр ва бошқа ижро органларидан ҳисоботлар сўраш, уларнинг иш фаолиятини </w:t>
      </w:r>
      <w:r w:rsidRPr="003E261A">
        <w:rPr>
          <w:sz w:val="28"/>
          <w:szCs w:val="28"/>
          <w:lang w:eastAsia="en-US"/>
        </w:rPr>
        <w:lastRenderedPageBreak/>
        <w:t>таҳлил қилиш ҳамда Кенгаш томонидан қабул қилинган ҳужжатларнинг ижроси устидан назорат ўрнатиш; ж) ижро органларини аудит текширувидан ўтказиш, шунингдек, маҳаллий вакиллик органлари, маҳаллий ҳокимият органлари фаолиятини суриштириш ва тергов қилиш ҳуқуқига эгадирлар. Бунда тегишли сайланган ва тайинланган шахслар ёзма ёки оғзаки кўрсатмалар беришга мажбур</w:t>
      </w:r>
      <w:r w:rsidRPr="003E261A">
        <w:rPr>
          <w:sz w:val="28"/>
          <w:szCs w:val="28"/>
          <w:vertAlign w:val="superscript"/>
          <w:lang w:eastAsia="en-US"/>
        </w:rPr>
        <w:footnoteReference w:id="110"/>
      </w:r>
      <w:r w:rsidRPr="003E261A">
        <w:rPr>
          <w:sz w:val="28"/>
          <w:szCs w:val="28"/>
          <w:lang w:eastAsia="en-US"/>
        </w:rPr>
        <w:t xml:space="preserve">. </w:t>
      </w:r>
    </w:p>
    <w:p w:rsidR="003E261A" w:rsidRPr="003E261A" w:rsidRDefault="003E261A" w:rsidP="003E261A">
      <w:pPr>
        <w:autoSpaceDE w:val="0"/>
        <w:autoSpaceDN w:val="0"/>
        <w:adjustRightInd w:val="0"/>
        <w:spacing w:line="360" w:lineRule="auto"/>
        <w:jc w:val="both"/>
        <w:rPr>
          <w:sz w:val="28"/>
          <w:szCs w:val="28"/>
          <w:lang w:eastAsia="en-US"/>
        </w:rPr>
      </w:pPr>
      <w:r w:rsidRPr="003E261A">
        <w:rPr>
          <w:sz w:val="28"/>
          <w:szCs w:val="28"/>
          <w:lang w:eastAsia="en-US"/>
        </w:rPr>
        <w:tab/>
        <w:t xml:space="preserve">Япония префектураларида губернатор, муниципалитетларда эса мэр бошчилигида маҳаллий ижро ҳокимияти фаолият олиб боради. Губернатор ва мэр тегишли ҳудуд аҳолиси томонидан тўғридан-тўғри тўрт йил муддатга сайланади. Уларнинг биттадан муовинлари бўлиб, улар тегишли Кенгаш розилиги билан губернатор ёки мэр томонидан тайинланади. </w:t>
      </w:r>
    </w:p>
    <w:p w:rsidR="003E261A" w:rsidRPr="00986561" w:rsidRDefault="003E261A" w:rsidP="003E261A">
      <w:pPr>
        <w:autoSpaceDE w:val="0"/>
        <w:autoSpaceDN w:val="0"/>
        <w:adjustRightInd w:val="0"/>
        <w:spacing w:line="360" w:lineRule="auto"/>
        <w:jc w:val="both"/>
        <w:rPr>
          <w:spacing w:val="-6"/>
          <w:sz w:val="28"/>
          <w:szCs w:val="28"/>
          <w:lang w:eastAsia="en-US"/>
        </w:rPr>
      </w:pPr>
      <w:r w:rsidRPr="003E261A">
        <w:rPr>
          <w:sz w:val="28"/>
          <w:szCs w:val="28"/>
          <w:lang w:eastAsia="en-US"/>
        </w:rPr>
        <w:tab/>
      </w:r>
      <w:r w:rsidRPr="00986561">
        <w:rPr>
          <w:spacing w:val="-6"/>
          <w:sz w:val="28"/>
          <w:szCs w:val="28"/>
          <w:lang w:eastAsia="en-US"/>
        </w:rPr>
        <w:t>Губернатор ёки мэр сайланиш ҳуқуқидан маҳрум қилинганда, тегишли Кенгаш томонидан унга нисбатан ишончсизлик резолюциясини қабул қилганда ёки аҳоли томонидан чақириб олинганда муддатидан олдин лавозимидан четлаштирилади</w:t>
      </w:r>
      <w:r w:rsidRPr="00986561">
        <w:rPr>
          <w:spacing w:val="-6"/>
          <w:sz w:val="28"/>
          <w:szCs w:val="28"/>
          <w:vertAlign w:val="superscript"/>
          <w:lang w:eastAsia="en-US"/>
        </w:rPr>
        <w:footnoteReference w:id="111"/>
      </w:r>
      <w:r w:rsidRPr="00986561">
        <w:rPr>
          <w:spacing w:val="-6"/>
          <w:sz w:val="28"/>
          <w:szCs w:val="28"/>
          <w:lang w:val="uz-Cyrl-UZ" w:eastAsia="en-US"/>
        </w:rPr>
        <w:t>.</w:t>
      </w:r>
    </w:p>
    <w:p w:rsidR="003E261A" w:rsidRPr="00986561" w:rsidRDefault="003E261A" w:rsidP="003E261A">
      <w:pPr>
        <w:autoSpaceDE w:val="0"/>
        <w:autoSpaceDN w:val="0"/>
        <w:adjustRightInd w:val="0"/>
        <w:spacing w:line="360" w:lineRule="auto"/>
        <w:ind w:firstLine="720"/>
        <w:jc w:val="both"/>
        <w:rPr>
          <w:spacing w:val="-6"/>
          <w:sz w:val="28"/>
          <w:szCs w:val="28"/>
          <w:lang w:eastAsia="en-US"/>
        </w:rPr>
      </w:pPr>
      <w:r w:rsidRPr="00986561">
        <w:rPr>
          <w:spacing w:val="-6"/>
          <w:sz w:val="28"/>
          <w:szCs w:val="28"/>
          <w:lang w:eastAsia="en-US"/>
        </w:rPr>
        <w:t>Япония маҳаллий ҳокимият бошлиғининг асосий вазифаларига қуйидагилар киради: а) қоидаларни жорий қилиш; б) Кенгаш муҳокамасига қарор лойиҳаларини киритиш; в) маҳаллий бюджетни тайёрлаш ва уни ижро қилиш; г) солиқларни белгилаш (Кенгаш розилиги билан) ва унинг йиғимини ташкиллаштириш; д) жамоат корхоналарини ташкил қилиш, уларни ёпиш ва бошқариш; е) маҳаллий ҳокимиятга берилган вазифаларнинг ижросини таъминлаш; ё) маҳаллий ҳокимият ходимларини вазифаларига тайинлаш, лавозимларидан четлаштириш; ж) губернатор ёки мэрга бўйсунувчи ҳокимлик идоралари қарорларини бекор қилиш.</w:t>
      </w:r>
    </w:p>
    <w:p w:rsidR="003E261A" w:rsidRPr="00986561" w:rsidRDefault="003E261A" w:rsidP="003E261A">
      <w:pPr>
        <w:autoSpaceDE w:val="0"/>
        <w:autoSpaceDN w:val="0"/>
        <w:adjustRightInd w:val="0"/>
        <w:spacing w:line="360" w:lineRule="auto"/>
        <w:jc w:val="both"/>
        <w:rPr>
          <w:spacing w:val="-6"/>
          <w:sz w:val="28"/>
          <w:szCs w:val="28"/>
          <w:lang w:eastAsia="en-US"/>
        </w:rPr>
      </w:pPr>
      <w:r w:rsidRPr="00986561">
        <w:rPr>
          <w:spacing w:val="-6"/>
          <w:sz w:val="28"/>
          <w:szCs w:val="28"/>
          <w:lang w:eastAsia="en-US"/>
        </w:rPr>
        <w:tab/>
        <w:t xml:space="preserve">Маҳаллий ижро ҳокимияти губернатор ёки мэр ваколатларини амалга ошириш мақсадида бошқарма ва бўлимлар ташкил қилади. Префектура ижро ҳокимиятида аҳоли сонидан келиб чиқиб, бошқарма ва бўлимлар сони олтитадан тўққизтагача ташкил қилиниши мумкин. Лекин заруриятга қараб губернатор </w:t>
      </w:r>
      <w:r w:rsidRPr="00986561">
        <w:rPr>
          <w:spacing w:val="-6"/>
          <w:sz w:val="28"/>
          <w:szCs w:val="28"/>
          <w:lang w:eastAsia="en-US"/>
        </w:rPr>
        <w:lastRenderedPageBreak/>
        <w:t>тегишли Кенгаш қарори билан қонунда белгиланган тартибда бошқарма ва бўлимлар сонини камайтириши ёки кўпайтириши мумкин</w:t>
      </w:r>
      <w:r w:rsidRPr="00986561">
        <w:rPr>
          <w:spacing w:val="-6"/>
          <w:sz w:val="28"/>
          <w:szCs w:val="28"/>
          <w:vertAlign w:val="superscript"/>
          <w:lang w:eastAsia="en-US"/>
        </w:rPr>
        <w:footnoteReference w:id="112"/>
      </w:r>
      <w:r w:rsidRPr="00986561">
        <w:rPr>
          <w:spacing w:val="-6"/>
          <w:sz w:val="28"/>
          <w:szCs w:val="28"/>
          <w:lang w:eastAsia="en-US"/>
        </w:rPr>
        <w:t>. Бунинг учун губернатор бу ҳақда олдиндан Ички ишлар ва алоқа вазирига маълум қилиши керак</w:t>
      </w:r>
      <w:r w:rsidRPr="00986561">
        <w:rPr>
          <w:spacing w:val="-6"/>
          <w:sz w:val="28"/>
          <w:szCs w:val="28"/>
          <w:vertAlign w:val="superscript"/>
          <w:lang w:eastAsia="en-US"/>
        </w:rPr>
        <w:footnoteReference w:id="113"/>
      </w:r>
      <w:r w:rsidRPr="00986561">
        <w:rPr>
          <w:spacing w:val="-6"/>
          <w:sz w:val="28"/>
          <w:szCs w:val="28"/>
          <w:lang w:eastAsia="en-US"/>
        </w:rPr>
        <w:t xml:space="preserve">.   </w:t>
      </w:r>
    </w:p>
    <w:p w:rsidR="003E261A" w:rsidRPr="003E261A" w:rsidRDefault="003E261A" w:rsidP="003E261A">
      <w:pPr>
        <w:autoSpaceDE w:val="0"/>
        <w:autoSpaceDN w:val="0"/>
        <w:adjustRightInd w:val="0"/>
        <w:spacing w:line="360" w:lineRule="auto"/>
        <w:jc w:val="both"/>
        <w:rPr>
          <w:sz w:val="28"/>
          <w:szCs w:val="28"/>
          <w:lang w:eastAsia="en-US"/>
        </w:rPr>
      </w:pPr>
      <w:r w:rsidRPr="003E261A">
        <w:rPr>
          <w:sz w:val="28"/>
          <w:szCs w:val="28"/>
          <w:lang w:eastAsia="en-US"/>
        </w:rPr>
        <w:tab/>
        <w:t>Муниципалитет мэрлари ҳам префектура губернаторларига ўхшаб ижро ҳокимиятини амалга ошириш мақсадида тегишли Кенгаш қарори билан бўлим ва бўлинмалар тузишлари мумкин</w:t>
      </w:r>
      <w:r w:rsidRPr="003E261A">
        <w:rPr>
          <w:sz w:val="28"/>
          <w:szCs w:val="28"/>
          <w:vertAlign w:val="superscript"/>
          <w:lang w:eastAsia="en-US"/>
        </w:rPr>
        <w:footnoteReference w:id="114"/>
      </w:r>
      <w:r w:rsidRPr="003E261A">
        <w:rPr>
          <w:sz w:val="28"/>
          <w:szCs w:val="28"/>
          <w:lang w:eastAsia="en-US"/>
        </w:rPr>
        <w:t>. Уларда, префектурадан фарқли ўлароқ, бўлим ва бўлинмалар сони борасида қонунда ҳеч қандай чекловлар йўқ. Лекин уларнинг сони бошқа маҳаллий ҳокимият органлари сони билан мувозанат сақлаши Япониянинг “Маҳаллий автономия тўғрисида”ги Қонуни 2-моддасида белгиланган. Шу билан бирга, маҳаллий ҳокимият ҳудудида марказий идораларнинг бўлимлари миллий парламент рухсатисиз ташкил қилинишига йўл қўйилмайди</w:t>
      </w:r>
      <w:r w:rsidRPr="003E261A">
        <w:rPr>
          <w:sz w:val="28"/>
          <w:szCs w:val="28"/>
          <w:vertAlign w:val="superscript"/>
          <w:lang w:eastAsia="en-US"/>
        </w:rPr>
        <w:footnoteReference w:id="115"/>
      </w:r>
      <w:r w:rsidRPr="003E261A">
        <w:rPr>
          <w:sz w:val="28"/>
          <w:szCs w:val="28"/>
          <w:lang w:eastAsia="en-US"/>
        </w:rPr>
        <w:t>.</w:t>
      </w:r>
    </w:p>
    <w:p w:rsidR="003E261A" w:rsidRPr="003E261A" w:rsidRDefault="003E261A" w:rsidP="003E261A">
      <w:pPr>
        <w:autoSpaceDE w:val="0"/>
        <w:autoSpaceDN w:val="0"/>
        <w:adjustRightInd w:val="0"/>
        <w:spacing w:line="360" w:lineRule="auto"/>
        <w:ind w:firstLine="720"/>
        <w:jc w:val="both"/>
        <w:rPr>
          <w:sz w:val="28"/>
          <w:szCs w:val="28"/>
          <w:lang w:eastAsia="en-US"/>
        </w:rPr>
      </w:pPr>
      <w:r w:rsidRPr="003E261A">
        <w:rPr>
          <w:sz w:val="28"/>
          <w:szCs w:val="28"/>
          <w:lang w:eastAsia="en-US"/>
        </w:rPr>
        <w:t>Маҳаллий ижро ҳокимияти бўлим ёки бошқарма раҳбарлари тегишли ҳокимият бошлиғи (губернатор ёки мэр) томонидан тўғридан-тўғри тайинланади ва лавозимидан озод қилинади</w:t>
      </w:r>
      <w:r w:rsidRPr="003E261A">
        <w:rPr>
          <w:sz w:val="28"/>
          <w:szCs w:val="28"/>
          <w:vertAlign w:val="superscript"/>
          <w:lang w:eastAsia="en-US"/>
        </w:rPr>
        <w:footnoteReference w:id="116"/>
      </w:r>
      <w:r w:rsidRPr="003E261A">
        <w:rPr>
          <w:sz w:val="28"/>
          <w:szCs w:val="28"/>
          <w:lang w:val="uz-Cyrl-UZ" w:eastAsia="en-US"/>
        </w:rPr>
        <w:t>.</w:t>
      </w:r>
      <w:r w:rsidRPr="003E261A">
        <w:rPr>
          <w:sz w:val="28"/>
          <w:szCs w:val="28"/>
          <w:lang w:eastAsia="en-US"/>
        </w:rPr>
        <w:t xml:space="preserve"> Кўриниб турибдики, Япония маҳаллий ижро ҳокимияти таркибида ташкил қилинадиган бошқарма, бўлим ёки бўлинмалар, марказий ҳокимият идораларининг органлари ҳисобланмайди.</w:t>
      </w:r>
      <w:r w:rsidRPr="003E261A">
        <w:rPr>
          <w:sz w:val="28"/>
          <w:szCs w:val="28"/>
          <w:lang w:eastAsia="en-US"/>
        </w:rPr>
        <w:tab/>
      </w:r>
      <w:r w:rsidRPr="003E261A">
        <w:rPr>
          <w:sz w:val="28"/>
          <w:szCs w:val="28"/>
          <w:lang w:eastAsia="en-US"/>
        </w:rPr>
        <w:tab/>
      </w:r>
      <w:r w:rsidRPr="003E261A">
        <w:rPr>
          <w:sz w:val="28"/>
          <w:szCs w:val="28"/>
          <w:lang w:eastAsia="en-US"/>
        </w:rPr>
        <w:tab/>
      </w:r>
      <w:r w:rsidRPr="003E261A">
        <w:rPr>
          <w:sz w:val="28"/>
          <w:szCs w:val="28"/>
          <w:lang w:eastAsia="en-US"/>
        </w:rPr>
        <w:tab/>
      </w:r>
    </w:p>
    <w:p w:rsidR="003E261A" w:rsidRPr="003E261A" w:rsidRDefault="003E261A" w:rsidP="003E261A">
      <w:pPr>
        <w:autoSpaceDE w:val="0"/>
        <w:autoSpaceDN w:val="0"/>
        <w:adjustRightInd w:val="0"/>
        <w:spacing w:line="360" w:lineRule="auto"/>
        <w:ind w:firstLine="720"/>
        <w:jc w:val="both"/>
        <w:rPr>
          <w:sz w:val="28"/>
          <w:szCs w:val="28"/>
          <w:lang w:eastAsia="en-US"/>
        </w:rPr>
      </w:pPr>
      <w:r w:rsidRPr="003E261A">
        <w:rPr>
          <w:sz w:val="28"/>
          <w:szCs w:val="28"/>
          <w:lang w:eastAsia="en-US"/>
        </w:rPr>
        <w:t xml:space="preserve">Япония маҳаллий ҳокимиятларида маҳаллий ижро органлари билан бир қаторда, мустақил ва бетараф “бошқарув комиссиялари” тузилади. Уларнинг фаолияти “Маҳаллий автономия тўғрисида”ги Қонундан ташқаридаги норматив ҳужжатлар билан тартибга солинади. Масалан, “Таълим масалалари комиссияси” “Таълим тўғрисида”ги Қонунга асосан фаолият кўрсатади. Бу комиссияларнинг (сайлов комиссиясидан ташқари) аъзолари тегишли ижро ҳокимияти раҳбари томонидан тавсия қилинади ва тегишли Кенгаш </w:t>
      </w:r>
      <w:r w:rsidRPr="003E261A">
        <w:rPr>
          <w:sz w:val="28"/>
          <w:szCs w:val="28"/>
          <w:lang w:eastAsia="en-US"/>
        </w:rPr>
        <w:lastRenderedPageBreak/>
        <w:t>томонидан тасдиқланади. Мазкур комиссияларни ташкил қилишдан асосий мақсад сиёсий бетарафликни таъминлаган ҳолда, суд ва вакиллик органларининг баъзи ваколатларини амалга ошириш</w:t>
      </w:r>
      <w:r w:rsidRPr="003E261A">
        <w:rPr>
          <w:sz w:val="28"/>
          <w:szCs w:val="28"/>
          <w:lang w:val="uz-Cyrl-UZ" w:eastAsia="en-US"/>
        </w:rPr>
        <w:t>дир</w:t>
      </w:r>
      <w:r w:rsidRPr="003E261A">
        <w:rPr>
          <w:sz w:val="28"/>
          <w:szCs w:val="28"/>
          <w:vertAlign w:val="superscript"/>
          <w:lang w:eastAsia="en-US"/>
        </w:rPr>
        <w:footnoteReference w:id="117"/>
      </w:r>
      <w:r w:rsidRPr="003E261A">
        <w:rPr>
          <w:sz w:val="28"/>
          <w:szCs w:val="28"/>
          <w:lang w:eastAsia="en-US"/>
        </w:rPr>
        <w:t xml:space="preserve">.  </w:t>
      </w:r>
    </w:p>
    <w:p w:rsidR="003E261A" w:rsidRPr="003E261A" w:rsidRDefault="003E261A" w:rsidP="003E261A">
      <w:pPr>
        <w:autoSpaceDE w:val="0"/>
        <w:autoSpaceDN w:val="0"/>
        <w:adjustRightInd w:val="0"/>
        <w:spacing w:line="360" w:lineRule="auto"/>
        <w:jc w:val="both"/>
        <w:rPr>
          <w:sz w:val="28"/>
          <w:szCs w:val="28"/>
          <w:lang w:val="uz-Cyrl-UZ" w:eastAsia="en-US"/>
        </w:rPr>
      </w:pPr>
      <w:r w:rsidRPr="003E261A">
        <w:rPr>
          <w:sz w:val="28"/>
          <w:szCs w:val="28"/>
          <w:lang w:eastAsia="en-US"/>
        </w:rPr>
        <w:tab/>
        <w:t>Японияда маҳаллий вакиллик ва ижро органларининг ўзаро муносабатлари маҳаллий бошқарувда муҳим аҳамият касб этади. Бу органлар бир-бирини назорат қилиб, маҳаллий бошқарувда мувозанатни таъминлайдилар. Иккала орган ҳам бевосита аҳоли томонидан шакллан</w:t>
      </w:r>
      <w:r w:rsidRPr="003E261A">
        <w:rPr>
          <w:sz w:val="28"/>
          <w:szCs w:val="28"/>
          <w:lang w:val="uz-Cyrl-UZ" w:eastAsia="en-US"/>
        </w:rPr>
        <w:t>тирилиб</w:t>
      </w:r>
      <w:r w:rsidRPr="003E261A">
        <w:rPr>
          <w:sz w:val="28"/>
          <w:szCs w:val="28"/>
          <w:lang w:eastAsia="en-US"/>
        </w:rPr>
        <w:t xml:space="preserve">, маҳаллий бошқарувда турли ғоя ва қарашларни вужудга келтиради. Бу эса улар ўртасида муайян қарама-қаршиликларни келтириб чиқариш эҳтимолини оширади. Улар ўртасидаги қарама-қаршиликларни тинч йўл билан ҳал қилиш (тартибга солиш) ва маҳаллий бошқарув издан чиқиб кетишининг олдини олиш мақсадида ҳуқуқий тизим яратилган. </w:t>
      </w:r>
      <w:r w:rsidRPr="003E261A">
        <w:rPr>
          <w:sz w:val="28"/>
          <w:szCs w:val="28"/>
          <w:lang w:val="uz-Cyrl-UZ" w:eastAsia="en-US"/>
        </w:rPr>
        <w:t>Г</w:t>
      </w:r>
      <w:r w:rsidRPr="003E261A">
        <w:rPr>
          <w:sz w:val="28"/>
          <w:szCs w:val="28"/>
          <w:lang w:eastAsia="en-US"/>
        </w:rPr>
        <w:t xml:space="preserve">убернатор/мэр Кенгаш қабул қилган қарорларга </w:t>
      </w:r>
      <w:r w:rsidRPr="003E261A">
        <w:rPr>
          <w:i/>
          <w:sz w:val="28"/>
          <w:szCs w:val="28"/>
          <w:lang w:eastAsia="en-US"/>
        </w:rPr>
        <w:t>вето</w:t>
      </w:r>
      <w:r w:rsidRPr="003E261A">
        <w:rPr>
          <w:sz w:val="28"/>
          <w:szCs w:val="28"/>
          <w:lang w:eastAsia="en-US"/>
        </w:rPr>
        <w:t xml:space="preserve"> билдириши мумкин, Кенгашнинг учдан икки қисмининг розилиги билан мазкур қарор қайта тасдиқланса, қарор қабул қилинади. Шу билан бирга, Кенгаш губернатор/мэрга нисбатан ишончсизлик тўғрисида қарор қабул қилиш ҳуқуқига эга.</w:t>
      </w:r>
      <w:r w:rsidRPr="003E261A">
        <w:rPr>
          <w:sz w:val="28"/>
          <w:szCs w:val="28"/>
          <w:lang w:val="uz-Cyrl-UZ" w:eastAsia="en-US"/>
        </w:rPr>
        <w:t xml:space="preserve"> Бунда ишончсизлик тўғрисида қарор қабул қилинган кундан 10 кун ичида губернатор/мэр истеъфога чиқади ёки Кенгашни тарқатиб юборади. Кенгаш тарқатиб юборилганидан кейин тузилган янги Кенгаш биринчи сессиясида губернатор/мэрнинг истеъфога чиқиши тўғрисида Кенгаш аъзоларининг тўртдан уч қисми овоз берса, у истеъфога чиққан ҳисобланади</w:t>
      </w:r>
      <w:r w:rsidRPr="003E261A">
        <w:rPr>
          <w:sz w:val="28"/>
          <w:szCs w:val="28"/>
          <w:vertAlign w:val="superscript"/>
          <w:lang w:eastAsia="en-US"/>
        </w:rPr>
        <w:footnoteReference w:id="118"/>
      </w:r>
      <w:r w:rsidRPr="003E261A">
        <w:rPr>
          <w:sz w:val="28"/>
          <w:szCs w:val="28"/>
          <w:lang w:val="uz-Cyrl-UZ" w:eastAsia="en-US"/>
        </w:rPr>
        <w:t xml:space="preserve">. </w:t>
      </w:r>
    </w:p>
    <w:p w:rsidR="003E261A" w:rsidRPr="003E261A" w:rsidRDefault="003E261A" w:rsidP="003E261A">
      <w:pPr>
        <w:autoSpaceDE w:val="0"/>
        <w:autoSpaceDN w:val="0"/>
        <w:adjustRightInd w:val="0"/>
        <w:spacing w:line="360" w:lineRule="auto"/>
        <w:jc w:val="both"/>
        <w:rPr>
          <w:sz w:val="28"/>
          <w:szCs w:val="28"/>
          <w:lang w:val="uz-Cyrl-UZ" w:eastAsia="en-US"/>
        </w:rPr>
      </w:pPr>
      <w:r w:rsidRPr="003E261A">
        <w:rPr>
          <w:sz w:val="28"/>
          <w:szCs w:val="28"/>
          <w:lang w:val="uz-Cyrl-UZ" w:eastAsia="en-US"/>
        </w:rPr>
        <w:tab/>
        <w:t xml:space="preserve">  Японияда “Маҳаллий давлат хизматчилари тўғрисида”ги Қонун маҳаллий давлат хизматчиларининг фаолиятини тартибга солувчи асосий ҳужжат ҳисоблансада, лекин улар фаолиятига алоқадор махсус қоидалар бошқа қонунларда ҳам ўз аксини топган. Масалан, “Халқ таълими хизматчилари тўғрисида”ги, “Маҳаллий таълимни бошқариш тўғрисида”ги, </w:t>
      </w:r>
      <w:r w:rsidRPr="003E261A">
        <w:rPr>
          <w:sz w:val="28"/>
          <w:szCs w:val="28"/>
          <w:lang w:val="uz-Cyrl-UZ" w:eastAsia="en-US"/>
        </w:rPr>
        <w:lastRenderedPageBreak/>
        <w:t>“Милиция тўғрисида”ги, “Жамоат корхоналари тўғрисида”ги</w:t>
      </w:r>
      <w:r w:rsidRPr="003E261A">
        <w:rPr>
          <w:sz w:val="28"/>
          <w:szCs w:val="28"/>
          <w:vertAlign w:val="superscript"/>
          <w:lang w:eastAsia="en-US"/>
        </w:rPr>
        <w:footnoteReference w:id="119"/>
      </w:r>
      <w:r w:rsidRPr="003E261A">
        <w:rPr>
          <w:sz w:val="28"/>
          <w:szCs w:val="28"/>
          <w:lang w:val="uz-Cyrl-UZ" w:eastAsia="en-US"/>
        </w:rPr>
        <w:t xml:space="preserve"> махсус қонунларни айтиш мумкин. </w:t>
      </w:r>
    </w:p>
    <w:p w:rsidR="003E261A" w:rsidRPr="003E261A" w:rsidRDefault="003E261A" w:rsidP="003E261A">
      <w:pPr>
        <w:autoSpaceDE w:val="0"/>
        <w:autoSpaceDN w:val="0"/>
        <w:adjustRightInd w:val="0"/>
        <w:spacing w:line="360" w:lineRule="auto"/>
        <w:ind w:firstLine="720"/>
        <w:jc w:val="both"/>
        <w:rPr>
          <w:sz w:val="28"/>
          <w:szCs w:val="28"/>
          <w:lang w:eastAsia="en-US"/>
        </w:rPr>
      </w:pPr>
      <w:r w:rsidRPr="003E261A">
        <w:rPr>
          <w:sz w:val="28"/>
          <w:szCs w:val="28"/>
          <w:lang w:eastAsia="en-US"/>
        </w:rPr>
        <w:t>Маҳаллий давлат хизматчилари “доимий” ва “махсус” каби турларга бўлинади. “Махсус” турга сайланадиган ёки Кенгаш томонидан тасдиқланадиган лавозимлар кирса, “доимий” туркумга бевосита танловлар (имтиҳонлар) орқали ишга қабул қилинган маҳаллий давлат ишчилари киради. Буларга одатдаги маҳаллий ҳокимият ишчилари, таълим ва милиция тизимидаги ходимлар, маҳаллий давлат корхоналари ишчилари ва бевосита маҳаллий ижро органлари ҳузурида тузиладиган қўшимча тузилма ишчилари киради</w:t>
      </w:r>
      <w:r w:rsidRPr="003E261A">
        <w:rPr>
          <w:sz w:val="28"/>
          <w:szCs w:val="28"/>
          <w:vertAlign w:val="superscript"/>
          <w:lang w:eastAsia="en-US"/>
        </w:rPr>
        <w:footnoteReference w:id="120"/>
      </w:r>
      <w:r w:rsidRPr="003E261A">
        <w:rPr>
          <w:sz w:val="28"/>
          <w:szCs w:val="28"/>
          <w:lang w:eastAsia="en-US"/>
        </w:rPr>
        <w:t xml:space="preserve">. Маҳаллий давлат хизматчиларининг сиёсий бетарафлигини таъминлаш мақсадида, уларга сиёсий партиялар фаолиятида иштирок этиш, бирор номзодни қўллаб-қувватлаш ва уларнинг сайловолди тарғибот ишларида қатнашиши тақиқланади.   </w:t>
      </w:r>
    </w:p>
    <w:p w:rsidR="003E261A" w:rsidRPr="003E261A" w:rsidRDefault="003E261A" w:rsidP="003E261A">
      <w:pPr>
        <w:autoSpaceDE w:val="0"/>
        <w:autoSpaceDN w:val="0"/>
        <w:adjustRightInd w:val="0"/>
        <w:spacing w:line="360" w:lineRule="auto"/>
        <w:jc w:val="both"/>
        <w:rPr>
          <w:sz w:val="28"/>
          <w:szCs w:val="28"/>
          <w:lang w:eastAsia="en-US"/>
        </w:rPr>
      </w:pPr>
      <w:r w:rsidRPr="003E261A">
        <w:rPr>
          <w:sz w:val="28"/>
          <w:szCs w:val="28"/>
          <w:lang w:eastAsia="en-US"/>
        </w:rPr>
        <w:tab/>
        <w:t>Япониянинг ҳар бир маҳаллий ҳокимиятида кадрлар билан шуғулланувчи мустақил ва бетараф комиссия тузилади</w:t>
      </w:r>
      <w:r w:rsidRPr="003E261A">
        <w:rPr>
          <w:sz w:val="28"/>
          <w:szCs w:val="28"/>
          <w:vertAlign w:val="superscript"/>
          <w:lang w:eastAsia="en-US"/>
        </w:rPr>
        <w:footnoteReference w:id="121"/>
      </w:r>
      <w:r w:rsidRPr="003E261A">
        <w:rPr>
          <w:sz w:val="28"/>
          <w:szCs w:val="28"/>
          <w:lang w:eastAsia="en-US"/>
        </w:rPr>
        <w:t>. Бу комиссиянинг асосий вазифаси кадрларни маҳаллий ҳокимлик органларига махсус имтиҳонлар асосида танлаш, лавозимидан кўтариш, уларни ҳимоя қилиш бўлиб, у губернатор, мэр ёки Кенгашларга ҳудудда кадрлар сиёсатига доир таклифлар бериши ва бу борада қарор лойиҳаларини тақдим қилиши мумкин</w:t>
      </w:r>
      <w:r w:rsidRPr="003E261A">
        <w:rPr>
          <w:sz w:val="28"/>
          <w:szCs w:val="28"/>
          <w:vertAlign w:val="superscript"/>
          <w:lang w:eastAsia="en-US"/>
        </w:rPr>
        <w:footnoteReference w:id="122"/>
      </w:r>
      <w:r w:rsidRPr="003E261A">
        <w:rPr>
          <w:sz w:val="28"/>
          <w:szCs w:val="28"/>
          <w:lang w:eastAsia="en-US"/>
        </w:rPr>
        <w:t xml:space="preserve">. </w:t>
      </w:r>
    </w:p>
    <w:p w:rsidR="003E261A" w:rsidRPr="003E261A" w:rsidRDefault="003E261A" w:rsidP="003E261A">
      <w:pPr>
        <w:autoSpaceDE w:val="0"/>
        <w:autoSpaceDN w:val="0"/>
        <w:adjustRightInd w:val="0"/>
        <w:spacing w:line="360" w:lineRule="auto"/>
        <w:jc w:val="both"/>
        <w:rPr>
          <w:sz w:val="28"/>
          <w:szCs w:val="28"/>
          <w:lang w:eastAsia="en-US"/>
        </w:rPr>
      </w:pPr>
      <w:r w:rsidRPr="003E261A">
        <w:rPr>
          <w:sz w:val="28"/>
          <w:szCs w:val="28"/>
          <w:lang w:eastAsia="en-US"/>
        </w:rPr>
        <w:tab/>
      </w:r>
      <w:r w:rsidRPr="003E261A">
        <w:rPr>
          <w:sz w:val="28"/>
          <w:szCs w:val="28"/>
          <w:lang w:val="uz-Cyrl-UZ" w:eastAsia="en-US"/>
        </w:rPr>
        <w:t>Японияда м</w:t>
      </w:r>
      <w:r w:rsidRPr="003E261A">
        <w:rPr>
          <w:sz w:val="28"/>
          <w:szCs w:val="28"/>
          <w:lang w:eastAsia="en-US"/>
        </w:rPr>
        <w:t>аҳаллий ҳокимият хизматчиларини ишдан ажралмаган ва ажралган ҳолда ўқитиш ҳамда малакасини ошириш тизими мавжуд. Лавозимга янги тайинланган ходимлар тегишли маҳаллий органнинг ўқув марказида бир неча ҳафтадан бир неча ойгача бошланғич қўникмаларни олиш учун ўқишга юборилади</w:t>
      </w:r>
      <w:r w:rsidRPr="003E261A">
        <w:rPr>
          <w:sz w:val="28"/>
          <w:szCs w:val="28"/>
          <w:vertAlign w:val="superscript"/>
          <w:lang w:eastAsia="en-US"/>
        </w:rPr>
        <w:footnoteReference w:id="123"/>
      </w:r>
      <w:r w:rsidRPr="003E261A">
        <w:rPr>
          <w:sz w:val="28"/>
          <w:szCs w:val="28"/>
          <w:lang w:eastAsia="en-US"/>
        </w:rPr>
        <w:t xml:space="preserve">. Яъни, танлаб олинган ходим ўз лавозимини бажаришга киришишидан олдин асосий курсларни ўташи лозим. Кейинчалик улар доимий равишда, хизмати давомида малакаларини ошириб боради. Маҳаллий </w:t>
      </w:r>
      <w:r w:rsidRPr="003E261A">
        <w:rPr>
          <w:sz w:val="28"/>
          <w:szCs w:val="28"/>
          <w:lang w:eastAsia="en-US"/>
        </w:rPr>
        <w:lastRenderedPageBreak/>
        <w:t>ҳокимият хизматчиларининг малакаларини оширишга мўлжаллаган  бир қанча марказлар мавжуд. Булар Маҳаллий автономия коллежи, Япония муниципал хизматчилари академияси, Япония муниципалитетларнинг маданиятлараро академияси ва маҳаллий ҳокимиятларнинг ўқув марказларидир. Маҳаллий ҳокимиятларнинг ўқув марказлари бугунги кунда деярли барча префектураларда ва бир нечта “танланган” шаҳарларда мавжуд бўлиб, улар 56 тани ташкил қилади</w:t>
      </w:r>
      <w:r w:rsidRPr="003E261A">
        <w:rPr>
          <w:sz w:val="28"/>
          <w:szCs w:val="28"/>
          <w:vertAlign w:val="superscript"/>
          <w:lang w:eastAsia="en-US"/>
        </w:rPr>
        <w:footnoteReference w:id="124"/>
      </w:r>
      <w:r w:rsidRPr="003E261A">
        <w:rPr>
          <w:sz w:val="28"/>
          <w:szCs w:val="28"/>
          <w:lang w:eastAsia="en-US"/>
        </w:rPr>
        <w:t xml:space="preserve">.   </w:t>
      </w:r>
    </w:p>
    <w:p w:rsidR="003E261A" w:rsidRPr="003E261A" w:rsidRDefault="003E261A" w:rsidP="003E261A">
      <w:pPr>
        <w:autoSpaceDE w:val="0"/>
        <w:autoSpaceDN w:val="0"/>
        <w:adjustRightInd w:val="0"/>
        <w:spacing w:line="360" w:lineRule="auto"/>
        <w:jc w:val="both"/>
        <w:rPr>
          <w:sz w:val="28"/>
          <w:szCs w:val="28"/>
          <w:lang w:eastAsia="en-US"/>
        </w:rPr>
      </w:pPr>
      <w:r w:rsidRPr="003E261A">
        <w:rPr>
          <w:sz w:val="28"/>
          <w:szCs w:val="28"/>
          <w:lang w:eastAsia="en-US"/>
        </w:rPr>
        <w:tab/>
        <w:t xml:space="preserve">Кўриниб турибдики, Япония маҳаллий ҳокимиятининг “доимий” турдаги лавозимига, ходимлар махсус тузиладиган, мустақил ва бетараф орган орқали имтиҳонлар асосида танланиши, маҳаллий ҳокимият хизматига бетараф, яъни ҳеч қандай сиёсий мақсадни кўзламайдиган, қобилиятли ва билимли кадрлар келишини таъминлайди. Шуни ҳам алоҳида таъкидлаш керакки, кадрлар танлаш ва уларнинг лавозим поғоналаридан кўтарилишининг бундай тизими маҳаллийчилик, уруғ-аймоқчиликнинг, шу билан бирга, коррупциянинг минимал даражада бўлишини таъминлайди. Бу эса, ўз навбатида, ҳудуднинг ривожланишида асосий омил ҳисобланади. </w:t>
      </w:r>
    </w:p>
    <w:p w:rsidR="003E261A" w:rsidRPr="003E261A" w:rsidRDefault="003E261A" w:rsidP="003E261A">
      <w:pPr>
        <w:autoSpaceDE w:val="0"/>
        <w:autoSpaceDN w:val="0"/>
        <w:adjustRightInd w:val="0"/>
        <w:spacing w:line="360" w:lineRule="auto"/>
        <w:ind w:firstLine="720"/>
        <w:jc w:val="both"/>
        <w:rPr>
          <w:sz w:val="28"/>
          <w:szCs w:val="28"/>
          <w:lang w:eastAsia="en-US"/>
        </w:rPr>
      </w:pPr>
      <w:r w:rsidRPr="003E261A">
        <w:rPr>
          <w:sz w:val="28"/>
          <w:szCs w:val="28"/>
          <w:lang w:eastAsia="en-US"/>
        </w:rPr>
        <w:t>Бугунги кунда Япониянинг ҳар бир префектура ҳокимиятида ўртача 37000 ходим банд бўлса, муниципалитет ҳокимиятларида эса ўртача 1100 киши хизмат қилади</w:t>
      </w:r>
      <w:r w:rsidRPr="003E261A">
        <w:rPr>
          <w:sz w:val="28"/>
          <w:szCs w:val="28"/>
          <w:vertAlign w:val="superscript"/>
          <w:lang w:eastAsia="en-US"/>
        </w:rPr>
        <w:footnoteReference w:id="125"/>
      </w:r>
      <w:r w:rsidRPr="003E261A">
        <w:rPr>
          <w:sz w:val="28"/>
          <w:szCs w:val="28"/>
          <w:lang w:eastAsia="en-US"/>
        </w:rPr>
        <w:t xml:space="preserve">. </w:t>
      </w:r>
    </w:p>
    <w:p w:rsidR="003E261A" w:rsidRPr="003E261A" w:rsidRDefault="003E261A" w:rsidP="003E261A">
      <w:pPr>
        <w:autoSpaceDE w:val="0"/>
        <w:autoSpaceDN w:val="0"/>
        <w:adjustRightInd w:val="0"/>
        <w:spacing w:line="360" w:lineRule="auto"/>
        <w:ind w:firstLine="720"/>
        <w:jc w:val="both"/>
        <w:rPr>
          <w:sz w:val="28"/>
          <w:szCs w:val="28"/>
          <w:lang w:eastAsia="en-US"/>
        </w:rPr>
      </w:pPr>
      <w:r w:rsidRPr="003E261A">
        <w:rPr>
          <w:sz w:val="28"/>
          <w:szCs w:val="28"/>
          <w:lang w:eastAsia="en-US"/>
        </w:rPr>
        <w:t>Марказий ва маҳаллий ҳокимият органлари ўртасида хизматчиларни “айирбошлаш” механизми жорий қилинган бўлиб, марказий ҳокимият органларидаги хизматчилар муайян муддат жойлардаги маҳаллий ҳокимият органларида фаолият олиб борадилар, шу билан бирга, маҳаллий ҳокимият хизматчилари ҳам марказий ҳокимият органларида хизмат қиладилар. Бундай “айирбошлаш” тизими ҳар иккала ҳокимиятни керакли маълумотлар билан таъминлашда ҳамда ходимларнинг малака ва тажрибалари ортишида муҳим ўрин тутади.</w:t>
      </w:r>
    </w:p>
    <w:p w:rsidR="003E261A" w:rsidRPr="003E261A" w:rsidRDefault="003E261A" w:rsidP="003E261A">
      <w:pPr>
        <w:autoSpaceDE w:val="0"/>
        <w:autoSpaceDN w:val="0"/>
        <w:adjustRightInd w:val="0"/>
        <w:spacing w:line="360" w:lineRule="auto"/>
        <w:jc w:val="both"/>
        <w:rPr>
          <w:sz w:val="28"/>
          <w:szCs w:val="28"/>
          <w:lang w:eastAsia="en-US"/>
        </w:rPr>
      </w:pPr>
      <w:r w:rsidRPr="003E261A">
        <w:rPr>
          <w:sz w:val="28"/>
          <w:szCs w:val="28"/>
          <w:lang w:eastAsia="en-US"/>
        </w:rPr>
        <w:lastRenderedPageBreak/>
        <w:tab/>
        <w:t>Япониянинг марказий ва маҳаллий ҳокимиятлари орасидаги алоқаларга тўхталадиган бўлсак, Япония маҳаллий ҳокимиятлари бир вақтнинг ўзида икки функцияни бажаради. Яъни, бир тарафдан ун</w:t>
      </w:r>
      <w:r w:rsidRPr="003E261A">
        <w:rPr>
          <w:sz w:val="28"/>
          <w:szCs w:val="28"/>
          <w:lang w:val="uz-Cyrl-UZ" w:eastAsia="en-US"/>
        </w:rPr>
        <w:t>г</w:t>
      </w:r>
      <w:r w:rsidRPr="003E261A">
        <w:rPr>
          <w:sz w:val="28"/>
          <w:szCs w:val="28"/>
          <w:lang w:eastAsia="en-US"/>
        </w:rPr>
        <w:t>а қонунда белгилаб берилган ваколатлар бўлса, иккинчи тарафдан марказий ҳокимият томонидан юклатилган вазифалар киради</w:t>
      </w:r>
      <w:r w:rsidRPr="003E261A">
        <w:rPr>
          <w:sz w:val="28"/>
          <w:szCs w:val="28"/>
          <w:vertAlign w:val="superscript"/>
          <w:lang w:eastAsia="en-US"/>
        </w:rPr>
        <w:footnoteReference w:id="126"/>
      </w:r>
      <w:r w:rsidRPr="003E261A">
        <w:rPr>
          <w:sz w:val="28"/>
          <w:szCs w:val="28"/>
          <w:lang w:eastAsia="en-US"/>
        </w:rPr>
        <w:t xml:space="preserve">.  </w:t>
      </w:r>
    </w:p>
    <w:p w:rsidR="003E261A" w:rsidRPr="003E261A" w:rsidRDefault="003E261A" w:rsidP="003E261A">
      <w:pPr>
        <w:autoSpaceDE w:val="0"/>
        <w:autoSpaceDN w:val="0"/>
        <w:adjustRightInd w:val="0"/>
        <w:spacing w:line="360" w:lineRule="auto"/>
        <w:jc w:val="both"/>
        <w:rPr>
          <w:sz w:val="28"/>
          <w:szCs w:val="28"/>
          <w:lang w:eastAsia="en-US"/>
        </w:rPr>
      </w:pPr>
      <w:r w:rsidRPr="003E261A">
        <w:rPr>
          <w:sz w:val="28"/>
          <w:szCs w:val="28"/>
          <w:lang w:eastAsia="en-US"/>
        </w:rPr>
        <w:tab/>
        <w:t xml:space="preserve">Марказий ва маҳаллий ҳокимиятлар алоқаларида </w:t>
      </w:r>
      <w:r w:rsidRPr="003E261A">
        <w:rPr>
          <w:sz w:val="28"/>
          <w:szCs w:val="28"/>
          <w:lang w:val="uz-Cyrl-UZ" w:eastAsia="en-US"/>
        </w:rPr>
        <w:t>И</w:t>
      </w:r>
      <w:r w:rsidRPr="003E261A">
        <w:rPr>
          <w:sz w:val="28"/>
          <w:szCs w:val="28"/>
          <w:lang w:eastAsia="en-US"/>
        </w:rPr>
        <w:t>чки ишлар ва алоқа вазирлиги муҳим ўрин тутади. Мазкур вазирлик Японияда маҳаллий ҳокимиятларнинг манфаатларини ҳимоя қилувчи асосий орган ҳисобланади, шу билан бирга, давлат сиёсатининг муҳим йўналишларининг бутун мамлакат бўйлаб бир хиллигини таъминлаш ҳамда марказий вазирлик ва идоралар билан маҳаллий органлар ўртасида воситачилик функциясини ҳам бажаради. Шунингдек, ушбу вазирлик дотацияга тушган маҳаллий ҳокимиятларни дотациядан чиқариш борасида ҳам иш олиб боради. Бу вазирлик Иккинчи жаҳон урушидан олдин “Вазирликларнинг вазирлиги” номини олган бўлиб, префектура бошлиқларини танлашда ва улар фаолиятларини назорат қилишда асосий вазифани бажарган</w:t>
      </w:r>
      <w:r w:rsidRPr="003E261A">
        <w:rPr>
          <w:sz w:val="28"/>
          <w:szCs w:val="28"/>
          <w:vertAlign w:val="superscript"/>
          <w:lang w:eastAsia="en-US"/>
        </w:rPr>
        <w:footnoteReference w:id="127"/>
      </w:r>
      <w:r w:rsidRPr="003E261A">
        <w:rPr>
          <w:sz w:val="28"/>
          <w:szCs w:val="28"/>
          <w:lang w:eastAsia="en-US"/>
        </w:rPr>
        <w:t xml:space="preserve">. Бу вазирлик </w:t>
      </w:r>
      <w:r w:rsidRPr="003E261A">
        <w:rPr>
          <w:sz w:val="28"/>
          <w:szCs w:val="28"/>
          <w:shd w:val="clear" w:color="auto" w:fill="FFFFFF"/>
          <w:lang w:eastAsia="en-US"/>
        </w:rPr>
        <w:t xml:space="preserve">1960 </w:t>
      </w:r>
      <w:r w:rsidRPr="003E261A">
        <w:rPr>
          <w:sz w:val="28"/>
          <w:szCs w:val="28"/>
          <w:lang w:eastAsia="en-US"/>
        </w:rPr>
        <w:t>йили қайта тикланган ҳамда 2001 йилда Бошқарув ва Мувофиқлаштириш Агентлиги, Ички ишлар, Почта ва Телекоммуникация вазирликлари бирлашиб, Ички ишлар ва алоқа вазирлиги номини олган</w:t>
      </w:r>
      <w:r w:rsidRPr="003E261A">
        <w:rPr>
          <w:sz w:val="28"/>
          <w:szCs w:val="28"/>
          <w:vertAlign w:val="superscript"/>
          <w:lang w:eastAsia="en-US"/>
        </w:rPr>
        <w:footnoteReference w:id="128"/>
      </w:r>
      <w:r w:rsidRPr="003E261A">
        <w:rPr>
          <w:sz w:val="28"/>
          <w:szCs w:val="28"/>
          <w:lang w:eastAsia="en-US"/>
        </w:rPr>
        <w:t xml:space="preserve">. </w:t>
      </w:r>
    </w:p>
    <w:p w:rsidR="004B7648" w:rsidRDefault="004B7648" w:rsidP="00B1358C">
      <w:pPr>
        <w:spacing w:line="259" w:lineRule="auto"/>
        <w:jc w:val="center"/>
        <w:rPr>
          <w:b/>
          <w:sz w:val="28"/>
          <w:lang w:val="uz-Latn-UZ"/>
        </w:rPr>
      </w:pPr>
    </w:p>
    <w:p w:rsidR="00DE287D" w:rsidRPr="00B1358C" w:rsidRDefault="00B1358C" w:rsidP="00B1358C">
      <w:pPr>
        <w:spacing w:line="259" w:lineRule="auto"/>
        <w:jc w:val="center"/>
        <w:rPr>
          <w:b/>
          <w:sz w:val="28"/>
          <w:lang w:val="uz-Cyrl-UZ"/>
        </w:rPr>
      </w:pPr>
      <w:r>
        <w:rPr>
          <w:b/>
          <w:sz w:val="28"/>
          <w:lang w:val="uz-Latn-UZ"/>
        </w:rPr>
        <w:t>2.2-</w:t>
      </w:r>
      <w:r w:rsidRPr="00B1358C">
        <w:rPr>
          <w:b/>
          <w:sz w:val="28"/>
          <w:lang w:val="uz-Latn-UZ"/>
        </w:rPr>
        <w:t>§</w:t>
      </w:r>
      <w:r>
        <w:rPr>
          <w:b/>
          <w:sz w:val="28"/>
          <w:lang w:val="uz-Latn-UZ"/>
        </w:rPr>
        <w:t xml:space="preserve">. </w:t>
      </w:r>
      <w:r w:rsidR="00DE287D" w:rsidRPr="00B1358C">
        <w:rPr>
          <w:b/>
          <w:sz w:val="28"/>
          <w:lang w:val="uz-Cyrl-UZ"/>
        </w:rPr>
        <w:t>Ўзбекистон ва Японияда маҳаллий давлат ҳокимияти органлари томонидан тадбиркорликни ривожлантириш моделлари</w:t>
      </w:r>
    </w:p>
    <w:p w:rsidR="00DE287D" w:rsidRPr="004B7648" w:rsidRDefault="00DE287D" w:rsidP="00DE287D">
      <w:pPr>
        <w:pStyle w:val="a6"/>
        <w:spacing w:line="259" w:lineRule="auto"/>
        <w:jc w:val="both"/>
        <w:rPr>
          <w:sz w:val="16"/>
        </w:rPr>
      </w:pPr>
    </w:p>
    <w:p w:rsidR="00DE287D" w:rsidRPr="00F45E1F" w:rsidRDefault="00DE287D" w:rsidP="00DE287D">
      <w:pPr>
        <w:spacing w:line="360" w:lineRule="auto"/>
        <w:ind w:left="-142" w:firstLine="777"/>
        <w:jc w:val="both"/>
        <w:rPr>
          <w:sz w:val="28"/>
          <w:szCs w:val="22"/>
          <w:lang w:val="uz-Cyrl-UZ" w:eastAsia="en-US"/>
        </w:rPr>
      </w:pPr>
      <w:r w:rsidRPr="00F45E1F">
        <w:rPr>
          <w:b/>
          <w:sz w:val="28"/>
          <w:szCs w:val="22"/>
          <w:lang w:val="uz-Cyrl-UZ" w:eastAsia="en-US"/>
        </w:rPr>
        <w:tab/>
      </w:r>
      <w:r w:rsidRPr="00F45E1F">
        <w:rPr>
          <w:sz w:val="28"/>
          <w:szCs w:val="22"/>
          <w:lang w:val="uz-Cyrl-UZ" w:eastAsia="en-US"/>
        </w:rPr>
        <w:t xml:space="preserve">Ўзбекистон ва Японияда маҳаллий давлат ҳокимияти томонидан тадбиркорликни ривожлантиришга оид ваколатларини </w:t>
      </w:r>
      <w:r>
        <w:rPr>
          <w:sz w:val="28"/>
          <w:szCs w:val="22"/>
          <w:lang w:val="uz-Cyrl-UZ" w:eastAsia="en-US"/>
        </w:rPr>
        <w:t xml:space="preserve">биз </w:t>
      </w:r>
      <w:r w:rsidRPr="00F45E1F">
        <w:rPr>
          <w:sz w:val="28"/>
          <w:szCs w:val="22"/>
          <w:lang w:val="uz-Cyrl-UZ" w:eastAsia="en-US"/>
        </w:rPr>
        <w:t xml:space="preserve">қуйидаги соҳаларда кўриб чиқишни лозим топдик: </w:t>
      </w:r>
      <w:r w:rsidRPr="00F45E1F">
        <w:rPr>
          <w:i/>
          <w:sz w:val="28"/>
          <w:szCs w:val="22"/>
          <w:lang w:val="uz-Cyrl-UZ" w:eastAsia="en-US"/>
        </w:rPr>
        <w:t>биринчиси</w:t>
      </w:r>
      <w:r w:rsidRPr="00F45E1F">
        <w:rPr>
          <w:sz w:val="28"/>
          <w:szCs w:val="22"/>
          <w:lang w:val="uz-Cyrl-UZ" w:eastAsia="en-US"/>
        </w:rPr>
        <w:t xml:space="preserve">, тадбиркорлик фаолияти учун ер ажратиш; </w:t>
      </w:r>
      <w:r w:rsidRPr="00F45E1F">
        <w:rPr>
          <w:i/>
          <w:sz w:val="28"/>
          <w:szCs w:val="22"/>
          <w:lang w:val="uz-Cyrl-UZ" w:eastAsia="en-US"/>
        </w:rPr>
        <w:t>иккинчиси</w:t>
      </w:r>
      <w:r w:rsidRPr="00F45E1F">
        <w:rPr>
          <w:sz w:val="28"/>
          <w:szCs w:val="22"/>
          <w:lang w:val="uz-Cyrl-UZ" w:eastAsia="en-US"/>
        </w:rPr>
        <w:t>, тадбиркорлар учун инфр</w:t>
      </w:r>
      <w:r>
        <w:rPr>
          <w:sz w:val="28"/>
          <w:szCs w:val="22"/>
          <w:lang w:val="uz-Cyrl-UZ" w:eastAsia="en-US"/>
        </w:rPr>
        <w:t>а</w:t>
      </w:r>
      <w:r w:rsidRPr="00F45E1F">
        <w:rPr>
          <w:sz w:val="28"/>
          <w:szCs w:val="22"/>
          <w:lang w:val="uz-Cyrl-UZ" w:eastAsia="en-US"/>
        </w:rPr>
        <w:t xml:space="preserve">тузилмани шакллантириш ва ривожлантириш; </w:t>
      </w:r>
      <w:r w:rsidRPr="00F45E1F">
        <w:rPr>
          <w:i/>
          <w:sz w:val="28"/>
          <w:szCs w:val="22"/>
          <w:lang w:val="uz-Cyrl-UZ" w:eastAsia="en-US"/>
        </w:rPr>
        <w:t>учинчиси</w:t>
      </w:r>
      <w:r w:rsidRPr="00F45E1F">
        <w:rPr>
          <w:sz w:val="28"/>
          <w:szCs w:val="22"/>
          <w:lang w:val="uz-Cyrl-UZ" w:eastAsia="en-US"/>
        </w:rPr>
        <w:t xml:space="preserve">, тадбиркорларни молиявий қўллаб-қувватлаш, </w:t>
      </w:r>
      <w:r w:rsidRPr="00F45E1F">
        <w:rPr>
          <w:sz w:val="28"/>
          <w:szCs w:val="22"/>
          <w:lang w:val="uz-Cyrl-UZ" w:eastAsia="en-US"/>
        </w:rPr>
        <w:lastRenderedPageBreak/>
        <w:t xml:space="preserve">(кафолатсиз кредитлар шулар жумласидан); </w:t>
      </w:r>
      <w:r w:rsidRPr="00F45E1F">
        <w:rPr>
          <w:i/>
          <w:sz w:val="28"/>
          <w:szCs w:val="22"/>
          <w:lang w:val="uz-Cyrl-UZ" w:eastAsia="en-US"/>
        </w:rPr>
        <w:t>тўртинчиси</w:t>
      </w:r>
      <w:r>
        <w:rPr>
          <w:i/>
          <w:sz w:val="28"/>
          <w:szCs w:val="22"/>
          <w:lang w:val="uz-Cyrl-UZ" w:eastAsia="en-US"/>
        </w:rPr>
        <w:t>,</w:t>
      </w:r>
      <w:r w:rsidRPr="00F45E1F">
        <w:rPr>
          <w:sz w:val="28"/>
          <w:szCs w:val="22"/>
          <w:lang w:val="uz-Cyrl-UZ" w:eastAsia="en-US"/>
        </w:rPr>
        <w:t xml:space="preserve"> тадбиркорлар малакасини ошириш ва улар учун консалтинг </w:t>
      </w:r>
      <w:r>
        <w:rPr>
          <w:sz w:val="28"/>
          <w:szCs w:val="22"/>
          <w:lang w:val="uz-Cyrl-UZ" w:eastAsia="en-US"/>
        </w:rPr>
        <w:t>хизмат</w:t>
      </w:r>
      <w:r w:rsidRPr="00F45E1F">
        <w:rPr>
          <w:sz w:val="28"/>
          <w:szCs w:val="22"/>
          <w:lang w:val="uz-Cyrl-UZ" w:eastAsia="en-US"/>
        </w:rPr>
        <w:t xml:space="preserve">ларини ташкил этиш; </w:t>
      </w:r>
      <w:r w:rsidRPr="00F45E1F">
        <w:rPr>
          <w:i/>
          <w:sz w:val="28"/>
          <w:szCs w:val="22"/>
          <w:lang w:val="uz-Cyrl-UZ" w:eastAsia="en-US"/>
        </w:rPr>
        <w:t>бешинчиси</w:t>
      </w:r>
      <w:r w:rsidRPr="00F45E1F">
        <w:rPr>
          <w:sz w:val="28"/>
          <w:szCs w:val="22"/>
          <w:lang w:val="uz-Cyrl-UZ" w:eastAsia="en-US"/>
        </w:rPr>
        <w:t>, ташқи иқтисодий фаолиятни ривожлантириш (инвестицияларни жалб этиш ҳамда экспорт</w:t>
      </w:r>
      <w:r>
        <w:rPr>
          <w:sz w:val="28"/>
          <w:szCs w:val="22"/>
          <w:lang w:val="uz-Cyrl-UZ" w:eastAsia="en-US"/>
        </w:rPr>
        <w:t>га йўналтирилган</w:t>
      </w:r>
      <w:r w:rsidRPr="00F45E1F">
        <w:rPr>
          <w:sz w:val="28"/>
          <w:szCs w:val="22"/>
          <w:lang w:val="uz-Cyrl-UZ" w:eastAsia="en-US"/>
        </w:rPr>
        <w:t xml:space="preserve"> фаоли</w:t>
      </w:r>
      <w:r>
        <w:rPr>
          <w:sz w:val="28"/>
          <w:szCs w:val="22"/>
          <w:lang w:val="uz-Cyrl-UZ" w:eastAsia="en-US"/>
        </w:rPr>
        <w:t>я</w:t>
      </w:r>
      <w:r w:rsidRPr="00F45E1F">
        <w:rPr>
          <w:sz w:val="28"/>
          <w:szCs w:val="22"/>
          <w:lang w:val="uz-Cyrl-UZ" w:eastAsia="en-US"/>
        </w:rPr>
        <w:t xml:space="preserve">тни қўллаб-қувватлаш); </w:t>
      </w:r>
      <w:r w:rsidRPr="00F45E1F">
        <w:rPr>
          <w:i/>
          <w:sz w:val="28"/>
          <w:szCs w:val="22"/>
          <w:lang w:val="uz-Cyrl-UZ" w:eastAsia="en-US"/>
        </w:rPr>
        <w:t>олтинчиси</w:t>
      </w:r>
      <w:r w:rsidRPr="00F45E1F">
        <w:rPr>
          <w:sz w:val="28"/>
          <w:szCs w:val="22"/>
          <w:lang w:val="uz-Cyrl-UZ" w:eastAsia="en-US"/>
        </w:rPr>
        <w:t xml:space="preserve">, тадбиркорларга солиқ имтиёзларини жорий этиш; </w:t>
      </w:r>
      <w:r w:rsidRPr="00F45E1F">
        <w:rPr>
          <w:i/>
          <w:sz w:val="28"/>
          <w:szCs w:val="22"/>
          <w:lang w:val="uz-Cyrl-UZ" w:eastAsia="en-US"/>
        </w:rPr>
        <w:t>еттинчи</w:t>
      </w:r>
      <w:r>
        <w:rPr>
          <w:i/>
          <w:sz w:val="28"/>
          <w:szCs w:val="22"/>
          <w:lang w:val="uz-Cyrl-UZ" w:eastAsia="en-US"/>
        </w:rPr>
        <w:t>си</w:t>
      </w:r>
      <w:r w:rsidRPr="00F45E1F">
        <w:rPr>
          <w:sz w:val="28"/>
          <w:szCs w:val="22"/>
          <w:lang w:val="uz-Cyrl-UZ" w:eastAsia="en-US"/>
        </w:rPr>
        <w:t>, тадбиркорла</w:t>
      </w:r>
      <w:r>
        <w:rPr>
          <w:sz w:val="28"/>
          <w:szCs w:val="22"/>
          <w:lang w:val="uz-Cyrl-UZ" w:eastAsia="en-US"/>
        </w:rPr>
        <w:t>р</w:t>
      </w:r>
      <w:r w:rsidRPr="00F45E1F">
        <w:rPr>
          <w:sz w:val="28"/>
          <w:szCs w:val="22"/>
          <w:lang w:val="uz-Cyrl-UZ" w:eastAsia="en-US"/>
        </w:rPr>
        <w:t xml:space="preserve">нинг инновацион фаолиятини ривожлантиришга кўмаклашиш; </w:t>
      </w:r>
      <w:r w:rsidRPr="00F45E1F">
        <w:rPr>
          <w:i/>
          <w:sz w:val="28"/>
          <w:szCs w:val="22"/>
          <w:lang w:val="uz-Cyrl-UZ" w:eastAsia="en-US"/>
        </w:rPr>
        <w:t>саккизинчи</w:t>
      </w:r>
      <w:r>
        <w:rPr>
          <w:i/>
          <w:sz w:val="28"/>
          <w:szCs w:val="22"/>
          <w:lang w:val="uz-Cyrl-UZ" w:eastAsia="en-US"/>
        </w:rPr>
        <w:t>си</w:t>
      </w:r>
      <w:r w:rsidRPr="00F45E1F">
        <w:rPr>
          <w:i/>
          <w:sz w:val="28"/>
          <w:szCs w:val="22"/>
          <w:lang w:val="uz-Cyrl-UZ" w:eastAsia="en-US"/>
        </w:rPr>
        <w:t xml:space="preserve">, </w:t>
      </w:r>
      <w:r w:rsidRPr="00F45E1F">
        <w:rPr>
          <w:sz w:val="28"/>
          <w:szCs w:val="22"/>
          <w:lang w:val="uz-Cyrl-UZ" w:eastAsia="en-US"/>
        </w:rPr>
        <w:t xml:space="preserve">тадбиркорликни ривожлантиришга қаратилган дастурларни жорий этиш борасида мустақил бюджетга эга бўлиш; </w:t>
      </w:r>
      <w:r w:rsidRPr="00F45E1F">
        <w:rPr>
          <w:i/>
          <w:sz w:val="28"/>
          <w:szCs w:val="22"/>
          <w:lang w:val="uz-Cyrl-UZ" w:eastAsia="en-US"/>
        </w:rPr>
        <w:t>тўққизинчи</w:t>
      </w:r>
      <w:r>
        <w:rPr>
          <w:i/>
          <w:sz w:val="28"/>
          <w:szCs w:val="22"/>
          <w:lang w:val="uz-Cyrl-UZ" w:eastAsia="en-US"/>
        </w:rPr>
        <w:t>си,</w:t>
      </w:r>
      <w:r w:rsidRPr="00F45E1F">
        <w:rPr>
          <w:sz w:val="28"/>
          <w:szCs w:val="22"/>
          <w:lang w:val="uz-Cyrl-UZ" w:eastAsia="en-US"/>
        </w:rPr>
        <w:t>ма</w:t>
      </w:r>
      <w:r>
        <w:rPr>
          <w:sz w:val="28"/>
          <w:szCs w:val="22"/>
          <w:lang w:val="uz-Cyrl-UZ" w:eastAsia="en-US"/>
        </w:rPr>
        <w:t>х</w:t>
      </w:r>
      <w:r w:rsidRPr="00F45E1F">
        <w:rPr>
          <w:sz w:val="28"/>
          <w:szCs w:val="22"/>
          <w:lang w:val="uz-Cyrl-UZ" w:eastAsia="en-US"/>
        </w:rPr>
        <w:t>сус саноат зоналарини ташкил этиш.</w:t>
      </w:r>
    </w:p>
    <w:p w:rsidR="00DE287D" w:rsidRPr="00F45E1F" w:rsidRDefault="00DE287D" w:rsidP="00DE287D">
      <w:pPr>
        <w:spacing w:line="360" w:lineRule="auto"/>
        <w:ind w:left="-142" w:firstLine="777"/>
        <w:jc w:val="both"/>
        <w:rPr>
          <w:color w:val="000000"/>
          <w:sz w:val="28"/>
          <w:szCs w:val="27"/>
          <w:bdr w:val="none" w:sz="0" w:space="0" w:color="auto" w:frame="1"/>
          <w:lang w:val="uz-Cyrl-UZ"/>
        </w:rPr>
      </w:pPr>
      <w:r w:rsidRPr="00F45E1F">
        <w:rPr>
          <w:sz w:val="28"/>
          <w:szCs w:val="22"/>
          <w:lang w:val="uz-Cyrl-UZ" w:eastAsia="en-US"/>
        </w:rPr>
        <w:t>Ўзбекистон Республикасида маҳаллий давлат ҳокимиятининг тадбиркорликни ривожлантириш борасида юқорида келтирилган соҳалар бўйича ваколатлари бир қатор ҳуқуқий ҳужжатларда ўз аксини топган. Мамлакатимизда маҳаллий давлат ҳокимияти томонидан тадбиркорликни ривожлантиришнинг ҳуқуқий асоси Ўзбекистон Республикаси Конституциясининг 100-моддасида кафола</w:t>
      </w:r>
      <w:r>
        <w:rPr>
          <w:sz w:val="28"/>
          <w:szCs w:val="22"/>
          <w:lang w:val="uz-Cyrl-UZ" w:eastAsia="en-US"/>
        </w:rPr>
        <w:t>т</w:t>
      </w:r>
      <w:r w:rsidRPr="00F45E1F">
        <w:rPr>
          <w:sz w:val="28"/>
          <w:szCs w:val="22"/>
          <w:lang w:val="uz-Cyrl-UZ" w:eastAsia="en-US"/>
        </w:rPr>
        <w:t>л</w:t>
      </w:r>
      <w:r>
        <w:rPr>
          <w:sz w:val="28"/>
          <w:szCs w:val="22"/>
          <w:lang w:val="uz-Cyrl-UZ" w:eastAsia="en-US"/>
        </w:rPr>
        <w:t>а</w:t>
      </w:r>
      <w:r w:rsidRPr="00F45E1F">
        <w:rPr>
          <w:sz w:val="28"/>
          <w:szCs w:val="22"/>
          <w:lang w:val="uz-Cyrl-UZ" w:eastAsia="en-US"/>
        </w:rPr>
        <w:t xml:space="preserve">нган бўлиб, унда маҳаллий давлат ҳокимияти органларининг </w:t>
      </w:r>
      <w:r>
        <w:rPr>
          <w:sz w:val="28"/>
          <w:szCs w:val="22"/>
          <w:lang w:val="uz-Cyrl-UZ" w:eastAsia="en-US"/>
        </w:rPr>
        <w:t>зиммас</w:t>
      </w:r>
      <w:r w:rsidRPr="00F45E1F">
        <w:rPr>
          <w:sz w:val="28"/>
          <w:szCs w:val="22"/>
          <w:lang w:val="uz-Cyrl-UZ" w:eastAsia="en-US"/>
        </w:rPr>
        <w:t xml:space="preserve">ига </w:t>
      </w:r>
      <w:bookmarkStart w:id="4" w:name="39801"/>
      <w:bookmarkEnd w:id="4"/>
      <w:r w:rsidRPr="00F45E1F">
        <w:rPr>
          <w:color w:val="000000"/>
          <w:sz w:val="28"/>
          <w:szCs w:val="27"/>
          <w:bdr w:val="none" w:sz="0" w:space="0" w:color="auto" w:frame="1"/>
          <w:lang w:val="uz-Cyrl-UZ"/>
        </w:rPr>
        <w:t xml:space="preserve">ҳудудларни иқтисодий, ижтимоий ва маданий ривожлантириш, </w:t>
      </w:r>
      <w:bookmarkStart w:id="5" w:name="98041"/>
      <w:bookmarkEnd w:id="5"/>
      <w:r w:rsidRPr="00F45E1F">
        <w:rPr>
          <w:color w:val="000000"/>
          <w:sz w:val="28"/>
          <w:szCs w:val="27"/>
          <w:bdr w:val="none" w:sz="0" w:space="0" w:color="auto" w:frame="1"/>
          <w:lang w:val="uz-Cyrl-UZ"/>
        </w:rPr>
        <w:t>маҳаллий бюджетни шакллантириш ва уни ижро этиш, маҳаллий солиқлар, йиғимларни белгилаш, бюджетдан ташқари жамғармаларни ҳосил қилиш</w:t>
      </w:r>
      <w:r w:rsidRPr="00F45E1F">
        <w:rPr>
          <w:color w:val="000000"/>
          <w:sz w:val="28"/>
          <w:szCs w:val="27"/>
          <w:bdr w:val="none" w:sz="0" w:space="0" w:color="auto" w:frame="1"/>
          <w:vertAlign w:val="superscript"/>
          <w:lang w:val="uz-Cyrl-UZ"/>
        </w:rPr>
        <w:footnoteReference w:id="129"/>
      </w:r>
      <w:r w:rsidRPr="00F45E1F">
        <w:rPr>
          <w:color w:val="000000"/>
          <w:sz w:val="28"/>
          <w:szCs w:val="27"/>
          <w:bdr w:val="none" w:sz="0" w:space="0" w:color="auto" w:frame="1"/>
          <w:lang w:val="uz-Cyrl-UZ"/>
        </w:rPr>
        <w:t xml:space="preserve">  каби</w:t>
      </w:r>
      <w:r>
        <w:rPr>
          <w:color w:val="000000"/>
          <w:sz w:val="28"/>
          <w:szCs w:val="27"/>
          <w:bdr w:val="none" w:sz="0" w:space="0" w:color="auto" w:frame="1"/>
          <w:lang w:val="uz-Cyrl-UZ"/>
        </w:rPr>
        <w:t xml:space="preserve"> вазифа</w:t>
      </w:r>
      <w:r w:rsidRPr="00F45E1F">
        <w:rPr>
          <w:color w:val="000000"/>
          <w:sz w:val="28"/>
          <w:szCs w:val="27"/>
          <w:bdr w:val="none" w:sz="0" w:space="0" w:color="auto" w:frame="1"/>
          <w:lang w:val="uz-Cyrl-UZ"/>
        </w:rPr>
        <w:t xml:space="preserve">лар киритилган. </w:t>
      </w:r>
    </w:p>
    <w:p w:rsidR="00DE287D" w:rsidRPr="00F45E1F" w:rsidRDefault="00DE287D" w:rsidP="00DE287D">
      <w:pPr>
        <w:spacing w:line="360" w:lineRule="auto"/>
        <w:ind w:left="-142" w:firstLine="630"/>
        <w:jc w:val="both"/>
        <w:rPr>
          <w:color w:val="000000"/>
          <w:sz w:val="28"/>
          <w:szCs w:val="27"/>
          <w:lang w:val="uz-Cyrl-UZ"/>
        </w:rPr>
      </w:pPr>
      <w:r w:rsidRPr="00F45E1F">
        <w:rPr>
          <w:color w:val="000000"/>
          <w:sz w:val="28"/>
          <w:szCs w:val="27"/>
          <w:bdr w:val="none" w:sz="0" w:space="0" w:color="auto" w:frame="1"/>
          <w:lang w:val="uz-Cyrl-UZ"/>
        </w:rPr>
        <w:t xml:space="preserve">Ўзбекистон Республикасининг “Маҳаллий давлат ҳокимияти тўғрисида”ги </w:t>
      </w:r>
      <w:r>
        <w:rPr>
          <w:color w:val="000000"/>
          <w:sz w:val="28"/>
          <w:szCs w:val="27"/>
          <w:bdr w:val="none" w:sz="0" w:space="0" w:color="auto" w:frame="1"/>
          <w:lang w:val="uz-Cyrl-UZ"/>
        </w:rPr>
        <w:t>Қ</w:t>
      </w:r>
      <w:r w:rsidRPr="00F45E1F">
        <w:rPr>
          <w:color w:val="000000"/>
          <w:sz w:val="28"/>
          <w:szCs w:val="27"/>
          <w:bdr w:val="none" w:sz="0" w:space="0" w:color="auto" w:frame="1"/>
          <w:lang w:val="uz-Cyrl-UZ"/>
        </w:rPr>
        <w:t>онун</w:t>
      </w:r>
      <w:r>
        <w:rPr>
          <w:color w:val="000000"/>
          <w:sz w:val="28"/>
          <w:szCs w:val="27"/>
          <w:bdr w:val="none" w:sz="0" w:space="0" w:color="auto" w:frame="1"/>
          <w:lang w:val="uz-Cyrl-UZ"/>
        </w:rPr>
        <w:t>и</w:t>
      </w:r>
      <w:r w:rsidRPr="00F45E1F">
        <w:rPr>
          <w:color w:val="000000"/>
          <w:sz w:val="28"/>
          <w:szCs w:val="27"/>
          <w:bdr w:val="none" w:sz="0" w:space="0" w:color="auto" w:frame="1"/>
          <w:lang w:val="uz-Cyrl-UZ"/>
        </w:rPr>
        <w:t xml:space="preserve">нинг 7-моддасида </w:t>
      </w:r>
      <w:r w:rsidRPr="00F45E1F">
        <w:rPr>
          <w:color w:val="000000"/>
          <w:sz w:val="28"/>
          <w:szCs w:val="27"/>
          <w:lang w:val="uz-Cyrl-UZ"/>
        </w:rPr>
        <w:t xml:space="preserve">Халқ депутатлари вилоят, туман, шаҳар Кенгаши, вилоят, туман, шаҳар ҳокими ўзлари идора қилаётган ҳудуддаги мулкчиликнинг турли шаклига асосланган корхоналар учун Ўзбекистон Республикасининг қонунларида назарда тутилмаган, тадбиркорлик ва хўжалик фаолиятини эркин юритишга тўсқинлик қиладиган чекловларни жорий этишга ҳақли эмасликлари белгиланган. </w:t>
      </w:r>
    </w:p>
    <w:p w:rsidR="00DE287D" w:rsidRPr="00880E06" w:rsidRDefault="00DE287D" w:rsidP="00DE287D">
      <w:pPr>
        <w:spacing w:line="360" w:lineRule="auto"/>
        <w:ind w:left="-142" w:firstLine="862"/>
        <w:jc w:val="both"/>
        <w:rPr>
          <w:color w:val="000000"/>
          <w:sz w:val="28"/>
          <w:szCs w:val="27"/>
          <w:lang w:val="uz-Cyrl-UZ"/>
        </w:rPr>
      </w:pPr>
      <w:r w:rsidRPr="00880E06">
        <w:rPr>
          <w:b/>
          <w:i/>
          <w:color w:val="000000"/>
          <w:sz w:val="28"/>
          <w:szCs w:val="27"/>
          <w:lang w:val="uz-Cyrl-UZ"/>
        </w:rPr>
        <w:t>Тадбиркорлик фаолияти учун ер ажратиш ва бино билан таъминлаш.</w:t>
      </w:r>
      <w:r w:rsidRPr="00880E06">
        <w:rPr>
          <w:color w:val="000000"/>
          <w:sz w:val="28"/>
          <w:szCs w:val="27"/>
          <w:lang w:val="uz-Cyrl-UZ"/>
        </w:rPr>
        <w:t xml:space="preserve"> Ўзбекистон Республикасида тадбиркорлик фаолияти учун </w:t>
      </w:r>
      <w:r w:rsidRPr="00880E06">
        <w:rPr>
          <w:color w:val="000000"/>
          <w:sz w:val="28"/>
          <w:szCs w:val="27"/>
          <w:lang w:val="uz-Cyrl-UZ"/>
        </w:rPr>
        <w:lastRenderedPageBreak/>
        <w:t xml:space="preserve">тадбиркорларга ер ажратишнинг ҳуқуқий асоси Ўзбекистон Республикаси “Маҳаллий давлат ҳокимияти тўғрисида”ги Қонунининг 10-моддасида мустаҳкамланган. Унга кўра, </w:t>
      </w:r>
      <w:bookmarkStart w:id="6" w:name="121186"/>
      <w:bookmarkEnd w:id="6"/>
      <w:r w:rsidRPr="00880E06">
        <w:rPr>
          <w:color w:val="000000"/>
          <w:sz w:val="28"/>
          <w:szCs w:val="27"/>
          <w:lang w:val="uz-Cyrl-UZ"/>
        </w:rPr>
        <w:t>вилоят, туман, шаҳар ҳокими корхоналар, муассасалар, ташкилотлар, деҳқон хўжаликлари ва фуқароларга эгалик қилиш, фойдаланиш учун ва ижарага ер беришга, бу субъектларнинг ерга эгалик қилиш ва ердан фойдаланиш ҳуқуқини тўхтатиб қўйишга, шунингдек, ерларни олиб қўйишга ҳақлилиги белгиланган</w:t>
      </w:r>
      <w:r w:rsidRPr="00880E06">
        <w:rPr>
          <w:color w:val="000000"/>
          <w:sz w:val="28"/>
          <w:szCs w:val="27"/>
          <w:vertAlign w:val="superscript"/>
          <w:lang w:val="uz-Cyrl-UZ"/>
        </w:rPr>
        <w:footnoteReference w:id="130"/>
      </w:r>
      <w:r w:rsidRPr="00880E06">
        <w:rPr>
          <w:color w:val="000000"/>
          <w:sz w:val="28"/>
          <w:szCs w:val="27"/>
          <w:lang w:val="uz-Cyrl-UZ"/>
        </w:rPr>
        <w:t xml:space="preserve">. </w:t>
      </w:r>
    </w:p>
    <w:p w:rsidR="00DE287D" w:rsidRPr="00880E06" w:rsidRDefault="00DE287D" w:rsidP="00DE287D">
      <w:pPr>
        <w:spacing w:line="360" w:lineRule="auto"/>
        <w:ind w:left="-142" w:firstLine="862"/>
        <w:jc w:val="both"/>
        <w:rPr>
          <w:color w:val="000000"/>
          <w:sz w:val="28"/>
          <w:szCs w:val="27"/>
          <w:lang w:val="uz-Cyrl-UZ"/>
        </w:rPr>
      </w:pPr>
      <w:r w:rsidRPr="00880E06">
        <w:rPr>
          <w:color w:val="000000"/>
          <w:sz w:val="28"/>
          <w:szCs w:val="27"/>
          <w:lang w:val="uz-Cyrl-UZ"/>
        </w:rPr>
        <w:t>Ўзбекистон Республикаси Вазирлар Маҳкамасининг 2018 йил 30 июндаги 493-сонли “Тадбиркорлик ва шаҳарсозлик фаолиятини амалга ошириш учун ер участкаларини доимий фойдаланишга беришнинг замонавий ва шаффоф механизмларини жорий этиш чора-тадбирлари тўғрисида”ги</w:t>
      </w:r>
      <w:r w:rsidRPr="00880E06">
        <w:rPr>
          <w:color w:val="000000"/>
          <w:sz w:val="28"/>
          <w:szCs w:val="27"/>
          <w:vertAlign w:val="superscript"/>
          <w:lang w:val="uz-Cyrl-UZ"/>
        </w:rPr>
        <w:footnoteReference w:id="131"/>
      </w:r>
      <w:r w:rsidRPr="00880E06">
        <w:rPr>
          <w:color w:val="000000"/>
          <w:sz w:val="28"/>
          <w:szCs w:val="27"/>
          <w:lang w:val="uz-Cyrl-UZ"/>
        </w:rPr>
        <w:t xml:space="preserve"> қарорига муфовиқ маҳаллий давлат ҳокимияти органлари </w:t>
      </w:r>
      <w:r w:rsidRPr="003C661E">
        <w:rPr>
          <w:color w:val="000000"/>
          <w:sz w:val="28"/>
          <w:szCs w:val="27"/>
          <w:lang w:val="uz-Cyrl-UZ"/>
        </w:rPr>
        <w:t xml:space="preserve">томонидан </w:t>
      </w:r>
      <w:r w:rsidRPr="00880E06">
        <w:rPr>
          <w:color w:val="000000"/>
          <w:sz w:val="28"/>
          <w:szCs w:val="27"/>
          <w:lang w:val="uz-Cyrl-UZ"/>
        </w:rPr>
        <w:t xml:space="preserve">тадбиркорларга </w:t>
      </w:r>
      <w:r w:rsidRPr="003C661E">
        <w:rPr>
          <w:color w:val="000000"/>
          <w:sz w:val="28"/>
          <w:szCs w:val="27"/>
          <w:lang w:val="uz-Cyrl-UZ"/>
        </w:rPr>
        <w:t xml:space="preserve">ер </w:t>
      </w:r>
      <w:r w:rsidRPr="00880E06">
        <w:rPr>
          <w:color w:val="000000"/>
          <w:sz w:val="28"/>
          <w:szCs w:val="27"/>
          <w:lang w:val="uz-Cyrl-UZ"/>
        </w:rPr>
        <w:t xml:space="preserve">бериш тартиби белгиланган. </w:t>
      </w:r>
      <w:r w:rsidRPr="00880E06">
        <w:rPr>
          <w:color w:val="000000"/>
          <w:sz w:val="28"/>
          <w:szCs w:val="27"/>
          <w:lang w:val="uz-Cyrl-UZ"/>
        </w:rPr>
        <w:tab/>
        <w:t xml:space="preserve">Мазкур нормага кўра, маҳаллий давлат ҳокимлигига ҳар ойнинг бошида ер тузиш ва кўчмас мулк кадастри давлат корхонасининг туман (шаҳар) филиаллари ерларни </w:t>
      </w:r>
      <w:r w:rsidR="006877EE">
        <w:rPr>
          <w:color w:val="000000"/>
          <w:sz w:val="28"/>
          <w:szCs w:val="27"/>
          <w:lang w:val="uz-Cyrl-UZ"/>
        </w:rPr>
        <w:t>х</w:t>
      </w:r>
      <w:r w:rsidRPr="00880E06">
        <w:rPr>
          <w:color w:val="000000"/>
          <w:sz w:val="28"/>
          <w:szCs w:val="27"/>
          <w:lang w:val="uz-Cyrl-UZ"/>
        </w:rPr>
        <w:t xml:space="preserve">атловдан ўтказиш натижасига кўра, бўш ер участкалари тўғрисидаги маълумотни тақдим этади. Ҳокимият ҳудудий архитектура-шаҳарсозлик кенгашининг </w:t>
      </w:r>
      <w:r w:rsidR="006877EE">
        <w:rPr>
          <w:color w:val="000000"/>
          <w:sz w:val="28"/>
          <w:szCs w:val="27"/>
          <w:lang w:val="uz-Cyrl-UZ"/>
        </w:rPr>
        <w:t>х</w:t>
      </w:r>
      <w:r w:rsidRPr="00880E06">
        <w:rPr>
          <w:color w:val="000000"/>
          <w:sz w:val="28"/>
          <w:szCs w:val="27"/>
          <w:lang w:val="uz-Cyrl-UZ"/>
        </w:rPr>
        <w:t xml:space="preserve">улосасини ёки қарорини олиш учун бўш ерлар тўғрисидаги материалларни тақдим этади. Ҳудудий архитектура-шаҳарсозлик кенгашининг ижобий </w:t>
      </w:r>
      <w:r>
        <w:rPr>
          <w:color w:val="000000"/>
          <w:sz w:val="28"/>
          <w:szCs w:val="27"/>
          <w:lang w:val="uz-Cyrl-UZ"/>
        </w:rPr>
        <w:t>х</w:t>
      </w:r>
      <w:r w:rsidRPr="00880E06">
        <w:rPr>
          <w:color w:val="000000"/>
          <w:sz w:val="28"/>
          <w:szCs w:val="27"/>
          <w:lang w:val="uz-Cyrl-UZ"/>
        </w:rPr>
        <w:t>улосаси ёки қарорига асосан ҳокимият мазкур ерларни “E-IJRO AUKSION” ягона электрон савдо майдончасига қўйиш учун “Электрон онлайн-аукционларни ташкил этиш маркази” давлат унитар корхонасига юборади. Аукционда ғолиб чиққан тадбиркорлик субъектига ҳокимнинг қарори билан ер ажратилади.</w:t>
      </w:r>
    </w:p>
    <w:p w:rsidR="00DE287D" w:rsidRPr="008531BE" w:rsidRDefault="00DE287D" w:rsidP="00DE287D">
      <w:pPr>
        <w:tabs>
          <w:tab w:val="left" w:pos="1110"/>
        </w:tabs>
        <w:spacing w:line="360" w:lineRule="auto"/>
        <w:jc w:val="both"/>
        <w:rPr>
          <w:color w:val="000000"/>
          <w:sz w:val="28"/>
          <w:szCs w:val="27"/>
          <w:lang w:val="uz-Cyrl-UZ"/>
        </w:rPr>
      </w:pPr>
      <w:r w:rsidRPr="00880E06">
        <w:rPr>
          <w:color w:val="000000"/>
          <w:sz w:val="28"/>
          <w:szCs w:val="27"/>
          <w:lang w:val="uz-Cyrl-UZ"/>
        </w:rPr>
        <w:tab/>
      </w:r>
      <w:r w:rsidRPr="008531BE">
        <w:rPr>
          <w:color w:val="000000"/>
          <w:sz w:val="28"/>
          <w:szCs w:val="27"/>
          <w:lang w:val="uz-Cyrl-UZ"/>
        </w:rPr>
        <w:t xml:space="preserve">Мазкур Қарорда Ўзбекистон Республикаси Вазирлар Маҳкамаси томонидан тасдиқланадиган манзилли тадбиркорлик лойиҳалари учун ер ажратиш масаласи инобатга олинмаган. Бу эса тадбиркорлик субъектлари </w:t>
      </w:r>
      <w:r w:rsidRPr="008531BE">
        <w:rPr>
          <w:color w:val="000000"/>
          <w:sz w:val="28"/>
          <w:szCs w:val="27"/>
          <w:lang w:val="uz-Cyrl-UZ"/>
        </w:rPr>
        <w:lastRenderedPageBreak/>
        <w:t>учун ер ажратиш борасидаги норматив ҳужжатларда коллизия борлигини кўришимиз мумкин.</w:t>
      </w:r>
    </w:p>
    <w:p w:rsidR="00DE287D" w:rsidRPr="00880E06" w:rsidRDefault="00DE287D" w:rsidP="00DE287D">
      <w:pPr>
        <w:tabs>
          <w:tab w:val="left" w:pos="1110"/>
        </w:tabs>
        <w:spacing w:line="360" w:lineRule="auto"/>
        <w:jc w:val="both"/>
        <w:rPr>
          <w:color w:val="000000"/>
          <w:sz w:val="28"/>
          <w:szCs w:val="27"/>
          <w:lang w:val="uz-Cyrl-UZ"/>
        </w:rPr>
      </w:pPr>
      <w:r w:rsidRPr="00880E06">
        <w:rPr>
          <w:color w:val="000000"/>
          <w:sz w:val="28"/>
          <w:szCs w:val="27"/>
          <w:lang w:val="uz-Cyrl-UZ"/>
        </w:rPr>
        <w:tab/>
        <w:t>Ма</w:t>
      </w:r>
      <w:r>
        <w:rPr>
          <w:color w:val="000000"/>
          <w:sz w:val="28"/>
          <w:szCs w:val="27"/>
          <w:lang w:val="uz-Cyrl-UZ"/>
        </w:rPr>
        <w:t>м</w:t>
      </w:r>
      <w:r w:rsidRPr="00880E06">
        <w:rPr>
          <w:color w:val="000000"/>
          <w:sz w:val="28"/>
          <w:szCs w:val="27"/>
          <w:lang w:val="uz-Cyrl-UZ"/>
        </w:rPr>
        <w:t xml:space="preserve">лакатимизда тадбиркорлик субъектларини бино билан таъминлашда маҳаллий давлат ҳокимияти органларининг вазифа ва ваколатлари Ўзбекистон Республикаси Президентининг </w:t>
      </w:r>
      <w:r w:rsidRPr="003C661E">
        <w:rPr>
          <w:color w:val="000000"/>
          <w:sz w:val="28"/>
          <w:szCs w:val="27"/>
          <w:lang w:val="uz-Cyrl-UZ"/>
        </w:rPr>
        <w:t>2015 йил 28 апрел</w:t>
      </w:r>
      <w:r w:rsidRPr="00880E06">
        <w:rPr>
          <w:color w:val="000000"/>
          <w:sz w:val="28"/>
          <w:szCs w:val="27"/>
          <w:lang w:val="uz-Cyrl-UZ"/>
        </w:rPr>
        <w:t xml:space="preserve">даги “Иқтисодиётда хусусий мулкнинг улуши ва аҳамиятини ошириш чора-тадбирлари тўғрисида”ги </w:t>
      </w:r>
      <w:r w:rsidRPr="003C661E">
        <w:rPr>
          <w:color w:val="000000"/>
          <w:sz w:val="28"/>
          <w:szCs w:val="27"/>
          <w:lang w:val="uz-Cyrl-UZ"/>
        </w:rPr>
        <w:t>ПҚ-2340-сон</w:t>
      </w:r>
      <w:r w:rsidRPr="00880E06">
        <w:rPr>
          <w:color w:val="000000"/>
          <w:sz w:val="28"/>
          <w:szCs w:val="27"/>
          <w:lang w:val="uz-Cyrl-UZ"/>
        </w:rPr>
        <w:t xml:space="preserve">ли, </w:t>
      </w:r>
      <w:r w:rsidRPr="003C661E">
        <w:rPr>
          <w:color w:val="000000"/>
          <w:sz w:val="28"/>
          <w:szCs w:val="27"/>
          <w:lang w:val="uz-Cyrl-UZ"/>
        </w:rPr>
        <w:t>Вазирлар Маҳкамасининг 20</w:t>
      </w:r>
      <w:r w:rsidRPr="00880E06">
        <w:rPr>
          <w:color w:val="000000"/>
          <w:sz w:val="28"/>
          <w:szCs w:val="27"/>
          <w:lang w:val="uz-Cyrl-UZ"/>
        </w:rPr>
        <w:t>09</w:t>
      </w:r>
      <w:r w:rsidRPr="003C661E">
        <w:rPr>
          <w:color w:val="000000"/>
          <w:sz w:val="28"/>
          <w:szCs w:val="27"/>
          <w:lang w:val="uz-Cyrl-UZ"/>
        </w:rPr>
        <w:t xml:space="preserve"> йил </w:t>
      </w:r>
      <w:r w:rsidRPr="00880E06">
        <w:rPr>
          <w:color w:val="000000"/>
          <w:sz w:val="28"/>
          <w:szCs w:val="27"/>
          <w:lang w:val="uz-Cyrl-UZ"/>
        </w:rPr>
        <w:t>8 апрелдаги “</w:t>
      </w:r>
      <w:r w:rsidRPr="003C661E">
        <w:rPr>
          <w:bCs/>
          <w:color w:val="000000"/>
          <w:sz w:val="28"/>
          <w:szCs w:val="27"/>
          <w:lang w:val="uz-Cyrl-UZ"/>
        </w:rPr>
        <w:t>Давлат мулкини ижарага бериш тартибини такомиллаштириш чора-тадбирлари тўғрисида</w:t>
      </w:r>
      <w:r w:rsidRPr="00880E06">
        <w:rPr>
          <w:bCs/>
          <w:color w:val="000000"/>
          <w:sz w:val="28"/>
          <w:szCs w:val="27"/>
          <w:lang w:val="uz-Cyrl-UZ"/>
        </w:rPr>
        <w:t>”ги 102</w:t>
      </w:r>
      <w:r w:rsidRPr="003C661E">
        <w:rPr>
          <w:bCs/>
          <w:color w:val="000000"/>
          <w:sz w:val="28"/>
          <w:szCs w:val="27"/>
          <w:lang w:val="uz-Cyrl-UZ"/>
        </w:rPr>
        <w:t>-сон</w:t>
      </w:r>
      <w:r w:rsidRPr="00880E06">
        <w:rPr>
          <w:bCs/>
          <w:color w:val="000000"/>
          <w:sz w:val="28"/>
          <w:szCs w:val="27"/>
          <w:lang w:val="uz-Cyrl-UZ"/>
        </w:rPr>
        <w:t>ли,</w:t>
      </w:r>
      <w:r w:rsidRPr="003C661E">
        <w:rPr>
          <w:color w:val="000000"/>
          <w:sz w:val="28"/>
          <w:szCs w:val="27"/>
          <w:lang w:val="uz-Cyrl-UZ"/>
        </w:rPr>
        <w:t xml:space="preserve"> Вазирлар Маҳкамасининг 2014 йил 6 октябрдаги </w:t>
      </w:r>
      <w:r w:rsidRPr="00880E06">
        <w:rPr>
          <w:color w:val="000000"/>
          <w:sz w:val="28"/>
          <w:szCs w:val="27"/>
          <w:lang w:val="uz-Cyrl-UZ"/>
        </w:rPr>
        <w:t>“Д</w:t>
      </w:r>
      <w:r w:rsidRPr="003C661E">
        <w:rPr>
          <w:color w:val="000000"/>
          <w:sz w:val="28"/>
          <w:szCs w:val="27"/>
          <w:lang w:val="uz-Cyrl-UZ"/>
        </w:rPr>
        <w:t>авлат мулки объектларини хусусийлаштириш тартиби тўғрисидаги низомларни тасдиқлаш ҳақида</w:t>
      </w:r>
      <w:r w:rsidRPr="00880E06">
        <w:rPr>
          <w:color w:val="000000"/>
          <w:sz w:val="28"/>
          <w:szCs w:val="27"/>
          <w:lang w:val="uz-Cyrl-UZ"/>
        </w:rPr>
        <w:t xml:space="preserve">”ги </w:t>
      </w:r>
      <w:r w:rsidRPr="003C661E">
        <w:rPr>
          <w:color w:val="000000"/>
          <w:sz w:val="28"/>
          <w:szCs w:val="27"/>
          <w:lang w:val="uz-Cyrl-UZ"/>
        </w:rPr>
        <w:t xml:space="preserve"> 279-сон</w:t>
      </w:r>
      <w:r w:rsidRPr="00880E06">
        <w:rPr>
          <w:color w:val="000000"/>
          <w:sz w:val="28"/>
          <w:szCs w:val="27"/>
          <w:lang w:val="uz-Cyrl-UZ"/>
        </w:rPr>
        <w:t xml:space="preserve">ли, </w:t>
      </w:r>
      <w:r w:rsidRPr="003C661E">
        <w:rPr>
          <w:color w:val="000000"/>
          <w:sz w:val="28"/>
          <w:szCs w:val="27"/>
          <w:lang w:val="uz-Cyrl-UZ"/>
        </w:rPr>
        <w:t>Вазирлар Маҳкамасининг 2018 йил 16 июндаги</w:t>
      </w:r>
      <w:r w:rsidRPr="00880E06">
        <w:rPr>
          <w:color w:val="000000"/>
          <w:sz w:val="28"/>
          <w:szCs w:val="27"/>
          <w:lang w:val="uz-Cyrl-UZ"/>
        </w:rPr>
        <w:t xml:space="preserve"> “</w:t>
      </w:r>
      <w:r w:rsidRPr="003C661E">
        <w:rPr>
          <w:bCs/>
          <w:color w:val="000000"/>
          <w:sz w:val="28"/>
          <w:szCs w:val="27"/>
          <w:lang w:val="uz-Cyrl-UZ"/>
        </w:rPr>
        <w:t>Давлат мулки объектларини сотиш ва давлат мулкини ижарага бериш бўйича электрон савдолар ўтказиш тартиби тўғрисидаги низомни тасдиқлаш ҳақида</w:t>
      </w:r>
      <w:r w:rsidRPr="00880E06">
        <w:rPr>
          <w:bCs/>
          <w:color w:val="000000"/>
          <w:sz w:val="28"/>
          <w:szCs w:val="27"/>
          <w:lang w:val="uz-Cyrl-UZ"/>
        </w:rPr>
        <w:t xml:space="preserve">”ги </w:t>
      </w:r>
      <w:r w:rsidRPr="003C661E">
        <w:rPr>
          <w:bCs/>
          <w:color w:val="000000"/>
          <w:sz w:val="28"/>
          <w:szCs w:val="27"/>
          <w:lang w:val="uz-Cyrl-UZ"/>
        </w:rPr>
        <w:t>454-сон</w:t>
      </w:r>
      <w:r w:rsidRPr="00880E06">
        <w:rPr>
          <w:bCs/>
          <w:color w:val="000000"/>
          <w:sz w:val="28"/>
          <w:szCs w:val="27"/>
          <w:lang w:val="uz-Cyrl-UZ"/>
        </w:rPr>
        <w:t xml:space="preserve">ли қарорлари билан </w:t>
      </w:r>
      <w:r w:rsidRPr="00880E06">
        <w:rPr>
          <w:color w:val="000000"/>
          <w:sz w:val="28"/>
          <w:szCs w:val="27"/>
          <w:lang w:val="uz-Cyrl-UZ"/>
        </w:rPr>
        <w:t>белгилаб берилган. Мазкур нормаларга асосан</w:t>
      </w:r>
      <w:r w:rsidR="00D2784B">
        <w:rPr>
          <w:color w:val="000000"/>
          <w:sz w:val="28"/>
          <w:szCs w:val="27"/>
          <w:lang w:val="uz-Latn-UZ"/>
        </w:rPr>
        <w:t xml:space="preserve"> </w:t>
      </w:r>
      <w:r w:rsidRPr="00880E06">
        <w:rPr>
          <w:color w:val="000000"/>
          <w:sz w:val="28"/>
          <w:szCs w:val="27"/>
          <w:lang w:val="uz-Cyrl-UZ"/>
        </w:rPr>
        <w:t xml:space="preserve">маҳаллий давлат ҳокимияти органлари ўз ҳудудларида жойлашган давлат мулки объектларини қуйидаги шаклларда тадбиркорларга беришлари мумкин: 1) “ноль” </w:t>
      </w:r>
      <w:r w:rsidR="006877EE">
        <w:rPr>
          <w:color w:val="000000"/>
          <w:sz w:val="28"/>
          <w:szCs w:val="27"/>
          <w:lang w:val="uz-Cyrl-UZ"/>
        </w:rPr>
        <w:t>х</w:t>
      </w:r>
      <w:r w:rsidRPr="00880E06">
        <w:rPr>
          <w:color w:val="000000"/>
          <w:sz w:val="28"/>
          <w:szCs w:val="27"/>
          <w:lang w:val="uz-Cyrl-UZ"/>
        </w:rPr>
        <w:t xml:space="preserve">арид қиймати бўйича сотиш; 2) </w:t>
      </w:r>
      <w:r w:rsidRPr="003C661E">
        <w:rPr>
          <w:color w:val="000000"/>
          <w:sz w:val="28"/>
          <w:szCs w:val="27"/>
          <w:lang w:val="uz-Cyrl-UZ"/>
        </w:rPr>
        <w:t>ижарага бериш</w:t>
      </w:r>
      <w:r w:rsidRPr="00880E06">
        <w:rPr>
          <w:color w:val="000000"/>
          <w:sz w:val="28"/>
          <w:szCs w:val="27"/>
          <w:lang w:val="uz-Cyrl-UZ"/>
        </w:rPr>
        <w:t xml:space="preserve">; 3) давлат-хусусий шерикчилик асосида тадбиркорларга бериш. </w:t>
      </w:r>
    </w:p>
    <w:p w:rsidR="00DE287D" w:rsidRPr="00880E06" w:rsidRDefault="00DE287D" w:rsidP="00DE287D">
      <w:pPr>
        <w:tabs>
          <w:tab w:val="left" w:pos="1110"/>
        </w:tabs>
        <w:spacing w:line="360" w:lineRule="auto"/>
        <w:jc w:val="both"/>
        <w:rPr>
          <w:color w:val="000000"/>
          <w:sz w:val="28"/>
          <w:szCs w:val="27"/>
          <w:lang w:val="uz-Cyrl-UZ"/>
        </w:rPr>
      </w:pPr>
      <w:r w:rsidRPr="00880E06">
        <w:rPr>
          <w:color w:val="000000"/>
          <w:sz w:val="28"/>
          <w:szCs w:val="27"/>
          <w:lang w:val="uz-Cyrl-UZ"/>
        </w:rPr>
        <w:tab/>
        <w:t>Бугунги кунда амалдаги қонунчилик</w:t>
      </w:r>
      <w:r w:rsidR="006877EE">
        <w:rPr>
          <w:color w:val="000000"/>
          <w:sz w:val="28"/>
          <w:szCs w:val="27"/>
          <w:lang w:val="uz-Cyrl-UZ"/>
        </w:rPr>
        <w:t>к</w:t>
      </w:r>
      <w:r w:rsidRPr="00880E06">
        <w:rPr>
          <w:color w:val="000000"/>
          <w:sz w:val="28"/>
          <w:szCs w:val="27"/>
          <w:lang w:val="uz-Cyrl-UZ"/>
        </w:rPr>
        <w:t>а асосан давлат мулк объектлар</w:t>
      </w:r>
      <w:r w:rsidR="006877EE">
        <w:rPr>
          <w:color w:val="000000"/>
          <w:sz w:val="28"/>
          <w:szCs w:val="27"/>
          <w:lang w:val="uz-Cyrl-UZ"/>
        </w:rPr>
        <w:t>и</w:t>
      </w:r>
      <w:r w:rsidRPr="00880E06">
        <w:rPr>
          <w:color w:val="000000"/>
          <w:sz w:val="28"/>
          <w:szCs w:val="27"/>
          <w:lang w:val="uz-Cyrl-UZ"/>
        </w:rPr>
        <w:t>ни нол</w:t>
      </w:r>
      <w:r>
        <w:rPr>
          <w:color w:val="000000"/>
          <w:sz w:val="28"/>
          <w:szCs w:val="27"/>
          <w:lang w:val="uz-Cyrl-UZ"/>
        </w:rPr>
        <w:t>ь</w:t>
      </w:r>
      <w:r w:rsidRPr="00880E06">
        <w:rPr>
          <w:color w:val="000000"/>
          <w:sz w:val="28"/>
          <w:szCs w:val="27"/>
          <w:lang w:val="uz-Cyrl-UZ"/>
        </w:rPr>
        <w:t xml:space="preserve"> ставкада ижарага бериш </w:t>
      </w:r>
      <w:r w:rsidRPr="003C661E">
        <w:rPr>
          <w:color w:val="000000"/>
          <w:sz w:val="28"/>
          <w:szCs w:val="27"/>
          <w:lang w:val="uz-Cyrl-UZ"/>
        </w:rPr>
        <w:t>Ўзбекистон Республикасининг халқаро шартномалари доирасида фаолият юритаётган, Ўзбекистон Республикаси халқаро шартномалари шартларига, Ўзбекистон Республикаси Президентининг, Ўзбекистон Республикаси Ҳукуматининг қарорларига мувофиқ бюджет</w:t>
      </w:r>
      <w:r w:rsidRPr="00880E06">
        <w:rPr>
          <w:color w:val="000000"/>
          <w:sz w:val="28"/>
          <w:szCs w:val="27"/>
          <w:lang w:val="uz-Cyrl-UZ"/>
        </w:rPr>
        <w:t xml:space="preserve">, </w:t>
      </w:r>
      <w:r w:rsidRPr="003C661E">
        <w:rPr>
          <w:color w:val="000000"/>
          <w:sz w:val="28"/>
          <w:szCs w:val="27"/>
          <w:lang w:val="uz-Cyrl-UZ"/>
        </w:rPr>
        <w:t>халқаро ташкилотлар ваколатхоналари</w:t>
      </w:r>
      <w:r w:rsidRPr="00880E06">
        <w:rPr>
          <w:color w:val="000000"/>
          <w:sz w:val="28"/>
          <w:szCs w:val="27"/>
          <w:lang w:val="uz-Cyrl-UZ"/>
        </w:rPr>
        <w:t xml:space="preserve"> ва </w:t>
      </w:r>
      <w:r w:rsidRPr="003C661E">
        <w:rPr>
          <w:color w:val="000000"/>
          <w:sz w:val="28"/>
          <w:szCs w:val="27"/>
          <w:lang w:val="uz-Cyrl-UZ"/>
        </w:rPr>
        <w:t>қўшма лойиҳаларни амалга ошириш гуруҳлари учун белгилан</w:t>
      </w:r>
      <w:r w:rsidRPr="00880E06">
        <w:rPr>
          <w:color w:val="000000"/>
          <w:sz w:val="28"/>
          <w:szCs w:val="27"/>
          <w:lang w:val="uz-Cyrl-UZ"/>
        </w:rPr>
        <w:t>ган</w:t>
      </w:r>
      <w:r w:rsidRPr="003C661E">
        <w:rPr>
          <w:color w:val="000000"/>
          <w:sz w:val="28"/>
          <w:szCs w:val="27"/>
          <w:lang w:val="uz-Cyrl-UZ"/>
        </w:rPr>
        <w:t>.</w:t>
      </w:r>
      <w:r w:rsidRPr="00880E06">
        <w:rPr>
          <w:color w:val="000000"/>
          <w:sz w:val="28"/>
          <w:szCs w:val="27"/>
          <w:lang w:val="uz-Cyrl-UZ"/>
        </w:rPr>
        <w:t xml:space="preserve"> Шу билан бирга, маҳаллий давлат ҳокимияти органлари</w:t>
      </w:r>
      <w:r w:rsidRPr="003C661E">
        <w:rPr>
          <w:color w:val="000000"/>
          <w:sz w:val="28"/>
          <w:szCs w:val="27"/>
          <w:lang w:val="uz-Cyrl-UZ"/>
        </w:rPr>
        <w:t xml:space="preserve"> бюджет ташкилотлари учун ижара тўловининг ноль ставкасини белгилаш</w:t>
      </w:r>
      <w:r w:rsidRPr="00880E06">
        <w:rPr>
          <w:color w:val="000000"/>
          <w:sz w:val="28"/>
          <w:szCs w:val="27"/>
          <w:lang w:val="uz-Cyrl-UZ"/>
        </w:rPr>
        <w:t xml:space="preserve"> ваколатига эга</w:t>
      </w:r>
      <w:r w:rsidRPr="00880E06">
        <w:rPr>
          <w:color w:val="000000"/>
          <w:sz w:val="28"/>
          <w:szCs w:val="27"/>
          <w:vertAlign w:val="superscript"/>
          <w:lang w:val="uz-Cyrl-UZ"/>
        </w:rPr>
        <w:footnoteReference w:id="132"/>
      </w:r>
      <w:r w:rsidRPr="00880E06">
        <w:rPr>
          <w:color w:val="000000"/>
          <w:sz w:val="28"/>
          <w:szCs w:val="27"/>
          <w:lang w:val="uz-Cyrl-UZ"/>
        </w:rPr>
        <w:t xml:space="preserve">. </w:t>
      </w:r>
    </w:p>
    <w:p w:rsidR="00DE287D" w:rsidRPr="00880E06" w:rsidRDefault="00DE287D" w:rsidP="00D85728">
      <w:pPr>
        <w:tabs>
          <w:tab w:val="left" w:pos="709"/>
        </w:tabs>
        <w:spacing w:line="360" w:lineRule="auto"/>
        <w:jc w:val="both"/>
        <w:rPr>
          <w:color w:val="000000"/>
          <w:sz w:val="28"/>
          <w:szCs w:val="27"/>
          <w:lang w:val="uz-Cyrl-UZ"/>
        </w:rPr>
      </w:pPr>
      <w:r w:rsidRPr="00880E06">
        <w:rPr>
          <w:color w:val="000000"/>
          <w:sz w:val="28"/>
          <w:szCs w:val="27"/>
          <w:lang w:val="uz-Cyrl-UZ"/>
        </w:rPr>
        <w:lastRenderedPageBreak/>
        <w:tab/>
        <w:t>Бундан кўриниб турибдики, давлат мулки объектларини тадбиркорлик фаолияти учун тадбиркорлик субъектларига нол</w:t>
      </w:r>
      <w:r>
        <w:rPr>
          <w:color w:val="000000"/>
          <w:sz w:val="28"/>
          <w:szCs w:val="27"/>
          <w:lang w:val="uz-Cyrl-UZ"/>
        </w:rPr>
        <w:t>ь</w:t>
      </w:r>
      <w:r w:rsidRPr="00880E06">
        <w:rPr>
          <w:color w:val="000000"/>
          <w:sz w:val="28"/>
          <w:szCs w:val="27"/>
          <w:lang w:val="uz-Cyrl-UZ"/>
        </w:rPr>
        <w:t xml:space="preserve"> ставкада ижарага бериш тартиби мавжуд эмас. Бу эса ишни янги бошлаётган ёки иқтисодий инқирозлар даврида биносидан айрилган тадбиркорлар учун ўз фаолиятларини ривожлантириш ва ўзларини ўнглаб олишлари учун имкониятларини камайтиради.</w:t>
      </w:r>
    </w:p>
    <w:p w:rsidR="00DE287D" w:rsidRPr="00B7496A" w:rsidRDefault="00DE287D" w:rsidP="00DE287D">
      <w:pPr>
        <w:spacing w:line="360" w:lineRule="auto"/>
        <w:ind w:left="-142" w:firstLine="862"/>
        <w:jc w:val="both"/>
        <w:rPr>
          <w:sz w:val="28"/>
          <w:szCs w:val="22"/>
          <w:lang w:val="uz-Cyrl-UZ" w:eastAsia="en-US"/>
        </w:rPr>
      </w:pPr>
      <w:r w:rsidRPr="00B7496A">
        <w:rPr>
          <w:b/>
          <w:i/>
          <w:sz w:val="28"/>
          <w:szCs w:val="22"/>
          <w:lang w:val="uz-Cyrl-UZ" w:eastAsia="en-US"/>
        </w:rPr>
        <w:t>Тадбиркорлар субъектларини электр энергияси билан таъминлаш масалалари.</w:t>
      </w:r>
      <w:r w:rsidRPr="00B7496A">
        <w:rPr>
          <w:sz w:val="28"/>
          <w:szCs w:val="22"/>
          <w:lang w:val="uz-Cyrl-UZ" w:eastAsia="en-US"/>
        </w:rPr>
        <w:t>Тадбиркорлик субъектларини электр энергияси билан таъминлаш уларни фаолият кўрсатиши ва ривожланиши учун зарур</w:t>
      </w:r>
      <w:r w:rsidR="00D2784B">
        <w:rPr>
          <w:sz w:val="28"/>
          <w:szCs w:val="22"/>
          <w:lang w:val="uz-Latn-UZ" w:eastAsia="en-US"/>
        </w:rPr>
        <w:t xml:space="preserve"> </w:t>
      </w:r>
      <w:r w:rsidRPr="00B7496A">
        <w:rPr>
          <w:sz w:val="28"/>
          <w:szCs w:val="22"/>
          <w:lang w:val="uz-Cyrl-UZ" w:eastAsia="en-US"/>
        </w:rPr>
        <w:t>инфратузилмани шакллантириш талабларидан бирини ташкил қилади.</w:t>
      </w:r>
    </w:p>
    <w:p w:rsidR="00DE287D" w:rsidRPr="00986561" w:rsidRDefault="00DE287D" w:rsidP="00DE287D">
      <w:pPr>
        <w:spacing w:line="360" w:lineRule="auto"/>
        <w:ind w:left="-142" w:firstLine="862"/>
        <w:jc w:val="both"/>
        <w:rPr>
          <w:rFonts w:eastAsiaTheme="minorHAnsi" w:cstheme="minorBidi"/>
          <w:spacing w:val="-4"/>
          <w:sz w:val="28"/>
          <w:szCs w:val="22"/>
          <w:lang w:val="uz-Cyrl-UZ" w:eastAsia="en-US"/>
        </w:rPr>
      </w:pPr>
      <w:r w:rsidRPr="00986561">
        <w:rPr>
          <w:rFonts w:eastAsiaTheme="minorHAnsi" w:cstheme="minorBidi"/>
          <w:spacing w:val="-4"/>
          <w:sz w:val="28"/>
          <w:szCs w:val="22"/>
          <w:lang w:val="uz-Cyrl-UZ" w:eastAsia="en-US"/>
        </w:rPr>
        <w:t>Ўзбекистон Республикаси Президентининг 2017 йил 26 майдаги “</w:t>
      </w:r>
      <w:r w:rsidRPr="00986561">
        <w:rPr>
          <w:rFonts w:eastAsiaTheme="minorHAnsi" w:cstheme="minorBidi"/>
          <w:bCs/>
          <w:spacing w:val="-4"/>
          <w:sz w:val="28"/>
          <w:szCs w:val="22"/>
          <w:lang w:val="uz-Cyrl-UZ" w:eastAsia="en-US"/>
        </w:rPr>
        <w:t>2017-2021 йилларда қайта тикланувчи энергетикани янада ривожлантириш, иқтисодиёт тармоқлари ва ижтимоий соҳада энергия самарадорлигини ошириш чора-тадбирлари дастури тўғрисида”ги ПҚ-3012-сонли Қарорига мувофиқ ҳусусий электр энергия ҳосил қилувчи корхоналарни қайта тикланувчи энергия манбаларини жорий этишга кўмаклашиш борасида маҳаллий давлат ҳокимияти органларига бир қатор вазифалар юклатилди</w:t>
      </w:r>
      <w:r w:rsidRPr="00986561">
        <w:rPr>
          <w:rFonts w:eastAsiaTheme="minorHAnsi"/>
          <w:bCs/>
          <w:spacing w:val="-4"/>
          <w:sz w:val="28"/>
          <w:szCs w:val="22"/>
          <w:vertAlign w:val="superscript"/>
          <w:lang w:val="uz-Cyrl-UZ" w:eastAsia="en-US"/>
        </w:rPr>
        <w:footnoteReference w:id="133"/>
      </w:r>
      <w:r w:rsidRPr="00986561">
        <w:rPr>
          <w:rFonts w:eastAsiaTheme="minorHAnsi" w:cstheme="minorBidi"/>
          <w:bCs/>
          <w:spacing w:val="-4"/>
          <w:sz w:val="28"/>
          <w:szCs w:val="22"/>
          <w:lang w:val="uz-Cyrl-UZ" w:eastAsia="en-US"/>
        </w:rPr>
        <w:t xml:space="preserve">. </w:t>
      </w:r>
      <w:r w:rsidRPr="00986561">
        <w:rPr>
          <w:rFonts w:eastAsiaTheme="minorHAnsi" w:cstheme="minorBidi"/>
          <w:spacing w:val="-4"/>
          <w:sz w:val="28"/>
          <w:szCs w:val="22"/>
          <w:lang w:val="uz-Cyrl-UZ" w:eastAsia="en-US"/>
        </w:rPr>
        <w:t xml:space="preserve">Мамлакатимизда қайта тикланувчи манбаларни жорий этиш орқали электр энергиясини ҳосил қилувчи хусусий корхоналарни ташкил этиш ва улар фаолиятини ривожлантириш борасида кенг имкониятлар берилди. </w:t>
      </w:r>
    </w:p>
    <w:p w:rsidR="00DE287D" w:rsidRPr="00986561" w:rsidRDefault="00DE287D" w:rsidP="00DE287D">
      <w:pPr>
        <w:spacing w:line="360" w:lineRule="auto"/>
        <w:ind w:left="-142" w:firstLine="862"/>
        <w:jc w:val="both"/>
        <w:rPr>
          <w:rFonts w:eastAsiaTheme="minorHAnsi" w:cstheme="minorBidi"/>
          <w:spacing w:val="-4"/>
          <w:sz w:val="28"/>
          <w:szCs w:val="22"/>
          <w:lang w:val="uz-Cyrl-UZ" w:eastAsia="en-US"/>
        </w:rPr>
      </w:pPr>
      <w:r w:rsidRPr="00986561">
        <w:rPr>
          <w:rFonts w:eastAsiaTheme="minorHAnsi" w:cstheme="minorBidi"/>
          <w:spacing w:val="-4"/>
          <w:sz w:val="28"/>
          <w:szCs w:val="22"/>
          <w:lang w:val="uz-Cyrl-UZ" w:eastAsia="en-US"/>
        </w:rPr>
        <w:t xml:space="preserve">Шу билан бирга, юқорида келтирилган Қарорда маҳаллий давлат ҳокимияти органларига юклатилган вазифаларни амалга ошириш уларга зарур ваколатларни бериш ва тегишли қонун ҳужжатларига ўзгартиш ва қўшимчалар киритишни талаб қилади. </w:t>
      </w:r>
    </w:p>
    <w:p w:rsidR="00DE287D" w:rsidRPr="00986561" w:rsidRDefault="00DE287D" w:rsidP="00DE287D">
      <w:pPr>
        <w:spacing w:line="360" w:lineRule="auto"/>
        <w:ind w:left="-142" w:firstLine="862"/>
        <w:jc w:val="both"/>
        <w:rPr>
          <w:rFonts w:eastAsiaTheme="minorHAnsi" w:cstheme="minorBidi"/>
          <w:bCs/>
          <w:spacing w:val="-4"/>
          <w:sz w:val="28"/>
          <w:szCs w:val="22"/>
          <w:lang w:val="uz-Cyrl-UZ" w:eastAsia="en-US"/>
        </w:rPr>
      </w:pPr>
      <w:r w:rsidRPr="00986561">
        <w:rPr>
          <w:rFonts w:eastAsiaTheme="minorHAnsi" w:cstheme="minorBidi"/>
          <w:spacing w:val="-4"/>
          <w:sz w:val="28"/>
          <w:szCs w:val="22"/>
          <w:lang w:val="uz-Cyrl-UZ" w:eastAsia="en-US"/>
        </w:rPr>
        <w:t xml:space="preserve">Хусусан, Ўзбекистон Республикаси </w:t>
      </w:r>
      <w:r w:rsidRPr="00986561">
        <w:rPr>
          <w:rFonts w:eastAsiaTheme="minorHAnsi" w:cstheme="minorBidi"/>
          <w:bCs/>
          <w:spacing w:val="-4"/>
          <w:sz w:val="28"/>
          <w:szCs w:val="22"/>
          <w:lang w:val="uz-Cyrl-UZ" w:eastAsia="en-US"/>
        </w:rPr>
        <w:t xml:space="preserve">“Электр энергетикаси тўғрисида”ги Қонунининг 9-моддасига асосан маҳаллий давлат ҳокимияти органларининг бу </w:t>
      </w:r>
      <w:r w:rsidRPr="00986561">
        <w:rPr>
          <w:rFonts w:eastAsiaTheme="minorHAnsi" w:cstheme="minorBidi"/>
          <w:bCs/>
          <w:spacing w:val="-4"/>
          <w:sz w:val="28"/>
          <w:szCs w:val="22"/>
          <w:lang w:val="uz-Cyrl-UZ" w:eastAsia="en-US"/>
        </w:rPr>
        <w:lastRenderedPageBreak/>
        <w:t xml:space="preserve">борадаги фаолияти чекланган. Хусусан, ушбу моддага кўра маҳаллий давлат ҳокимияти органлари </w:t>
      </w:r>
      <w:r w:rsidRPr="00986561">
        <w:rPr>
          <w:rFonts w:eastAsiaTheme="minorHAnsi" w:cstheme="minorBidi"/>
          <w:spacing w:val="-4"/>
          <w:sz w:val="28"/>
          <w:szCs w:val="22"/>
          <w:lang w:val="uz-Cyrl-UZ" w:eastAsia="en-US"/>
        </w:rPr>
        <w:t>электр энергетикасини ривожлантириш дастурларини ишлаб чиқишда фақат иштирок этади ва электр энергиясини ҳосил қилиш</w:t>
      </w:r>
      <w:r w:rsidR="006877EE" w:rsidRPr="00986561">
        <w:rPr>
          <w:rFonts w:eastAsiaTheme="minorHAnsi" w:cstheme="minorBidi"/>
          <w:spacing w:val="-4"/>
          <w:sz w:val="28"/>
          <w:szCs w:val="22"/>
          <w:lang w:val="uz-Cyrl-UZ" w:eastAsia="en-US"/>
        </w:rPr>
        <w:t>га</w:t>
      </w:r>
      <w:r w:rsidRPr="00986561">
        <w:rPr>
          <w:rFonts w:eastAsiaTheme="minorHAnsi" w:cstheme="minorBidi"/>
          <w:spacing w:val="-4"/>
          <w:sz w:val="28"/>
          <w:szCs w:val="22"/>
          <w:lang w:val="uz-Cyrl-UZ" w:eastAsia="en-US"/>
        </w:rPr>
        <w:t xml:space="preserve"> ҳақли эмас. </w:t>
      </w:r>
      <w:r w:rsidRPr="00986561">
        <w:rPr>
          <w:rFonts w:eastAsiaTheme="minorHAnsi" w:cstheme="minorBidi"/>
          <w:bCs/>
          <w:spacing w:val="-4"/>
          <w:sz w:val="28"/>
          <w:szCs w:val="22"/>
          <w:lang w:val="uz-Cyrl-UZ" w:eastAsia="en-US"/>
        </w:rPr>
        <w:t xml:space="preserve">Бу эса, давлатимиз раҳбарининг юқорида келтирилган Қарорида белгиланган вазифаларни амалга ошириш имконини бермайди. </w:t>
      </w:r>
    </w:p>
    <w:p w:rsidR="00DE287D" w:rsidRPr="00986561" w:rsidRDefault="00DE287D" w:rsidP="00DE287D">
      <w:pPr>
        <w:spacing w:line="360" w:lineRule="auto"/>
        <w:ind w:left="-142" w:firstLine="862"/>
        <w:jc w:val="both"/>
        <w:rPr>
          <w:rFonts w:eastAsiaTheme="minorHAnsi" w:cstheme="minorBidi"/>
          <w:bCs/>
          <w:spacing w:val="-4"/>
          <w:sz w:val="28"/>
          <w:szCs w:val="22"/>
          <w:lang w:val="uz-Cyrl-UZ" w:eastAsia="en-US"/>
        </w:rPr>
      </w:pPr>
      <w:r w:rsidRPr="00986561">
        <w:rPr>
          <w:rFonts w:eastAsiaTheme="minorHAnsi" w:cstheme="minorBidi"/>
          <w:bCs/>
          <w:spacing w:val="-4"/>
          <w:sz w:val="28"/>
          <w:szCs w:val="22"/>
          <w:lang w:val="uz-Cyrl-UZ" w:eastAsia="en-US"/>
        </w:rPr>
        <w:t xml:space="preserve">Юқоридагиларни инобатга олган ҳолда, маҳаллий давлат ҳокимияти органларига электр энергетикасини ривожлантириш маҳаллий дастурларини ишлаб чиқиш, давлат-хусусий шерикчилик асосида электр энергияси корхоналарини ташкил қилиш ваколатларини бериш зарурати аён бўлади. Шунингдек, ушбу ваколатларни самарали амалга ошириш учун </w:t>
      </w:r>
      <w:r w:rsidRPr="00986561">
        <w:rPr>
          <w:bCs/>
          <w:spacing w:val="-4"/>
          <w:sz w:val="28"/>
          <w:szCs w:val="22"/>
          <w:lang w:val="uz-Cyrl-UZ" w:eastAsia="en-US"/>
        </w:rPr>
        <w:t xml:space="preserve">“Электр энергетикаси тўғрисида”ги </w:t>
      </w:r>
      <w:r w:rsidRPr="00986561">
        <w:rPr>
          <w:spacing w:val="-4"/>
          <w:sz w:val="28"/>
          <w:szCs w:val="22"/>
          <w:lang w:val="uz-Cyrl-UZ" w:eastAsia="en-US"/>
        </w:rPr>
        <w:t>Ўзбекистон Республикаси</w:t>
      </w:r>
      <w:r w:rsidRPr="00986561">
        <w:rPr>
          <w:bCs/>
          <w:spacing w:val="-4"/>
          <w:sz w:val="28"/>
          <w:szCs w:val="22"/>
          <w:lang w:val="uz-Cyrl-UZ" w:eastAsia="en-US"/>
        </w:rPr>
        <w:t xml:space="preserve"> Қонунининг 6-моддасига асосан Ўзбекистон Республикаси Вазирлар Маҳкамаси томонидан </w:t>
      </w:r>
      <w:r w:rsidRPr="00986561">
        <w:rPr>
          <w:rFonts w:eastAsiaTheme="minorHAnsi" w:cstheme="minorBidi"/>
          <w:spacing w:val="-4"/>
          <w:sz w:val="28"/>
          <w:szCs w:val="22"/>
          <w:lang w:val="uz-Cyrl-UZ" w:eastAsia="en-US"/>
        </w:rPr>
        <w:t>электр энергетикаси объектларини молиялаштириш, қуриш, ишга тушириш ва фойдаланишдан чиқариш тартибини ишлаб чиқишини талаб қилади</w:t>
      </w:r>
      <w:r w:rsidRPr="00986561">
        <w:rPr>
          <w:rFonts w:eastAsiaTheme="minorHAnsi"/>
          <w:spacing w:val="-4"/>
          <w:sz w:val="28"/>
          <w:szCs w:val="22"/>
          <w:vertAlign w:val="superscript"/>
          <w:lang w:val="uz-Cyrl-UZ" w:eastAsia="en-US"/>
        </w:rPr>
        <w:footnoteReference w:id="134"/>
      </w:r>
      <w:r w:rsidRPr="00986561">
        <w:rPr>
          <w:rFonts w:eastAsiaTheme="minorHAnsi" w:cstheme="minorBidi"/>
          <w:spacing w:val="-4"/>
          <w:sz w:val="28"/>
          <w:szCs w:val="22"/>
          <w:lang w:val="uz-Cyrl-UZ" w:eastAsia="en-US"/>
        </w:rPr>
        <w:t xml:space="preserve">. Бунда маҳаллий давлат ҳокимияти иштирокида </w:t>
      </w:r>
      <w:r w:rsidRPr="00986561">
        <w:rPr>
          <w:spacing w:val="-4"/>
          <w:sz w:val="28"/>
          <w:szCs w:val="22"/>
          <w:lang w:val="uz-Cyrl-UZ" w:eastAsia="en-US"/>
        </w:rPr>
        <w:t>хусусий электр энергияси ҳосил қилувчи корхоналарни ташкил этиш учун рухсатнома олишда имтиёзлар берилиши мақсадга мувофиқ бўлади.</w:t>
      </w:r>
    </w:p>
    <w:p w:rsidR="00DE287D" w:rsidRPr="00986561" w:rsidRDefault="00DE287D" w:rsidP="00DE287D">
      <w:pPr>
        <w:spacing w:line="360" w:lineRule="auto"/>
        <w:ind w:left="-142" w:firstLine="862"/>
        <w:jc w:val="both"/>
        <w:rPr>
          <w:rFonts w:eastAsiaTheme="minorHAnsi" w:cstheme="minorBidi"/>
          <w:spacing w:val="-4"/>
          <w:sz w:val="28"/>
          <w:szCs w:val="22"/>
          <w:lang w:val="uz-Cyrl-UZ" w:eastAsia="en-US"/>
        </w:rPr>
      </w:pPr>
      <w:r w:rsidRPr="00986561">
        <w:rPr>
          <w:rFonts w:eastAsiaTheme="minorHAnsi" w:cstheme="minorBidi"/>
          <w:spacing w:val="-4"/>
          <w:sz w:val="28"/>
          <w:szCs w:val="22"/>
          <w:lang w:val="uz-Cyrl-UZ" w:eastAsia="en-US"/>
        </w:rPr>
        <w:t>Маҳаллий давлат ҳокимияти органларининг электр энергиясини ишлаб чиқишдаги ваколатларини кенгайтириш ҳудудларда энергия тақчиллиги муаммосини ечишда, замонавий экологик тоза электр ҳосил қилувчи манбаларни ривожлантиришда ва шу билан бирга</w:t>
      </w:r>
      <w:r w:rsidR="00D2784B">
        <w:rPr>
          <w:rFonts w:eastAsiaTheme="minorHAnsi" w:cstheme="minorBidi"/>
          <w:spacing w:val="-4"/>
          <w:sz w:val="28"/>
          <w:szCs w:val="22"/>
          <w:lang w:val="uz-Latn-UZ" w:eastAsia="en-US"/>
        </w:rPr>
        <w:t>,</w:t>
      </w:r>
      <w:r w:rsidRPr="00986561">
        <w:rPr>
          <w:rFonts w:eastAsiaTheme="minorHAnsi" w:cstheme="minorBidi"/>
          <w:spacing w:val="-4"/>
          <w:sz w:val="28"/>
          <w:szCs w:val="22"/>
          <w:lang w:val="uz-Cyrl-UZ" w:eastAsia="en-US"/>
        </w:rPr>
        <w:t xml:space="preserve"> ҳудуднинг инвестицион муҳитини яхшилашга хизмат қилади. </w:t>
      </w:r>
    </w:p>
    <w:p w:rsidR="00DE287D" w:rsidRPr="00986561" w:rsidRDefault="00DE287D" w:rsidP="00DE287D">
      <w:pPr>
        <w:spacing w:line="360" w:lineRule="auto"/>
        <w:ind w:left="-142" w:firstLine="862"/>
        <w:jc w:val="both"/>
        <w:rPr>
          <w:color w:val="000000"/>
          <w:spacing w:val="-6"/>
          <w:sz w:val="28"/>
          <w:szCs w:val="27"/>
          <w:lang w:val="uz-Cyrl-UZ"/>
        </w:rPr>
      </w:pPr>
      <w:r w:rsidRPr="00986561">
        <w:rPr>
          <w:b/>
          <w:i/>
          <w:color w:val="000000"/>
          <w:spacing w:val="-6"/>
          <w:sz w:val="28"/>
          <w:szCs w:val="27"/>
          <w:lang w:val="uz-Cyrl-UZ"/>
        </w:rPr>
        <w:t>Тадбиркорларни молиявий қўллаб-қувватлаш.</w:t>
      </w:r>
      <w:r w:rsidRPr="00986561">
        <w:rPr>
          <w:color w:val="000000"/>
          <w:spacing w:val="-6"/>
          <w:sz w:val="28"/>
          <w:szCs w:val="27"/>
          <w:lang w:val="uz-Cyrl-UZ"/>
        </w:rPr>
        <w:t xml:space="preserve">Ўзбекистон Республикаси “Маҳаллий давлат ҳокимияти тўғрисида”ги Қонунининг 24-моддасида Халқ депутатлари вилоят, туман, шаҳар Кенгашининг асосий ваколатларига ҳокимнинг тақдимига биноан, ҳудудни ривожлантиришнинг истиқболга мўлжалланган дастурларини, туман, шаҳарнинг бош режаси ва уни қуриш қоидаларини </w:t>
      </w:r>
      <w:r w:rsidRPr="00986561">
        <w:rPr>
          <w:color w:val="000000"/>
          <w:spacing w:val="-6"/>
          <w:sz w:val="28"/>
          <w:szCs w:val="27"/>
          <w:lang w:val="uz-Cyrl-UZ"/>
        </w:rPr>
        <w:lastRenderedPageBreak/>
        <w:t>тасдиқланиши киритилган</w:t>
      </w:r>
      <w:r w:rsidRPr="00986561">
        <w:rPr>
          <w:color w:val="000000"/>
          <w:spacing w:val="-6"/>
          <w:sz w:val="28"/>
          <w:szCs w:val="27"/>
          <w:vertAlign w:val="superscript"/>
          <w:lang w:val="uz-Cyrl-UZ"/>
        </w:rPr>
        <w:footnoteReference w:id="135"/>
      </w:r>
      <w:r w:rsidRPr="00986561">
        <w:rPr>
          <w:color w:val="000000"/>
          <w:spacing w:val="-6"/>
          <w:sz w:val="28"/>
          <w:szCs w:val="27"/>
          <w:lang w:val="uz-Cyrl-UZ"/>
        </w:rPr>
        <w:t xml:space="preserve">. Амалда ҳудудларни иқтисодий-ижтимоий ривожлантириш дастури ҳар йили қабул қилиниб, унда янги иш ўринлари яратиш ва бунинг учун тадбиркорликни фаол ривожлантириш масалалари ҳам алоҳида ўрин тутади. Ушбу дастур қабул қилинганидан сўнг, вилоят ҳокими томонидан вилоят миқёсидаги ривожланиш дастури ишлаб чиқилади ва у тегишли Халқ депутатлари вилоят Кенгаши томонидан тасдиқланади. Мазкур дастурга киритилган тадбиркорлик тузилмалари имтиёзли кредитлар олиш имкониятига эга бўладилар. Бунда, маҳаллий давлат ҳокимиятининг иқтисодиёт бўлими мазкур дастурга киритиш учун тадбиркорлардан тушган бизнес режа ва аризаларни кўриб чиқади ва энг муносибларини танлайди. Бундан кўриниб турибдики, туман ва вилоятга бўйсунувчи шаҳар ҳокимликлари тадбиркорларга имтиёзли кредитлар ажратиш бўйича фақат тавсиявий функцияни бажаради. </w:t>
      </w:r>
    </w:p>
    <w:p w:rsidR="00DE287D" w:rsidRPr="00F45E1F" w:rsidRDefault="00DE287D" w:rsidP="00DE287D">
      <w:pPr>
        <w:spacing w:line="360" w:lineRule="auto"/>
        <w:ind w:left="-142" w:firstLine="851"/>
        <w:jc w:val="both"/>
        <w:textAlignment w:val="top"/>
        <w:rPr>
          <w:color w:val="000000"/>
          <w:sz w:val="28"/>
          <w:szCs w:val="27"/>
          <w:lang w:val="uz-Cyrl-UZ"/>
        </w:rPr>
      </w:pPr>
      <w:r w:rsidRPr="00F45E1F">
        <w:rPr>
          <w:color w:val="000000"/>
          <w:sz w:val="28"/>
          <w:szCs w:val="27"/>
          <w:lang w:val="uz-Cyrl-UZ"/>
        </w:rPr>
        <w:t>Бундан ташқари, маҳаллий ҳокимиятлар маҳаллий бюджетдан ташқари жамғармаларни ташкил этиш ваколатига эга. Яъни, Ўзбекистон Республикаси “</w:t>
      </w:r>
      <w:r>
        <w:rPr>
          <w:color w:val="000000"/>
          <w:sz w:val="28"/>
          <w:szCs w:val="27"/>
          <w:lang w:val="uz-Cyrl-UZ"/>
        </w:rPr>
        <w:t>М</w:t>
      </w:r>
      <w:r w:rsidRPr="00F45E1F">
        <w:rPr>
          <w:color w:val="000000"/>
          <w:sz w:val="28"/>
          <w:szCs w:val="27"/>
          <w:lang w:val="uz-Cyrl-UZ"/>
        </w:rPr>
        <w:t xml:space="preserve">аҳаллий давлат ҳокимияти тўғрисида”ги </w:t>
      </w:r>
      <w:r>
        <w:rPr>
          <w:color w:val="000000"/>
          <w:sz w:val="28"/>
          <w:szCs w:val="27"/>
          <w:lang w:val="uz-Cyrl-UZ"/>
        </w:rPr>
        <w:t>Қ</w:t>
      </w:r>
      <w:r w:rsidRPr="00F45E1F">
        <w:rPr>
          <w:color w:val="000000"/>
          <w:sz w:val="28"/>
          <w:szCs w:val="27"/>
          <w:lang w:val="uz-Cyrl-UZ"/>
        </w:rPr>
        <w:t>онун</w:t>
      </w:r>
      <w:r>
        <w:rPr>
          <w:color w:val="000000"/>
          <w:sz w:val="28"/>
          <w:szCs w:val="27"/>
          <w:lang w:val="uz-Cyrl-UZ"/>
        </w:rPr>
        <w:t>и</w:t>
      </w:r>
      <w:r w:rsidRPr="00F45E1F">
        <w:rPr>
          <w:color w:val="000000"/>
          <w:sz w:val="28"/>
          <w:szCs w:val="27"/>
          <w:lang w:val="uz-Cyrl-UZ"/>
        </w:rPr>
        <w:t>нинг 8</w:t>
      </w:r>
      <w:r w:rsidRPr="00F45E1F">
        <w:rPr>
          <w:color w:val="000000"/>
          <w:sz w:val="28"/>
          <w:szCs w:val="27"/>
          <w:vertAlign w:val="superscript"/>
          <w:lang w:val="uz-Cyrl-UZ"/>
        </w:rPr>
        <w:t>1</w:t>
      </w:r>
      <w:r w:rsidRPr="00F45E1F">
        <w:rPr>
          <w:color w:val="000000"/>
          <w:sz w:val="28"/>
          <w:szCs w:val="27"/>
          <w:lang w:val="uz-Cyrl-UZ"/>
        </w:rPr>
        <w:t xml:space="preserve">-моддасида </w:t>
      </w:r>
      <w:bookmarkStart w:id="7" w:name="2320086"/>
      <w:bookmarkEnd w:id="7"/>
      <w:r w:rsidRPr="00F45E1F">
        <w:rPr>
          <w:color w:val="000000"/>
          <w:sz w:val="28"/>
          <w:szCs w:val="27"/>
          <w:lang w:val="uz-Cyrl-UZ"/>
        </w:rPr>
        <w:t xml:space="preserve">Халқ депутатлари вилоят, туман, шаҳар Кенгаши бюджетдан ташқари жамғармалар ташкил этиши мумкинлиги ва уларга </w:t>
      </w:r>
      <w:bookmarkStart w:id="8" w:name="2320087"/>
      <w:bookmarkEnd w:id="8"/>
      <w:r w:rsidRPr="00F45E1F">
        <w:rPr>
          <w:color w:val="000000"/>
          <w:sz w:val="28"/>
          <w:szCs w:val="27"/>
          <w:lang w:val="uz-Cyrl-UZ"/>
        </w:rPr>
        <w:t>фуқаролар, корхоналар, муассасалар, ташкилотларнинг ихтиёрий бадаллари ва хайриялари</w:t>
      </w:r>
      <w:bookmarkStart w:id="9" w:name="2320088"/>
      <w:bookmarkEnd w:id="9"/>
      <w:r w:rsidRPr="00F45E1F">
        <w:rPr>
          <w:color w:val="000000"/>
          <w:sz w:val="28"/>
          <w:szCs w:val="27"/>
          <w:lang w:val="uz-Cyrl-UZ"/>
        </w:rPr>
        <w:t xml:space="preserve"> ҳамда қонун ҳужжатларида та</w:t>
      </w:r>
      <w:r w:rsidR="00D2784B">
        <w:rPr>
          <w:color w:val="000000"/>
          <w:sz w:val="28"/>
          <w:szCs w:val="27"/>
          <w:lang w:val="uz-Latn-UZ"/>
        </w:rPr>
        <w:t>ъ</w:t>
      </w:r>
      <w:r w:rsidRPr="00F45E1F">
        <w:rPr>
          <w:color w:val="000000"/>
          <w:sz w:val="28"/>
          <w:szCs w:val="27"/>
          <w:lang w:val="uz-Cyrl-UZ"/>
        </w:rPr>
        <w:t>қиқланмаган бошқа бюджетдан ташқари маблағлари тушиши белгиланган</w:t>
      </w:r>
      <w:r w:rsidRPr="00F45E1F">
        <w:rPr>
          <w:color w:val="000000"/>
          <w:sz w:val="28"/>
          <w:szCs w:val="27"/>
          <w:vertAlign w:val="superscript"/>
          <w:lang w:val="uz-Cyrl-UZ"/>
        </w:rPr>
        <w:footnoteReference w:id="136"/>
      </w:r>
      <w:r w:rsidRPr="00F45E1F">
        <w:rPr>
          <w:color w:val="000000"/>
          <w:sz w:val="28"/>
          <w:szCs w:val="27"/>
          <w:lang w:val="uz-Cyrl-UZ"/>
        </w:rPr>
        <w:t xml:space="preserve">. Бундан кўриниб турибдики, маҳаллий ҳокимиятлар бюджетдан ташқари шакллантирадиган маблағларини ҳудуддаги тадбиркорларни молиявий қўллаб-қувватлашга сарфлашлари мумкин. </w:t>
      </w:r>
    </w:p>
    <w:p w:rsidR="00DE287D" w:rsidRPr="00F45E1F" w:rsidRDefault="00DE287D" w:rsidP="00DE287D">
      <w:pPr>
        <w:spacing w:line="360" w:lineRule="auto"/>
        <w:ind w:left="-142" w:firstLine="862"/>
        <w:jc w:val="both"/>
        <w:rPr>
          <w:color w:val="000000"/>
          <w:sz w:val="28"/>
          <w:szCs w:val="27"/>
          <w:lang w:val="uz-Cyrl-UZ"/>
        </w:rPr>
      </w:pPr>
      <w:r w:rsidRPr="00F45E1F">
        <w:rPr>
          <w:b/>
          <w:i/>
          <w:color w:val="000000"/>
          <w:sz w:val="28"/>
          <w:szCs w:val="27"/>
          <w:lang w:val="uz-Cyrl-UZ"/>
        </w:rPr>
        <w:t xml:space="preserve">Тадбиркорлар малакасини ошириш ва улар учун консалтинг </w:t>
      </w:r>
      <w:r>
        <w:rPr>
          <w:b/>
          <w:i/>
          <w:color w:val="000000"/>
          <w:sz w:val="28"/>
          <w:szCs w:val="27"/>
          <w:lang w:val="uz-Cyrl-UZ"/>
        </w:rPr>
        <w:t>хизмат</w:t>
      </w:r>
      <w:r w:rsidRPr="00F45E1F">
        <w:rPr>
          <w:b/>
          <w:i/>
          <w:color w:val="000000"/>
          <w:sz w:val="28"/>
          <w:szCs w:val="27"/>
          <w:lang w:val="uz-Cyrl-UZ"/>
        </w:rPr>
        <w:t xml:space="preserve">ларини ташкил этиш. </w:t>
      </w:r>
      <w:r w:rsidRPr="00F45E1F">
        <w:rPr>
          <w:color w:val="000000"/>
          <w:sz w:val="28"/>
          <w:szCs w:val="27"/>
          <w:lang w:val="uz-Cyrl-UZ"/>
        </w:rPr>
        <w:t xml:space="preserve">Ўзбекистон Республикаси “Таълим тўғрисида”ги </w:t>
      </w:r>
      <w:r>
        <w:rPr>
          <w:color w:val="000000"/>
          <w:sz w:val="28"/>
          <w:szCs w:val="27"/>
          <w:lang w:val="uz-Cyrl-UZ"/>
        </w:rPr>
        <w:t>Қ</w:t>
      </w:r>
      <w:r w:rsidRPr="00F45E1F">
        <w:rPr>
          <w:color w:val="000000"/>
          <w:sz w:val="28"/>
          <w:szCs w:val="27"/>
          <w:lang w:val="uz-Cyrl-UZ"/>
        </w:rPr>
        <w:t>онун</w:t>
      </w:r>
      <w:r>
        <w:rPr>
          <w:color w:val="000000"/>
          <w:sz w:val="28"/>
          <w:szCs w:val="27"/>
          <w:lang w:val="uz-Cyrl-UZ"/>
        </w:rPr>
        <w:t>и</w:t>
      </w:r>
      <w:r w:rsidRPr="00F45E1F">
        <w:rPr>
          <w:color w:val="000000"/>
          <w:sz w:val="28"/>
          <w:szCs w:val="27"/>
          <w:lang w:val="uz-Cyrl-UZ"/>
        </w:rPr>
        <w:t>нинг 27-моддасида маҳаллий давлат ҳокимияти органларининг ваколати</w:t>
      </w:r>
      <w:r>
        <w:rPr>
          <w:color w:val="000000"/>
          <w:sz w:val="28"/>
          <w:szCs w:val="27"/>
          <w:lang w:val="uz-Cyrl-UZ"/>
        </w:rPr>
        <w:t xml:space="preserve"> сифатид</w:t>
      </w:r>
      <w:r w:rsidRPr="00F45E1F">
        <w:rPr>
          <w:color w:val="000000"/>
          <w:sz w:val="28"/>
          <w:szCs w:val="27"/>
          <w:lang w:val="uz-Cyrl-UZ"/>
        </w:rPr>
        <w:t xml:space="preserve">а </w:t>
      </w:r>
      <w:r>
        <w:rPr>
          <w:color w:val="000000"/>
          <w:sz w:val="28"/>
          <w:szCs w:val="27"/>
          <w:lang w:val="uz-Cyrl-UZ"/>
        </w:rPr>
        <w:t xml:space="preserve">ҳудуддаги </w:t>
      </w:r>
      <w:r w:rsidRPr="00F45E1F">
        <w:rPr>
          <w:color w:val="000000"/>
          <w:sz w:val="28"/>
          <w:szCs w:val="27"/>
          <w:lang w:val="uz-Cyrl-UZ"/>
        </w:rPr>
        <w:t xml:space="preserve">таълим муассасалари фаолиятининг минтақаларни ижтимоий-иқтисодий ривожлантириш </w:t>
      </w:r>
      <w:r w:rsidRPr="00F45E1F">
        <w:rPr>
          <w:color w:val="000000"/>
          <w:sz w:val="28"/>
          <w:szCs w:val="27"/>
          <w:lang w:val="uz-Cyrl-UZ"/>
        </w:rPr>
        <w:lastRenderedPageBreak/>
        <w:t>эҳтиёжларига мувофиқлигини таъминлаши белгиланган</w:t>
      </w:r>
      <w:r w:rsidRPr="00F45E1F">
        <w:rPr>
          <w:color w:val="000000"/>
          <w:sz w:val="28"/>
          <w:szCs w:val="27"/>
          <w:vertAlign w:val="superscript"/>
          <w:lang w:val="uz-Cyrl-UZ"/>
        </w:rPr>
        <w:footnoteReference w:id="137"/>
      </w:r>
      <w:r w:rsidRPr="00F45E1F">
        <w:rPr>
          <w:color w:val="000000"/>
          <w:sz w:val="28"/>
          <w:szCs w:val="27"/>
          <w:lang w:val="uz-Cyrl-UZ"/>
        </w:rPr>
        <w:t xml:space="preserve">. </w:t>
      </w:r>
      <w:bookmarkStart w:id="10" w:name="18144"/>
      <w:bookmarkEnd w:id="10"/>
      <w:r w:rsidRPr="00F45E1F">
        <w:rPr>
          <w:color w:val="000000"/>
          <w:sz w:val="28"/>
          <w:szCs w:val="27"/>
          <w:lang w:val="uz-Cyrl-UZ"/>
        </w:rPr>
        <w:t>Шунингдек, мазкур қонуннинг 31-моддасида давлат таълим муассасаларини молиялаштириш  маҳаллий бюджетлар ҳамда бюджетдан ташқари маблағлар ҳисобидан амалга оширилиши мумкинлиги кўрсатилган. Шу билан бирга, Ўзбекистон Республикасида ўрта махсус, касб-ҳунар таълими тўғрисидаги Низомнинг 1-боб, 4-бандида  маҳаллий давлат ҳокимияти органлари қонун ҳужжатларига мувофиқ давлат ўрта махсус, касб-ҳунар таълими муассасаларининг муассислари бўлиши мумкинлиги қайд этилган</w:t>
      </w:r>
      <w:r w:rsidRPr="00F45E1F">
        <w:rPr>
          <w:color w:val="000000"/>
          <w:sz w:val="28"/>
          <w:szCs w:val="27"/>
          <w:vertAlign w:val="superscript"/>
          <w:lang w:val="uz-Cyrl-UZ"/>
        </w:rPr>
        <w:footnoteReference w:id="138"/>
      </w:r>
      <w:r w:rsidRPr="00F45E1F">
        <w:rPr>
          <w:color w:val="000000"/>
          <w:sz w:val="28"/>
          <w:szCs w:val="27"/>
          <w:lang w:val="uz-Cyrl-UZ"/>
        </w:rPr>
        <w:t xml:space="preserve">. Шунингдек, Ўзбекистон Республикаси “Маҳаллий давлат ҳокимияти тўғрисида”ги </w:t>
      </w:r>
      <w:r>
        <w:rPr>
          <w:color w:val="000000"/>
          <w:sz w:val="28"/>
          <w:szCs w:val="27"/>
          <w:lang w:val="uz-Cyrl-UZ"/>
        </w:rPr>
        <w:t>Қ</w:t>
      </w:r>
      <w:r w:rsidRPr="00F45E1F">
        <w:rPr>
          <w:color w:val="000000"/>
          <w:sz w:val="28"/>
          <w:szCs w:val="27"/>
          <w:lang w:val="uz-Cyrl-UZ"/>
        </w:rPr>
        <w:t>онун</w:t>
      </w:r>
      <w:r>
        <w:rPr>
          <w:color w:val="000000"/>
          <w:sz w:val="28"/>
          <w:szCs w:val="27"/>
          <w:lang w:val="uz-Cyrl-UZ"/>
        </w:rPr>
        <w:t>и</w:t>
      </w:r>
      <w:r w:rsidRPr="00F45E1F">
        <w:rPr>
          <w:color w:val="000000"/>
          <w:sz w:val="28"/>
          <w:szCs w:val="27"/>
          <w:lang w:val="uz-Cyrl-UZ"/>
        </w:rPr>
        <w:t xml:space="preserve">нинг 22-моддасида </w:t>
      </w:r>
      <w:r>
        <w:rPr>
          <w:color w:val="000000"/>
          <w:sz w:val="28"/>
          <w:szCs w:val="27"/>
          <w:lang w:val="uz-Cyrl-UZ"/>
        </w:rPr>
        <w:t>м</w:t>
      </w:r>
      <w:r w:rsidRPr="00F45E1F">
        <w:rPr>
          <w:color w:val="000000"/>
          <w:sz w:val="28"/>
          <w:szCs w:val="27"/>
          <w:lang w:val="uz-Cyrl-UZ"/>
        </w:rPr>
        <w:t>аҳаллий ижроия ҳокимияти органларининг структураси, уларни ташкил этиш тартиби ва фаолияти Ўзбекистон Республикаси Вазирлар Маҳкамаси тасдиқлайдиган тегишли низомлар билан тартибга солини</w:t>
      </w:r>
      <w:r>
        <w:rPr>
          <w:color w:val="000000"/>
          <w:sz w:val="28"/>
          <w:szCs w:val="27"/>
          <w:lang w:val="uz-Cyrl-UZ"/>
        </w:rPr>
        <w:t>ш</w:t>
      </w:r>
      <w:r w:rsidRPr="00F45E1F">
        <w:rPr>
          <w:color w:val="000000"/>
          <w:sz w:val="28"/>
          <w:szCs w:val="27"/>
          <w:lang w:val="uz-Cyrl-UZ"/>
        </w:rPr>
        <w:t xml:space="preserve">и </w:t>
      </w:r>
      <w:r>
        <w:rPr>
          <w:color w:val="000000"/>
          <w:sz w:val="28"/>
          <w:szCs w:val="27"/>
          <w:lang w:val="uz-Cyrl-UZ"/>
        </w:rPr>
        <w:t>белгиланган</w:t>
      </w:r>
      <w:r w:rsidRPr="00F45E1F">
        <w:rPr>
          <w:color w:val="000000"/>
          <w:sz w:val="28"/>
          <w:szCs w:val="27"/>
          <w:lang w:val="uz-Cyrl-UZ"/>
        </w:rPr>
        <w:t>. Бундан кўришимиз мумкинки, маҳаллий давлат ҳокимияти органлари ҳудуддаги таълим муассасалар</w:t>
      </w:r>
      <w:r>
        <w:rPr>
          <w:color w:val="000000"/>
          <w:sz w:val="28"/>
          <w:szCs w:val="27"/>
          <w:lang w:val="uz-Cyrl-UZ"/>
        </w:rPr>
        <w:t>и</w:t>
      </w:r>
      <w:r w:rsidRPr="00F45E1F">
        <w:rPr>
          <w:color w:val="000000"/>
          <w:sz w:val="28"/>
          <w:szCs w:val="27"/>
          <w:lang w:val="uz-Cyrl-UZ"/>
        </w:rPr>
        <w:t xml:space="preserve"> базасида ёки алоҳида тадбиркорлар малакасини оширишга қаратилган ма</w:t>
      </w:r>
      <w:r>
        <w:rPr>
          <w:color w:val="000000"/>
          <w:sz w:val="28"/>
          <w:szCs w:val="27"/>
          <w:lang w:val="uz-Cyrl-UZ"/>
        </w:rPr>
        <w:t>х</w:t>
      </w:r>
      <w:r w:rsidRPr="00F45E1F">
        <w:rPr>
          <w:color w:val="000000"/>
          <w:sz w:val="28"/>
          <w:szCs w:val="27"/>
          <w:lang w:val="uz-Cyrl-UZ"/>
        </w:rPr>
        <w:t>сус курсларни ташкил этишлари мумкин</w:t>
      </w:r>
      <w:r>
        <w:rPr>
          <w:color w:val="000000"/>
          <w:sz w:val="28"/>
          <w:szCs w:val="27"/>
          <w:lang w:val="uz-Cyrl-UZ"/>
        </w:rPr>
        <w:t>. Бунга қўшимча улар</w:t>
      </w:r>
      <w:r w:rsidRPr="00F45E1F">
        <w:rPr>
          <w:color w:val="000000"/>
          <w:sz w:val="28"/>
          <w:szCs w:val="27"/>
          <w:lang w:val="uz-Cyrl-UZ"/>
        </w:rPr>
        <w:t xml:space="preserve"> маҳаллий бюджет ҳамда бюджетдан ташқари ташкил этиладиган жамғармалари ҳисобига тадбиркорларга консалтинг </w:t>
      </w:r>
      <w:r>
        <w:rPr>
          <w:color w:val="000000"/>
          <w:sz w:val="28"/>
          <w:szCs w:val="27"/>
          <w:lang w:val="uz-Cyrl-UZ"/>
        </w:rPr>
        <w:t>хизмат</w:t>
      </w:r>
      <w:r w:rsidRPr="00F45E1F">
        <w:rPr>
          <w:color w:val="000000"/>
          <w:sz w:val="28"/>
          <w:szCs w:val="27"/>
          <w:lang w:val="uz-Cyrl-UZ"/>
        </w:rPr>
        <w:t xml:space="preserve">и </w:t>
      </w:r>
      <w:r>
        <w:rPr>
          <w:color w:val="000000"/>
          <w:sz w:val="28"/>
          <w:szCs w:val="27"/>
          <w:lang w:val="uz-Cyrl-UZ"/>
        </w:rPr>
        <w:t xml:space="preserve">кўрсатиш </w:t>
      </w:r>
      <w:r w:rsidRPr="00F45E1F">
        <w:rPr>
          <w:color w:val="000000"/>
          <w:sz w:val="28"/>
          <w:szCs w:val="27"/>
          <w:lang w:val="uz-Cyrl-UZ"/>
        </w:rPr>
        <w:t xml:space="preserve">марказларини ҳам ташкил этиш ваколатига эга.  </w:t>
      </w:r>
    </w:p>
    <w:p w:rsidR="00DE287D" w:rsidRDefault="00DE287D" w:rsidP="00DE287D">
      <w:pPr>
        <w:spacing w:line="360" w:lineRule="auto"/>
        <w:ind w:firstLine="774"/>
        <w:jc w:val="both"/>
        <w:rPr>
          <w:sz w:val="28"/>
          <w:szCs w:val="22"/>
          <w:lang w:val="uz-Cyrl-UZ" w:eastAsia="en-US"/>
        </w:rPr>
      </w:pPr>
      <w:r w:rsidRPr="003132D5">
        <w:rPr>
          <w:b/>
          <w:i/>
          <w:sz w:val="28"/>
          <w:szCs w:val="22"/>
          <w:lang w:val="uz-Cyrl-UZ" w:eastAsia="en-US"/>
        </w:rPr>
        <w:t xml:space="preserve">Ташқи иқтисодий фаолиятни ривожлантириш (инвестицияларни жалб этиш ҳамда экспорт фаолиятини қўллаб-қувватлаш).  </w:t>
      </w:r>
      <w:r w:rsidRPr="003132D5">
        <w:rPr>
          <w:sz w:val="28"/>
          <w:szCs w:val="22"/>
          <w:lang w:val="uz-Cyrl-UZ" w:eastAsia="en-US"/>
        </w:rPr>
        <w:t>Ўзбекистон Рес</w:t>
      </w:r>
      <w:r>
        <w:rPr>
          <w:sz w:val="28"/>
          <w:szCs w:val="22"/>
          <w:lang w:val="uz-Cyrl-UZ" w:eastAsia="en-US"/>
        </w:rPr>
        <w:t>пу</w:t>
      </w:r>
      <w:r w:rsidRPr="003132D5">
        <w:rPr>
          <w:sz w:val="28"/>
          <w:szCs w:val="22"/>
          <w:lang w:val="uz-Cyrl-UZ" w:eastAsia="en-US"/>
        </w:rPr>
        <w:t xml:space="preserve">бликасининг “Маҳаллий давлат ҳокимияти тўғрисида”ги </w:t>
      </w:r>
      <w:r>
        <w:rPr>
          <w:sz w:val="28"/>
          <w:szCs w:val="22"/>
          <w:lang w:val="uz-Cyrl-UZ" w:eastAsia="en-US"/>
        </w:rPr>
        <w:t>Қ</w:t>
      </w:r>
      <w:r w:rsidRPr="003132D5">
        <w:rPr>
          <w:sz w:val="28"/>
          <w:szCs w:val="22"/>
          <w:lang w:val="uz-Cyrl-UZ" w:eastAsia="en-US"/>
        </w:rPr>
        <w:t>онун</w:t>
      </w:r>
      <w:r>
        <w:rPr>
          <w:sz w:val="28"/>
          <w:szCs w:val="22"/>
          <w:lang w:val="uz-Cyrl-UZ" w:eastAsia="en-US"/>
        </w:rPr>
        <w:t>и</w:t>
      </w:r>
      <w:r w:rsidRPr="003132D5">
        <w:rPr>
          <w:sz w:val="28"/>
          <w:szCs w:val="22"/>
          <w:lang w:val="uz-Cyrl-UZ" w:eastAsia="en-US"/>
        </w:rPr>
        <w:t xml:space="preserve">нинг </w:t>
      </w:r>
      <w:bookmarkStart w:id="14" w:name="121332"/>
      <w:bookmarkEnd w:id="14"/>
      <w:r>
        <w:rPr>
          <w:sz w:val="28"/>
          <w:szCs w:val="22"/>
          <w:lang w:val="uz-Cyrl-UZ" w:eastAsia="en-US"/>
        </w:rPr>
        <w:t>25-моддасига асосан, ҳ</w:t>
      </w:r>
      <w:r w:rsidRPr="003132D5">
        <w:rPr>
          <w:sz w:val="28"/>
          <w:szCs w:val="22"/>
          <w:lang w:val="uz-Cyrl-UZ" w:eastAsia="en-US"/>
        </w:rPr>
        <w:t>оким республика ва хорижда вилоят, туман ҳамда шаҳарнинг расмий вакили сифатида иш кўриши мумкинлиги</w:t>
      </w:r>
      <w:r w:rsidRPr="00F45E1F">
        <w:rPr>
          <w:sz w:val="28"/>
          <w:szCs w:val="22"/>
          <w:lang w:val="uz-Cyrl-UZ" w:eastAsia="en-US"/>
        </w:rPr>
        <w:t xml:space="preserve"> белгиланган</w:t>
      </w:r>
      <w:r w:rsidRPr="00F45E1F">
        <w:rPr>
          <w:sz w:val="28"/>
          <w:szCs w:val="22"/>
          <w:vertAlign w:val="superscript"/>
          <w:lang w:val="uz-Cyrl-UZ" w:eastAsia="en-US"/>
        </w:rPr>
        <w:footnoteReference w:id="139"/>
      </w:r>
      <w:r w:rsidRPr="00F45E1F">
        <w:rPr>
          <w:sz w:val="28"/>
          <w:szCs w:val="22"/>
          <w:lang w:val="uz-Cyrl-UZ" w:eastAsia="en-US"/>
        </w:rPr>
        <w:t xml:space="preserve">. Шунингдек,Ўзбекистон Республикасининг “Ташқи иқтисодий фаолият тўғрисида”ги </w:t>
      </w:r>
      <w:r>
        <w:rPr>
          <w:sz w:val="28"/>
          <w:szCs w:val="22"/>
          <w:lang w:val="uz-Cyrl-UZ" w:eastAsia="en-US"/>
        </w:rPr>
        <w:t>Қ</w:t>
      </w:r>
      <w:r w:rsidRPr="00F45E1F">
        <w:rPr>
          <w:sz w:val="28"/>
          <w:szCs w:val="22"/>
          <w:lang w:val="uz-Cyrl-UZ" w:eastAsia="en-US"/>
        </w:rPr>
        <w:t>онуни 17</w:t>
      </w:r>
      <w:r>
        <w:rPr>
          <w:sz w:val="28"/>
          <w:szCs w:val="22"/>
          <w:lang w:val="uz-Cyrl-UZ" w:eastAsia="en-US"/>
        </w:rPr>
        <w:t>-</w:t>
      </w:r>
      <w:r w:rsidRPr="00F45E1F">
        <w:rPr>
          <w:sz w:val="28"/>
          <w:szCs w:val="22"/>
          <w:lang w:val="uz-Cyrl-UZ" w:eastAsia="en-US"/>
        </w:rPr>
        <w:t xml:space="preserve">моддасига асосан маҳаллий давлат ҳокимияти </w:t>
      </w:r>
      <w:r w:rsidRPr="00F45E1F">
        <w:rPr>
          <w:sz w:val="28"/>
          <w:szCs w:val="22"/>
          <w:lang w:val="uz-Cyrl-UZ" w:eastAsia="en-US"/>
        </w:rPr>
        <w:lastRenderedPageBreak/>
        <w:t xml:space="preserve">органлари ўз ваколатлари доирасида </w:t>
      </w:r>
      <w:r>
        <w:rPr>
          <w:sz w:val="28"/>
          <w:szCs w:val="22"/>
          <w:lang w:val="uz-Cyrl-UZ" w:eastAsia="en-US"/>
        </w:rPr>
        <w:t>м</w:t>
      </w:r>
      <w:r w:rsidRPr="00F45E1F">
        <w:rPr>
          <w:sz w:val="28"/>
          <w:szCs w:val="22"/>
          <w:lang w:val="uz-Cyrl-UZ" w:eastAsia="en-US"/>
        </w:rPr>
        <w:t>арказлаштирилган инвестицияларни</w:t>
      </w:r>
      <w:r w:rsidRPr="00F45E1F">
        <w:rPr>
          <w:sz w:val="28"/>
          <w:szCs w:val="22"/>
          <w:vertAlign w:val="superscript"/>
          <w:lang w:val="uz-Cyrl-UZ" w:eastAsia="en-US"/>
        </w:rPr>
        <w:footnoteReference w:id="140"/>
      </w:r>
      <w:r w:rsidRPr="00F45E1F">
        <w:rPr>
          <w:sz w:val="28"/>
          <w:szCs w:val="22"/>
          <w:lang w:val="uz-Cyrl-UZ" w:eastAsia="en-US"/>
        </w:rPr>
        <w:t xml:space="preserve"> бошқаради</w:t>
      </w:r>
      <w:r w:rsidRPr="00F45E1F">
        <w:rPr>
          <w:sz w:val="28"/>
          <w:szCs w:val="22"/>
          <w:vertAlign w:val="superscript"/>
          <w:lang w:val="uz-Cyrl-UZ" w:eastAsia="en-US"/>
        </w:rPr>
        <w:footnoteReference w:id="141"/>
      </w:r>
      <w:r w:rsidRPr="00F45E1F">
        <w:rPr>
          <w:sz w:val="28"/>
          <w:szCs w:val="22"/>
          <w:lang w:val="uz-Cyrl-UZ" w:eastAsia="en-US"/>
        </w:rPr>
        <w:t>. Бундан кўриниб турибдики, Ўзбекистон Республикаси маҳаллий давлат ҳокимият</w:t>
      </w:r>
      <w:r>
        <w:rPr>
          <w:sz w:val="28"/>
          <w:szCs w:val="22"/>
          <w:lang w:val="uz-Cyrl-UZ" w:eastAsia="en-US"/>
        </w:rPr>
        <w:t>и</w:t>
      </w:r>
      <w:r w:rsidRPr="00F45E1F">
        <w:rPr>
          <w:sz w:val="28"/>
          <w:szCs w:val="22"/>
          <w:lang w:val="uz-Cyrl-UZ" w:eastAsia="en-US"/>
        </w:rPr>
        <w:t xml:space="preserve"> органлари ҳудуддаги тадбиркорл</w:t>
      </w:r>
      <w:r>
        <w:rPr>
          <w:sz w:val="28"/>
          <w:szCs w:val="22"/>
          <w:lang w:val="uz-Cyrl-UZ" w:eastAsia="en-US"/>
        </w:rPr>
        <w:t>икни</w:t>
      </w:r>
      <w:r w:rsidRPr="00F45E1F">
        <w:rPr>
          <w:sz w:val="28"/>
          <w:szCs w:val="22"/>
          <w:lang w:val="uz-Cyrl-UZ" w:eastAsia="en-US"/>
        </w:rPr>
        <w:t xml:space="preserve"> ривожлантириш</w:t>
      </w:r>
      <w:r w:rsidR="00D2784B">
        <w:rPr>
          <w:sz w:val="28"/>
          <w:szCs w:val="22"/>
          <w:lang w:val="uz-Latn-UZ" w:eastAsia="en-US"/>
        </w:rPr>
        <w:t>,</w:t>
      </w:r>
      <w:r>
        <w:rPr>
          <w:sz w:val="28"/>
          <w:szCs w:val="22"/>
          <w:lang w:val="uz-Cyrl-UZ" w:eastAsia="en-US"/>
        </w:rPr>
        <w:t xml:space="preserve"> ҳамда</w:t>
      </w:r>
      <w:r w:rsidRPr="00F45E1F">
        <w:rPr>
          <w:sz w:val="28"/>
          <w:szCs w:val="22"/>
          <w:lang w:val="uz-Cyrl-UZ" w:eastAsia="en-US"/>
        </w:rPr>
        <w:t xml:space="preserve"> ташқи иқтисодий фаолиятни амалга ошириш борасида қуйидаги ваколатларга эга. Булар</w:t>
      </w:r>
      <w:r>
        <w:rPr>
          <w:sz w:val="28"/>
          <w:szCs w:val="22"/>
          <w:lang w:val="uz-Cyrl-UZ" w:eastAsia="en-US"/>
        </w:rPr>
        <w:t>:</w:t>
      </w:r>
      <w:r w:rsidRPr="00F45E1F">
        <w:rPr>
          <w:sz w:val="28"/>
          <w:szCs w:val="22"/>
          <w:lang w:val="uz-Cyrl-UZ" w:eastAsia="en-US"/>
        </w:rPr>
        <w:t xml:space="preserve"> ҳокимнинг </w:t>
      </w:r>
      <w:r>
        <w:rPr>
          <w:sz w:val="28"/>
          <w:szCs w:val="22"/>
          <w:lang w:val="uz-Cyrl-UZ" w:eastAsia="en-US"/>
        </w:rPr>
        <w:t>х</w:t>
      </w:r>
      <w:r w:rsidRPr="00F45E1F">
        <w:rPr>
          <w:sz w:val="28"/>
          <w:szCs w:val="22"/>
          <w:lang w:val="uz-Cyrl-UZ" w:eastAsia="en-US"/>
        </w:rPr>
        <w:t>орижда ҳудудни</w:t>
      </w:r>
      <w:r>
        <w:rPr>
          <w:sz w:val="28"/>
          <w:szCs w:val="22"/>
          <w:lang w:val="uz-Cyrl-UZ" w:eastAsia="en-US"/>
        </w:rPr>
        <w:t>нг</w:t>
      </w:r>
      <w:r w:rsidRPr="00F45E1F">
        <w:rPr>
          <w:sz w:val="28"/>
          <w:szCs w:val="22"/>
          <w:lang w:val="uz-Cyrl-UZ" w:eastAsia="en-US"/>
        </w:rPr>
        <w:t xml:space="preserve"> вакили сифатида тадбиркорлар манфаатлари бў</w:t>
      </w:r>
      <w:r>
        <w:rPr>
          <w:sz w:val="28"/>
          <w:szCs w:val="22"/>
          <w:lang w:val="uz-Cyrl-UZ" w:eastAsia="en-US"/>
        </w:rPr>
        <w:t>й</w:t>
      </w:r>
      <w:r w:rsidRPr="00F45E1F">
        <w:rPr>
          <w:sz w:val="28"/>
          <w:szCs w:val="22"/>
          <w:lang w:val="uz-Cyrl-UZ" w:eastAsia="en-US"/>
        </w:rPr>
        <w:t>ича алоқаларни ўрнатиши мумкин</w:t>
      </w:r>
      <w:r w:rsidR="00D2784B">
        <w:rPr>
          <w:sz w:val="28"/>
          <w:szCs w:val="22"/>
          <w:lang w:val="uz-Latn-UZ" w:eastAsia="en-US"/>
        </w:rPr>
        <w:t>,</w:t>
      </w:r>
      <w:r w:rsidRPr="00F45E1F">
        <w:rPr>
          <w:sz w:val="28"/>
          <w:szCs w:val="22"/>
          <w:lang w:val="uz-Cyrl-UZ" w:eastAsia="en-US"/>
        </w:rPr>
        <w:t xml:space="preserve"> ҳамда марказлашган  инвестицияларни бошқариш ваколатига эга. </w:t>
      </w:r>
      <w:r>
        <w:rPr>
          <w:sz w:val="28"/>
          <w:szCs w:val="22"/>
          <w:lang w:val="uz-Cyrl-UZ" w:eastAsia="en-US"/>
        </w:rPr>
        <w:t>Бироқ, бизнингча, бугунги тезкор давр эҳтиёжи ва имкониятларидан келиб чиқиб,</w:t>
      </w:r>
      <w:r w:rsidRPr="00F45E1F">
        <w:rPr>
          <w:sz w:val="28"/>
          <w:szCs w:val="22"/>
          <w:lang w:val="uz-Cyrl-UZ" w:eastAsia="en-US"/>
        </w:rPr>
        <w:t xml:space="preserve">  бу йўналишда маҳаллий давлат ҳокимияти органларининг фаолияти</w:t>
      </w:r>
      <w:r>
        <w:rPr>
          <w:sz w:val="28"/>
          <w:szCs w:val="22"/>
          <w:lang w:val="uz-Cyrl-UZ" w:eastAsia="en-US"/>
        </w:rPr>
        <w:t xml:space="preserve"> ва ваколатлари доирасини </w:t>
      </w:r>
      <w:r w:rsidRPr="00F45E1F">
        <w:rPr>
          <w:sz w:val="28"/>
          <w:szCs w:val="22"/>
          <w:lang w:val="uz-Cyrl-UZ" w:eastAsia="en-US"/>
        </w:rPr>
        <w:t xml:space="preserve">кенгайтириш талаб этилади. </w:t>
      </w:r>
    </w:p>
    <w:p w:rsidR="00423E53" w:rsidRPr="00423E53" w:rsidRDefault="00423E53" w:rsidP="00423E53">
      <w:pPr>
        <w:autoSpaceDE w:val="0"/>
        <w:autoSpaceDN w:val="0"/>
        <w:adjustRightInd w:val="0"/>
        <w:spacing w:line="360" w:lineRule="auto"/>
        <w:ind w:firstLine="720"/>
        <w:jc w:val="both"/>
        <w:rPr>
          <w:bCs/>
          <w:iCs/>
          <w:sz w:val="28"/>
          <w:szCs w:val="28"/>
          <w:lang w:val="uz-Latn-UZ" w:eastAsia="en-US"/>
        </w:rPr>
      </w:pPr>
      <w:r>
        <w:rPr>
          <w:bCs/>
          <w:iCs/>
          <w:sz w:val="28"/>
          <w:szCs w:val="28"/>
          <w:lang w:val="uz-Latn-UZ" w:eastAsia="en-US"/>
        </w:rPr>
        <w:t>Шу билан бирга</w:t>
      </w:r>
      <w:r w:rsidRPr="00423E53">
        <w:rPr>
          <w:bCs/>
          <w:iCs/>
          <w:sz w:val="28"/>
          <w:szCs w:val="28"/>
          <w:lang w:val="uz-Latn-UZ" w:eastAsia="en-US"/>
        </w:rPr>
        <w:t>, чет эл инвестицияларини жалб қилиш</w:t>
      </w:r>
      <w:r w:rsidRPr="00423E53">
        <w:rPr>
          <w:bCs/>
          <w:iCs/>
          <w:sz w:val="28"/>
          <w:szCs w:val="28"/>
          <w:lang w:val="uz-Cyrl-UZ" w:eastAsia="en-US"/>
        </w:rPr>
        <w:t>да</w:t>
      </w:r>
      <w:r w:rsidRPr="00423E53">
        <w:rPr>
          <w:bCs/>
          <w:iCs/>
          <w:sz w:val="28"/>
          <w:szCs w:val="28"/>
          <w:lang w:val="uz-Latn-UZ" w:eastAsia="en-US"/>
        </w:rPr>
        <w:t xml:space="preserve"> маҳаллий давлат ҳокимияти органлари</w:t>
      </w:r>
      <w:r w:rsidRPr="00423E53">
        <w:rPr>
          <w:bCs/>
          <w:iCs/>
          <w:sz w:val="28"/>
          <w:szCs w:val="28"/>
          <w:lang w:val="uz-Cyrl-UZ" w:eastAsia="en-US"/>
        </w:rPr>
        <w:t xml:space="preserve"> томонидан </w:t>
      </w:r>
      <w:r w:rsidRPr="00423E53">
        <w:rPr>
          <w:bCs/>
          <w:iCs/>
          <w:sz w:val="28"/>
          <w:szCs w:val="28"/>
          <w:lang w:val="uz-Latn-UZ" w:eastAsia="en-US"/>
        </w:rPr>
        <w:t xml:space="preserve">инвестиция </w:t>
      </w:r>
      <w:r w:rsidRPr="00423E53">
        <w:rPr>
          <w:bCs/>
          <w:iCs/>
          <w:sz w:val="28"/>
          <w:szCs w:val="28"/>
          <w:lang w:val="uz-Cyrl-UZ" w:eastAsia="en-US"/>
        </w:rPr>
        <w:t>дастурларини ишлаб чиқиш ва уни амалга оширишга</w:t>
      </w:r>
      <w:r w:rsidRPr="00423E53">
        <w:rPr>
          <w:bCs/>
          <w:iCs/>
          <w:sz w:val="28"/>
          <w:szCs w:val="28"/>
          <w:lang w:val="uz-Latn-UZ" w:eastAsia="en-US"/>
        </w:rPr>
        <w:t xml:space="preserve"> техник ёрдам кўрсатиш борасида маҳаллий давлат ҳокимияти орг</w:t>
      </w:r>
      <w:r>
        <w:rPr>
          <w:bCs/>
          <w:iCs/>
          <w:sz w:val="28"/>
          <w:szCs w:val="28"/>
          <w:lang w:val="uz-Latn-UZ" w:eastAsia="en-US"/>
        </w:rPr>
        <w:t>а</w:t>
      </w:r>
      <w:r w:rsidRPr="00423E53">
        <w:rPr>
          <w:bCs/>
          <w:iCs/>
          <w:sz w:val="28"/>
          <w:szCs w:val="28"/>
          <w:lang w:val="uz-Latn-UZ" w:eastAsia="en-US"/>
        </w:rPr>
        <w:t>нлари ваколатларини кенгайтириш лозим деган фикрга келинди. Ушбу таклиф ҳаётга тадбиқ этилиши</w:t>
      </w:r>
      <w:r>
        <w:rPr>
          <w:bCs/>
          <w:iCs/>
          <w:sz w:val="28"/>
          <w:szCs w:val="28"/>
          <w:lang w:val="uz-Latn-UZ" w:eastAsia="en-US"/>
        </w:rPr>
        <w:t>,</w:t>
      </w:r>
      <w:r w:rsidRPr="00423E53">
        <w:rPr>
          <w:bCs/>
          <w:iCs/>
          <w:sz w:val="28"/>
          <w:szCs w:val="28"/>
          <w:lang w:val="uz-Latn-UZ" w:eastAsia="en-US"/>
        </w:rPr>
        <w:t xml:space="preserve"> биринчидан, маҳаллий давлат ҳокимияти органларининг чет эл инвестицияларини ҳудудга жалб этиш фаолиятини тартибга солишга</w:t>
      </w:r>
      <w:r>
        <w:rPr>
          <w:bCs/>
          <w:iCs/>
          <w:sz w:val="28"/>
          <w:szCs w:val="28"/>
          <w:lang w:val="uz-Latn-UZ" w:eastAsia="en-US"/>
        </w:rPr>
        <w:t xml:space="preserve"> хизмат қилади</w:t>
      </w:r>
      <w:r w:rsidRPr="00423E53">
        <w:rPr>
          <w:bCs/>
          <w:iCs/>
          <w:sz w:val="28"/>
          <w:szCs w:val="28"/>
          <w:lang w:val="uz-Latn-UZ" w:eastAsia="en-US"/>
        </w:rPr>
        <w:t xml:space="preserve">; иккинчидан, </w:t>
      </w:r>
      <w:r w:rsidRPr="00423E53">
        <w:rPr>
          <w:bCs/>
          <w:iCs/>
          <w:sz w:val="28"/>
          <w:szCs w:val="28"/>
          <w:lang w:val="uz-Cyrl-UZ" w:eastAsia="en-US"/>
        </w:rPr>
        <w:t xml:space="preserve">маҳаллий давлат ҳокимияти органлари </w:t>
      </w:r>
      <w:r w:rsidRPr="00423E53">
        <w:rPr>
          <w:bCs/>
          <w:iCs/>
          <w:sz w:val="28"/>
          <w:szCs w:val="28"/>
          <w:lang w:val="uz-Latn-UZ" w:eastAsia="en-US"/>
        </w:rPr>
        <w:t>инвесторлар учун қулай</w:t>
      </w:r>
      <w:r w:rsidRPr="00423E53">
        <w:rPr>
          <w:bCs/>
          <w:iCs/>
          <w:sz w:val="28"/>
          <w:szCs w:val="28"/>
          <w:lang w:val="uz-Cyrl-UZ" w:eastAsia="en-US"/>
        </w:rPr>
        <w:t xml:space="preserve"> шароит</w:t>
      </w:r>
      <w:r>
        <w:rPr>
          <w:bCs/>
          <w:iCs/>
          <w:sz w:val="28"/>
          <w:szCs w:val="28"/>
          <w:lang w:val="uz-Latn-UZ" w:eastAsia="en-US"/>
        </w:rPr>
        <w:t>лар</w:t>
      </w:r>
      <w:r w:rsidRPr="00423E53">
        <w:rPr>
          <w:bCs/>
          <w:iCs/>
          <w:sz w:val="28"/>
          <w:szCs w:val="28"/>
          <w:lang w:val="uz-Cyrl-UZ" w:eastAsia="en-US"/>
        </w:rPr>
        <w:t xml:space="preserve"> яратиш ва улар</w:t>
      </w:r>
      <w:r w:rsidRPr="00423E53">
        <w:rPr>
          <w:bCs/>
          <w:iCs/>
          <w:sz w:val="28"/>
          <w:szCs w:val="28"/>
          <w:lang w:val="uz-Latn-UZ" w:eastAsia="en-US"/>
        </w:rPr>
        <w:t>га</w:t>
      </w:r>
      <w:r w:rsidR="00D2784B">
        <w:rPr>
          <w:bCs/>
          <w:iCs/>
          <w:sz w:val="28"/>
          <w:szCs w:val="28"/>
          <w:lang w:val="uz-Latn-UZ" w:eastAsia="en-US"/>
        </w:rPr>
        <w:t xml:space="preserve"> </w:t>
      </w:r>
      <w:r w:rsidRPr="00423E53">
        <w:rPr>
          <w:bCs/>
          <w:iCs/>
          <w:sz w:val="28"/>
          <w:szCs w:val="28"/>
          <w:lang w:val="uz-Latn-UZ" w:eastAsia="en-US"/>
        </w:rPr>
        <w:t>техник ёрдам бериш борасида ўз ташаббусларини амалга ошириш имконияти</w:t>
      </w:r>
      <w:r>
        <w:rPr>
          <w:bCs/>
          <w:iCs/>
          <w:sz w:val="28"/>
          <w:szCs w:val="28"/>
          <w:lang w:val="uz-Latn-UZ" w:eastAsia="en-US"/>
        </w:rPr>
        <w:t>га эга бўладилар</w:t>
      </w:r>
      <w:r w:rsidRPr="00423E53">
        <w:rPr>
          <w:bCs/>
          <w:iCs/>
          <w:sz w:val="28"/>
          <w:szCs w:val="28"/>
          <w:lang w:val="uz-Latn-UZ" w:eastAsia="en-US"/>
        </w:rPr>
        <w:t xml:space="preserve"> (Мазкур </w:t>
      </w:r>
      <w:r w:rsidRPr="00423E53">
        <w:rPr>
          <w:bCs/>
          <w:iCs/>
          <w:sz w:val="28"/>
          <w:szCs w:val="28"/>
          <w:lang w:val="uz-Cyrl-UZ" w:eastAsia="en-US"/>
        </w:rPr>
        <w:t>таклиф Ўзбекистон Республикаси «Ташқи иқтисодий фаолият тўғрисида»ги Қонунининг 19-моддасини ишлаб чиқишда инобатга олинган</w:t>
      </w:r>
      <w:r w:rsidRPr="00423E53">
        <w:rPr>
          <w:bCs/>
          <w:iCs/>
          <w:sz w:val="28"/>
          <w:szCs w:val="28"/>
          <w:lang w:val="uz-Latn-UZ" w:eastAsia="en-US"/>
        </w:rPr>
        <w:t xml:space="preserve">). </w:t>
      </w:r>
    </w:p>
    <w:p w:rsidR="00DE287D" w:rsidRPr="00995210" w:rsidRDefault="00DE287D" w:rsidP="00DE287D">
      <w:pPr>
        <w:spacing w:line="360" w:lineRule="auto"/>
        <w:ind w:firstLine="709"/>
        <w:jc w:val="both"/>
        <w:rPr>
          <w:sz w:val="28"/>
          <w:szCs w:val="22"/>
          <w:lang w:val="uz-Cyrl-UZ" w:eastAsia="en-US"/>
        </w:rPr>
      </w:pPr>
      <w:r w:rsidRPr="00995210">
        <w:rPr>
          <w:b/>
          <w:i/>
          <w:sz w:val="28"/>
          <w:szCs w:val="22"/>
          <w:lang w:val="uz-Cyrl-UZ" w:eastAsia="en-US"/>
        </w:rPr>
        <w:t xml:space="preserve">Тадбиркорларга солиқ имтиёзларини жорий этиш. </w:t>
      </w:r>
      <w:r w:rsidRPr="00995210">
        <w:rPr>
          <w:sz w:val="28"/>
          <w:szCs w:val="22"/>
          <w:lang w:val="uz-Cyrl-UZ" w:eastAsia="en-US"/>
        </w:rPr>
        <w:t xml:space="preserve">Ўзбекистон Республикаси Солиқ кодексига асосан маҳаллий давлат ҳокимияти органлари Ўзбекистон Республикаси Вазирлар Маҳкамаси томонидан белгиланган тартибда мол-мулк солиғи, ер солиғи, ягона ер солиғи ҳамда ободонлаштириш </w:t>
      </w:r>
      <w:r w:rsidRPr="00995210">
        <w:rPr>
          <w:sz w:val="28"/>
          <w:szCs w:val="22"/>
          <w:lang w:val="uz-Cyrl-UZ" w:eastAsia="en-US"/>
        </w:rPr>
        <w:lastRenderedPageBreak/>
        <w:t>ва ижтимоий инфратузилмани ривожлантириш солиғи бўйича имтиёзларни беришлари мумкин</w:t>
      </w:r>
      <w:r w:rsidRPr="00995210">
        <w:rPr>
          <w:sz w:val="28"/>
          <w:szCs w:val="22"/>
          <w:vertAlign w:val="superscript"/>
          <w:lang w:val="uz-Cyrl-UZ" w:eastAsia="en-US"/>
        </w:rPr>
        <w:footnoteReference w:id="142"/>
      </w:r>
      <w:r w:rsidRPr="00995210">
        <w:rPr>
          <w:sz w:val="28"/>
          <w:szCs w:val="22"/>
          <w:lang w:val="uz-Cyrl-UZ" w:eastAsia="en-US"/>
        </w:rPr>
        <w:t xml:space="preserve">. Демак, маҳаллий давлат ҳокимияти органлари тадбиркорларга бир қатор солиқлардан имтиёзлар бериш бўйича ҳам ваколатларга эга. </w:t>
      </w:r>
    </w:p>
    <w:p w:rsidR="00DE287D" w:rsidRPr="00995210" w:rsidRDefault="00DE287D" w:rsidP="00DE287D">
      <w:pPr>
        <w:spacing w:line="360" w:lineRule="auto"/>
        <w:ind w:firstLine="709"/>
        <w:jc w:val="both"/>
        <w:rPr>
          <w:rFonts w:eastAsiaTheme="minorHAnsi" w:cstheme="minorBidi"/>
          <w:sz w:val="28"/>
          <w:szCs w:val="22"/>
          <w:lang w:val="uz-Cyrl-UZ" w:eastAsia="en-US"/>
        </w:rPr>
      </w:pPr>
      <w:bookmarkStart w:id="18" w:name="_Hlk527742853"/>
      <w:r w:rsidRPr="00995210">
        <w:rPr>
          <w:rFonts w:eastAsiaTheme="minorHAnsi" w:cstheme="minorBidi"/>
          <w:sz w:val="28"/>
          <w:szCs w:val="22"/>
          <w:lang w:val="uz-Cyrl-UZ" w:eastAsia="en-US"/>
        </w:rPr>
        <w:t>Ўзбекистон Республикаси Президентининг 2018 йил 4 сентябрдаги «</w:t>
      </w:r>
      <w:r w:rsidRPr="00995210">
        <w:rPr>
          <w:rFonts w:eastAsiaTheme="minorHAnsi" w:cstheme="minorBidi"/>
          <w:bCs/>
          <w:sz w:val="28"/>
          <w:szCs w:val="22"/>
          <w:lang w:val="uz-Cyrl-UZ" w:eastAsia="en-US"/>
        </w:rPr>
        <w:t>Ишлаб чиқариш майдонларидан фойдаланиш самарадорлигини оширишга доир қўшимча чора-тадбирлар тўғрисида</w:t>
      </w:r>
      <w:r w:rsidRPr="00995210">
        <w:rPr>
          <w:rFonts w:eastAsiaTheme="minorHAnsi" w:cstheme="minorBidi"/>
          <w:sz w:val="28"/>
          <w:szCs w:val="22"/>
          <w:lang w:val="uz-Cyrl-UZ" w:eastAsia="en-US"/>
        </w:rPr>
        <w:t xml:space="preserve">»ги </w:t>
      </w:r>
      <w:r w:rsidRPr="003C661E">
        <w:rPr>
          <w:rFonts w:eastAsiaTheme="minorHAnsi" w:cstheme="minorBidi"/>
          <w:sz w:val="28"/>
          <w:szCs w:val="22"/>
          <w:lang w:val="uz-Cyrl-UZ" w:eastAsia="en-US"/>
        </w:rPr>
        <w:t>ПҚ-3928-сонли</w:t>
      </w:r>
      <w:r w:rsidRPr="00995210">
        <w:rPr>
          <w:rFonts w:eastAsiaTheme="minorHAnsi" w:cstheme="minorBidi"/>
          <w:sz w:val="28"/>
          <w:szCs w:val="22"/>
          <w:lang w:val="uz-Cyrl-UZ" w:eastAsia="en-US"/>
        </w:rPr>
        <w:t xml:space="preserve"> Қарори</w:t>
      </w:r>
      <w:bookmarkEnd w:id="18"/>
      <w:r w:rsidRPr="00995210">
        <w:rPr>
          <w:rFonts w:eastAsiaTheme="minorHAnsi" w:cstheme="minorBidi"/>
          <w:sz w:val="28"/>
          <w:szCs w:val="22"/>
          <w:lang w:val="uz-Cyrl-UZ" w:eastAsia="en-US"/>
        </w:rPr>
        <w:t>га</w:t>
      </w:r>
      <w:r w:rsidRPr="00995210">
        <w:rPr>
          <w:rFonts w:eastAsiaTheme="minorHAnsi"/>
          <w:sz w:val="28"/>
          <w:szCs w:val="22"/>
          <w:vertAlign w:val="superscript"/>
          <w:lang w:val="uz-Cyrl-UZ" w:eastAsia="en-US"/>
        </w:rPr>
        <w:footnoteReference w:id="143"/>
      </w:r>
      <w:r w:rsidRPr="00995210">
        <w:rPr>
          <w:rFonts w:eastAsiaTheme="minorHAnsi" w:cstheme="minorBidi"/>
          <w:sz w:val="28"/>
          <w:szCs w:val="22"/>
          <w:lang w:val="uz-Cyrl-UZ" w:eastAsia="en-US"/>
        </w:rPr>
        <w:t xml:space="preserve"> мувофиқ </w:t>
      </w:r>
      <w:r w:rsidRPr="003C661E">
        <w:rPr>
          <w:rFonts w:eastAsiaTheme="minorHAnsi" w:cstheme="minorBidi"/>
          <w:sz w:val="28"/>
          <w:szCs w:val="22"/>
          <w:lang w:val="uz-Cyrl-UZ" w:eastAsia="en-US"/>
        </w:rPr>
        <w:t>фойдаланилмаётган нотурар объектлар</w:t>
      </w:r>
      <w:r w:rsidRPr="00995210">
        <w:rPr>
          <w:rFonts w:eastAsiaTheme="minorHAnsi" w:cstheme="minorBidi"/>
          <w:sz w:val="28"/>
          <w:szCs w:val="22"/>
          <w:lang w:val="uz-Cyrl-UZ" w:eastAsia="en-US"/>
        </w:rPr>
        <w:t>дан самарали фойдаланиш, уларга инвестицияларни жалб этиш мақсадида, маҳаллий давлат ҳокимияти органларидан иборат комиссия ва ишчи гуруҳлари тузилиши белгиланган. Мазкур ишчи гуруҳлар, ҳудудда фойдаланилмаётган объектларни аниқлаш ва улардан самарали фойдаланишга қаратилган “йўл хариталарни” ишлаб чиқиш, кредит ва рухсатномалар олишга амалий кўмак бериш вазифалари юклатилган. Агар мулкдор, ишчи гуруҳи билан ҳамкорликда ишлаб чиқилган “йўл харита” да белгиланган вазифаларни бажармаса, мулкдорга нисбатан қуйидаги таъсир чораси кўрилади: 1) солиққа тортишнинг соддалаштирилган тартибидан умумий тартибга ўтказилади;  2) 2 ой муддатдан кейин ер солиғини 2 баробарида,  6 ой муддат ўтгандан ке</w:t>
      </w:r>
      <w:r>
        <w:rPr>
          <w:rFonts w:eastAsiaTheme="minorHAnsi" w:cstheme="minorBidi"/>
          <w:sz w:val="28"/>
          <w:szCs w:val="22"/>
          <w:lang w:val="uz-Cyrl-UZ" w:eastAsia="en-US"/>
        </w:rPr>
        <w:t>й</w:t>
      </w:r>
      <w:r w:rsidRPr="00995210">
        <w:rPr>
          <w:rFonts w:eastAsiaTheme="minorHAnsi" w:cstheme="minorBidi"/>
          <w:sz w:val="28"/>
          <w:szCs w:val="22"/>
          <w:lang w:val="uz-Cyrl-UZ" w:eastAsia="en-US"/>
        </w:rPr>
        <w:t>ин 5 баробарида, 12 ой ўтгандан ке</w:t>
      </w:r>
      <w:r w:rsidRPr="00995210">
        <w:rPr>
          <w:rFonts w:eastAsiaTheme="minorHAnsi" w:cstheme="minorBidi"/>
          <w:sz w:val="28"/>
          <w:szCs w:val="22"/>
          <w:lang w:val="uz-Cyrl-UZ" w:eastAsia="en-US"/>
        </w:rPr>
        <w:tab/>
        <w:t xml:space="preserve">йин 10 баробарида тўлаш. </w:t>
      </w:r>
    </w:p>
    <w:p w:rsidR="00DE287D" w:rsidRPr="00995210" w:rsidRDefault="00DE287D" w:rsidP="00DE287D">
      <w:pPr>
        <w:spacing w:line="360" w:lineRule="auto"/>
        <w:ind w:firstLine="709"/>
        <w:jc w:val="both"/>
        <w:rPr>
          <w:rFonts w:eastAsiaTheme="minorHAnsi" w:cstheme="minorBidi"/>
          <w:sz w:val="28"/>
          <w:szCs w:val="22"/>
          <w:lang w:val="uz-Cyrl-UZ" w:eastAsia="en-US"/>
        </w:rPr>
      </w:pPr>
      <w:r w:rsidRPr="00995210">
        <w:rPr>
          <w:rFonts w:eastAsiaTheme="minorHAnsi" w:cstheme="minorBidi"/>
          <w:sz w:val="28"/>
          <w:szCs w:val="22"/>
          <w:lang w:val="uz-Cyrl-UZ" w:eastAsia="en-US"/>
        </w:rPr>
        <w:t xml:space="preserve">Мазкур норма, биринчидан, солиқ ставкасини кўтариш борасида таъсир чорасини кўриш орқали мулкдорларнинг фойдаланилмаётган нотурар объектлардан самарали фойдаланишга жалб этиш; иккинчидан, мулкдорларга фойдаланилмаётган объектлардан самарали фойдаланишга қаратилган “йўл хариталарини” ишлаб чиқишга кўмаклашиш; учинчидан, мулкдорларга рухсатномалар ва кредит олишга кўмаклашишлари белгиланган. </w:t>
      </w:r>
    </w:p>
    <w:p w:rsidR="00DE287D" w:rsidRPr="00995210" w:rsidRDefault="00DE287D" w:rsidP="00DE287D">
      <w:pPr>
        <w:spacing w:line="360" w:lineRule="auto"/>
        <w:ind w:firstLine="709"/>
        <w:jc w:val="both"/>
        <w:rPr>
          <w:rFonts w:eastAsiaTheme="minorHAnsi" w:cstheme="minorBidi"/>
          <w:sz w:val="28"/>
          <w:szCs w:val="22"/>
          <w:lang w:val="uz-Cyrl-UZ" w:eastAsia="en-US"/>
        </w:rPr>
      </w:pPr>
      <w:r w:rsidRPr="00995210">
        <w:rPr>
          <w:rFonts w:eastAsiaTheme="minorHAnsi" w:cstheme="minorBidi"/>
          <w:sz w:val="28"/>
          <w:szCs w:val="22"/>
          <w:lang w:val="uz-Cyrl-UZ" w:eastAsia="en-US"/>
        </w:rPr>
        <w:lastRenderedPageBreak/>
        <w:t>Ушбу қарорда мулкдорнинг фойдаланилмаётган объектидан самарали фойдаланиш борасида “йўл харитасини” ишлаб чиқиш ва уни ҳаётга тадбиқ этишда мулкдорнинг ёки унинг вакилини салоҳиятини ошириб бориш масаласи эътиборга олинмаган. Яъни, мулкдор ёки унинг вакили “йўл хар</w:t>
      </w:r>
      <w:r>
        <w:rPr>
          <w:rFonts w:eastAsiaTheme="minorHAnsi" w:cstheme="minorBidi"/>
          <w:sz w:val="28"/>
          <w:szCs w:val="22"/>
          <w:lang w:val="uz-Cyrl-UZ" w:eastAsia="en-US"/>
        </w:rPr>
        <w:t>и</w:t>
      </w:r>
      <w:r w:rsidRPr="00995210">
        <w:rPr>
          <w:rFonts w:eastAsiaTheme="minorHAnsi" w:cstheme="minorBidi"/>
          <w:sz w:val="28"/>
          <w:szCs w:val="22"/>
          <w:lang w:val="uz-Cyrl-UZ" w:eastAsia="en-US"/>
        </w:rPr>
        <w:t>т</w:t>
      </w:r>
      <w:r>
        <w:rPr>
          <w:rFonts w:eastAsiaTheme="minorHAnsi" w:cstheme="minorBidi"/>
          <w:sz w:val="28"/>
          <w:szCs w:val="22"/>
          <w:lang w:val="uz-Cyrl-UZ" w:eastAsia="en-US"/>
        </w:rPr>
        <w:t>а</w:t>
      </w:r>
      <w:r w:rsidRPr="00995210">
        <w:rPr>
          <w:rFonts w:eastAsiaTheme="minorHAnsi" w:cstheme="minorBidi"/>
          <w:sz w:val="28"/>
          <w:szCs w:val="22"/>
          <w:lang w:val="uz-Cyrl-UZ" w:eastAsia="en-US"/>
        </w:rPr>
        <w:t xml:space="preserve">лар”идаги вазифаларни бажаришда бугунги кун талабларига жавоб берадиган билим ва кўникмаларининг етишмаслик эҳтимоллари мавжуд. Бу эса фойдаланилмаётган объектлар базасида тадбиркорлик фаолиятини узоқ муддат давомида амалга ошириш имкониятини камайтиради. </w:t>
      </w:r>
    </w:p>
    <w:p w:rsidR="00DE287D" w:rsidRPr="00F45E1F" w:rsidRDefault="00DE287D" w:rsidP="00DE287D">
      <w:pPr>
        <w:spacing w:line="360" w:lineRule="auto"/>
        <w:ind w:firstLine="777"/>
        <w:jc w:val="both"/>
        <w:rPr>
          <w:sz w:val="28"/>
          <w:szCs w:val="22"/>
          <w:lang w:val="uz-Cyrl-UZ" w:eastAsia="en-US"/>
        </w:rPr>
      </w:pPr>
      <w:r w:rsidRPr="00F45E1F">
        <w:rPr>
          <w:b/>
          <w:i/>
          <w:sz w:val="28"/>
          <w:szCs w:val="22"/>
          <w:lang w:val="uz-Cyrl-UZ" w:eastAsia="en-US"/>
        </w:rPr>
        <w:t>Ма</w:t>
      </w:r>
      <w:r>
        <w:rPr>
          <w:b/>
          <w:i/>
          <w:sz w:val="28"/>
          <w:szCs w:val="22"/>
          <w:lang w:val="uz-Cyrl-UZ" w:eastAsia="en-US"/>
        </w:rPr>
        <w:t>х</w:t>
      </w:r>
      <w:r w:rsidRPr="00F45E1F">
        <w:rPr>
          <w:b/>
          <w:i/>
          <w:sz w:val="28"/>
          <w:szCs w:val="22"/>
          <w:lang w:val="uz-Cyrl-UZ" w:eastAsia="en-US"/>
        </w:rPr>
        <w:t>сус саноат зоналарини ташкил этиш.</w:t>
      </w:r>
      <w:bookmarkStart w:id="19" w:name="2534731"/>
      <w:bookmarkEnd w:id="19"/>
      <w:r w:rsidRPr="00F45E1F">
        <w:rPr>
          <w:sz w:val="28"/>
          <w:szCs w:val="22"/>
          <w:lang w:val="uz-Cyrl-UZ" w:eastAsia="en-US"/>
        </w:rPr>
        <w:t>Ўзбекистон Республикаси Вазирлар Маҳкамасининг</w:t>
      </w:r>
      <w:bookmarkStart w:id="20" w:name="2534733"/>
      <w:bookmarkEnd w:id="20"/>
      <w:r w:rsidRPr="00F45E1F">
        <w:rPr>
          <w:sz w:val="28"/>
          <w:szCs w:val="22"/>
          <w:lang w:val="uz-Cyrl-UZ" w:eastAsia="en-US"/>
        </w:rPr>
        <w:t xml:space="preserve">“Кичик саноат зоналарини барпо этиш ва уларнинг фаолиятини ташкил қилиш тартиби тўғрисидаги Низомни тасдиқлаш” ҳақидаги қарорига асосан,  </w:t>
      </w:r>
      <w:bookmarkStart w:id="21" w:name="2534738"/>
      <w:bookmarkEnd w:id="21"/>
      <w:r w:rsidRPr="00F45E1F">
        <w:rPr>
          <w:sz w:val="28"/>
          <w:szCs w:val="22"/>
          <w:lang w:val="uz-Cyrl-UZ" w:eastAsia="en-US"/>
        </w:rPr>
        <w:t xml:space="preserve">Ўзбекистон Республикаси Президенти ёки Ўзбекистон Республикаси </w:t>
      </w:r>
      <w:r>
        <w:rPr>
          <w:sz w:val="28"/>
          <w:szCs w:val="22"/>
          <w:lang w:val="uz-Cyrl-UZ" w:eastAsia="en-US"/>
        </w:rPr>
        <w:t>ҳ</w:t>
      </w:r>
      <w:r w:rsidRPr="00F45E1F">
        <w:rPr>
          <w:sz w:val="28"/>
          <w:szCs w:val="22"/>
          <w:lang w:val="uz-Cyrl-UZ" w:eastAsia="en-US"/>
        </w:rPr>
        <w:t>укумати қарорларига мувофиқ маҳаллий давлат ҳокимияти органларига берилаётган давлат мулки объектларининг фойдаланилмаётган ҳудудлари ва бўш ишлаб чиқариш майдонлари негизида кичик саноат зоналари ташкил этиш тўғрисидаги қарорлар Қорақалпоғистон Республикаси Вазирлар Кенгаши, вилоятлар ва Тошкент шаҳар ҳокимликлари томонидан қабул қилинади</w:t>
      </w:r>
      <w:r w:rsidRPr="00F45E1F">
        <w:rPr>
          <w:sz w:val="28"/>
          <w:szCs w:val="22"/>
          <w:vertAlign w:val="superscript"/>
          <w:lang w:val="uz-Cyrl-UZ" w:eastAsia="en-US"/>
        </w:rPr>
        <w:footnoteReference w:id="144"/>
      </w:r>
      <w:r w:rsidRPr="00F45E1F">
        <w:rPr>
          <w:sz w:val="28"/>
          <w:szCs w:val="22"/>
          <w:lang w:val="uz-Cyrl-UZ" w:eastAsia="en-US"/>
        </w:rPr>
        <w:t>. Шунинг</w:t>
      </w:r>
      <w:r>
        <w:rPr>
          <w:sz w:val="28"/>
          <w:szCs w:val="22"/>
          <w:lang w:val="uz-Cyrl-UZ" w:eastAsia="en-US"/>
        </w:rPr>
        <w:t>дек, Ўзбекистон Республикасида э</w:t>
      </w:r>
      <w:r w:rsidRPr="00F45E1F">
        <w:rPr>
          <w:sz w:val="28"/>
          <w:szCs w:val="22"/>
          <w:lang w:val="uz-Cyrl-UZ" w:eastAsia="en-US"/>
        </w:rPr>
        <w:t>ркин иқтисодий зоналар фаолиятини амалга ошириш борасида ҳам маҳаллий давлат ҳокимияти органлари м</w:t>
      </w:r>
      <w:r>
        <w:rPr>
          <w:sz w:val="28"/>
          <w:szCs w:val="22"/>
          <w:lang w:val="uz-Cyrl-UZ" w:eastAsia="en-US"/>
        </w:rPr>
        <w:t>уайян</w:t>
      </w:r>
      <w:r w:rsidRPr="00F45E1F">
        <w:rPr>
          <w:sz w:val="28"/>
          <w:szCs w:val="22"/>
          <w:lang w:val="uz-Cyrl-UZ" w:eastAsia="en-US"/>
        </w:rPr>
        <w:t xml:space="preserve"> ваколатларга эга. </w:t>
      </w:r>
      <w:r>
        <w:rPr>
          <w:sz w:val="28"/>
          <w:szCs w:val="22"/>
          <w:lang w:val="uz-Cyrl-UZ" w:eastAsia="en-US"/>
        </w:rPr>
        <w:t>Маълумки, м</w:t>
      </w:r>
      <w:r w:rsidRPr="00F45E1F">
        <w:rPr>
          <w:sz w:val="28"/>
          <w:szCs w:val="22"/>
          <w:lang w:val="uz-Cyrl-UZ" w:eastAsia="en-US"/>
        </w:rPr>
        <w:t>амлакат</w:t>
      </w:r>
      <w:r>
        <w:rPr>
          <w:sz w:val="28"/>
          <w:szCs w:val="22"/>
          <w:lang w:val="uz-Cyrl-UZ" w:eastAsia="en-US"/>
        </w:rPr>
        <w:t>имиз</w:t>
      </w:r>
      <w:r w:rsidRPr="00F45E1F">
        <w:rPr>
          <w:sz w:val="28"/>
          <w:szCs w:val="22"/>
          <w:lang w:val="uz-Cyrl-UZ" w:eastAsia="en-US"/>
        </w:rPr>
        <w:t xml:space="preserve">да </w:t>
      </w:r>
      <w:r>
        <w:rPr>
          <w:sz w:val="28"/>
          <w:szCs w:val="22"/>
          <w:lang w:val="uz-Cyrl-UZ" w:eastAsia="en-US"/>
        </w:rPr>
        <w:t>э</w:t>
      </w:r>
      <w:r w:rsidRPr="00F45E1F">
        <w:rPr>
          <w:sz w:val="28"/>
          <w:szCs w:val="22"/>
          <w:lang w:val="uz-Cyrl-UZ" w:eastAsia="en-US"/>
        </w:rPr>
        <w:t xml:space="preserve">ркин иқтисодий зона Ўзбекистон Республикаси Президентининг қарори билан ташкил этилади. Мазкур зоналарни </w:t>
      </w:r>
      <w:bookmarkStart w:id="22" w:name="2316"/>
      <w:bookmarkEnd w:id="22"/>
      <w:r w:rsidRPr="00F45E1F">
        <w:rPr>
          <w:sz w:val="28"/>
          <w:szCs w:val="22"/>
          <w:lang w:val="uz-Cyrl-UZ" w:eastAsia="en-US"/>
        </w:rPr>
        <w:t>ривожлантириш дастурини молиявий таъминлаш республика бюджетидан ва маҳаллий бюджетдан ажратиладиган маблағлар ҳисобига амалга оширилиши назарда тутилган</w:t>
      </w:r>
      <w:r w:rsidRPr="00F45E1F">
        <w:rPr>
          <w:sz w:val="28"/>
          <w:szCs w:val="22"/>
          <w:vertAlign w:val="superscript"/>
          <w:lang w:val="uz-Cyrl-UZ" w:eastAsia="en-US"/>
        </w:rPr>
        <w:footnoteReference w:id="145"/>
      </w:r>
      <w:r w:rsidRPr="00F45E1F">
        <w:rPr>
          <w:sz w:val="28"/>
          <w:szCs w:val="22"/>
          <w:lang w:val="uz-Cyrl-UZ" w:eastAsia="en-US"/>
        </w:rPr>
        <w:t xml:space="preserve">. Шу билан бирга, </w:t>
      </w:r>
      <w:bookmarkStart w:id="23" w:name="1520673"/>
      <w:bookmarkEnd w:id="23"/>
      <w:r>
        <w:rPr>
          <w:sz w:val="28"/>
          <w:szCs w:val="22"/>
          <w:lang w:val="uz-Cyrl-UZ" w:eastAsia="en-US"/>
        </w:rPr>
        <w:t>э</w:t>
      </w:r>
      <w:r w:rsidRPr="00F45E1F">
        <w:rPr>
          <w:sz w:val="28"/>
          <w:szCs w:val="22"/>
          <w:lang w:val="uz-Cyrl-UZ" w:eastAsia="en-US"/>
        </w:rPr>
        <w:t xml:space="preserve">ркин иқтисодий зонанинг чегаралари Ўзбекистон Республикасининг маъмурий-ҳудудий бирлиги (туман, шаҳар, шаҳардаги </w:t>
      </w:r>
      <w:r w:rsidRPr="00F45E1F">
        <w:rPr>
          <w:sz w:val="28"/>
          <w:szCs w:val="22"/>
          <w:lang w:val="uz-Cyrl-UZ" w:eastAsia="en-US"/>
        </w:rPr>
        <w:lastRenderedPageBreak/>
        <w:t>туман) чегарасига тўғри келган тақдирда, Маъмурий кенгаш раисининг вазифаларини ижро этиш тегишли ҳоким зиммасига юкланиши белгиланган</w:t>
      </w:r>
      <w:r w:rsidRPr="00F45E1F">
        <w:rPr>
          <w:sz w:val="28"/>
          <w:szCs w:val="22"/>
          <w:vertAlign w:val="superscript"/>
          <w:lang w:val="uz-Cyrl-UZ" w:eastAsia="en-US"/>
        </w:rPr>
        <w:footnoteReference w:id="146"/>
      </w:r>
      <w:r w:rsidRPr="00F45E1F">
        <w:rPr>
          <w:sz w:val="28"/>
          <w:szCs w:val="22"/>
          <w:lang w:val="uz-Cyrl-UZ" w:eastAsia="en-US"/>
        </w:rPr>
        <w:t xml:space="preserve">. Бундан ташқари, </w:t>
      </w:r>
      <w:bookmarkStart w:id="24" w:name="1520691"/>
      <w:bookmarkEnd w:id="24"/>
      <w:r>
        <w:rPr>
          <w:sz w:val="28"/>
          <w:szCs w:val="22"/>
          <w:lang w:val="uz-Cyrl-UZ" w:eastAsia="en-US"/>
        </w:rPr>
        <w:t>м</w:t>
      </w:r>
      <w:r w:rsidRPr="00F45E1F">
        <w:rPr>
          <w:sz w:val="28"/>
          <w:szCs w:val="22"/>
          <w:lang w:val="uz-Cyrl-UZ" w:eastAsia="en-US"/>
        </w:rPr>
        <w:t>аҳаллий давлат ҳокимияти органлари Маъмурий кенгашга топширилган ер, сув, ер ости бойликлари, бошқа табиий ресурслар ва объектлардан оқилона фойдаланилиши</w:t>
      </w:r>
      <w:r w:rsidR="00D2784B">
        <w:rPr>
          <w:sz w:val="28"/>
          <w:szCs w:val="22"/>
          <w:lang w:val="uz-Latn-UZ" w:eastAsia="en-US"/>
        </w:rPr>
        <w:t>,</w:t>
      </w:r>
      <w:r w:rsidRPr="00F45E1F">
        <w:rPr>
          <w:sz w:val="28"/>
          <w:szCs w:val="22"/>
          <w:lang w:val="uz-Cyrl-UZ" w:eastAsia="en-US"/>
        </w:rPr>
        <w:t xml:space="preserve"> ҳамда уларнинг муҳофаза қилиниши устидан назоратни таъминлайди</w:t>
      </w:r>
      <w:r w:rsidRPr="00F45E1F">
        <w:rPr>
          <w:sz w:val="28"/>
          <w:szCs w:val="22"/>
          <w:vertAlign w:val="superscript"/>
          <w:lang w:val="uz-Cyrl-UZ" w:eastAsia="en-US"/>
        </w:rPr>
        <w:footnoteReference w:id="147"/>
      </w:r>
      <w:r w:rsidRPr="00F45E1F">
        <w:rPr>
          <w:sz w:val="28"/>
          <w:szCs w:val="22"/>
          <w:lang w:val="uz-Cyrl-UZ" w:eastAsia="en-US"/>
        </w:rPr>
        <w:t xml:space="preserve">.  </w:t>
      </w:r>
    </w:p>
    <w:p w:rsidR="00DE287D" w:rsidRDefault="00DE287D" w:rsidP="00DE287D">
      <w:pPr>
        <w:spacing w:line="360" w:lineRule="auto"/>
        <w:ind w:firstLine="774"/>
        <w:jc w:val="both"/>
        <w:rPr>
          <w:sz w:val="28"/>
          <w:szCs w:val="22"/>
          <w:lang w:val="uz-Cyrl-UZ" w:eastAsia="en-US"/>
        </w:rPr>
      </w:pPr>
      <w:r w:rsidRPr="00F45E1F">
        <w:rPr>
          <w:sz w:val="28"/>
          <w:szCs w:val="22"/>
          <w:lang w:val="uz-Cyrl-UZ" w:eastAsia="en-US"/>
        </w:rPr>
        <w:t xml:space="preserve">Мамлакатимизда кичик саноат зоналарни ташкил этиш, ривожлантириш ва уни бошқариш </w:t>
      </w:r>
      <w:r>
        <w:rPr>
          <w:sz w:val="28"/>
          <w:szCs w:val="22"/>
          <w:lang w:val="uz-Cyrl-UZ" w:eastAsia="en-US"/>
        </w:rPr>
        <w:t xml:space="preserve">юзасидан </w:t>
      </w:r>
      <w:r w:rsidRPr="00F45E1F">
        <w:rPr>
          <w:sz w:val="28"/>
          <w:szCs w:val="22"/>
          <w:lang w:val="uz-Cyrl-UZ" w:eastAsia="en-US"/>
        </w:rPr>
        <w:t>Қорақалпоғистон Республикаси Вазирлар Кенгаши, вилоятлар ва Тошкент шаҳар ҳокимликларига вакола</w:t>
      </w:r>
      <w:r>
        <w:rPr>
          <w:sz w:val="28"/>
          <w:szCs w:val="22"/>
          <w:lang w:val="uz-Cyrl-UZ" w:eastAsia="en-US"/>
        </w:rPr>
        <w:t>т</w:t>
      </w:r>
      <w:r w:rsidRPr="00F45E1F">
        <w:rPr>
          <w:sz w:val="28"/>
          <w:szCs w:val="22"/>
          <w:lang w:val="uz-Cyrl-UZ" w:eastAsia="en-US"/>
        </w:rPr>
        <w:t xml:space="preserve">лар берилган бўлиб, туман ва шаҳарларга бундай ваколатлар берилмаган. </w:t>
      </w:r>
      <w:r>
        <w:rPr>
          <w:sz w:val="28"/>
          <w:szCs w:val="22"/>
          <w:lang w:val="uz-Cyrl-UZ" w:eastAsia="en-US"/>
        </w:rPr>
        <w:t xml:space="preserve">Туман ва шаҳар ҳокимияти органларида бундай ваколатларни мавжуд бўлмаслиги, уларнинг ҳудудда саноатни ривожлантириш борасидаги манфаатдорлигини сусайтиради ва бу борада тезкор қарорлар қабул қилиш имкониятини чеклайди. Бу эса, ҳудудда тадбиркорликни янада ривожланишига катта салбий таъсир кўрсатади.  </w:t>
      </w:r>
    </w:p>
    <w:p w:rsidR="00DE287D" w:rsidRPr="00035D9A" w:rsidRDefault="00DE287D" w:rsidP="00DE287D">
      <w:pPr>
        <w:spacing w:line="360" w:lineRule="auto"/>
        <w:ind w:firstLine="774"/>
        <w:jc w:val="both"/>
        <w:rPr>
          <w:sz w:val="28"/>
          <w:szCs w:val="22"/>
          <w:lang w:val="uz-Cyrl-UZ" w:eastAsia="en-US"/>
        </w:rPr>
      </w:pPr>
      <w:r w:rsidRPr="00035D9A">
        <w:rPr>
          <w:b/>
          <w:i/>
          <w:sz w:val="28"/>
          <w:szCs w:val="22"/>
          <w:lang w:val="uz-Cyrl-UZ" w:eastAsia="en-US"/>
        </w:rPr>
        <w:t>Ҳудудларда тадбиркорлик субъектларини ривожлантиришда фуқаролик жамияти институтлари</w:t>
      </w:r>
      <w:r>
        <w:rPr>
          <w:b/>
          <w:i/>
          <w:sz w:val="28"/>
          <w:szCs w:val="22"/>
          <w:lang w:val="uz-Cyrl-UZ" w:eastAsia="en-US"/>
        </w:rPr>
        <w:t>нинг</w:t>
      </w:r>
      <w:r w:rsidRPr="00035D9A">
        <w:rPr>
          <w:b/>
          <w:i/>
          <w:sz w:val="28"/>
          <w:szCs w:val="22"/>
          <w:lang w:val="uz-Cyrl-UZ" w:eastAsia="en-US"/>
        </w:rPr>
        <w:t xml:space="preserve"> роли</w:t>
      </w:r>
      <w:r w:rsidRPr="00035D9A">
        <w:rPr>
          <w:sz w:val="28"/>
          <w:szCs w:val="22"/>
          <w:lang w:val="uz-Cyrl-UZ" w:eastAsia="en-US"/>
        </w:rPr>
        <w:t xml:space="preserve">; </w:t>
      </w:r>
    </w:p>
    <w:p w:rsidR="00DE287D" w:rsidRPr="00EE02DE" w:rsidRDefault="00DE287D" w:rsidP="00DE287D">
      <w:pPr>
        <w:spacing w:line="360" w:lineRule="auto"/>
        <w:ind w:firstLine="774"/>
        <w:jc w:val="both"/>
        <w:rPr>
          <w:sz w:val="28"/>
          <w:szCs w:val="22"/>
          <w:lang w:val="uz-Cyrl-UZ" w:eastAsia="en-US"/>
        </w:rPr>
      </w:pPr>
      <w:r w:rsidRPr="00EE02DE">
        <w:rPr>
          <w:sz w:val="28"/>
          <w:szCs w:val="22"/>
          <w:lang w:val="uz-Cyrl-UZ" w:eastAsia="en-US"/>
        </w:rPr>
        <w:t>Ҳар қандай давлатнинг барқарорлиги унда қонуннинг устуворлик даражаси, шахснинг эркин камол топиши шароитининг мавжудлиги, фуқаролик жамияти институтларининг ривожланганлик даражасига боғлиқ. Бунинг тасдиғи сифатида Роберт Патнеэмнинг “Демократия ишлаши учун: Италияда фуқаролик анъаналари” номли машҳур китобини келтириш мумкин. Унда муаллиф Италиянинг турли ҳудудларини тадқиқ қилиб, қайси ҳудудда фуқаролик жамияти институтлари ривожланган бўлса, ўша ҳудуд иқтисодий жиҳатдан бошқаларидан ўзиб кетганлигини аниқлаган</w:t>
      </w:r>
      <w:r w:rsidRPr="00EE02DE">
        <w:rPr>
          <w:sz w:val="28"/>
          <w:szCs w:val="22"/>
          <w:vertAlign w:val="superscript"/>
          <w:lang w:val="uz-Cyrl-UZ" w:eastAsia="en-US"/>
        </w:rPr>
        <w:footnoteReference w:id="148"/>
      </w:r>
      <w:r w:rsidRPr="00EE02DE">
        <w:rPr>
          <w:sz w:val="28"/>
          <w:szCs w:val="22"/>
          <w:lang w:val="uz-Cyrl-UZ" w:eastAsia="en-US"/>
        </w:rPr>
        <w:t xml:space="preserve">. </w:t>
      </w:r>
    </w:p>
    <w:p w:rsidR="00DE287D" w:rsidRPr="00EE02DE" w:rsidRDefault="00DE287D" w:rsidP="00DE287D">
      <w:pPr>
        <w:spacing w:line="360" w:lineRule="auto"/>
        <w:ind w:firstLine="774"/>
        <w:jc w:val="both"/>
        <w:rPr>
          <w:sz w:val="28"/>
          <w:szCs w:val="22"/>
          <w:lang w:val="uz-Cyrl-UZ" w:eastAsia="en-US"/>
        </w:rPr>
      </w:pPr>
      <w:r w:rsidRPr="00EE02DE">
        <w:rPr>
          <w:sz w:val="28"/>
          <w:szCs w:val="22"/>
          <w:lang w:val="uz-Cyrl-UZ" w:eastAsia="en-US"/>
        </w:rPr>
        <w:lastRenderedPageBreak/>
        <w:t xml:space="preserve">Ўзбекистонда фуқаролик жамияти институтлари фаолияти Конституцияда кафолатланиб, “Жамоат </w:t>
      </w:r>
      <w:r w:rsidR="00984F00">
        <w:rPr>
          <w:sz w:val="28"/>
          <w:szCs w:val="22"/>
          <w:lang w:val="uz-Latn-UZ" w:eastAsia="en-US"/>
        </w:rPr>
        <w:t>бирлашмалари</w:t>
      </w:r>
      <w:r w:rsidRPr="00EE02DE">
        <w:rPr>
          <w:sz w:val="28"/>
          <w:szCs w:val="22"/>
          <w:lang w:val="uz-Cyrl-UZ" w:eastAsia="en-US"/>
        </w:rPr>
        <w:t xml:space="preserve"> тўғрисида”ги, “</w:t>
      </w:r>
      <w:r w:rsidR="00984F00">
        <w:rPr>
          <w:sz w:val="28"/>
          <w:szCs w:val="22"/>
          <w:lang w:val="uz-Latn-UZ" w:eastAsia="en-US"/>
        </w:rPr>
        <w:t>Фуқароларнинг ў</w:t>
      </w:r>
      <w:r w:rsidRPr="00EE02DE">
        <w:rPr>
          <w:sz w:val="28"/>
          <w:szCs w:val="22"/>
          <w:lang w:val="uz-Cyrl-UZ" w:eastAsia="en-US"/>
        </w:rPr>
        <w:t xml:space="preserve">зини ўзи бошқариш органлари тўғрисида”ги, “Нодавлат нотижорат ташкилотлари тўғрисида”ги, “Сиёсий партиялар тўғрисида”ги, “Оммавий ахборот воситалари тўғрисида”ги, “Нодавлат нотижорат ташкилотлари фаолиятининг кафолати тўғрисида”ги, “Ижтимоий шериклик тўғрисида”ги ва бошқа ҳуқуқий ҳужжатлар билан тартибга солинади. </w:t>
      </w:r>
    </w:p>
    <w:p w:rsidR="00DE287D" w:rsidRPr="00EE02DE" w:rsidRDefault="00DE287D" w:rsidP="00DE287D">
      <w:pPr>
        <w:spacing w:line="360" w:lineRule="auto"/>
        <w:ind w:firstLine="774"/>
        <w:jc w:val="both"/>
        <w:rPr>
          <w:sz w:val="28"/>
          <w:szCs w:val="22"/>
          <w:lang w:val="uz-Cyrl-UZ" w:eastAsia="en-US"/>
        </w:rPr>
      </w:pPr>
      <w:r w:rsidRPr="00EE02DE">
        <w:rPr>
          <w:sz w:val="28"/>
          <w:szCs w:val="22"/>
          <w:lang w:val="uz-Cyrl-UZ" w:eastAsia="en-US"/>
        </w:rPr>
        <w:t>Бугунги кунда Ўзбекистон Республикасида 9200 тадан зиёд нодавлат нотижорат ташкилотлари фаолият кўрсатмоқда, шулардан 8750 га яқини ўз фаолиятларини бевосита ҳудудларда амалга оширмоқдалар</w:t>
      </w:r>
      <w:r w:rsidRPr="00EE02DE">
        <w:rPr>
          <w:sz w:val="28"/>
          <w:szCs w:val="22"/>
          <w:vertAlign w:val="superscript"/>
          <w:lang w:val="uz-Cyrl-UZ" w:eastAsia="en-US"/>
        </w:rPr>
        <w:footnoteReference w:id="149"/>
      </w:r>
      <w:r w:rsidRPr="00EE02DE">
        <w:rPr>
          <w:sz w:val="28"/>
          <w:szCs w:val="22"/>
          <w:lang w:val="uz-Cyrl-UZ" w:eastAsia="en-US"/>
        </w:rPr>
        <w:t>. Шунингдек, фуқаролик жамияти институтларини молиявий қўллаб-қувватлаш мақсадида 2008 йили Олий Мажлис ҳузурида “Нодавлат нотижорат ташкилотларини ва фуқаролик жамиятининг бошқа институтларини қўллаб-қувватлаш жамоат фонди” ташкил қилинди. Мазкур фонд ўз фаолияти давомида фуқаролик жамияти институтларига 2706,5 млн сўмдан зиёд маблағ ажратди</w:t>
      </w:r>
      <w:r w:rsidRPr="00EE02DE">
        <w:rPr>
          <w:sz w:val="28"/>
          <w:szCs w:val="22"/>
          <w:vertAlign w:val="superscript"/>
          <w:lang w:val="uz-Cyrl-UZ" w:eastAsia="en-US"/>
        </w:rPr>
        <w:footnoteReference w:id="150"/>
      </w:r>
      <w:r w:rsidRPr="00EE02DE">
        <w:rPr>
          <w:sz w:val="28"/>
          <w:szCs w:val="22"/>
          <w:lang w:val="uz-Cyrl-UZ" w:eastAsia="en-US"/>
        </w:rPr>
        <w:t xml:space="preserve">. Бу маблағларнинг аксарият қисми жойлардаги муаммоларни ҳал этишга йўналтирилган. </w:t>
      </w:r>
    </w:p>
    <w:p w:rsidR="00DE287D" w:rsidRPr="00EE02DE" w:rsidRDefault="00DE287D" w:rsidP="00DE287D">
      <w:pPr>
        <w:spacing w:line="360" w:lineRule="auto"/>
        <w:ind w:firstLine="774"/>
        <w:jc w:val="both"/>
        <w:rPr>
          <w:sz w:val="28"/>
          <w:szCs w:val="22"/>
          <w:lang w:val="uz-Cyrl-UZ" w:eastAsia="en-US"/>
        </w:rPr>
      </w:pPr>
      <w:r w:rsidRPr="00EE02DE">
        <w:rPr>
          <w:sz w:val="28"/>
          <w:szCs w:val="22"/>
          <w:lang w:val="uz-Cyrl-UZ" w:eastAsia="en-US"/>
        </w:rPr>
        <w:t>Бугунги кунда маҳаллий давлат ҳо</w:t>
      </w:r>
      <w:r>
        <w:rPr>
          <w:sz w:val="28"/>
          <w:szCs w:val="22"/>
          <w:lang w:val="uz-Cyrl-UZ" w:eastAsia="en-US"/>
        </w:rPr>
        <w:t>ки</w:t>
      </w:r>
      <w:r w:rsidRPr="00EE02DE">
        <w:rPr>
          <w:sz w:val="28"/>
          <w:szCs w:val="22"/>
          <w:lang w:val="uz-Cyrl-UZ" w:eastAsia="en-US"/>
        </w:rPr>
        <w:t>мияти органлари ҳудудларда тадбиркорликни ривожлантириш борасида нодавлат нотижорат ташкилотлари салоҳиятларидан етарлича фойдаланилмаяпти. Бунга асосий сабаблар қуйидагилардан иборат: 1) ННТларни ҳудудларни ривожлантиришга кенг жалб этишда маҳаллий давлат органлари вакилларининг бу борада етарлича салоҳиятга эга эмас; 2) ННТлар (айниқса тадбиркорликни ривожлантиришга қаратилган) вакилларининг салоҳияти етарли эма</w:t>
      </w:r>
      <w:r>
        <w:rPr>
          <w:sz w:val="28"/>
          <w:szCs w:val="22"/>
          <w:lang w:val="uz-Cyrl-UZ" w:eastAsia="en-US"/>
        </w:rPr>
        <w:t>с</w:t>
      </w:r>
      <w:r w:rsidRPr="00EE02DE">
        <w:rPr>
          <w:sz w:val="28"/>
          <w:szCs w:val="22"/>
          <w:vertAlign w:val="superscript"/>
          <w:lang w:val="uz-Cyrl-UZ" w:eastAsia="en-US"/>
        </w:rPr>
        <w:footnoteReference w:id="151"/>
      </w:r>
      <w:r w:rsidRPr="00EE02DE">
        <w:rPr>
          <w:sz w:val="28"/>
          <w:szCs w:val="22"/>
          <w:lang w:val="uz-Cyrl-UZ" w:eastAsia="en-US"/>
        </w:rPr>
        <w:t xml:space="preserve">; 3) ҳудудларда ННТларни молиялаш тизими самарали йўлга қўйилмаган. </w:t>
      </w:r>
    </w:p>
    <w:p w:rsidR="00DE287D" w:rsidRPr="00EE02DE" w:rsidRDefault="00DE287D" w:rsidP="00DE287D">
      <w:pPr>
        <w:spacing w:line="360" w:lineRule="auto"/>
        <w:ind w:firstLine="774"/>
        <w:jc w:val="both"/>
        <w:rPr>
          <w:sz w:val="28"/>
          <w:szCs w:val="22"/>
          <w:lang w:val="uz-Cyrl-UZ" w:eastAsia="en-US"/>
        </w:rPr>
      </w:pPr>
      <w:r w:rsidRPr="00EE02DE">
        <w:rPr>
          <w:sz w:val="28"/>
          <w:szCs w:val="22"/>
          <w:lang w:val="uz-Cyrl-UZ" w:eastAsia="en-US"/>
        </w:rPr>
        <w:lastRenderedPageBreak/>
        <w:t>Маҳаллий давлат ҳокимияти органлар</w:t>
      </w:r>
      <w:r w:rsidR="00D2784B">
        <w:rPr>
          <w:sz w:val="28"/>
          <w:szCs w:val="22"/>
          <w:lang w:val="uz-Latn-UZ" w:eastAsia="en-US"/>
        </w:rPr>
        <w:t>и</w:t>
      </w:r>
      <w:r w:rsidRPr="00EE02DE">
        <w:rPr>
          <w:sz w:val="28"/>
          <w:szCs w:val="22"/>
          <w:lang w:val="uz-Cyrl-UZ" w:eastAsia="en-US"/>
        </w:rPr>
        <w:t xml:space="preserve">нинг тадбиркорликни ривожлантириш борасидаги фаолиятини доимий равишда ўрганадиган ва  ҳудудларда тадбиркорликни ривожлантиришга қаратилган янги ғоя ва ёндашувларни ишлаб чиқишда маҳаллий давлат ҳокимияти органларига яқиндан ёрдам берадиган жамоат бирлашмаси ташкил этилиши лозим деган фикрга келдик. </w:t>
      </w:r>
    </w:p>
    <w:p w:rsidR="005D52A0" w:rsidRDefault="00DE287D" w:rsidP="005D52A0">
      <w:pPr>
        <w:spacing w:line="360" w:lineRule="auto"/>
        <w:ind w:firstLine="774"/>
        <w:jc w:val="both"/>
        <w:rPr>
          <w:sz w:val="28"/>
          <w:szCs w:val="22"/>
          <w:lang w:val="uz-Cyrl-UZ" w:eastAsia="en-US"/>
        </w:rPr>
      </w:pPr>
      <w:r w:rsidRPr="00EE02DE">
        <w:rPr>
          <w:sz w:val="28"/>
          <w:szCs w:val="22"/>
          <w:lang w:val="uz-Cyrl-UZ" w:eastAsia="en-US"/>
        </w:rPr>
        <w:t xml:space="preserve">Тадқиқот натижаларини инобатга олган ҳолда қуйидагилар амалга оширилди: </w:t>
      </w:r>
      <w:r w:rsidRPr="00EE02DE">
        <w:rPr>
          <w:b/>
          <w:i/>
          <w:sz w:val="28"/>
          <w:szCs w:val="22"/>
          <w:lang w:val="uz-Cyrl-UZ" w:eastAsia="en-US"/>
        </w:rPr>
        <w:t>Биринчиси</w:t>
      </w:r>
      <w:r w:rsidRPr="00EE02DE">
        <w:rPr>
          <w:sz w:val="28"/>
          <w:szCs w:val="22"/>
          <w:lang w:val="uz-Cyrl-UZ" w:eastAsia="en-US"/>
        </w:rPr>
        <w:t xml:space="preserve">, “Қорақалпоғистон Республикаси Жўқорғи Кенгеси, халқ депутатлари вилоятлар ва Тошкент шаҳар, туманлар (шаҳарлар) Кенгашларига: нодавлат нотижорат ташкилотлари ва фуқаролик жамиятининг бошқа институтлари масалалари бўйича доимий фаолият юритувчи комиссияларни ташкил этиш; нодавлат нотижорат ташкилотлари фаолиятини ривожлантиришга, уларнинг ҳуқуқлари ва қонуний манфаатларини ҳимоя қилишни таъминлашга доир масалалар юзасидан маҳаллий давлат ҳокимияти органлари раҳбарларининг эшитувларини ташкил этишни амалиётга киритиш тавсия этилсин” нормалар Ўзбекистон Республикаси Президентининг 2018 йил 4 майдаги “Мамлакатни демократик янгилаш жараёнида фуқаролик жамияти институтларининг ролини тубдан ошириш чора-тадбирлари тўғрисида”ги ПФ-5430-сон Қарорида ўз ифодасини топди; </w:t>
      </w:r>
      <w:r w:rsidRPr="00EE02DE">
        <w:rPr>
          <w:b/>
          <w:i/>
          <w:sz w:val="28"/>
          <w:szCs w:val="22"/>
          <w:lang w:val="uz-Cyrl-UZ" w:eastAsia="en-US"/>
        </w:rPr>
        <w:t>Иккинчиси</w:t>
      </w:r>
      <w:r w:rsidRPr="00EE02DE">
        <w:rPr>
          <w:sz w:val="28"/>
          <w:szCs w:val="22"/>
          <w:lang w:val="uz-Cyrl-UZ" w:eastAsia="en-US"/>
        </w:rPr>
        <w:t>, ҳудудларда тадбирко</w:t>
      </w:r>
      <w:r>
        <w:rPr>
          <w:sz w:val="28"/>
          <w:szCs w:val="22"/>
          <w:lang w:val="uz-Cyrl-UZ" w:eastAsia="en-US"/>
        </w:rPr>
        <w:t>р</w:t>
      </w:r>
      <w:r w:rsidRPr="00EE02DE">
        <w:rPr>
          <w:sz w:val="28"/>
          <w:szCs w:val="22"/>
          <w:lang w:val="uz-Cyrl-UZ" w:eastAsia="en-US"/>
        </w:rPr>
        <w:t xml:space="preserve">ликни ривожлантириш борасида, ҳар бир ҳудуд ҳусусиятларини инобатга олган ҳолда маҳаллий давлат ҳокимиятларига янги инновацион ғоя ва ёндашувларни ишлаб чиқишда ва амалга оширишга яқиндан ёрдам берадиган “Ҳудудларни иқтисодий ривожлантиришга кўмаклашиш маркази” ташкил этилди. </w:t>
      </w:r>
      <w:r w:rsidR="005D52A0" w:rsidRPr="005D52A0">
        <w:rPr>
          <w:b/>
          <w:i/>
          <w:sz w:val="28"/>
          <w:szCs w:val="22"/>
          <w:lang w:val="uz-Latn-UZ" w:eastAsia="en-US"/>
        </w:rPr>
        <w:t>Учинчиси,</w:t>
      </w:r>
      <w:r w:rsidR="00D2784B">
        <w:rPr>
          <w:b/>
          <w:i/>
          <w:sz w:val="28"/>
          <w:szCs w:val="22"/>
          <w:lang w:val="uz-Latn-UZ" w:eastAsia="en-US"/>
        </w:rPr>
        <w:t xml:space="preserve"> </w:t>
      </w:r>
      <w:r w:rsidR="005D52A0" w:rsidRPr="005D52A0">
        <w:rPr>
          <w:sz w:val="28"/>
          <w:szCs w:val="22"/>
          <w:lang w:val="uz-Cyrl-UZ" w:eastAsia="en-US"/>
        </w:rPr>
        <w:t xml:space="preserve">Тадбиркорлик тузилмаларининг ҳудудда мавжуд меҳнат ресурслари тўғрисидаги маълумотлар билан таъминланиши тадбиркорлар олдида турган қуйидаги масалаларни ҳал этишга кўмак беради: биринчидан, бизнес лойиҳаларни ишлаб чиқишда; иккинчидан, ўз фаолиятини режалаштиришда. Шу жиҳатдан маҳаллий давлат ҳокимияти органларига доимий равишда ҳудудда меҳнат ресурслари ҳолатини, яъни, унинг таркибини (ёши, жинси, лаёқатлилиги, </w:t>
      </w:r>
      <w:r w:rsidR="005D52A0" w:rsidRPr="005D52A0">
        <w:rPr>
          <w:sz w:val="28"/>
          <w:szCs w:val="22"/>
          <w:lang w:val="uz-Cyrl-UZ" w:eastAsia="en-US"/>
        </w:rPr>
        <w:lastRenderedPageBreak/>
        <w:t>мутахас</w:t>
      </w:r>
      <w:r w:rsidR="00D2784B">
        <w:rPr>
          <w:sz w:val="28"/>
          <w:szCs w:val="22"/>
          <w:lang w:val="uz-Latn-UZ" w:eastAsia="en-US"/>
        </w:rPr>
        <w:t>с</w:t>
      </w:r>
      <w:r w:rsidR="005D52A0" w:rsidRPr="005D52A0">
        <w:rPr>
          <w:sz w:val="28"/>
          <w:szCs w:val="22"/>
          <w:lang w:val="uz-Cyrl-UZ" w:eastAsia="en-US"/>
        </w:rPr>
        <w:t>ислигини), сифатини (маълумоти, савияси ва бошқалар) доимий равишда ўрганиб бориши ва яқин ҳамда узоқ муддатли прогнозларни ишлаб чиқиши талаб қилинади. Шу билан бирга</w:t>
      </w:r>
      <w:r w:rsidR="00D2784B">
        <w:rPr>
          <w:sz w:val="28"/>
          <w:szCs w:val="22"/>
          <w:lang w:val="uz-Latn-UZ" w:eastAsia="en-US"/>
        </w:rPr>
        <w:t>,</w:t>
      </w:r>
      <w:r w:rsidR="005D52A0" w:rsidRPr="005D52A0">
        <w:rPr>
          <w:sz w:val="28"/>
          <w:szCs w:val="22"/>
          <w:lang w:val="uz-Cyrl-UZ" w:eastAsia="en-US"/>
        </w:rPr>
        <w:t xml:space="preserve"> мазкур маълумотлар маҳаллий оммавий ахборот воситалари ҳамда веб саҳифалари орқали ёритиб борилиши мақсадга мувофиқ бўлади.  </w:t>
      </w:r>
    </w:p>
    <w:p w:rsidR="00DE287D" w:rsidRPr="00F45E1F" w:rsidRDefault="00DE287D" w:rsidP="005D52A0">
      <w:pPr>
        <w:spacing w:line="360" w:lineRule="auto"/>
        <w:ind w:firstLine="774"/>
        <w:jc w:val="both"/>
        <w:rPr>
          <w:sz w:val="28"/>
          <w:szCs w:val="28"/>
          <w:lang w:val="uz-Cyrl-UZ" w:eastAsia="en-US"/>
        </w:rPr>
      </w:pPr>
      <w:r>
        <w:rPr>
          <w:sz w:val="28"/>
          <w:szCs w:val="28"/>
          <w:lang w:val="uz-Cyrl-UZ" w:eastAsia="en-US"/>
        </w:rPr>
        <w:t xml:space="preserve">Юқорида баён этилганлардан келиб чиқиб, </w:t>
      </w:r>
      <w:r w:rsidRPr="00F45E1F">
        <w:rPr>
          <w:sz w:val="28"/>
          <w:szCs w:val="28"/>
          <w:lang w:val="uz-Cyrl-UZ" w:eastAsia="en-US"/>
        </w:rPr>
        <w:t>Ўзбекистон Республикаси</w:t>
      </w:r>
      <w:r>
        <w:rPr>
          <w:sz w:val="28"/>
          <w:szCs w:val="28"/>
          <w:lang w:val="uz-Cyrl-UZ" w:eastAsia="en-US"/>
        </w:rPr>
        <w:t xml:space="preserve">да </w:t>
      </w:r>
      <w:r w:rsidRPr="00F45E1F">
        <w:rPr>
          <w:sz w:val="28"/>
          <w:szCs w:val="28"/>
          <w:lang w:val="uz-Cyrl-UZ" w:eastAsia="en-US"/>
        </w:rPr>
        <w:t>маҳаллий ҳокимиятлар вазифаларини “келишилган”, “юклатилган” ва “мустақил” турларга ажратган ҳолда таҳлил қилиш</w:t>
      </w:r>
      <w:r>
        <w:rPr>
          <w:sz w:val="28"/>
          <w:szCs w:val="28"/>
          <w:lang w:val="uz-Cyrl-UZ" w:eastAsia="en-US"/>
        </w:rPr>
        <w:t>ни лозим топдик</w:t>
      </w:r>
      <w:r w:rsidRPr="00F45E1F">
        <w:rPr>
          <w:sz w:val="28"/>
          <w:szCs w:val="28"/>
          <w:lang w:val="uz-Cyrl-UZ" w:eastAsia="en-US"/>
        </w:rPr>
        <w:t>.</w:t>
      </w:r>
    </w:p>
    <w:p w:rsidR="00DE287D" w:rsidRPr="00F45E1F" w:rsidRDefault="00DE287D" w:rsidP="00DE287D">
      <w:pPr>
        <w:spacing w:line="360" w:lineRule="auto"/>
        <w:ind w:firstLine="709"/>
        <w:jc w:val="both"/>
        <w:rPr>
          <w:sz w:val="28"/>
          <w:szCs w:val="28"/>
          <w:lang w:val="uz-Cyrl-UZ" w:eastAsia="en-US"/>
        </w:rPr>
      </w:pPr>
      <w:r w:rsidRPr="00F45E1F">
        <w:rPr>
          <w:sz w:val="28"/>
          <w:szCs w:val="28"/>
          <w:lang w:val="uz-Cyrl-UZ" w:eastAsia="en-US"/>
        </w:rPr>
        <w:t>Маҳаллий ҳокимиятнинг “келишилган” вазифаларига мамлакатнинг барча ҳудудларида давлат стратегик сиёсатининг бир хиллигини таъминлаш мақсадида юқори турувчи ҳокимият ёки унинг ваколатли органи билан келишган ҳолда амалга оширадиган вазифалари киради. Бунда маҳаллий ҳокимият томонидан илгари сурилган маълум бир ташаббус юқори ҳокимият ёки унинг органи билан келиши</w:t>
      </w:r>
      <w:r>
        <w:rPr>
          <w:sz w:val="28"/>
          <w:szCs w:val="28"/>
          <w:lang w:val="uz-Cyrl-UZ" w:eastAsia="en-US"/>
        </w:rPr>
        <w:t>ли</w:t>
      </w:r>
      <w:r w:rsidRPr="00F45E1F">
        <w:rPr>
          <w:sz w:val="28"/>
          <w:szCs w:val="28"/>
          <w:lang w:val="uz-Cyrl-UZ" w:eastAsia="en-US"/>
        </w:rPr>
        <w:t xml:space="preserve">ши лозим.  </w:t>
      </w:r>
    </w:p>
    <w:p w:rsidR="00DE287D" w:rsidRPr="00F45E1F" w:rsidRDefault="00DE287D" w:rsidP="00DE287D">
      <w:pPr>
        <w:spacing w:line="360" w:lineRule="auto"/>
        <w:ind w:firstLine="709"/>
        <w:jc w:val="both"/>
        <w:rPr>
          <w:sz w:val="28"/>
          <w:szCs w:val="28"/>
          <w:lang w:val="uz-Cyrl-UZ" w:eastAsia="en-US"/>
        </w:rPr>
      </w:pPr>
      <w:r w:rsidRPr="00F45E1F">
        <w:rPr>
          <w:sz w:val="28"/>
          <w:szCs w:val="28"/>
          <w:lang w:val="uz-Cyrl-UZ" w:eastAsia="en-US"/>
        </w:rPr>
        <w:t xml:space="preserve"> “Юклатилган” вазифаларга маҳаллий ҳокимиятларга юқори турувчи давлат органлари (республика бошқарув органлари ёки вилоят ҳоким</w:t>
      </w:r>
      <w:r>
        <w:rPr>
          <w:sz w:val="28"/>
          <w:szCs w:val="28"/>
          <w:lang w:val="uz-Cyrl-UZ" w:eastAsia="en-US"/>
        </w:rPr>
        <w:t>лиги</w:t>
      </w:r>
      <w:r w:rsidRPr="00F45E1F">
        <w:rPr>
          <w:sz w:val="28"/>
          <w:szCs w:val="28"/>
          <w:lang w:val="uz-Cyrl-UZ" w:eastAsia="en-US"/>
        </w:rPr>
        <w:t xml:space="preserve">) томонидан юклатиладиган вазифалар киради. Булар кўп ҳолларда ташаббус юқори ҳокимият (марказий ёки вилоят) томонидан илгари сурилиб, уни жойларда ижросини таъминлаш борасида маҳаллий ҳокимиятларга юклатиладиган вазифалардир. </w:t>
      </w:r>
    </w:p>
    <w:p w:rsidR="00DE287D" w:rsidRPr="00F45E1F" w:rsidRDefault="00DE287D" w:rsidP="00DE287D">
      <w:pPr>
        <w:spacing w:line="360" w:lineRule="auto"/>
        <w:ind w:firstLine="709"/>
        <w:jc w:val="both"/>
        <w:rPr>
          <w:sz w:val="28"/>
          <w:szCs w:val="28"/>
          <w:lang w:val="uz-Cyrl-UZ" w:eastAsia="en-US"/>
        </w:rPr>
      </w:pPr>
      <w:r w:rsidRPr="00F45E1F">
        <w:rPr>
          <w:sz w:val="28"/>
          <w:szCs w:val="28"/>
          <w:lang w:val="uz-Cyrl-UZ" w:eastAsia="en-US"/>
        </w:rPr>
        <w:t xml:space="preserve"> “Мустақил” вазифаларига эса</w:t>
      </w:r>
      <w:r>
        <w:rPr>
          <w:sz w:val="28"/>
          <w:szCs w:val="28"/>
          <w:lang w:val="uz-Cyrl-UZ" w:eastAsia="en-US"/>
        </w:rPr>
        <w:t>,</w:t>
      </w:r>
      <w:r w:rsidRPr="00F45E1F">
        <w:rPr>
          <w:sz w:val="28"/>
          <w:szCs w:val="28"/>
          <w:lang w:val="uz-Cyrl-UZ" w:eastAsia="en-US"/>
        </w:rPr>
        <w:t xml:space="preserve"> маҳаллий ҳокимиятларнинг юқори ҳокимиятлар аралашуви минимал даражада бўлган вазифаларини киритишимиз мумкин. Бунда маҳаллий ҳокимият илгари сур</w:t>
      </w:r>
      <w:r>
        <w:rPr>
          <w:sz w:val="28"/>
          <w:szCs w:val="28"/>
          <w:lang w:val="uz-Cyrl-UZ" w:eastAsia="en-US"/>
        </w:rPr>
        <w:t>ил</w:t>
      </w:r>
      <w:r w:rsidRPr="00F45E1F">
        <w:rPr>
          <w:sz w:val="28"/>
          <w:szCs w:val="28"/>
          <w:lang w:val="uz-Cyrl-UZ" w:eastAsia="en-US"/>
        </w:rPr>
        <w:t xml:space="preserve">ган ташаббусни амалга оширишда тўла мустақил бўладилар. </w:t>
      </w:r>
    </w:p>
    <w:p w:rsidR="00DE287D" w:rsidRPr="00F45E1F" w:rsidRDefault="00DE287D" w:rsidP="00DE287D">
      <w:pPr>
        <w:spacing w:line="360" w:lineRule="auto"/>
        <w:ind w:firstLine="708"/>
        <w:jc w:val="both"/>
        <w:rPr>
          <w:sz w:val="28"/>
          <w:szCs w:val="28"/>
          <w:lang w:val="uz-Cyrl-UZ" w:eastAsia="en-US"/>
        </w:rPr>
      </w:pPr>
      <w:r w:rsidRPr="00F45E1F">
        <w:rPr>
          <w:sz w:val="28"/>
          <w:szCs w:val="28"/>
          <w:lang w:val="uz-Cyrl-UZ" w:eastAsia="en-US"/>
        </w:rPr>
        <w:t>Ўзбекистон</w:t>
      </w:r>
      <w:r>
        <w:rPr>
          <w:sz w:val="28"/>
          <w:szCs w:val="28"/>
          <w:lang w:val="uz-Cyrl-UZ" w:eastAsia="en-US"/>
        </w:rPr>
        <w:t>да</w:t>
      </w:r>
      <w:r w:rsidRPr="00F45E1F">
        <w:rPr>
          <w:sz w:val="28"/>
          <w:szCs w:val="28"/>
          <w:lang w:val="uz-Cyrl-UZ" w:eastAsia="en-US"/>
        </w:rPr>
        <w:t xml:space="preserve"> маҳаллий ҳокимиятлар бюджетининг асосий молиявий манбаларига маҳаллий солиқлар, уларга қарашли мол-мулкни ижарага бериш ёки сотишдан келадиган тушумлар, кредит ресурслари, шунингдек, республика (вилоятлар, Тошкент шаҳри) бюджетидан ажратилган </w:t>
      </w:r>
      <w:r w:rsidRPr="00F45E1F">
        <w:rPr>
          <w:sz w:val="28"/>
          <w:szCs w:val="28"/>
          <w:lang w:val="uz-Cyrl-UZ" w:eastAsia="en-US"/>
        </w:rPr>
        <w:lastRenderedPageBreak/>
        <w:t>субвенциялар ва дотациялар киради</w:t>
      </w:r>
      <w:r w:rsidRPr="00F45E1F">
        <w:rPr>
          <w:sz w:val="28"/>
          <w:szCs w:val="28"/>
          <w:vertAlign w:val="superscript"/>
          <w:lang w:val="uz-Cyrl-UZ" w:eastAsia="en-US"/>
        </w:rPr>
        <w:footnoteReference w:id="152"/>
      </w:r>
      <w:r w:rsidRPr="00F45E1F">
        <w:rPr>
          <w:sz w:val="28"/>
          <w:szCs w:val="28"/>
          <w:lang w:val="uz-Cyrl-UZ" w:eastAsia="en-US"/>
        </w:rPr>
        <w:t>. Шу билан бирга, маҳаллий ҳокимиятлар бюджетдан ташқари ва аниқ мақсадга қаратилган фондларни тузиш ҳуқуқига эга</w:t>
      </w:r>
      <w:r w:rsidRPr="00F45E1F">
        <w:rPr>
          <w:sz w:val="28"/>
          <w:szCs w:val="28"/>
          <w:vertAlign w:val="superscript"/>
          <w:lang w:val="uz-Cyrl-UZ" w:eastAsia="en-US"/>
        </w:rPr>
        <w:footnoteReference w:id="153"/>
      </w:r>
      <w:r w:rsidRPr="00F45E1F">
        <w:rPr>
          <w:sz w:val="28"/>
          <w:szCs w:val="28"/>
          <w:lang w:val="uz-Cyrl-UZ" w:eastAsia="en-US"/>
        </w:rPr>
        <w:t xml:space="preserve">. </w:t>
      </w:r>
    </w:p>
    <w:p w:rsidR="00DE287D" w:rsidRDefault="00DE287D" w:rsidP="00DE287D">
      <w:pPr>
        <w:tabs>
          <w:tab w:val="left" w:pos="1701"/>
          <w:tab w:val="left" w:pos="1985"/>
        </w:tabs>
        <w:spacing w:line="360" w:lineRule="auto"/>
        <w:ind w:firstLine="709"/>
        <w:jc w:val="both"/>
        <w:rPr>
          <w:sz w:val="28"/>
          <w:szCs w:val="28"/>
          <w:lang w:val="uz-Cyrl-UZ" w:eastAsia="en-US"/>
        </w:rPr>
      </w:pPr>
      <w:r w:rsidRPr="00F45E1F">
        <w:rPr>
          <w:sz w:val="28"/>
          <w:szCs w:val="28"/>
          <w:lang w:val="uz-Cyrl-UZ" w:eastAsia="en-US"/>
        </w:rPr>
        <w:t xml:space="preserve">Ҳудуд иқтисодиётини ривожлантириш борасида маҳаллий ҳокимиятлар қуйидаги вазифаларни амалга ошириб келмоқда: 1) </w:t>
      </w:r>
      <w:r w:rsidRPr="00EE02DE">
        <w:rPr>
          <w:sz w:val="28"/>
          <w:szCs w:val="28"/>
          <w:lang w:val="uz-Cyrl-UZ" w:eastAsia="en-US"/>
        </w:rPr>
        <w:t>тадбиркорлик субъектлари</w:t>
      </w:r>
      <w:r>
        <w:rPr>
          <w:sz w:val="28"/>
          <w:szCs w:val="28"/>
          <w:lang w:val="uz-Cyrl-UZ" w:eastAsia="en-US"/>
        </w:rPr>
        <w:t>га</w:t>
      </w:r>
      <w:r w:rsidR="00D2784B">
        <w:rPr>
          <w:sz w:val="28"/>
          <w:szCs w:val="28"/>
          <w:lang w:val="uz-Latn-UZ" w:eastAsia="en-US"/>
        </w:rPr>
        <w:t xml:space="preserve"> </w:t>
      </w:r>
      <w:r>
        <w:rPr>
          <w:sz w:val="28"/>
          <w:szCs w:val="28"/>
          <w:lang w:val="uz-Cyrl-UZ" w:eastAsia="en-US"/>
        </w:rPr>
        <w:t>ер ажратиш борасида аукционга бўш турган ерларни аниқлаш ва қўйиш</w:t>
      </w:r>
      <w:r w:rsidRPr="00F45E1F">
        <w:rPr>
          <w:sz w:val="28"/>
          <w:szCs w:val="28"/>
          <w:lang w:val="uz-Cyrl-UZ" w:eastAsia="en-US"/>
        </w:rPr>
        <w:t xml:space="preserve">; 2) тадбиркорларга қонунда белгиланган тартибда солиқ имтиёзларини жорий қилиш; 3) марказий ҳокимият томонидан тадбиркорлик субъектларини ривожлантириш борасидаги дастурларни жойларда ижросини ташкил этиш ва амалга ошириш; </w:t>
      </w:r>
      <w:r>
        <w:rPr>
          <w:sz w:val="28"/>
          <w:szCs w:val="28"/>
          <w:lang w:val="uz-Cyrl-UZ" w:eastAsia="en-US"/>
        </w:rPr>
        <w:t>4</w:t>
      </w:r>
      <w:r w:rsidRPr="00F45E1F">
        <w:rPr>
          <w:sz w:val="28"/>
          <w:szCs w:val="28"/>
          <w:lang w:val="uz-Cyrl-UZ" w:eastAsia="en-US"/>
        </w:rPr>
        <w:t>) нақд пул тушумини назорат қилиш ва ҳудуддаги банклар фаолиятини мувофиқлаштириш</w:t>
      </w:r>
      <w:r>
        <w:rPr>
          <w:sz w:val="28"/>
          <w:szCs w:val="28"/>
          <w:lang w:val="uz-Cyrl-UZ" w:eastAsia="en-US"/>
        </w:rPr>
        <w:t>; 5) Кичик саноат зоналарини ташкил этиш ва уни фаолиятини ривожлантириш (вилоят даражасида).</w:t>
      </w:r>
      <w:r w:rsidRPr="00F45E1F">
        <w:rPr>
          <w:sz w:val="28"/>
          <w:szCs w:val="28"/>
          <w:lang w:val="uz-Cyrl-UZ" w:eastAsia="en-US"/>
        </w:rPr>
        <w:t xml:space="preserve"> Шу билан бирга, ҳар йили маҳаллий вакиллик органлари томонидан қабул қилинадиган ҳудудни ижтимоий-иқтисодий ривожлантириш дастурларини ишлаб чиқадилар. Мазкур дастурларда</w:t>
      </w:r>
      <w:r>
        <w:rPr>
          <w:sz w:val="28"/>
          <w:szCs w:val="28"/>
          <w:lang w:val="uz-Cyrl-UZ" w:eastAsia="en-US"/>
        </w:rPr>
        <w:t>,</w:t>
      </w:r>
      <w:r w:rsidRPr="00F45E1F">
        <w:rPr>
          <w:sz w:val="28"/>
          <w:szCs w:val="28"/>
          <w:lang w:val="uz-Cyrl-UZ" w:eastAsia="en-US"/>
        </w:rPr>
        <w:t xml:space="preserve"> асосан</w:t>
      </w:r>
      <w:r>
        <w:rPr>
          <w:sz w:val="28"/>
          <w:szCs w:val="28"/>
          <w:lang w:val="uz-Cyrl-UZ" w:eastAsia="en-US"/>
        </w:rPr>
        <w:t>,</w:t>
      </w:r>
      <w:r w:rsidRPr="00F45E1F">
        <w:rPr>
          <w:sz w:val="28"/>
          <w:szCs w:val="28"/>
          <w:lang w:val="uz-Cyrl-UZ" w:eastAsia="en-US"/>
        </w:rPr>
        <w:t xml:space="preserve"> ҳудудда ишлаб чиқаришни кенгайтириш, иш ўринлари яратиш каби масалалар ўз аксини топа</w:t>
      </w:r>
      <w:r>
        <w:rPr>
          <w:sz w:val="28"/>
          <w:szCs w:val="28"/>
          <w:lang w:val="uz-Cyrl-UZ" w:eastAsia="en-US"/>
        </w:rPr>
        <w:t>ди</w:t>
      </w:r>
      <w:r w:rsidRPr="00F45E1F">
        <w:rPr>
          <w:sz w:val="28"/>
          <w:szCs w:val="28"/>
          <w:lang w:val="uz-Cyrl-UZ" w:eastAsia="en-US"/>
        </w:rPr>
        <w:t xml:space="preserve">. </w:t>
      </w:r>
    </w:p>
    <w:p w:rsidR="00DE287D" w:rsidRPr="008C71AA" w:rsidRDefault="00DE287D" w:rsidP="00DE287D">
      <w:pPr>
        <w:tabs>
          <w:tab w:val="left" w:pos="1701"/>
          <w:tab w:val="left" w:pos="1985"/>
        </w:tabs>
        <w:spacing w:line="360" w:lineRule="auto"/>
        <w:ind w:firstLine="709"/>
        <w:jc w:val="both"/>
        <w:rPr>
          <w:sz w:val="28"/>
          <w:szCs w:val="28"/>
          <w:lang w:val="uz-Cyrl-UZ" w:eastAsia="en-US"/>
        </w:rPr>
      </w:pPr>
      <w:r w:rsidRPr="008C71AA">
        <w:rPr>
          <w:sz w:val="28"/>
          <w:szCs w:val="28"/>
          <w:lang w:val="uz-Cyrl-UZ" w:eastAsia="en-US"/>
        </w:rPr>
        <w:t xml:space="preserve">Япония иккинчи жаҳон урушидан сўнг, ўзининг барча имкониятларини мамлакатнинг иқтисодий ривожланишига сарфлаб, тадбиркорлар учун қулай шароит билан бир қаторда уларни ривожлантириш борасида самарали тизимни жорий этди. Бугунги кунга келиб, Японияда тадбиркорликни ривожлантиришга қаратилган бир қатор дастурлар амалга оширилмоқда.  </w:t>
      </w:r>
    </w:p>
    <w:p w:rsidR="00DE287D" w:rsidRPr="008C71AA" w:rsidRDefault="00DE287D" w:rsidP="00DE287D">
      <w:pPr>
        <w:tabs>
          <w:tab w:val="left" w:pos="1701"/>
          <w:tab w:val="left" w:pos="1985"/>
        </w:tabs>
        <w:spacing w:line="360" w:lineRule="auto"/>
        <w:ind w:firstLine="709"/>
        <w:jc w:val="both"/>
        <w:rPr>
          <w:sz w:val="28"/>
          <w:szCs w:val="28"/>
          <w:lang w:val="uz-Cyrl-UZ" w:eastAsia="en-US"/>
        </w:rPr>
      </w:pPr>
      <w:r w:rsidRPr="008C71AA">
        <w:rPr>
          <w:sz w:val="28"/>
          <w:szCs w:val="28"/>
          <w:lang w:val="uz-Cyrl-UZ" w:eastAsia="en-US"/>
        </w:rPr>
        <w:t xml:space="preserve">Мамлакатда тадбиркорликни ривожлантиришга қаратилган дастурларнинг аксарияти бевосита маҳаллий ҳокимиятлар томонидан амалга оширилмоқда. Бунга мисол сифатида 1990 йилларда, тадбиркорликни </w:t>
      </w:r>
      <w:r w:rsidRPr="008C71AA">
        <w:rPr>
          <w:sz w:val="28"/>
          <w:szCs w:val="28"/>
          <w:lang w:val="uz-Cyrl-UZ" w:eastAsia="en-US"/>
        </w:rPr>
        <w:lastRenderedPageBreak/>
        <w:t>ривожлантиришга қаратилган 235 та  давлат дастуридан  фақат 37</w:t>
      </w:r>
      <w:r w:rsidRPr="008C71AA">
        <w:rPr>
          <w:sz w:val="28"/>
          <w:szCs w:val="28"/>
          <w:vertAlign w:val="superscript"/>
          <w:lang w:val="uz-Cyrl-UZ" w:eastAsia="en-US"/>
        </w:rPr>
        <w:footnoteReference w:id="154"/>
      </w:r>
      <w:r w:rsidRPr="008C71AA">
        <w:rPr>
          <w:sz w:val="28"/>
          <w:szCs w:val="28"/>
          <w:lang w:val="uz-Cyrl-UZ" w:eastAsia="en-US"/>
        </w:rPr>
        <w:t xml:space="preserve"> таси марказий ҳокимиятлар ҳиссасига тўғри келган. </w:t>
      </w:r>
    </w:p>
    <w:p w:rsidR="00DE287D" w:rsidRPr="008C71AA" w:rsidRDefault="00DE287D" w:rsidP="00DE287D">
      <w:pPr>
        <w:tabs>
          <w:tab w:val="left" w:pos="1701"/>
          <w:tab w:val="left" w:pos="1985"/>
        </w:tabs>
        <w:spacing w:line="360" w:lineRule="auto"/>
        <w:ind w:firstLine="709"/>
        <w:jc w:val="both"/>
        <w:rPr>
          <w:sz w:val="28"/>
          <w:szCs w:val="28"/>
          <w:lang w:val="uz-Cyrl-UZ" w:eastAsia="en-US"/>
        </w:rPr>
      </w:pPr>
      <w:r w:rsidRPr="008C71AA">
        <w:rPr>
          <w:sz w:val="28"/>
          <w:szCs w:val="28"/>
          <w:lang w:val="uz-Cyrl-UZ" w:eastAsia="en-US"/>
        </w:rPr>
        <w:t>Япония маҳаллий давлат ҳокимиятлари томонидан тадбиркорликни ривожлантириш</w:t>
      </w:r>
      <w:r>
        <w:rPr>
          <w:sz w:val="28"/>
          <w:szCs w:val="28"/>
          <w:lang w:val="uz-Cyrl-UZ" w:eastAsia="en-US"/>
        </w:rPr>
        <w:t>да</w:t>
      </w:r>
      <w:r w:rsidRPr="008C71AA">
        <w:rPr>
          <w:sz w:val="28"/>
          <w:szCs w:val="28"/>
          <w:lang w:val="uz-Cyrl-UZ" w:eastAsia="en-US"/>
        </w:rPr>
        <w:t xml:space="preserve"> қуйидагиларни кўриб чиқишни лозим топдик: </w:t>
      </w:r>
      <w:r w:rsidRPr="008C71AA">
        <w:rPr>
          <w:i/>
          <w:sz w:val="28"/>
          <w:szCs w:val="28"/>
          <w:u w:val="single"/>
          <w:lang w:val="uz-Cyrl-UZ" w:eastAsia="en-US"/>
        </w:rPr>
        <w:t>биринчиси</w:t>
      </w:r>
      <w:r w:rsidRPr="008C71AA">
        <w:rPr>
          <w:sz w:val="28"/>
          <w:szCs w:val="28"/>
          <w:lang w:val="uz-Cyrl-UZ" w:eastAsia="en-US"/>
        </w:rPr>
        <w:t xml:space="preserve">, тадбиркорлик тузилмаларини самарали бошқаришни ривожлантириш борасида улар учун консалтинг тизимини жорий этилиши; </w:t>
      </w:r>
      <w:r w:rsidRPr="008C71AA">
        <w:rPr>
          <w:i/>
          <w:sz w:val="28"/>
          <w:szCs w:val="28"/>
          <w:u w:val="single"/>
          <w:lang w:val="uz-Cyrl-UZ" w:eastAsia="en-US"/>
        </w:rPr>
        <w:t>иккинчиси</w:t>
      </w:r>
      <w:r w:rsidRPr="008C71AA">
        <w:rPr>
          <w:sz w:val="28"/>
          <w:szCs w:val="28"/>
          <w:lang w:val="uz-Cyrl-UZ" w:eastAsia="en-US"/>
        </w:rPr>
        <w:t xml:space="preserve">, тадбиркорлик фаолиятини молиявий қўллаб-қувватлаш; </w:t>
      </w:r>
      <w:r w:rsidRPr="008C71AA">
        <w:rPr>
          <w:i/>
          <w:sz w:val="28"/>
          <w:szCs w:val="28"/>
          <w:u w:val="single"/>
          <w:lang w:val="uz-Cyrl-UZ" w:eastAsia="en-US"/>
        </w:rPr>
        <w:t>учинчиси</w:t>
      </w:r>
      <w:r w:rsidRPr="008C71AA">
        <w:rPr>
          <w:sz w:val="28"/>
          <w:szCs w:val="28"/>
          <w:lang w:val="uz-Cyrl-UZ" w:eastAsia="en-US"/>
        </w:rPr>
        <w:t xml:space="preserve">, маҳаллий ҳокимият томонидан тадбиркорларни жалб этган ҳолда “кооперациялар”ни тузиш; </w:t>
      </w:r>
      <w:r w:rsidRPr="008C71AA">
        <w:rPr>
          <w:i/>
          <w:sz w:val="28"/>
          <w:szCs w:val="28"/>
          <w:u w:val="single"/>
          <w:lang w:val="uz-Cyrl-UZ" w:eastAsia="en-US"/>
        </w:rPr>
        <w:t>тўртинчиси</w:t>
      </w:r>
      <w:r w:rsidRPr="008C71AA">
        <w:rPr>
          <w:sz w:val="28"/>
          <w:szCs w:val="28"/>
          <w:lang w:val="uz-Cyrl-UZ" w:eastAsia="en-US"/>
        </w:rPr>
        <w:t xml:space="preserve">, тадбиркорларнинг товар ва </w:t>
      </w:r>
      <w:r w:rsidR="008E3271">
        <w:rPr>
          <w:sz w:val="28"/>
          <w:szCs w:val="28"/>
          <w:lang w:val="uz-Cyrl-UZ" w:eastAsia="en-US"/>
        </w:rPr>
        <w:t>х</w:t>
      </w:r>
      <w:r w:rsidRPr="008C71AA">
        <w:rPr>
          <w:sz w:val="28"/>
          <w:szCs w:val="28"/>
          <w:lang w:val="uz-Cyrl-UZ" w:eastAsia="en-US"/>
        </w:rPr>
        <w:t xml:space="preserve">изматларини сотишга кўмаклашиш; </w:t>
      </w:r>
      <w:r w:rsidRPr="008C71AA">
        <w:rPr>
          <w:i/>
          <w:sz w:val="28"/>
          <w:szCs w:val="28"/>
          <w:u w:val="single"/>
          <w:lang w:val="uz-Cyrl-UZ" w:eastAsia="en-US"/>
        </w:rPr>
        <w:t>бешинчиси</w:t>
      </w:r>
      <w:r w:rsidRPr="008C71AA">
        <w:rPr>
          <w:sz w:val="28"/>
          <w:szCs w:val="28"/>
          <w:lang w:val="uz-Cyrl-UZ" w:eastAsia="en-US"/>
        </w:rPr>
        <w:t xml:space="preserve">, тадбиркорларнинг инновацион фаолиятини қўллаб-қувватлаш. </w:t>
      </w:r>
    </w:p>
    <w:p w:rsidR="00DE287D" w:rsidRPr="008C71AA" w:rsidRDefault="00DE287D" w:rsidP="00DE287D">
      <w:pPr>
        <w:tabs>
          <w:tab w:val="left" w:pos="1701"/>
          <w:tab w:val="left" w:pos="1985"/>
        </w:tabs>
        <w:spacing w:line="360" w:lineRule="auto"/>
        <w:ind w:firstLine="709"/>
        <w:jc w:val="both"/>
        <w:rPr>
          <w:sz w:val="28"/>
          <w:szCs w:val="28"/>
          <w:lang w:val="uz-Cyrl-UZ" w:eastAsia="en-US"/>
        </w:rPr>
      </w:pPr>
      <w:r w:rsidRPr="008C71AA">
        <w:rPr>
          <w:sz w:val="28"/>
          <w:szCs w:val="28"/>
          <w:lang w:val="uz-Cyrl-UZ" w:eastAsia="en-US"/>
        </w:rPr>
        <w:t>Япония  Конституциясининг Маҳаллий ўзини ўзи бошқариш органлари тўғрисидаги  8-бобида, маҳаллий ҳокимиятлар маъмурий бошқарувни амалга ошириши, ўзининг мулкини бошқариш ва қонунларда белгиланган тартибда қарорлар қабул қилиши белгиланган</w:t>
      </w:r>
      <w:r w:rsidRPr="008C71AA">
        <w:rPr>
          <w:sz w:val="28"/>
          <w:szCs w:val="28"/>
          <w:vertAlign w:val="superscript"/>
          <w:lang w:val="uz-Cyrl-UZ" w:eastAsia="en-US"/>
        </w:rPr>
        <w:footnoteReference w:id="155"/>
      </w:r>
      <w:r w:rsidRPr="008C71AA">
        <w:rPr>
          <w:sz w:val="28"/>
          <w:szCs w:val="28"/>
          <w:lang w:val="uz-Cyrl-UZ" w:eastAsia="en-US"/>
        </w:rPr>
        <w:t xml:space="preserve">.  </w:t>
      </w:r>
    </w:p>
    <w:p w:rsidR="00DE287D" w:rsidRPr="008C71AA" w:rsidRDefault="00DE287D" w:rsidP="00DE287D">
      <w:pPr>
        <w:tabs>
          <w:tab w:val="left" w:pos="1701"/>
          <w:tab w:val="left" w:pos="1985"/>
        </w:tabs>
        <w:spacing w:line="360" w:lineRule="auto"/>
        <w:ind w:firstLine="709"/>
        <w:jc w:val="both"/>
        <w:rPr>
          <w:sz w:val="28"/>
          <w:szCs w:val="28"/>
          <w:lang w:val="uz-Cyrl-UZ" w:eastAsia="en-US"/>
        </w:rPr>
      </w:pPr>
      <w:r w:rsidRPr="008C71AA">
        <w:rPr>
          <w:sz w:val="28"/>
          <w:szCs w:val="28"/>
          <w:lang w:val="uz-Cyrl-UZ" w:eastAsia="en-US"/>
        </w:rPr>
        <w:t xml:space="preserve">Шунингдек, Япониянинг “Маҳаллий  автономия тўғрисида”ги </w:t>
      </w:r>
      <w:r w:rsidR="008E3271">
        <w:rPr>
          <w:sz w:val="28"/>
          <w:szCs w:val="28"/>
          <w:lang w:val="uz-Latn-UZ" w:eastAsia="en-US"/>
        </w:rPr>
        <w:t>Қ</w:t>
      </w:r>
      <w:r w:rsidRPr="008C71AA">
        <w:rPr>
          <w:sz w:val="28"/>
          <w:szCs w:val="28"/>
          <w:lang w:val="uz-Cyrl-UZ" w:eastAsia="en-US"/>
        </w:rPr>
        <w:t>онун</w:t>
      </w:r>
      <w:r w:rsidR="008E3271">
        <w:rPr>
          <w:sz w:val="28"/>
          <w:szCs w:val="28"/>
          <w:lang w:val="uz-Latn-UZ" w:eastAsia="en-US"/>
        </w:rPr>
        <w:t>и</w:t>
      </w:r>
      <w:r w:rsidRPr="008C71AA">
        <w:rPr>
          <w:sz w:val="28"/>
          <w:szCs w:val="28"/>
          <w:lang w:val="uz-Cyrl-UZ" w:eastAsia="en-US"/>
        </w:rPr>
        <w:t>нинг 2-моддасида ҳар бир маҳаллий ҳокимият ўзининг жамоат ишларини ва ривожлантиришга қаратилган фаолиятини қонун ости ҳужжатлар қабул қилиш орқали амалга оширади ҳамда қонунда белгиланган тартибда Япония ҳукуматининг қарорларини бажаради</w:t>
      </w:r>
      <w:r w:rsidRPr="008C71AA">
        <w:rPr>
          <w:sz w:val="28"/>
          <w:szCs w:val="28"/>
          <w:vertAlign w:val="superscript"/>
          <w:lang w:val="uz-Cyrl-UZ" w:eastAsia="en-US"/>
        </w:rPr>
        <w:footnoteReference w:id="156"/>
      </w:r>
      <w:r w:rsidRPr="008C71AA">
        <w:rPr>
          <w:sz w:val="28"/>
          <w:szCs w:val="28"/>
          <w:lang w:val="uz-Cyrl-UZ" w:eastAsia="en-US"/>
        </w:rPr>
        <w:t xml:space="preserve">.  Шу билан бирга, мазкур нормада маҳаллий ҳокимиятлар ваколатларига суд, жиноий жазоларни жорий этиш, миллий транспорт ва коммуникация, почта </w:t>
      </w:r>
      <w:r w:rsidR="008E3271">
        <w:rPr>
          <w:sz w:val="28"/>
          <w:szCs w:val="28"/>
          <w:lang w:val="uz-Latn-UZ" w:eastAsia="en-US"/>
        </w:rPr>
        <w:t>х</w:t>
      </w:r>
      <w:r w:rsidRPr="008C71AA">
        <w:rPr>
          <w:sz w:val="28"/>
          <w:szCs w:val="28"/>
          <w:lang w:val="uz-Cyrl-UZ" w:eastAsia="en-US"/>
        </w:rPr>
        <w:t>изматларини ташкил этиш кирмаслиги белгиланган. Таъқиқланган фаолиятдан ташқари маҳаллий ҳокимиятлар ҳудудларда белгиланган тартибда янги сиёсатни ишлаб чиқиши ва жорий этишлари мумкин</w:t>
      </w:r>
      <w:r w:rsidRPr="008C71AA">
        <w:rPr>
          <w:sz w:val="28"/>
          <w:szCs w:val="28"/>
          <w:vertAlign w:val="superscript"/>
          <w:lang w:val="uz-Cyrl-UZ" w:eastAsia="en-US"/>
        </w:rPr>
        <w:footnoteReference w:id="157"/>
      </w:r>
      <w:r w:rsidRPr="008C71AA">
        <w:rPr>
          <w:sz w:val="28"/>
          <w:szCs w:val="28"/>
          <w:lang w:val="uz-Cyrl-UZ" w:eastAsia="en-US"/>
        </w:rPr>
        <w:t xml:space="preserve">.  </w:t>
      </w:r>
    </w:p>
    <w:p w:rsidR="00DE287D" w:rsidRPr="008C71AA" w:rsidRDefault="00DE287D" w:rsidP="00DE287D">
      <w:pPr>
        <w:tabs>
          <w:tab w:val="left" w:pos="1701"/>
          <w:tab w:val="left" w:pos="1985"/>
        </w:tabs>
        <w:spacing w:line="360" w:lineRule="auto"/>
        <w:ind w:firstLine="709"/>
        <w:jc w:val="both"/>
        <w:rPr>
          <w:sz w:val="28"/>
          <w:szCs w:val="28"/>
          <w:lang w:val="uz-Cyrl-UZ" w:eastAsia="en-US"/>
        </w:rPr>
      </w:pPr>
      <w:r w:rsidRPr="008C71AA">
        <w:rPr>
          <w:sz w:val="28"/>
          <w:szCs w:val="28"/>
          <w:lang w:val="uz-Cyrl-UZ" w:eastAsia="en-US"/>
        </w:rPr>
        <w:t xml:space="preserve">Японияда тадбиркорликни ривожлантиришга қаратилган ҳуқуқий </w:t>
      </w:r>
      <w:r w:rsidR="008E3271">
        <w:rPr>
          <w:sz w:val="28"/>
          <w:szCs w:val="28"/>
          <w:lang w:val="uz-Latn-UZ" w:eastAsia="en-US"/>
        </w:rPr>
        <w:t>ҳ</w:t>
      </w:r>
      <w:r w:rsidRPr="008C71AA">
        <w:rPr>
          <w:sz w:val="28"/>
          <w:szCs w:val="28"/>
          <w:lang w:val="uz-Cyrl-UZ" w:eastAsia="en-US"/>
        </w:rPr>
        <w:t xml:space="preserve">ужжат 1947 йили Япония ҳукумати томонидан </w:t>
      </w:r>
      <w:r w:rsidR="008E3271">
        <w:rPr>
          <w:sz w:val="28"/>
          <w:szCs w:val="28"/>
          <w:lang w:val="uz-Latn-UZ" w:eastAsia="en-US"/>
        </w:rPr>
        <w:t>“К</w:t>
      </w:r>
      <w:r w:rsidRPr="008C71AA">
        <w:rPr>
          <w:sz w:val="28"/>
          <w:szCs w:val="28"/>
          <w:lang w:val="uz-Cyrl-UZ" w:eastAsia="en-US"/>
        </w:rPr>
        <w:t xml:space="preserve">ичик ва ўрта </w:t>
      </w:r>
      <w:r w:rsidRPr="008C71AA">
        <w:rPr>
          <w:sz w:val="28"/>
          <w:szCs w:val="28"/>
          <w:lang w:val="uz-Cyrl-UZ" w:eastAsia="en-US"/>
        </w:rPr>
        <w:lastRenderedPageBreak/>
        <w:t>тадбиркорликни қўллаб-қувватлаш чоралари  тўғрисида</w:t>
      </w:r>
      <w:r w:rsidR="008E3271" w:rsidRPr="008C71AA">
        <w:rPr>
          <w:sz w:val="28"/>
          <w:szCs w:val="28"/>
          <w:lang w:val="uz-Cyrl-UZ" w:eastAsia="en-US"/>
        </w:rPr>
        <w:t>”</w:t>
      </w:r>
      <w:r w:rsidR="008E3271">
        <w:rPr>
          <w:sz w:val="28"/>
          <w:szCs w:val="28"/>
          <w:lang w:val="uz-Latn-UZ" w:eastAsia="en-US"/>
        </w:rPr>
        <w:t>ги</w:t>
      </w:r>
      <w:r w:rsidR="00D2784B">
        <w:rPr>
          <w:sz w:val="28"/>
          <w:szCs w:val="28"/>
          <w:lang w:val="uz-Latn-UZ" w:eastAsia="en-US"/>
        </w:rPr>
        <w:t xml:space="preserve"> </w:t>
      </w:r>
      <w:r w:rsidR="008E3271">
        <w:rPr>
          <w:sz w:val="28"/>
          <w:szCs w:val="28"/>
          <w:lang w:val="uz-Latn-UZ" w:eastAsia="en-US"/>
        </w:rPr>
        <w:t>Қ</w:t>
      </w:r>
      <w:r w:rsidRPr="008C71AA">
        <w:rPr>
          <w:sz w:val="28"/>
          <w:szCs w:val="28"/>
          <w:lang w:val="uz-Cyrl-UZ" w:eastAsia="en-US"/>
        </w:rPr>
        <w:t>арор қабул қилин</w:t>
      </w:r>
      <w:r w:rsidR="008E3271">
        <w:rPr>
          <w:sz w:val="28"/>
          <w:szCs w:val="28"/>
          <w:lang w:val="uz-Latn-UZ" w:eastAsia="en-US"/>
        </w:rPr>
        <w:t>ган</w:t>
      </w:r>
      <w:r w:rsidRPr="008C71AA">
        <w:rPr>
          <w:sz w:val="28"/>
          <w:szCs w:val="28"/>
          <w:lang w:val="uz-Cyrl-UZ" w:eastAsia="en-US"/>
        </w:rPr>
        <w:t xml:space="preserve">. Бу қарорга асосан кичик ва ўрта тадбиркорликни ривожлантириш борасида агентлик ташкил этилди.  Мазкур агентликнинг асосий вазифалари: тадбиркорлик тузилмаларини молиялаштириш, ташкилий фаолиятига ёрдам бериш ва улар фаолиятини “диагностика” қилиш.   </w:t>
      </w:r>
    </w:p>
    <w:p w:rsidR="00DE287D" w:rsidRPr="008C71AA" w:rsidRDefault="00DE287D" w:rsidP="00DE287D">
      <w:pPr>
        <w:tabs>
          <w:tab w:val="left" w:pos="1701"/>
          <w:tab w:val="left" w:pos="1985"/>
        </w:tabs>
        <w:spacing w:line="360" w:lineRule="auto"/>
        <w:ind w:firstLine="709"/>
        <w:jc w:val="both"/>
        <w:rPr>
          <w:sz w:val="28"/>
          <w:szCs w:val="28"/>
          <w:lang w:val="uz-Cyrl-UZ" w:eastAsia="en-US"/>
        </w:rPr>
      </w:pPr>
      <w:r w:rsidRPr="008C71AA">
        <w:rPr>
          <w:b/>
          <w:i/>
          <w:sz w:val="28"/>
          <w:szCs w:val="28"/>
          <w:lang w:val="uz-Cyrl-UZ" w:eastAsia="en-US"/>
        </w:rPr>
        <w:t>Тадбиркорлик тузилмаларини самарали бошқаришни ривожлантириш борасида улар учун консалтинг тизимини жорий этилиши.</w:t>
      </w:r>
      <w:r w:rsidRPr="008C71AA">
        <w:rPr>
          <w:sz w:val="28"/>
          <w:szCs w:val="28"/>
          <w:lang w:val="uz-Cyrl-UZ" w:eastAsia="en-US"/>
        </w:rPr>
        <w:t xml:space="preserve"> Бунда, Япония маҳаллий ҳокимиятлари томонидан ҳудудларда тадбиркорлик тузилма вакилларини малакасини ошириш ва улар фаолияти юзасидан маслаҳатлар бериб бориш тизимини жорий этганлар. “Кичик ва ўрта тадбиркорлик тўғрисида”ги </w:t>
      </w:r>
      <w:r w:rsidR="008E3271">
        <w:rPr>
          <w:sz w:val="28"/>
          <w:szCs w:val="28"/>
          <w:lang w:val="uz-Latn-UZ" w:eastAsia="en-US"/>
        </w:rPr>
        <w:t>Қ</w:t>
      </w:r>
      <w:r w:rsidRPr="008C71AA">
        <w:rPr>
          <w:sz w:val="28"/>
          <w:szCs w:val="28"/>
          <w:lang w:val="uz-Cyrl-UZ" w:eastAsia="en-US"/>
        </w:rPr>
        <w:t>онуннинг 13-моддасида</w:t>
      </w:r>
      <w:r w:rsidRPr="008C71AA">
        <w:rPr>
          <w:sz w:val="28"/>
          <w:szCs w:val="28"/>
          <w:vertAlign w:val="superscript"/>
          <w:lang w:val="uz-Cyrl-UZ" w:eastAsia="en-US"/>
        </w:rPr>
        <w:footnoteReference w:id="158"/>
      </w:r>
      <w:r w:rsidRPr="008C71AA">
        <w:rPr>
          <w:sz w:val="28"/>
          <w:szCs w:val="28"/>
          <w:lang w:val="uz-Cyrl-UZ" w:eastAsia="en-US"/>
        </w:rPr>
        <w:t xml:space="preserve"> давлат тадбиркорликни ривожлантириш борасида уларни керакли маълумотлар билан таъминлаш, улар учун ма</w:t>
      </w:r>
      <w:r w:rsidR="00D2784B">
        <w:rPr>
          <w:sz w:val="28"/>
          <w:szCs w:val="28"/>
          <w:lang w:val="uz-Latn-UZ" w:eastAsia="en-US"/>
        </w:rPr>
        <w:t>х</w:t>
      </w:r>
      <w:r w:rsidRPr="008C71AA">
        <w:rPr>
          <w:sz w:val="28"/>
          <w:szCs w:val="28"/>
          <w:lang w:val="uz-Cyrl-UZ" w:eastAsia="en-US"/>
        </w:rPr>
        <w:t xml:space="preserve">сус тренинглар ташкил этиши белгиланган. Шунингдек, ушбу қонуннинг 6-моддасида маҳаллий ҳокимиятлар ҳудудда тадбиркорлик фаолиятини ривожлантириш борасида тегишли чораларни кўради ва бу борада марказий ҳокимиятлар томонидан ишлаб чиқилган сиёсатни ҳудуд </w:t>
      </w:r>
      <w:r w:rsidR="008E3271">
        <w:rPr>
          <w:sz w:val="28"/>
          <w:szCs w:val="28"/>
          <w:lang w:val="uz-Latn-UZ" w:eastAsia="en-US"/>
        </w:rPr>
        <w:t>х</w:t>
      </w:r>
      <w:r w:rsidRPr="008C71AA">
        <w:rPr>
          <w:sz w:val="28"/>
          <w:szCs w:val="28"/>
          <w:lang w:val="uz-Cyrl-UZ" w:eastAsia="en-US"/>
        </w:rPr>
        <w:t xml:space="preserve">усусиятидан келиб чиққан ҳолда амалга оширади. Бундан ташқари “Кичик ва ўрта тадбиркорликни қўллаб-қувватлаш тўғрисида” ги </w:t>
      </w:r>
      <w:r w:rsidR="008E3271">
        <w:rPr>
          <w:sz w:val="28"/>
          <w:szCs w:val="28"/>
          <w:lang w:val="uz-Latn-UZ" w:eastAsia="en-US"/>
        </w:rPr>
        <w:t>Қ</w:t>
      </w:r>
      <w:r w:rsidRPr="008C71AA">
        <w:rPr>
          <w:sz w:val="28"/>
          <w:szCs w:val="28"/>
          <w:lang w:val="uz-Cyrl-UZ" w:eastAsia="en-US"/>
        </w:rPr>
        <w:t>онун асосида ҳар бир маҳаллий ҳокимият томонидан ҳудудларда тадбиркорликни ривожлантириш ва улар фаолиятини қўллаб-қувватлашга қаратилган тегишли сиёсат ишлаб чиқиши ҳамда амалга ошириши лозимлиги кўрсатилган.  Мазкур қонунларнинг нормаларидан  келиб чиққан ҳолда деярли барча маҳаллий ҳокимиятлар томонидан тадбиркорликни ривожлантиришга қаратилган  “Умумий маслаҳат идоралари</w:t>
      </w:r>
      <w:r w:rsidRPr="008C71AA">
        <w:rPr>
          <w:sz w:val="28"/>
          <w:szCs w:val="28"/>
          <w:vertAlign w:val="superscript"/>
          <w:lang w:val="uz-Cyrl-UZ" w:eastAsia="en-US"/>
        </w:rPr>
        <w:footnoteReference w:id="159"/>
      </w:r>
      <w:r w:rsidRPr="008C71AA">
        <w:rPr>
          <w:sz w:val="28"/>
          <w:szCs w:val="28"/>
          <w:lang w:val="uz-Cyrl-UZ" w:eastAsia="en-US"/>
        </w:rPr>
        <w:t>”ни ташкил этадилар</w:t>
      </w:r>
      <w:r w:rsidRPr="008C71AA">
        <w:rPr>
          <w:sz w:val="28"/>
          <w:szCs w:val="28"/>
          <w:vertAlign w:val="superscript"/>
          <w:lang w:val="uz-Cyrl-UZ" w:eastAsia="en-US"/>
        </w:rPr>
        <w:footnoteReference w:id="160"/>
      </w:r>
      <w:r w:rsidRPr="008C71AA">
        <w:rPr>
          <w:sz w:val="28"/>
          <w:szCs w:val="28"/>
          <w:lang w:val="uz-Cyrl-UZ" w:eastAsia="en-US"/>
        </w:rPr>
        <w:t xml:space="preserve">.  “Умумий маслаҳат идоралари”нинг асосий мақсади тадбиркорлик фаолиятини бошлаш ёки уни кенгайтириш ҳамда уларда бошқарувни модернизация қилишга кўмаклашиш борасида  маслаҳатлар, тренинглар каби ёрдам кўрсатилади.  Бундан ташқари, </w:t>
      </w:r>
      <w:r w:rsidRPr="008C71AA">
        <w:rPr>
          <w:sz w:val="28"/>
          <w:szCs w:val="28"/>
          <w:lang w:val="uz-Cyrl-UZ" w:eastAsia="en-US"/>
        </w:rPr>
        <w:lastRenderedPageBreak/>
        <w:t xml:space="preserve">“Таълим тўғрисида”ги </w:t>
      </w:r>
      <w:r w:rsidR="008E3271">
        <w:rPr>
          <w:sz w:val="28"/>
          <w:szCs w:val="28"/>
          <w:lang w:val="uz-Latn-UZ" w:eastAsia="en-US"/>
        </w:rPr>
        <w:t>Қ</w:t>
      </w:r>
      <w:r w:rsidRPr="008C71AA">
        <w:rPr>
          <w:sz w:val="28"/>
          <w:szCs w:val="28"/>
          <w:lang w:val="uz-Cyrl-UZ" w:eastAsia="en-US"/>
        </w:rPr>
        <w:t>онуннинг 8-моддасига асосан Япония Маҳаллий ҳокимиятлари ҳудудларда таълим муассасаларини ташкил этиш борасида ҳуқуқлари белгиланган.  Бундан кўриш мумкинки, Япония маҳаллий ҳокимиятлари тадбиркорларни малакасини оширишга қаратилган ўқув марказлари билан бир қаторда олий таълим муассасаларини ҳам ташкил этиш ваколатларига эга.</w:t>
      </w:r>
    </w:p>
    <w:p w:rsidR="00DE287D" w:rsidRPr="00986561" w:rsidRDefault="00DE287D" w:rsidP="00DE287D">
      <w:pPr>
        <w:tabs>
          <w:tab w:val="left" w:pos="1701"/>
          <w:tab w:val="left" w:pos="1985"/>
        </w:tabs>
        <w:spacing w:line="360" w:lineRule="auto"/>
        <w:ind w:firstLine="709"/>
        <w:jc w:val="both"/>
        <w:rPr>
          <w:spacing w:val="-6"/>
          <w:sz w:val="28"/>
          <w:szCs w:val="28"/>
          <w:lang w:val="uz-Cyrl-UZ" w:eastAsia="en-US"/>
        </w:rPr>
      </w:pPr>
      <w:r w:rsidRPr="00986561">
        <w:rPr>
          <w:b/>
          <w:i/>
          <w:spacing w:val="-6"/>
          <w:sz w:val="28"/>
          <w:szCs w:val="28"/>
          <w:lang w:val="uz-Cyrl-UZ" w:eastAsia="en-US"/>
        </w:rPr>
        <w:t>Тадбиркорлик фаолиятини молиявий қўллаб-қувватлаш.</w:t>
      </w:r>
      <w:r w:rsidRPr="00986561">
        <w:rPr>
          <w:spacing w:val="-6"/>
          <w:sz w:val="28"/>
          <w:szCs w:val="28"/>
          <w:lang w:val="uz-Cyrl-UZ" w:eastAsia="en-US"/>
        </w:rPr>
        <w:t xml:space="preserve">  Японияда тадбиркорликни молиявий қўллаб-қувватлаш борасида бир қатор ҳуқуқий ҳужжатлар қабул қилинган. Шулардан бири, “Кредитларни кафолатлаш корпорацияси тўғрисида”ги қонун. Мазкур қонунга асосан ҳар бир ҳудудда Кредитларни кафолатлаш корпорациялари тузилган</w:t>
      </w:r>
      <w:r w:rsidRPr="00986561">
        <w:rPr>
          <w:spacing w:val="-6"/>
          <w:sz w:val="28"/>
          <w:szCs w:val="28"/>
          <w:vertAlign w:val="superscript"/>
          <w:lang w:val="uz-Cyrl-UZ" w:eastAsia="en-US"/>
        </w:rPr>
        <w:footnoteReference w:id="161"/>
      </w:r>
      <w:r w:rsidRPr="00986561">
        <w:rPr>
          <w:spacing w:val="-6"/>
          <w:sz w:val="28"/>
          <w:szCs w:val="28"/>
          <w:lang w:val="uz-Cyrl-UZ" w:eastAsia="en-US"/>
        </w:rPr>
        <w:t xml:space="preserve">. Мазкур корпорациялар ҳудуддаги тадбиркорлик тузилмаларига (янги бошлаётган ёки амалдаги) кафолатсиз кредитлар беради. Япония маҳаллий ҳокимиятларининг даромад манбаи қуйидагилардан ташкил топади: маҳаллий солиқлар, маҳаллий солиқ грантлари, субсидиялар </w:t>
      </w:r>
      <w:r w:rsidR="008E3271" w:rsidRPr="00986561">
        <w:rPr>
          <w:spacing w:val="-6"/>
          <w:sz w:val="28"/>
          <w:szCs w:val="28"/>
          <w:lang w:val="uz-Cyrl-UZ" w:eastAsia="en-US"/>
        </w:rPr>
        <w:t xml:space="preserve">ва маҳаллий </w:t>
      </w:r>
      <w:r w:rsidR="00D2784B">
        <w:rPr>
          <w:spacing w:val="-6"/>
          <w:sz w:val="28"/>
          <w:szCs w:val="28"/>
          <w:lang w:val="uz-Latn-UZ" w:eastAsia="en-US"/>
        </w:rPr>
        <w:t>қ</w:t>
      </w:r>
      <w:r w:rsidR="008E3271" w:rsidRPr="00986561">
        <w:rPr>
          <w:spacing w:val="-6"/>
          <w:sz w:val="28"/>
          <w:szCs w:val="28"/>
          <w:lang w:val="uz-Cyrl-UZ" w:eastAsia="en-US"/>
        </w:rPr>
        <w:t>имматли қоғозлар э</w:t>
      </w:r>
      <w:r w:rsidRPr="00986561">
        <w:rPr>
          <w:spacing w:val="-6"/>
          <w:sz w:val="28"/>
          <w:szCs w:val="28"/>
          <w:lang w:val="uz-Cyrl-UZ" w:eastAsia="en-US"/>
        </w:rPr>
        <w:t>миссиясидан</w:t>
      </w:r>
      <w:r w:rsidRPr="00986561">
        <w:rPr>
          <w:spacing w:val="-6"/>
          <w:sz w:val="28"/>
          <w:szCs w:val="28"/>
          <w:vertAlign w:val="superscript"/>
          <w:lang w:val="uz-Cyrl-UZ" w:eastAsia="en-US"/>
        </w:rPr>
        <w:footnoteReference w:id="162"/>
      </w:r>
      <w:r w:rsidRPr="00986561">
        <w:rPr>
          <w:spacing w:val="-6"/>
          <w:sz w:val="28"/>
          <w:szCs w:val="28"/>
          <w:lang w:val="uz-Cyrl-UZ" w:eastAsia="en-US"/>
        </w:rPr>
        <w:t xml:space="preserve">.  Маҳаллий </w:t>
      </w:r>
      <w:r w:rsidR="008E3271" w:rsidRPr="00986561">
        <w:rPr>
          <w:spacing w:val="-6"/>
          <w:sz w:val="28"/>
          <w:szCs w:val="28"/>
          <w:lang w:val="uz-Latn-UZ" w:eastAsia="en-US"/>
        </w:rPr>
        <w:t>ҳ</w:t>
      </w:r>
      <w:r w:rsidRPr="00986561">
        <w:rPr>
          <w:spacing w:val="-6"/>
          <w:sz w:val="28"/>
          <w:szCs w:val="28"/>
          <w:lang w:val="uz-Cyrl-UZ" w:eastAsia="en-US"/>
        </w:rPr>
        <w:t>окимиятлар тегишли вазирликнинг розилиги билан янги солиқлар жорий этиши мумкин ва бюджетга қўшимча маблағларни жалб этиш мақсадида молия вазирлигининг ру</w:t>
      </w:r>
      <w:r w:rsidR="008E3271" w:rsidRPr="00986561">
        <w:rPr>
          <w:spacing w:val="-6"/>
          <w:sz w:val="28"/>
          <w:szCs w:val="28"/>
          <w:lang w:val="uz-Latn-UZ" w:eastAsia="en-US"/>
        </w:rPr>
        <w:t>х</w:t>
      </w:r>
      <w:r w:rsidRPr="00986561">
        <w:rPr>
          <w:spacing w:val="-6"/>
          <w:sz w:val="28"/>
          <w:szCs w:val="28"/>
          <w:lang w:val="uz-Cyrl-UZ" w:eastAsia="en-US"/>
        </w:rPr>
        <w:t>сати билан қимматли қоғозларни эмиссия қилиш ваколатига эга.  Japan Finance Corporation Act Бундан кўриниб турибдики, Японияда маҳаллий ҳокимиятлар тадбиркорлик фаолиятини молиялаштиришда бир қатор имкониятларга эга.</w:t>
      </w:r>
    </w:p>
    <w:p w:rsidR="00DE287D" w:rsidRPr="00986561" w:rsidRDefault="00DE287D" w:rsidP="00DE287D">
      <w:pPr>
        <w:tabs>
          <w:tab w:val="left" w:pos="1701"/>
          <w:tab w:val="left" w:pos="1985"/>
        </w:tabs>
        <w:spacing w:line="360" w:lineRule="auto"/>
        <w:ind w:firstLine="709"/>
        <w:jc w:val="both"/>
        <w:rPr>
          <w:spacing w:val="-6"/>
          <w:sz w:val="28"/>
          <w:szCs w:val="28"/>
          <w:lang w:val="uz-Cyrl-UZ" w:eastAsia="en-US"/>
        </w:rPr>
      </w:pPr>
      <w:r w:rsidRPr="00986561">
        <w:rPr>
          <w:b/>
          <w:i/>
          <w:spacing w:val="-6"/>
          <w:sz w:val="28"/>
          <w:szCs w:val="28"/>
          <w:lang w:val="uz-Cyrl-UZ" w:eastAsia="en-US"/>
        </w:rPr>
        <w:t>Маҳаллий ҳокимият томонидан тадбиркорларни жалб этган ҳолда “кооперациялар”ни тузиш.</w:t>
      </w:r>
      <w:r w:rsidRPr="00986561">
        <w:rPr>
          <w:spacing w:val="-6"/>
          <w:sz w:val="28"/>
          <w:szCs w:val="28"/>
          <w:lang w:val="uz-Cyrl-UZ" w:eastAsia="en-US"/>
        </w:rPr>
        <w:t>“Кичик ва ўрта тадбиркорлик кооперациялари тўғрисида”ги</w:t>
      </w:r>
      <w:r w:rsidRPr="00986561">
        <w:rPr>
          <w:i/>
          <w:spacing w:val="-6"/>
          <w:sz w:val="28"/>
          <w:szCs w:val="28"/>
          <w:vertAlign w:val="superscript"/>
          <w:lang w:val="uz-Cyrl-UZ" w:eastAsia="en-US"/>
        </w:rPr>
        <w:footnoteReference w:id="163"/>
      </w:r>
      <w:r w:rsidRPr="00986561">
        <w:rPr>
          <w:spacing w:val="-6"/>
          <w:sz w:val="28"/>
          <w:szCs w:val="28"/>
          <w:lang w:val="uz-Cyrl-UZ" w:eastAsia="en-US"/>
        </w:rPr>
        <w:t xml:space="preserve"> қонунга асосан  Япония маҳаллий ҳо</w:t>
      </w:r>
      <w:r w:rsidR="008E3271" w:rsidRPr="00986561">
        <w:rPr>
          <w:spacing w:val="-6"/>
          <w:sz w:val="28"/>
          <w:szCs w:val="28"/>
          <w:lang w:val="uz-Cyrl-UZ" w:eastAsia="en-US"/>
        </w:rPr>
        <w:t>кимиятлари ҳудуднинг ўзига хос х</w:t>
      </w:r>
      <w:r w:rsidRPr="00986561">
        <w:rPr>
          <w:spacing w:val="-6"/>
          <w:sz w:val="28"/>
          <w:szCs w:val="28"/>
          <w:lang w:val="uz-Cyrl-UZ" w:eastAsia="en-US"/>
        </w:rPr>
        <w:t xml:space="preserve">усусиятларидан келиб чиққан ҳолда маълум бир бизнес лойиҳаларни амалга ошириш борасида ташаббус билан чиқиш ваколатига эга. Мазкур лойиҳаларни амалга оширишда ҳудуддаги тадбиркорлик тузилмаларини кооперациясини </w:t>
      </w:r>
      <w:r w:rsidRPr="00986561">
        <w:rPr>
          <w:spacing w:val="-6"/>
          <w:sz w:val="28"/>
          <w:szCs w:val="28"/>
          <w:lang w:val="uz-Cyrl-UZ" w:eastAsia="en-US"/>
        </w:rPr>
        <w:lastRenderedPageBreak/>
        <w:t xml:space="preserve">ташкил этишлари мумкин. “Кичик ва ўрта тадбиркорлик кооперациялари тўғрисида”ги қонуннинг 13-моддасида, давлат ва маҳаллий ҳокимиятлар тадбиркорларнинг кооперацияларига молиявий ва техник кўмак беришлари белгиланган. Бундан кўриниб турибдики, Япония маҳаллий ҳокимиятлари бизнес лойиҳалар ишлаб чиқиш ва ҳудуддаги тадбиркорлик тузилмаларини бирлаштирган ҳолда уни амалга ошириш ваколатларига эга. </w:t>
      </w:r>
    </w:p>
    <w:p w:rsidR="00DE287D" w:rsidRPr="00986561" w:rsidRDefault="00DE287D" w:rsidP="00DE287D">
      <w:pPr>
        <w:spacing w:line="360" w:lineRule="auto"/>
        <w:ind w:firstLine="709"/>
        <w:jc w:val="both"/>
        <w:rPr>
          <w:spacing w:val="-6"/>
          <w:sz w:val="28"/>
          <w:szCs w:val="28"/>
          <w:lang w:val="uz-Cyrl-UZ" w:eastAsia="en-US"/>
        </w:rPr>
      </w:pPr>
      <w:r w:rsidRPr="00986561">
        <w:rPr>
          <w:spacing w:val="-6"/>
          <w:sz w:val="28"/>
          <w:szCs w:val="28"/>
          <w:lang w:val="uz-Cyrl-UZ" w:eastAsia="en-US"/>
        </w:rPr>
        <w:t>Ҳудудда тадбиркорликни ривожлантириш борасида Япония маҳаллий ҳокимиятларининг бир қанча имкониятлари мавжуд. Биринчиси, бошқа ҳудудлардаги корхоналарни ўз ҳудудига жалб қилиш. Иккинчиси, мавжуд тадбиркорлик субъектларини ривожлантиришга кўмаклашиш. Учинчиси, йирик корхоналар билан ҳудуддаги кичик бизнес субъектлари ўртасида алоқаларни ривожлантириш</w:t>
      </w:r>
      <w:r w:rsidRPr="00986561">
        <w:rPr>
          <w:spacing w:val="-6"/>
          <w:sz w:val="28"/>
          <w:szCs w:val="28"/>
          <w:vertAlign w:val="superscript"/>
          <w:lang w:val="uz-Cyrl-UZ" w:eastAsia="en-US"/>
        </w:rPr>
        <w:footnoteReference w:id="164"/>
      </w:r>
      <w:r w:rsidRPr="00986561">
        <w:rPr>
          <w:spacing w:val="-6"/>
          <w:sz w:val="28"/>
          <w:szCs w:val="28"/>
          <w:lang w:val="uz-Cyrl-UZ" w:eastAsia="en-US"/>
        </w:rPr>
        <w:t xml:space="preserve">. </w:t>
      </w:r>
    </w:p>
    <w:p w:rsidR="00DE287D" w:rsidRPr="00986561" w:rsidRDefault="00DE287D" w:rsidP="00DE287D">
      <w:pPr>
        <w:autoSpaceDE w:val="0"/>
        <w:autoSpaceDN w:val="0"/>
        <w:adjustRightInd w:val="0"/>
        <w:spacing w:line="360" w:lineRule="auto"/>
        <w:ind w:firstLine="709"/>
        <w:jc w:val="both"/>
        <w:rPr>
          <w:color w:val="000000"/>
          <w:spacing w:val="-6"/>
          <w:sz w:val="28"/>
          <w:szCs w:val="28"/>
          <w:lang w:val="uz-Cyrl-UZ"/>
        </w:rPr>
      </w:pPr>
      <w:r w:rsidRPr="00986561">
        <w:rPr>
          <w:color w:val="000000"/>
          <w:spacing w:val="-6"/>
          <w:sz w:val="28"/>
          <w:szCs w:val="28"/>
          <w:lang w:val="uz-Cyrl-UZ"/>
        </w:rPr>
        <w:t xml:space="preserve">Ташқаридан корхоналарни префектурага жалб қилиш тажрибасини Кумамото префектураси мисолида кўрадиган бўлсак, мазкур префектура вакиллик органи томонидан “Кумамото префектурасида корхоналарни ривожлантириш тўғриси”да қарор қабул қилинган. Бу қарорга асосан, Кумамото префектураси ҳудудида корхоналар учун солиқ имтиёзлари, имтиёзли кредитлар ва субсидия бериш тизими жорий қилинган. Шунингдек, префектура </w:t>
      </w:r>
      <w:r w:rsidR="008E3271" w:rsidRPr="00986561">
        <w:rPr>
          <w:color w:val="000000"/>
          <w:spacing w:val="-6"/>
          <w:sz w:val="28"/>
          <w:szCs w:val="28"/>
          <w:lang w:val="uz-Latn-UZ"/>
        </w:rPr>
        <w:t>маъмуриятида</w:t>
      </w:r>
      <w:r w:rsidRPr="00986561">
        <w:rPr>
          <w:color w:val="000000"/>
          <w:spacing w:val="-6"/>
          <w:sz w:val="28"/>
          <w:szCs w:val="28"/>
          <w:lang w:val="uz-Cyrl-UZ"/>
        </w:rPr>
        <w:t xml:space="preserve"> ҳудудга инвестицияларни жалб қилиш билан шуғулланадиган махсус тузилма ташкил қилинган</w:t>
      </w:r>
      <w:r w:rsidRPr="00986561">
        <w:rPr>
          <w:color w:val="000000"/>
          <w:spacing w:val="-6"/>
          <w:sz w:val="28"/>
          <w:szCs w:val="28"/>
          <w:vertAlign w:val="superscript"/>
          <w:lang w:val="uz-Cyrl-UZ"/>
        </w:rPr>
        <w:footnoteReference w:id="165"/>
      </w:r>
      <w:r w:rsidRPr="00986561">
        <w:rPr>
          <w:color w:val="000000"/>
          <w:spacing w:val="-6"/>
          <w:sz w:val="28"/>
          <w:szCs w:val="28"/>
          <w:lang w:val="uz-Cyrl-UZ"/>
        </w:rPr>
        <w:t xml:space="preserve"> бўлиб, ушбу тузилма</w:t>
      </w:r>
      <w:r w:rsidR="00E04A1C" w:rsidRPr="00986561">
        <w:rPr>
          <w:color w:val="000000"/>
          <w:spacing w:val="-6"/>
          <w:sz w:val="28"/>
          <w:szCs w:val="28"/>
          <w:lang w:val="uz-Latn-UZ"/>
        </w:rPr>
        <w:t>га</w:t>
      </w:r>
      <w:r w:rsidRPr="00986561">
        <w:rPr>
          <w:color w:val="000000"/>
          <w:spacing w:val="-6"/>
          <w:sz w:val="28"/>
          <w:szCs w:val="28"/>
          <w:lang w:val="uz-Cyrl-UZ"/>
        </w:rPr>
        <w:t xml:space="preserve"> префектурада </w:t>
      </w:r>
      <w:r w:rsidR="00E04A1C" w:rsidRPr="00986561">
        <w:rPr>
          <w:color w:val="000000"/>
          <w:spacing w:val="-6"/>
          <w:sz w:val="28"/>
          <w:szCs w:val="28"/>
          <w:lang w:val="uz-Latn-UZ"/>
        </w:rPr>
        <w:t xml:space="preserve">инвестицион муҳитни яхшилаш, </w:t>
      </w:r>
      <w:r w:rsidRPr="00986561">
        <w:rPr>
          <w:color w:val="000000"/>
          <w:spacing w:val="-6"/>
          <w:sz w:val="28"/>
          <w:szCs w:val="28"/>
          <w:lang w:val="uz-Cyrl-UZ"/>
        </w:rPr>
        <w:t>инфраструктурани ривожлантириш, тадбиркорлик субъектларни ахборот билан таъминлаш</w:t>
      </w:r>
      <w:r w:rsidR="00E04A1C" w:rsidRPr="00986561">
        <w:rPr>
          <w:color w:val="000000"/>
          <w:spacing w:val="-6"/>
          <w:sz w:val="28"/>
          <w:szCs w:val="28"/>
          <w:lang w:val="uz-Latn-UZ"/>
        </w:rPr>
        <w:t xml:space="preserve"> каби вазифалар юклатилган. Шу билан бирга,</w:t>
      </w:r>
      <w:r w:rsidR="008E3271" w:rsidRPr="00986561">
        <w:rPr>
          <w:color w:val="000000"/>
          <w:spacing w:val="-6"/>
          <w:sz w:val="28"/>
          <w:szCs w:val="28"/>
          <w:lang w:val="uz-Latn-UZ"/>
        </w:rPr>
        <w:t xml:space="preserve"> мазкур йўналишда</w:t>
      </w:r>
      <w:r w:rsidRPr="00986561">
        <w:rPr>
          <w:color w:val="000000"/>
          <w:spacing w:val="-6"/>
          <w:sz w:val="28"/>
          <w:szCs w:val="28"/>
          <w:lang w:val="uz-Cyrl-UZ"/>
        </w:rPr>
        <w:t xml:space="preserve"> фаолият олиб бораётган масъул ходимларининг малакасини доимий равишда ривожланган мамлакатларда ошириш тизими ҳам йўлга қўйилган</w:t>
      </w:r>
      <w:r w:rsidRPr="00986561">
        <w:rPr>
          <w:color w:val="000000"/>
          <w:spacing w:val="-6"/>
          <w:sz w:val="28"/>
          <w:szCs w:val="28"/>
          <w:vertAlign w:val="superscript"/>
          <w:lang w:val="uz-Cyrl-UZ"/>
        </w:rPr>
        <w:footnoteReference w:id="166"/>
      </w:r>
      <w:r w:rsidRPr="00986561">
        <w:rPr>
          <w:color w:val="000000"/>
          <w:spacing w:val="-6"/>
          <w:sz w:val="28"/>
          <w:szCs w:val="28"/>
          <w:lang w:val="uz-Cyrl-UZ"/>
        </w:rPr>
        <w:t xml:space="preserve">. Шу билан бирга, Кумамота префектурасида “Кумамото саноат тадқиқот институти” тузилган бўлиб, бу институт илмий </w:t>
      </w:r>
      <w:r w:rsidRPr="00986561">
        <w:rPr>
          <w:color w:val="000000"/>
          <w:spacing w:val="-6"/>
          <w:sz w:val="28"/>
          <w:szCs w:val="28"/>
          <w:lang w:val="uz-Cyrl-UZ"/>
        </w:rPr>
        <w:lastRenderedPageBreak/>
        <w:t>тадқиқот ва тажриба конструкторлик йўналишида фаолият олиб боради</w:t>
      </w:r>
      <w:r w:rsidR="00D2784B">
        <w:rPr>
          <w:color w:val="000000"/>
          <w:spacing w:val="-6"/>
          <w:sz w:val="28"/>
          <w:szCs w:val="28"/>
          <w:lang w:val="uz-Latn-UZ"/>
        </w:rPr>
        <w:t>,</w:t>
      </w:r>
      <w:r w:rsidRPr="00986561">
        <w:rPr>
          <w:color w:val="000000"/>
          <w:spacing w:val="-6"/>
          <w:sz w:val="28"/>
          <w:szCs w:val="28"/>
          <w:lang w:val="uz-Cyrl-UZ"/>
        </w:rPr>
        <w:t xml:space="preserve"> ҳамда юқори</w:t>
      </w:r>
      <w:r w:rsidRPr="005544BC">
        <w:rPr>
          <w:color w:val="000000"/>
          <w:sz w:val="28"/>
          <w:szCs w:val="28"/>
          <w:lang w:val="uz-Cyrl-UZ"/>
        </w:rPr>
        <w:t xml:space="preserve"> </w:t>
      </w:r>
      <w:r w:rsidRPr="00986561">
        <w:rPr>
          <w:color w:val="000000"/>
          <w:spacing w:val="-6"/>
          <w:sz w:val="28"/>
          <w:szCs w:val="28"/>
          <w:lang w:val="uz-Cyrl-UZ"/>
        </w:rPr>
        <w:t>технологик маҳсулотларни ишлаб чиқаришда кичик ва ўрта бизнес субъектлари билан ҳамкорликда лойиҳаларни амалга оширади</w:t>
      </w:r>
      <w:r w:rsidRPr="00986561">
        <w:rPr>
          <w:color w:val="000000"/>
          <w:spacing w:val="-6"/>
          <w:sz w:val="28"/>
          <w:szCs w:val="28"/>
          <w:vertAlign w:val="superscript"/>
          <w:lang w:val="uz-Cyrl-UZ"/>
        </w:rPr>
        <w:footnoteReference w:id="167"/>
      </w:r>
      <w:r w:rsidRPr="00986561">
        <w:rPr>
          <w:color w:val="000000"/>
          <w:spacing w:val="-6"/>
          <w:sz w:val="28"/>
          <w:szCs w:val="28"/>
          <w:lang w:val="uz-Cyrl-UZ"/>
        </w:rPr>
        <w:t>.</w:t>
      </w:r>
    </w:p>
    <w:p w:rsidR="00DE287D" w:rsidRPr="00986561" w:rsidRDefault="00DE287D" w:rsidP="00DE287D">
      <w:pPr>
        <w:autoSpaceDE w:val="0"/>
        <w:autoSpaceDN w:val="0"/>
        <w:adjustRightInd w:val="0"/>
        <w:spacing w:line="360" w:lineRule="auto"/>
        <w:ind w:firstLine="708"/>
        <w:jc w:val="both"/>
        <w:rPr>
          <w:color w:val="000000"/>
          <w:spacing w:val="-6"/>
          <w:sz w:val="28"/>
          <w:szCs w:val="28"/>
          <w:lang w:val="uz-Cyrl-UZ"/>
        </w:rPr>
      </w:pPr>
      <w:r w:rsidRPr="00986561">
        <w:rPr>
          <w:color w:val="000000"/>
          <w:spacing w:val="-6"/>
          <w:sz w:val="28"/>
          <w:szCs w:val="28"/>
          <w:lang w:val="uz-Cyrl-UZ"/>
        </w:rPr>
        <w:t>Тадқиқот давомида Япония маҳаллий ҳокимиятлари тадбиркорлик субъектларини қўллаб-қувватлаш борасида қуйидаги ваколатларга эга эканлиги аниқланди: 1) ўз бюджетидан кичик ва ўрта бизнес субъектлари учун имтиёзли кредитлар бериш; 2) тадбиркорлик субъектлари вакиллари (бошқарув ходимлари, муҳандислар ва бошқа мутахассислар)нинг малакаларини маҳаллий ҳокимият ҳисобидан доимий равишда ошириб бориш тизими йўлга қўйилган; 3) маҳаллий ҳокимият ваколатидаги солиқ турларида солиқ имтиёзларини жорий қилиш; 4) тадбиркорликни ривожлантириш ва юқори технологияга асосланган маҳсулотлар ишлаб чиқаришни тадқиқ қилишга қаратилган институт ва марказлар ташкил этиш; 5) тадбиркорлик субъектларига маслаҳат, ахборот ва маркетинг хизматлари кўрсатадиган тузилмалар тузиш; 6)  тадбиркорлик субъектларига лизинг асосида юқори технологияга ихтисослашган ишлаб чиқариш ускуналарини бериш; 7) тадбиркорлик субъектлари ўртасида ҳамкорликни ривожлантиришга қаратилган фаолият; 8) йўл, коммуникация каби бошқа тадбиркорлик фаолияти ривожланиши учун керак бўлган инфратузилмани ривожлантириш.</w:t>
      </w:r>
    </w:p>
    <w:p w:rsidR="00DE287D" w:rsidRPr="00986561" w:rsidRDefault="00DE287D" w:rsidP="00DE287D">
      <w:pPr>
        <w:autoSpaceDE w:val="0"/>
        <w:autoSpaceDN w:val="0"/>
        <w:adjustRightInd w:val="0"/>
        <w:spacing w:line="360" w:lineRule="auto"/>
        <w:ind w:firstLine="708"/>
        <w:jc w:val="both"/>
        <w:rPr>
          <w:color w:val="000000"/>
          <w:spacing w:val="-6"/>
          <w:sz w:val="28"/>
          <w:szCs w:val="28"/>
          <w:lang w:val="uz-Cyrl-UZ"/>
        </w:rPr>
      </w:pPr>
      <w:r w:rsidRPr="00986561">
        <w:rPr>
          <w:color w:val="000000"/>
          <w:spacing w:val="-6"/>
          <w:sz w:val="28"/>
          <w:szCs w:val="28"/>
          <w:lang w:val="uz-Cyrl-UZ"/>
        </w:rPr>
        <w:t>Япония маҳаллий ҳокимиятлари сайланадиган тузилмалари (губернатор, мэр, префектура ва муниципалитет вакиллик органлари)га нисбатан сиёсий партиялар ўртасида рақобат муҳитининг шаклланиши, ўз навбатида, иқтисодиётни ривожлантириш борасида, унга янги инновацион ғояларни жорий этиш соҳасида ҳам ижобий силжишларга олиб келаётганини кўриш мумкин.</w:t>
      </w:r>
    </w:p>
    <w:p w:rsidR="009F0671" w:rsidRDefault="008E6B8B" w:rsidP="008E6B8B">
      <w:pPr>
        <w:spacing w:line="259" w:lineRule="auto"/>
        <w:ind w:firstLine="708"/>
        <w:rPr>
          <w:b/>
          <w:i/>
          <w:spacing w:val="-6"/>
          <w:sz w:val="28"/>
          <w:szCs w:val="22"/>
          <w:lang w:val="uz-Latn-UZ" w:eastAsia="en-US"/>
        </w:rPr>
      </w:pPr>
      <w:r w:rsidRPr="00986561">
        <w:rPr>
          <w:b/>
          <w:i/>
          <w:spacing w:val="-6"/>
          <w:sz w:val="28"/>
          <w:szCs w:val="22"/>
          <w:lang w:val="uz-Cyrl-UZ" w:eastAsia="en-US"/>
        </w:rPr>
        <w:t>II боб</w:t>
      </w:r>
      <w:r w:rsidRPr="00986561">
        <w:rPr>
          <w:b/>
          <w:i/>
          <w:spacing w:val="-6"/>
          <w:sz w:val="28"/>
          <w:szCs w:val="22"/>
          <w:lang w:val="uz-Latn-UZ" w:eastAsia="en-US"/>
        </w:rPr>
        <w:t xml:space="preserve"> бўйича умумий х</w:t>
      </w:r>
      <w:r w:rsidR="009F0671" w:rsidRPr="00986561">
        <w:rPr>
          <w:b/>
          <w:i/>
          <w:spacing w:val="-6"/>
          <w:sz w:val="28"/>
          <w:szCs w:val="22"/>
          <w:lang w:val="uz-Cyrl-UZ" w:eastAsia="en-US"/>
        </w:rPr>
        <w:t>улоса</w:t>
      </w:r>
      <w:r w:rsidRPr="00986561">
        <w:rPr>
          <w:b/>
          <w:i/>
          <w:spacing w:val="-6"/>
          <w:sz w:val="28"/>
          <w:szCs w:val="22"/>
          <w:lang w:val="uz-Latn-UZ" w:eastAsia="en-US"/>
        </w:rPr>
        <w:t>лар</w:t>
      </w:r>
    </w:p>
    <w:p w:rsidR="009F0671" w:rsidRPr="00986561" w:rsidRDefault="009F0671" w:rsidP="009F0671">
      <w:pPr>
        <w:spacing w:line="360" w:lineRule="auto"/>
        <w:jc w:val="both"/>
        <w:rPr>
          <w:spacing w:val="-6"/>
          <w:sz w:val="28"/>
          <w:szCs w:val="22"/>
          <w:lang w:val="uz-Cyrl-UZ" w:eastAsia="en-US"/>
        </w:rPr>
      </w:pPr>
      <w:r w:rsidRPr="00986561">
        <w:rPr>
          <w:b/>
          <w:spacing w:val="-6"/>
          <w:sz w:val="28"/>
          <w:szCs w:val="22"/>
          <w:lang w:val="uz-Cyrl-UZ" w:eastAsia="en-US"/>
        </w:rPr>
        <w:tab/>
        <w:t>Биринчидан,</w:t>
      </w:r>
      <w:r w:rsidRPr="00986561">
        <w:rPr>
          <w:spacing w:val="-6"/>
          <w:sz w:val="28"/>
          <w:szCs w:val="22"/>
          <w:lang w:val="uz-Cyrl-UZ" w:eastAsia="en-US"/>
        </w:rPr>
        <w:tab/>
        <w:t xml:space="preserve">Ўзбекистон маҳаллий вакиллик органлари депутатлари жамоатчилик асосида фаолият олиб борсалар, Япония маҳаллий вакиллик органлари депутатлари доимий равишда (профессионал асосда) фаолият олиб борадилар. </w:t>
      </w:r>
    </w:p>
    <w:p w:rsidR="009F0671" w:rsidRPr="00986561" w:rsidRDefault="009F0671" w:rsidP="009F0671">
      <w:pPr>
        <w:spacing w:line="360" w:lineRule="auto"/>
        <w:jc w:val="both"/>
        <w:rPr>
          <w:spacing w:val="-6"/>
          <w:sz w:val="28"/>
          <w:szCs w:val="22"/>
          <w:lang w:val="uz-Cyrl-UZ" w:eastAsia="en-US"/>
        </w:rPr>
      </w:pPr>
      <w:r w:rsidRPr="00986561">
        <w:rPr>
          <w:spacing w:val="-6"/>
          <w:sz w:val="28"/>
          <w:szCs w:val="22"/>
          <w:lang w:val="uz-Cyrl-UZ" w:eastAsia="en-US"/>
        </w:rPr>
        <w:lastRenderedPageBreak/>
        <w:tab/>
      </w:r>
      <w:r w:rsidRPr="00986561">
        <w:rPr>
          <w:b/>
          <w:spacing w:val="-6"/>
          <w:sz w:val="28"/>
          <w:szCs w:val="22"/>
          <w:lang w:val="uz-Cyrl-UZ" w:eastAsia="en-US"/>
        </w:rPr>
        <w:t xml:space="preserve"> Иккинчидан, </w:t>
      </w:r>
      <w:r w:rsidRPr="00986561">
        <w:rPr>
          <w:spacing w:val="-6"/>
          <w:sz w:val="28"/>
          <w:szCs w:val="22"/>
          <w:lang w:val="uz-Cyrl-UZ" w:eastAsia="en-US"/>
        </w:rPr>
        <w:t>Ўзбекистонда маҳаллий ижро органлари таркибий тузилиши Ўзбекистон Республикаси Вазирлар Махкамаси томонидан тасдиқланган намунавий низом асосида тартибга солинса, Японияда Префектура губернаторлари ва муниципалитет мэрлари тегишли Кенгаш қарори билан қонунда белгиланган тартибда бошқарма ва бўлимлар сонини камайтириши ёки кўпайтириши мумкин.</w:t>
      </w:r>
    </w:p>
    <w:p w:rsidR="009F0671" w:rsidRPr="00986561" w:rsidRDefault="009F0671" w:rsidP="009F0671">
      <w:pPr>
        <w:spacing w:line="360" w:lineRule="auto"/>
        <w:jc w:val="both"/>
        <w:rPr>
          <w:spacing w:val="-6"/>
          <w:sz w:val="28"/>
          <w:szCs w:val="22"/>
          <w:lang w:val="uz-Cyrl-UZ" w:eastAsia="en-US"/>
        </w:rPr>
      </w:pPr>
      <w:r w:rsidRPr="00986561">
        <w:rPr>
          <w:spacing w:val="-6"/>
          <w:sz w:val="28"/>
          <w:szCs w:val="22"/>
          <w:lang w:val="uz-Cyrl-UZ" w:eastAsia="en-US"/>
        </w:rPr>
        <w:tab/>
      </w:r>
      <w:r w:rsidRPr="00986561">
        <w:rPr>
          <w:b/>
          <w:spacing w:val="-6"/>
          <w:sz w:val="28"/>
          <w:szCs w:val="22"/>
          <w:lang w:val="uz-Cyrl-UZ" w:eastAsia="en-US"/>
        </w:rPr>
        <w:t>Учинчидан</w:t>
      </w:r>
      <w:r w:rsidRPr="00986561">
        <w:rPr>
          <w:spacing w:val="-6"/>
          <w:sz w:val="28"/>
          <w:szCs w:val="22"/>
          <w:lang w:val="uz-Cyrl-UZ" w:eastAsia="en-US"/>
        </w:rPr>
        <w:t xml:space="preserve">, Ўзбекистонда маҳаллий давлат ҳокимияти </w:t>
      </w:r>
      <w:r w:rsidR="00D84A77">
        <w:rPr>
          <w:spacing w:val="-6"/>
          <w:sz w:val="28"/>
          <w:szCs w:val="22"/>
          <w:lang w:val="uz-Cyrl-UZ" w:eastAsia="en-US"/>
        </w:rPr>
        <w:t>хизмат</w:t>
      </w:r>
      <w:r w:rsidRPr="00986561">
        <w:rPr>
          <w:spacing w:val="-6"/>
          <w:sz w:val="28"/>
          <w:szCs w:val="22"/>
          <w:lang w:val="uz-Cyrl-UZ" w:eastAsia="en-US"/>
        </w:rPr>
        <w:t xml:space="preserve">чиларини танлаш ва тайинлаш тегишли вазирлик, давлат қўмитаси ёки агентликларнинг низоми асосида ишга қабул қилинса, Японияда “маҳаллий давлат </w:t>
      </w:r>
      <w:r w:rsidRPr="00986561">
        <w:rPr>
          <w:spacing w:val="-6"/>
          <w:sz w:val="28"/>
          <w:szCs w:val="22"/>
          <w:lang w:val="uz-Latn-UZ" w:eastAsia="en-US"/>
        </w:rPr>
        <w:t>х</w:t>
      </w:r>
      <w:r w:rsidRPr="00986561">
        <w:rPr>
          <w:spacing w:val="-6"/>
          <w:sz w:val="28"/>
          <w:szCs w:val="22"/>
          <w:lang w:val="uz-Cyrl-UZ" w:eastAsia="en-US"/>
        </w:rPr>
        <w:t xml:space="preserve">изматчилари тўғрисида”ги қонунга асосан, ҳудудларда ташкил этиладиган “Кадрлар масаласи бўйича” бетараф комиссиялар томонидан амалга оширилади. Шу билан бирга, ҳудудларда фаолият юритаётган ўқитувчилар, шифокорлар, ҳуқуқ-тартибот органлари </w:t>
      </w:r>
      <w:r w:rsidR="00D2784B">
        <w:rPr>
          <w:spacing w:val="-6"/>
          <w:sz w:val="28"/>
          <w:szCs w:val="22"/>
          <w:lang w:val="uz-Latn-UZ" w:eastAsia="en-US"/>
        </w:rPr>
        <w:t>х</w:t>
      </w:r>
      <w:r w:rsidRPr="00986561">
        <w:rPr>
          <w:spacing w:val="-6"/>
          <w:sz w:val="28"/>
          <w:szCs w:val="22"/>
          <w:lang w:val="uz-Cyrl-UZ" w:eastAsia="en-US"/>
        </w:rPr>
        <w:t>одимларини ишга қабул қилиш “Халқ таълими хизматчилари тўғрисида”, “Маҳаллий таълимни бошқариш тўғрисида”, “Милиция тўғрисида”, “Жамоат корхоналари тўғрисида”ги қонунлар билан тартибга солинади.</w:t>
      </w:r>
    </w:p>
    <w:p w:rsidR="009F0671" w:rsidRPr="00986561" w:rsidRDefault="009F0671" w:rsidP="009F0671">
      <w:pPr>
        <w:spacing w:line="360" w:lineRule="auto"/>
        <w:jc w:val="both"/>
        <w:rPr>
          <w:spacing w:val="-6"/>
          <w:sz w:val="28"/>
          <w:szCs w:val="22"/>
          <w:lang w:val="uz-Cyrl-UZ" w:eastAsia="en-US"/>
        </w:rPr>
      </w:pPr>
      <w:r w:rsidRPr="00986561">
        <w:rPr>
          <w:spacing w:val="-6"/>
          <w:sz w:val="28"/>
          <w:szCs w:val="22"/>
          <w:lang w:val="uz-Cyrl-UZ" w:eastAsia="en-US"/>
        </w:rPr>
        <w:tab/>
      </w:r>
      <w:r w:rsidRPr="00986561">
        <w:rPr>
          <w:b/>
          <w:spacing w:val="-6"/>
          <w:sz w:val="28"/>
          <w:szCs w:val="22"/>
          <w:lang w:val="uz-Cyrl-UZ" w:eastAsia="en-US"/>
        </w:rPr>
        <w:t xml:space="preserve">Тўртинчидан, </w:t>
      </w:r>
      <w:r w:rsidRPr="00986561">
        <w:rPr>
          <w:spacing w:val="-6"/>
          <w:sz w:val="28"/>
          <w:szCs w:val="22"/>
          <w:lang w:val="uz-Cyrl-UZ" w:eastAsia="en-US"/>
        </w:rPr>
        <w:t xml:space="preserve">Японияда маҳаллий ҳокимият хизматчиларини ишдан ажралмаган ва ажралган ҳолда ўқитиш ҳамда малакасини ошириш тизими мавжуд. Танлаб олинган ходим ўз лавозимини бажаришга киришишидан олдин бир неча ҳафтадан бир неча ойгача бошланғич </w:t>
      </w:r>
      <w:r w:rsidR="00D2784B">
        <w:rPr>
          <w:spacing w:val="-6"/>
          <w:sz w:val="28"/>
          <w:szCs w:val="22"/>
          <w:lang w:val="uz-Latn-UZ" w:eastAsia="en-US"/>
        </w:rPr>
        <w:t>к</w:t>
      </w:r>
      <w:r w:rsidRPr="00986561">
        <w:rPr>
          <w:spacing w:val="-6"/>
          <w:sz w:val="28"/>
          <w:szCs w:val="22"/>
          <w:lang w:val="uz-Cyrl-UZ" w:eastAsia="en-US"/>
        </w:rPr>
        <w:t>ўникмаларни олиш учун асосий курсларни ўташи лозим. Маҳаллий ҳокимият хизматчиларининг малакаларини оширишга мўлжаллаган  бир қанча марказлар мавжуд. Булар Маҳаллий автономия коллежи, Япония муниципал хизматчилари академияси, Япония муниципалитетларнинг маданиятлараро академияси ва маҳаллий ҳокимиятларнинг ўқув марказларидир, жами 56 тани ташкил қилади. Ўзбекистон Республикасида эса маҳаллий давлат ҳокимияти ҳодимларининг малакаларини ошириш</w:t>
      </w:r>
      <w:r w:rsidRPr="003E261A">
        <w:rPr>
          <w:sz w:val="28"/>
          <w:szCs w:val="22"/>
          <w:lang w:val="uz-Cyrl-UZ" w:eastAsia="en-US"/>
        </w:rPr>
        <w:t xml:space="preserve"> </w:t>
      </w:r>
      <w:r w:rsidRPr="00986561">
        <w:rPr>
          <w:spacing w:val="-6"/>
          <w:sz w:val="28"/>
          <w:szCs w:val="22"/>
          <w:lang w:val="uz-Cyrl-UZ" w:eastAsia="en-US"/>
        </w:rPr>
        <w:t>Ўзбекистон Республикаси Президенти ҳузуридаги Давлат бошқаруви академиясининг 5та ҳудудий филиаллари т</w:t>
      </w:r>
      <w:r w:rsidR="00D2784B">
        <w:rPr>
          <w:spacing w:val="-6"/>
          <w:sz w:val="28"/>
          <w:szCs w:val="22"/>
          <w:lang w:val="uz-Latn-UZ" w:eastAsia="en-US"/>
        </w:rPr>
        <w:t>о</w:t>
      </w:r>
      <w:r w:rsidRPr="00986561">
        <w:rPr>
          <w:spacing w:val="-6"/>
          <w:sz w:val="28"/>
          <w:szCs w:val="22"/>
          <w:lang w:val="uz-Cyrl-UZ" w:eastAsia="en-US"/>
        </w:rPr>
        <w:t xml:space="preserve">монидан амалга оширилади. </w:t>
      </w:r>
    </w:p>
    <w:p w:rsidR="009F0671" w:rsidRPr="00986561" w:rsidRDefault="009F0671" w:rsidP="009F0671">
      <w:pPr>
        <w:spacing w:line="360" w:lineRule="auto"/>
        <w:jc w:val="both"/>
        <w:rPr>
          <w:spacing w:val="-6"/>
          <w:sz w:val="28"/>
          <w:szCs w:val="22"/>
          <w:lang w:val="uz-Cyrl-UZ" w:eastAsia="en-US"/>
        </w:rPr>
      </w:pPr>
      <w:r w:rsidRPr="00986561">
        <w:rPr>
          <w:spacing w:val="-6"/>
          <w:sz w:val="28"/>
          <w:szCs w:val="22"/>
          <w:lang w:val="uz-Cyrl-UZ" w:eastAsia="en-US"/>
        </w:rPr>
        <w:lastRenderedPageBreak/>
        <w:tab/>
      </w:r>
      <w:r w:rsidRPr="00986561">
        <w:rPr>
          <w:b/>
          <w:spacing w:val="-6"/>
          <w:sz w:val="28"/>
          <w:szCs w:val="22"/>
          <w:lang w:val="uz-Cyrl-UZ" w:eastAsia="en-US"/>
        </w:rPr>
        <w:t xml:space="preserve">Бешинчидан, </w:t>
      </w:r>
      <w:r w:rsidRPr="00986561">
        <w:rPr>
          <w:spacing w:val="-6"/>
          <w:sz w:val="28"/>
          <w:szCs w:val="22"/>
          <w:lang w:val="uz-Cyrl-UZ" w:eastAsia="en-US"/>
        </w:rPr>
        <w:t>Японияда</w:t>
      </w:r>
      <w:r w:rsidR="00D2784B">
        <w:rPr>
          <w:spacing w:val="-6"/>
          <w:sz w:val="28"/>
          <w:szCs w:val="22"/>
          <w:lang w:val="uz-Latn-UZ" w:eastAsia="en-US"/>
        </w:rPr>
        <w:t xml:space="preserve"> </w:t>
      </w:r>
      <w:r w:rsidRPr="00986561">
        <w:rPr>
          <w:spacing w:val="-6"/>
          <w:sz w:val="28"/>
          <w:szCs w:val="22"/>
          <w:lang w:val="uz-Cyrl-UZ" w:eastAsia="en-US"/>
        </w:rPr>
        <w:t>маҳаллий давлат ҳокимияти органларида “Норма ижодкорлиги” бўлими мавжуд бўлиб, унда 7 нафар</w:t>
      </w:r>
      <w:r w:rsidRPr="00986561">
        <w:rPr>
          <w:spacing w:val="-6"/>
          <w:sz w:val="28"/>
          <w:szCs w:val="22"/>
          <w:vertAlign w:val="superscript"/>
          <w:lang w:val="uz-Cyrl-UZ" w:eastAsia="en-US"/>
        </w:rPr>
        <w:footnoteReference w:id="168"/>
      </w:r>
      <w:r w:rsidRPr="00986561">
        <w:rPr>
          <w:spacing w:val="-6"/>
          <w:sz w:val="28"/>
          <w:szCs w:val="22"/>
          <w:lang w:val="uz-Cyrl-UZ" w:eastAsia="en-US"/>
        </w:rPr>
        <w:t xml:space="preserve"> ҳуқуқшунос фаолият олиб боради ва улардан бир нафари адвокатлик лицензиясига эга бўлиши лозим. Ўзбекистон маҳаллий давлат ҳокимияти органларида эса норма ижодкорлиги билан Тошкент шаҳар ва вилоятлар даражасида 2 нафар, туман ва шаҳар ҳокимиятларида 1 нафар </w:t>
      </w:r>
      <w:r w:rsidRPr="00986561">
        <w:rPr>
          <w:spacing w:val="-6"/>
          <w:sz w:val="28"/>
          <w:szCs w:val="22"/>
          <w:lang w:val="uz-Latn-UZ" w:eastAsia="en-US"/>
        </w:rPr>
        <w:t>юрисконсульт</w:t>
      </w:r>
      <w:r w:rsidRPr="00986561">
        <w:rPr>
          <w:spacing w:val="-6"/>
          <w:sz w:val="28"/>
          <w:szCs w:val="22"/>
          <w:lang w:val="uz-Cyrl-UZ" w:eastAsia="en-US"/>
        </w:rPr>
        <w:t xml:space="preserve"> фаолият олиб боради.</w:t>
      </w:r>
    </w:p>
    <w:p w:rsidR="00DE287D" w:rsidRPr="00986561" w:rsidRDefault="009F0671" w:rsidP="009F0671">
      <w:pPr>
        <w:spacing w:line="360" w:lineRule="auto"/>
        <w:jc w:val="both"/>
        <w:rPr>
          <w:spacing w:val="-6"/>
          <w:sz w:val="28"/>
          <w:szCs w:val="22"/>
          <w:lang w:val="uz-Cyrl-UZ" w:eastAsia="en-US"/>
        </w:rPr>
      </w:pPr>
      <w:r w:rsidRPr="00986561">
        <w:rPr>
          <w:spacing w:val="-6"/>
          <w:sz w:val="28"/>
          <w:szCs w:val="22"/>
          <w:lang w:val="uz-Cyrl-UZ" w:eastAsia="en-US"/>
        </w:rPr>
        <w:tab/>
      </w:r>
      <w:r w:rsidRPr="00986561">
        <w:rPr>
          <w:b/>
          <w:spacing w:val="-6"/>
          <w:sz w:val="28"/>
          <w:szCs w:val="22"/>
          <w:lang w:val="uz-Latn-UZ" w:eastAsia="en-US"/>
        </w:rPr>
        <w:t>Олтинчидан</w:t>
      </w:r>
      <w:r w:rsidR="00DE287D" w:rsidRPr="00986561">
        <w:rPr>
          <w:b/>
          <w:spacing w:val="-6"/>
          <w:sz w:val="28"/>
          <w:szCs w:val="22"/>
          <w:lang w:val="uz-Cyrl-UZ" w:eastAsia="en-US"/>
        </w:rPr>
        <w:t xml:space="preserve">, </w:t>
      </w:r>
      <w:r w:rsidR="00DE287D" w:rsidRPr="00986561">
        <w:rPr>
          <w:spacing w:val="-6"/>
          <w:sz w:val="28"/>
          <w:szCs w:val="22"/>
          <w:lang w:val="uz-Cyrl-UZ" w:eastAsia="en-US"/>
        </w:rPr>
        <w:t>Ўзбекистонда тадбиркорларга биноларни маълум бир шартларга асосан маҳаллий</w:t>
      </w:r>
      <w:r w:rsidR="00D2784B">
        <w:rPr>
          <w:spacing w:val="-6"/>
          <w:sz w:val="28"/>
          <w:szCs w:val="22"/>
          <w:lang w:val="uz-Cyrl-UZ" w:eastAsia="en-US"/>
        </w:rPr>
        <w:t xml:space="preserve"> давлат ҳокимиятлари томонидан</w:t>
      </w:r>
      <w:r w:rsidR="00DE287D" w:rsidRPr="00986561">
        <w:rPr>
          <w:spacing w:val="-6"/>
          <w:sz w:val="28"/>
          <w:szCs w:val="22"/>
          <w:lang w:val="uz-Cyrl-UZ" w:eastAsia="en-US"/>
        </w:rPr>
        <w:t xml:space="preserve"> “ноль” қийматда берилиши мумкин. Японияда маҳаллий давлат ҳокимиятига тегишли биноларни узоқ муддатга имтиёзли нар</w:t>
      </w:r>
      <w:r w:rsidR="00E04A1C" w:rsidRPr="00986561">
        <w:rPr>
          <w:spacing w:val="-6"/>
          <w:sz w:val="28"/>
          <w:szCs w:val="22"/>
          <w:lang w:val="uz-Latn-UZ" w:eastAsia="en-US"/>
        </w:rPr>
        <w:t>х</w:t>
      </w:r>
      <w:r w:rsidR="00DE287D" w:rsidRPr="00986561">
        <w:rPr>
          <w:spacing w:val="-6"/>
          <w:sz w:val="28"/>
          <w:szCs w:val="22"/>
          <w:lang w:val="uz-Cyrl-UZ" w:eastAsia="en-US"/>
        </w:rPr>
        <w:t>ларда ижарага берилади. Бунда тадбиркорларнинг иқтисодий аҳволидан келиб чиқиб ижара нар</w:t>
      </w:r>
      <w:r w:rsidR="00E04A1C" w:rsidRPr="00986561">
        <w:rPr>
          <w:spacing w:val="-6"/>
          <w:sz w:val="28"/>
          <w:szCs w:val="22"/>
          <w:lang w:val="uz-Latn-UZ" w:eastAsia="en-US"/>
        </w:rPr>
        <w:t>х</w:t>
      </w:r>
      <w:r w:rsidR="00DE287D" w:rsidRPr="00986561">
        <w:rPr>
          <w:spacing w:val="-6"/>
          <w:sz w:val="28"/>
          <w:szCs w:val="22"/>
          <w:lang w:val="uz-Cyrl-UZ" w:eastAsia="en-US"/>
        </w:rPr>
        <w:t xml:space="preserve">и белгиланиши мумкин. </w:t>
      </w:r>
    </w:p>
    <w:p w:rsidR="00DE287D" w:rsidRPr="00986561" w:rsidRDefault="0046613E" w:rsidP="00DE287D">
      <w:pPr>
        <w:spacing w:line="360" w:lineRule="auto"/>
        <w:ind w:firstLine="708"/>
        <w:jc w:val="both"/>
        <w:rPr>
          <w:spacing w:val="-6"/>
          <w:sz w:val="28"/>
          <w:szCs w:val="22"/>
          <w:lang w:val="uz-Cyrl-UZ" w:eastAsia="en-US"/>
        </w:rPr>
      </w:pPr>
      <w:r w:rsidRPr="00986561">
        <w:rPr>
          <w:b/>
          <w:spacing w:val="-6"/>
          <w:sz w:val="28"/>
          <w:szCs w:val="22"/>
          <w:lang w:val="uz-Latn-UZ" w:eastAsia="en-US"/>
        </w:rPr>
        <w:t>Еттинчидан</w:t>
      </w:r>
      <w:r w:rsidR="00DE287D" w:rsidRPr="00986561">
        <w:rPr>
          <w:b/>
          <w:spacing w:val="-6"/>
          <w:sz w:val="28"/>
          <w:szCs w:val="22"/>
          <w:lang w:val="uz-Cyrl-UZ" w:eastAsia="en-US"/>
        </w:rPr>
        <w:t xml:space="preserve">, </w:t>
      </w:r>
      <w:r w:rsidR="00DE287D" w:rsidRPr="00986561">
        <w:rPr>
          <w:spacing w:val="-6"/>
          <w:sz w:val="28"/>
          <w:szCs w:val="22"/>
          <w:lang w:val="uz-Cyrl-UZ" w:eastAsia="en-US"/>
        </w:rPr>
        <w:t xml:space="preserve">Японияда маҳаллий давлат ҳокимияти томонидан ҳудудда ишлаб чиқарилиши мумкин бўлган маҳсулотлар тўғрисида доимий равишда маркетинг тадқиқоти ўтказиб борилади. Мазкур тадқиқот натижалари тадбиркорларга тақдим этилади. Шу билан бирга, Япония маҳаллий ҳокимиятлари иштирокида ҳудудда йўналишлар бўйича бизнес инкубаторлар ташкил этилган бўлиб, янги иш бошлаётган тадбиркорларга консалтинг ва маслаҳат </w:t>
      </w:r>
      <w:r w:rsidR="00E04A1C" w:rsidRPr="00986561">
        <w:rPr>
          <w:spacing w:val="-6"/>
          <w:sz w:val="28"/>
          <w:szCs w:val="22"/>
          <w:lang w:val="uz-Latn-UZ" w:eastAsia="en-US"/>
        </w:rPr>
        <w:t>х</w:t>
      </w:r>
      <w:r w:rsidR="00DE287D" w:rsidRPr="00986561">
        <w:rPr>
          <w:spacing w:val="-6"/>
          <w:sz w:val="28"/>
          <w:szCs w:val="22"/>
          <w:lang w:val="uz-Cyrl-UZ" w:eastAsia="en-US"/>
        </w:rPr>
        <w:t>изматларини бепул кўрсатиш тизими жорий этилган. Бундан ташқари, маҳаллий ҳокимиятлар ташкил этган тадбиркорлик марказлари том</w:t>
      </w:r>
      <w:r w:rsidR="00E04A1C" w:rsidRPr="00986561">
        <w:rPr>
          <w:spacing w:val="-6"/>
          <w:sz w:val="28"/>
          <w:szCs w:val="22"/>
          <w:lang w:val="uz-Latn-UZ" w:eastAsia="en-US"/>
        </w:rPr>
        <w:t>о</w:t>
      </w:r>
      <w:r w:rsidR="00DE287D" w:rsidRPr="00986561">
        <w:rPr>
          <w:spacing w:val="-6"/>
          <w:sz w:val="28"/>
          <w:szCs w:val="22"/>
          <w:lang w:val="uz-Cyrl-UZ" w:eastAsia="en-US"/>
        </w:rPr>
        <w:t xml:space="preserve">нидан ҳам бир қатор консалтинг </w:t>
      </w:r>
      <w:r w:rsidR="00D84A77">
        <w:rPr>
          <w:spacing w:val="-6"/>
          <w:sz w:val="28"/>
          <w:szCs w:val="22"/>
          <w:lang w:val="uz-Cyrl-UZ" w:eastAsia="en-US"/>
        </w:rPr>
        <w:t>хизмат</w:t>
      </w:r>
      <w:r w:rsidR="00DE287D" w:rsidRPr="00986561">
        <w:rPr>
          <w:spacing w:val="-6"/>
          <w:sz w:val="28"/>
          <w:szCs w:val="22"/>
          <w:lang w:val="uz-Cyrl-UZ" w:eastAsia="en-US"/>
        </w:rPr>
        <w:t>лари кўрсатилади.</w:t>
      </w:r>
    </w:p>
    <w:p w:rsidR="00DE287D" w:rsidRPr="00986561" w:rsidRDefault="0046613E" w:rsidP="00DE287D">
      <w:pPr>
        <w:spacing w:line="360" w:lineRule="auto"/>
        <w:ind w:firstLine="708"/>
        <w:jc w:val="both"/>
        <w:rPr>
          <w:spacing w:val="-6"/>
          <w:sz w:val="28"/>
          <w:szCs w:val="22"/>
          <w:lang w:val="uz-Cyrl-UZ" w:eastAsia="en-US"/>
        </w:rPr>
      </w:pPr>
      <w:r w:rsidRPr="00986561">
        <w:rPr>
          <w:b/>
          <w:spacing w:val="-6"/>
          <w:sz w:val="28"/>
          <w:szCs w:val="22"/>
          <w:lang w:val="uz-Latn-UZ" w:eastAsia="en-US"/>
        </w:rPr>
        <w:t>Саккизинчидан</w:t>
      </w:r>
      <w:r w:rsidR="00DE287D" w:rsidRPr="00986561">
        <w:rPr>
          <w:b/>
          <w:spacing w:val="-6"/>
          <w:sz w:val="28"/>
          <w:szCs w:val="22"/>
          <w:lang w:val="uz-Cyrl-UZ" w:eastAsia="en-US"/>
        </w:rPr>
        <w:t xml:space="preserve">, </w:t>
      </w:r>
      <w:r w:rsidR="00DE287D" w:rsidRPr="00986561">
        <w:rPr>
          <w:spacing w:val="-6"/>
          <w:sz w:val="28"/>
          <w:szCs w:val="22"/>
          <w:lang w:val="uz-Cyrl-UZ" w:eastAsia="en-US"/>
        </w:rPr>
        <w:t>Япония</w:t>
      </w:r>
      <w:r w:rsidR="00D2784B">
        <w:rPr>
          <w:spacing w:val="-6"/>
          <w:sz w:val="28"/>
          <w:szCs w:val="22"/>
          <w:lang w:val="uz-Latn-UZ" w:eastAsia="en-US"/>
        </w:rPr>
        <w:t xml:space="preserve"> </w:t>
      </w:r>
      <w:r w:rsidR="00DE287D" w:rsidRPr="00986561">
        <w:rPr>
          <w:spacing w:val="-6"/>
          <w:sz w:val="28"/>
          <w:szCs w:val="22"/>
          <w:lang w:val="uz-Cyrl-UZ" w:eastAsia="en-US"/>
        </w:rPr>
        <w:t>маҳаллий давлат ҳокимияти органлари ҳудуд инфротузилмасини ривожлантириш борасида маъмурий ва молиявий имкониятларга эга. Ўзбекистонда маҳаллий давлат ҳокимияти органлари  ҳудуд инфр</w:t>
      </w:r>
      <w:r w:rsidR="00E04A1C" w:rsidRPr="00986561">
        <w:rPr>
          <w:spacing w:val="-6"/>
          <w:sz w:val="28"/>
          <w:szCs w:val="22"/>
          <w:lang w:val="uz-Latn-UZ" w:eastAsia="en-US"/>
        </w:rPr>
        <w:t>а</w:t>
      </w:r>
      <w:r w:rsidR="00DE287D" w:rsidRPr="00986561">
        <w:rPr>
          <w:spacing w:val="-6"/>
          <w:sz w:val="28"/>
          <w:szCs w:val="22"/>
          <w:lang w:val="uz-Cyrl-UZ" w:eastAsia="en-US"/>
        </w:rPr>
        <w:t xml:space="preserve">тузилмасини ривожлантириш борасида молиявий ва маъмурий имкониятлари чекланган. Жумладан, маҳаллий давлат ҳокимияти органлари томонидан ҳудудларда электр энергиясини ҳосил қилувчи </w:t>
      </w:r>
      <w:r w:rsidR="00E04A1C" w:rsidRPr="00986561">
        <w:rPr>
          <w:spacing w:val="-6"/>
          <w:sz w:val="28"/>
          <w:szCs w:val="22"/>
          <w:lang w:val="uz-Latn-UZ" w:eastAsia="en-US"/>
        </w:rPr>
        <w:t>х</w:t>
      </w:r>
      <w:r w:rsidR="00DE287D" w:rsidRPr="00986561">
        <w:rPr>
          <w:spacing w:val="-6"/>
          <w:sz w:val="28"/>
          <w:szCs w:val="22"/>
          <w:lang w:val="uz-Cyrl-UZ" w:eastAsia="en-US"/>
        </w:rPr>
        <w:t xml:space="preserve">усусий корхоналар фаолиятини ривожлантириш борасида “Электр энергетикаси тўғрисида”ги </w:t>
      </w:r>
      <w:r w:rsidR="00E04A1C" w:rsidRPr="00986561">
        <w:rPr>
          <w:spacing w:val="-6"/>
          <w:sz w:val="28"/>
          <w:szCs w:val="22"/>
          <w:lang w:val="uz-Latn-UZ" w:eastAsia="en-US"/>
        </w:rPr>
        <w:t>Қ</w:t>
      </w:r>
      <w:r w:rsidR="00DE287D" w:rsidRPr="00986561">
        <w:rPr>
          <w:spacing w:val="-6"/>
          <w:sz w:val="28"/>
          <w:szCs w:val="22"/>
          <w:lang w:val="uz-Cyrl-UZ" w:eastAsia="en-US"/>
        </w:rPr>
        <w:t xml:space="preserve">онунга қўшимча ва ўзгартириш киритиш талаб этилади.  </w:t>
      </w:r>
    </w:p>
    <w:p w:rsidR="00DE287D" w:rsidRPr="00986561" w:rsidRDefault="0046613E" w:rsidP="00DE287D">
      <w:pPr>
        <w:spacing w:line="360" w:lineRule="auto"/>
        <w:ind w:firstLine="708"/>
        <w:jc w:val="both"/>
        <w:rPr>
          <w:spacing w:val="-6"/>
          <w:sz w:val="28"/>
          <w:szCs w:val="22"/>
          <w:lang w:val="uz-Cyrl-UZ" w:eastAsia="en-US"/>
        </w:rPr>
      </w:pPr>
      <w:r w:rsidRPr="00986561">
        <w:rPr>
          <w:b/>
          <w:spacing w:val="-6"/>
          <w:sz w:val="28"/>
          <w:szCs w:val="22"/>
          <w:lang w:val="uz-Latn-UZ" w:eastAsia="en-US"/>
        </w:rPr>
        <w:lastRenderedPageBreak/>
        <w:t>Тўққизинчидан</w:t>
      </w:r>
      <w:r w:rsidR="00DE287D" w:rsidRPr="00986561">
        <w:rPr>
          <w:b/>
          <w:spacing w:val="-6"/>
          <w:sz w:val="28"/>
          <w:szCs w:val="22"/>
          <w:lang w:val="uz-Cyrl-UZ" w:eastAsia="en-US"/>
        </w:rPr>
        <w:t xml:space="preserve">, </w:t>
      </w:r>
      <w:r w:rsidR="00DE287D" w:rsidRPr="00986561">
        <w:rPr>
          <w:spacing w:val="-6"/>
          <w:sz w:val="28"/>
          <w:szCs w:val="22"/>
          <w:lang w:val="uz-Cyrl-UZ" w:eastAsia="en-US"/>
        </w:rPr>
        <w:t>Япония префектураларида 51 та ва муниципалитетларида 251 та тадбиркорликни қўллаб-қувватлаш марказлари томонидан тадбиркорларнинг малакасини оширишга қаратилган ма</w:t>
      </w:r>
      <w:r w:rsidR="007E059D">
        <w:rPr>
          <w:spacing w:val="-6"/>
          <w:sz w:val="28"/>
          <w:szCs w:val="22"/>
          <w:lang w:val="uz-Latn-UZ" w:eastAsia="en-US"/>
        </w:rPr>
        <w:t>х</w:t>
      </w:r>
      <w:r w:rsidR="00DE287D" w:rsidRPr="00986561">
        <w:rPr>
          <w:spacing w:val="-6"/>
          <w:sz w:val="28"/>
          <w:szCs w:val="22"/>
          <w:lang w:val="uz-Cyrl-UZ" w:eastAsia="en-US"/>
        </w:rPr>
        <w:t xml:space="preserve">сус мавзуларда тренинглар доимий равишда ўтказилиб борилади. Ўзбекистон маҳаллий давлат ҳокимияти органлари томонидан тадбиркорларнинг доимий равишда малакасини ошириб бориш борасида тизимли ишлар йўлга қўйилмаган, лекин </w:t>
      </w:r>
      <w:r w:rsidR="00E04A1C" w:rsidRPr="00986561">
        <w:rPr>
          <w:spacing w:val="-6"/>
          <w:sz w:val="28"/>
          <w:szCs w:val="22"/>
          <w:lang w:val="uz-Latn-UZ" w:eastAsia="en-US"/>
        </w:rPr>
        <w:t>С</w:t>
      </w:r>
      <w:r w:rsidR="00DE287D" w:rsidRPr="00986561">
        <w:rPr>
          <w:spacing w:val="-6"/>
          <w:sz w:val="28"/>
          <w:szCs w:val="22"/>
          <w:lang w:val="uz-Cyrl-UZ" w:eastAsia="en-US"/>
        </w:rPr>
        <w:t>авдо</w:t>
      </w:r>
      <w:r w:rsidR="00E04A1C" w:rsidRPr="00986561">
        <w:rPr>
          <w:spacing w:val="-6"/>
          <w:sz w:val="28"/>
          <w:szCs w:val="22"/>
          <w:lang w:val="uz-Latn-UZ" w:eastAsia="en-US"/>
        </w:rPr>
        <w:t>-</w:t>
      </w:r>
      <w:r w:rsidR="00DE287D" w:rsidRPr="00986561">
        <w:rPr>
          <w:spacing w:val="-6"/>
          <w:sz w:val="28"/>
          <w:szCs w:val="22"/>
          <w:lang w:val="uz-Cyrl-UZ" w:eastAsia="en-US"/>
        </w:rPr>
        <w:t>саноат палатасининг ҳудудий бўлимлари томонидан вақти вақти билан маҳсус тренинглар</w:t>
      </w:r>
      <w:r w:rsidR="007E059D">
        <w:rPr>
          <w:spacing w:val="-6"/>
          <w:sz w:val="28"/>
          <w:szCs w:val="22"/>
          <w:lang w:val="uz-Latn-UZ" w:eastAsia="en-US"/>
        </w:rPr>
        <w:t xml:space="preserve"> </w:t>
      </w:r>
      <w:r w:rsidR="00DE287D" w:rsidRPr="00986561">
        <w:rPr>
          <w:spacing w:val="-6"/>
          <w:sz w:val="28"/>
          <w:szCs w:val="22"/>
          <w:lang w:val="uz-Cyrl-UZ" w:eastAsia="en-US"/>
        </w:rPr>
        <w:t>ўтказилиб келинмоқда.</w:t>
      </w:r>
    </w:p>
    <w:p w:rsidR="00DE287D" w:rsidRPr="00986561" w:rsidRDefault="0046613E" w:rsidP="00DE287D">
      <w:pPr>
        <w:spacing w:line="360" w:lineRule="auto"/>
        <w:ind w:firstLine="708"/>
        <w:jc w:val="both"/>
        <w:rPr>
          <w:spacing w:val="-6"/>
          <w:sz w:val="28"/>
          <w:szCs w:val="22"/>
          <w:lang w:val="uz-Cyrl-UZ" w:eastAsia="en-US"/>
        </w:rPr>
      </w:pPr>
      <w:r w:rsidRPr="00986561">
        <w:rPr>
          <w:b/>
          <w:spacing w:val="-6"/>
          <w:sz w:val="28"/>
          <w:szCs w:val="22"/>
          <w:lang w:val="uz-Latn-UZ" w:eastAsia="en-US"/>
        </w:rPr>
        <w:t>Ўни</w:t>
      </w:r>
      <w:r w:rsidR="007E059D">
        <w:rPr>
          <w:b/>
          <w:spacing w:val="-6"/>
          <w:sz w:val="28"/>
          <w:szCs w:val="22"/>
          <w:lang w:val="uz-Latn-UZ" w:eastAsia="en-US"/>
        </w:rPr>
        <w:t>н</w:t>
      </w:r>
      <w:r w:rsidRPr="00986561">
        <w:rPr>
          <w:b/>
          <w:spacing w:val="-6"/>
          <w:sz w:val="28"/>
          <w:szCs w:val="22"/>
          <w:lang w:val="uz-Latn-UZ" w:eastAsia="en-US"/>
        </w:rPr>
        <w:t>чидан</w:t>
      </w:r>
      <w:r w:rsidR="00DE287D" w:rsidRPr="00986561">
        <w:rPr>
          <w:b/>
          <w:spacing w:val="-6"/>
          <w:sz w:val="28"/>
          <w:szCs w:val="22"/>
          <w:lang w:val="uz-Cyrl-UZ" w:eastAsia="en-US"/>
        </w:rPr>
        <w:t xml:space="preserve">, </w:t>
      </w:r>
      <w:r w:rsidR="00DE287D" w:rsidRPr="00986561">
        <w:rPr>
          <w:spacing w:val="-6"/>
          <w:sz w:val="28"/>
          <w:szCs w:val="22"/>
          <w:lang w:val="uz-Cyrl-UZ" w:eastAsia="en-US"/>
        </w:rPr>
        <w:t>Японияда</w:t>
      </w:r>
      <w:r w:rsidR="007E059D">
        <w:rPr>
          <w:spacing w:val="-6"/>
          <w:sz w:val="28"/>
          <w:szCs w:val="22"/>
          <w:lang w:val="uz-Latn-UZ" w:eastAsia="en-US"/>
        </w:rPr>
        <w:t xml:space="preserve"> </w:t>
      </w:r>
      <w:r w:rsidR="00DE287D" w:rsidRPr="00986561">
        <w:rPr>
          <w:spacing w:val="-6"/>
          <w:sz w:val="28"/>
          <w:szCs w:val="22"/>
          <w:lang w:val="uz-Cyrl-UZ" w:eastAsia="en-US"/>
        </w:rPr>
        <w:t>маҳаллий давлат ҳокимияти органининг тегишли тузилмаси томонидан йўналишлар бўйича мутахассислар тўғрисида маълумотлар базаси шакллантирилган. Ушбу тузилма тадбиркорларнинг мутахассисларга бўлган эҳтиёжидан келиб чиқиб тегишли мута</w:t>
      </w:r>
      <w:r w:rsidR="00E04A1C" w:rsidRPr="00986561">
        <w:rPr>
          <w:spacing w:val="-6"/>
          <w:sz w:val="28"/>
          <w:szCs w:val="22"/>
          <w:lang w:val="uz-Latn-UZ" w:eastAsia="en-US"/>
        </w:rPr>
        <w:t>х</w:t>
      </w:r>
      <w:r w:rsidR="00DE287D" w:rsidRPr="00986561">
        <w:rPr>
          <w:spacing w:val="-6"/>
          <w:sz w:val="28"/>
          <w:szCs w:val="22"/>
          <w:lang w:val="uz-Cyrl-UZ" w:eastAsia="en-US"/>
        </w:rPr>
        <w:t>ассисни топиш ва уни жалб этишга кўмаклашади. Бунда мута</w:t>
      </w:r>
      <w:r w:rsidR="00E04A1C" w:rsidRPr="00986561">
        <w:rPr>
          <w:spacing w:val="-6"/>
          <w:sz w:val="28"/>
          <w:szCs w:val="22"/>
          <w:lang w:val="uz-Latn-UZ" w:eastAsia="en-US"/>
        </w:rPr>
        <w:t>х</w:t>
      </w:r>
      <w:r w:rsidR="00DE287D" w:rsidRPr="00986561">
        <w:rPr>
          <w:spacing w:val="-6"/>
          <w:sz w:val="28"/>
          <w:szCs w:val="22"/>
          <w:lang w:val="uz-Cyrl-UZ" w:eastAsia="en-US"/>
        </w:rPr>
        <w:t xml:space="preserve">ассис ойлигининг учдан икки қисми маҳаллий давлат ҳокимияти томонидан ва учдан бир қисми эса тадбиркор томонидан тўланади.  </w:t>
      </w:r>
    </w:p>
    <w:p w:rsidR="00DE287D" w:rsidRPr="00986561" w:rsidRDefault="0046613E" w:rsidP="00DE287D">
      <w:pPr>
        <w:spacing w:line="360" w:lineRule="auto"/>
        <w:ind w:firstLine="708"/>
        <w:jc w:val="both"/>
        <w:rPr>
          <w:spacing w:val="-6"/>
          <w:sz w:val="28"/>
          <w:szCs w:val="22"/>
          <w:lang w:val="uz-Cyrl-UZ" w:eastAsia="en-US"/>
        </w:rPr>
      </w:pPr>
      <w:r w:rsidRPr="00986561">
        <w:rPr>
          <w:b/>
          <w:spacing w:val="-6"/>
          <w:sz w:val="28"/>
          <w:szCs w:val="22"/>
          <w:lang w:val="uz-Latn-UZ" w:eastAsia="en-US"/>
        </w:rPr>
        <w:t>Ўн биринчидан</w:t>
      </w:r>
      <w:r w:rsidR="00DE287D" w:rsidRPr="00986561">
        <w:rPr>
          <w:b/>
          <w:spacing w:val="-6"/>
          <w:sz w:val="28"/>
          <w:szCs w:val="22"/>
          <w:lang w:val="uz-Cyrl-UZ" w:eastAsia="en-US"/>
        </w:rPr>
        <w:t xml:space="preserve">, </w:t>
      </w:r>
      <w:r w:rsidR="00DE287D" w:rsidRPr="00986561">
        <w:rPr>
          <w:spacing w:val="-6"/>
          <w:sz w:val="28"/>
          <w:szCs w:val="22"/>
          <w:lang w:val="uz-Cyrl-UZ" w:eastAsia="en-US"/>
        </w:rPr>
        <w:t>Япония маҳаллий давлат ҳокимияти органлари томонидан йирик бизнес лойиҳалар ишлаб чиқилади ва уни молиялаштиришда ҳудуддаги тадбиркорларни кооперацияларга бирлаштириш борасида фаолият олиб боради. Бунда, улуш билан кирган тадбиркорлар ўз улушидан келиб чиқиб, дивиден</w:t>
      </w:r>
      <w:r w:rsidR="00E04A1C" w:rsidRPr="00986561">
        <w:rPr>
          <w:spacing w:val="-6"/>
          <w:sz w:val="28"/>
          <w:szCs w:val="22"/>
          <w:lang w:val="uz-Latn-UZ" w:eastAsia="en-US"/>
        </w:rPr>
        <w:t>д</w:t>
      </w:r>
      <w:r w:rsidR="00DE287D" w:rsidRPr="00986561">
        <w:rPr>
          <w:spacing w:val="-6"/>
          <w:sz w:val="28"/>
          <w:szCs w:val="22"/>
          <w:lang w:val="uz-Cyrl-UZ" w:eastAsia="en-US"/>
        </w:rPr>
        <w:t xml:space="preserve"> олади ҳамда мазкур лойиҳани бошқаришда иштирок этади. Мазкур бизнес лойиҳани амалга оширишдаги барча жараёнлар маҳаллий давлат ҳокимияти томонидан мувофиқлаштирилиб борилади.  Ўзбекистон маҳаллий давлат ҳокимияти органлари томонидан бундай тажриба деярли йўқ.</w:t>
      </w:r>
    </w:p>
    <w:p w:rsidR="00DE287D" w:rsidRPr="00BE4891" w:rsidRDefault="0046613E" w:rsidP="00DE287D">
      <w:pPr>
        <w:spacing w:line="360" w:lineRule="auto"/>
        <w:ind w:firstLine="708"/>
        <w:jc w:val="both"/>
        <w:rPr>
          <w:sz w:val="28"/>
          <w:szCs w:val="22"/>
          <w:lang w:val="uz-Cyrl-UZ" w:eastAsia="en-US"/>
        </w:rPr>
      </w:pPr>
      <w:r w:rsidRPr="00986561">
        <w:rPr>
          <w:b/>
          <w:spacing w:val="-6"/>
          <w:sz w:val="28"/>
          <w:szCs w:val="22"/>
          <w:lang w:val="uz-Latn-UZ" w:eastAsia="en-US"/>
        </w:rPr>
        <w:t>Ўн иккинчидан</w:t>
      </w:r>
      <w:r w:rsidR="00DE287D" w:rsidRPr="00986561">
        <w:rPr>
          <w:b/>
          <w:spacing w:val="-6"/>
          <w:sz w:val="28"/>
          <w:szCs w:val="22"/>
          <w:lang w:val="uz-Cyrl-UZ" w:eastAsia="en-US"/>
        </w:rPr>
        <w:t>,</w:t>
      </w:r>
      <w:r w:rsidR="001E4A1F" w:rsidRPr="00986561">
        <w:rPr>
          <w:b/>
          <w:spacing w:val="-6"/>
          <w:sz w:val="28"/>
          <w:szCs w:val="22"/>
          <w:lang w:val="uz-Cyrl-UZ" w:eastAsia="en-US"/>
        </w:rPr>
        <w:t xml:space="preserve"> </w:t>
      </w:r>
      <w:r w:rsidR="00DE287D" w:rsidRPr="00986561">
        <w:rPr>
          <w:spacing w:val="-6"/>
          <w:sz w:val="28"/>
          <w:szCs w:val="22"/>
          <w:lang w:val="uz-Cyrl-UZ" w:eastAsia="en-US"/>
        </w:rPr>
        <w:t>Ўзбекистон Республикаси Вазирлар Маҳкамасининг 2018 йил 30 июндаги 493-сонли “Тадбиркорлик ва шаҳарсозлик фаолиятини амалга ошириш учун ер участкаларини доимий фойдаланишга беришнинг замонавий ва шаффоф механизмларини жорий этиш чора-тадбирлари тўғрисида”ги қарорида Ўзбекистон Республикаси Вазирлар Маҳкамаси томонидан тасдиқланадиган манзилли тадбиркорлик</w:t>
      </w:r>
      <w:r w:rsidR="00DE287D" w:rsidRPr="008531BE">
        <w:rPr>
          <w:sz w:val="28"/>
          <w:szCs w:val="22"/>
          <w:lang w:val="uz-Cyrl-UZ" w:eastAsia="en-US"/>
        </w:rPr>
        <w:t xml:space="preserve"> лойиҳаларига ер </w:t>
      </w:r>
      <w:r w:rsidR="00DE287D">
        <w:rPr>
          <w:sz w:val="28"/>
          <w:szCs w:val="22"/>
          <w:lang w:val="uz-Cyrl-UZ" w:eastAsia="en-US"/>
        </w:rPr>
        <w:t xml:space="preserve">ажратиш эътиборга олинмаган. </w:t>
      </w:r>
    </w:p>
    <w:p w:rsidR="007D07F9" w:rsidRPr="000E0EE2" w:rsidRDefault="007D07F9" w:rsidP="004B7648">
      <w:pPr>
        <w:spacing w:after="160"/>
        <w:jc w:val="center"/>
        <w:rPr>
          <w:b/>
          <w:sz w:val="28"/>
          <w:szCs w:val="22"/>
          <w:lang w:val="uz-Cyrl-UZ" w:eastAsia="en-US"/>
        </w:rPr>
      </w:pPr>
      <w:r>
        <w:rPr>
          <w:b/>
          <w:sz w:val="28"/>
          <w:szCs w:val="22"/>
          <w:lang w:val="en-US" w:eastAsia="en-US"/>
        </w:rPr>
        <w:lastRenderedPageBreak/>
        <w:t>III</w:t>
      </w:r>
      <w:r>
        <w:rPr>
          <w:b/>
          <w:sz w:val="28"/>
          <w:szCs w:val="22"/>
          <w:lang w:val="uz-Cyrl-UZ" w:eastAsia="en-US"/>
        </w:rPr>
        <w:t>-</w:t>
      </w:r>
      <w:r w:rsidRPr="00C33116">
        <w:rPr>
          <w:b/>
          <w:sz w:val="28"/>
          <w:szCs w:val="22"/>
          <w:lang w:val="uz-Cyrl-UZ" w:eastAsia="en-US"/>
        </w:rPr>
        <w:t xml:space="preserve">БОБ. </w:t>
      </w:r>
      <w:r>
        <w:rPr>
          <w:b/>
          <w:sz w:val="28"/>
          <w:szCs w:val="22"/>
          <w:lang w:val="uz-Cyrl-UZ" w:eastAsia="en-US"/>
        </w:rPr>
        <w:t>МАҲАЛЛИЙ ДАВЛАТ ҲОКИМИЯТИ ОРГАНЛАРИ ТОМОНИДАН ТАДБИРКОРЛИКНИ РИВОЖЛАНТИРИШ ТИЗИМИНИ ЯНАДА ТАКОМИЛЛАШТИРИШ ИСТИҚБОЛЛАРИ</w:t>
      </w:r>
    </w:p>
    <w:p w:rsidR="004B7648" w:rsidRDefault="00B1358C" w:rsidP="004B7648">
      <w:pPr>
        <w:tabs>
          <w:tab w:val="left" w:pos="1418"/>
          <w:tab w:val="left" w:pos="2127"/>
        </w:tabs>
        <w:spacing w:after="200"/>
        <w:contextualSpacing/>
        <w:jc w:val="center"/>
        <w:rPr>
          <w:b/>
          <w:sz w:val="28"/>
          <w:szCs w:val="22"/>
          <w:lang w:val="uz-Cyrl-UZ" w:eastAsia="en-US"/>
        </w:rPr>
      </w:pPr>
      <w:r>
        <w:rPr>
          <w:b/>
          <w:sz w:val="28"/>
          <w:szCs w:val="22"/>
          <w:lang w:val="uz-Cyrl-UZ" w:eastAsia="en-US"/>
        </w:rPr>
        <w:t>3.1-</w:t>
      </w:r>
      <w:r w:rsidRPr="00B1358C">
        <w:rPr>
          <w:b/>
          <w:sz w:val="28"/>
          <w:szCs w:val="22"/>
          <w:lang w:val="uz-Latn-UZ" w:eastAsia="en-US"/>
        </w:rPr>
        <w:t>§</w:t>
      </w:r>
      <w:r>
        <w:rPr>
          <w:b/>
          <w:sz w:val="28"/>
          <w:szCs w:val="22"/>
          <w:lang w:val="uz-Latn-UZ" w:eastAsia="en-US"/>
        </w:rPr>
        <w:t>.</w:t>
      </w:r>
      <w:r w:rsidR="00CA4326" w:rsidRPr="00FD6FD0">
        <w:rPr>
          <w:b/>
          <w:sz w:val="28"/>
          <w:szCs w:val="22"/>
          <w:lang w:val="uz-Cyrl-UZ" w:eastAsia="en-US"/>
        </w:rPr>
        <w:t xml:space="preserve">Маҳаллий давлат ҳокимияти органлари томонидан  тадбиркорликни ривожлантириш тизимини </w:t>
      </w:r>
    </w:p>
    <w:p w:rsidR="00CA4326" w:rsidRPr="00D84A77" w:rsidRDefault="00CA4326" w:rsidP="004B7648">
      <w:pPr>
        <w:tabs>
          <w:tab w:val="left" w:pos="1418"/>
          <w:tab w:val="left" w:pos="2127"/>
        </w:tabs>
        <w:spacing w:after="200"/>
        <w:contextualSpacing/>
        <w:jc w:val="center"/>
        <w:rPr>
          <w:b/>
          <w:sz w:val="28"/>
          <w:szCs w:val="22"/>
          <w:lang w:val="uz-Cyrl-UZ" w:eastAsia="en-US"/>
        </w:rPr>
      </w:pPr>
      <w:r w:rsidRPr="00FD6FD0">
        <w:rPr>
          <w:b/>
          <w:sz w:val="28"/>
          <w:szCs w:val="22"/>
          <w:lang w:val="uz-Cyrl-UZ" w:eastAsia="en-US"/>
        </w:rPr>
        <w:t>такомиллаштириш йўллари</w:t>
      </w:r>
    </w:p>
    <w:p w:rsidR="00CA4326" w:rsidRPr="00D84A77" w:rsidRDefault="00CA4326" w:rsidP="00CA4326">
      <w:pPr>
        <w:spacing w:after="200" w:line="276" w:lineRule="auto"/>
        <w:contextualSpacing/>
        <w:jc w:val="center"/>
        <w:rPr>
          <w:sz w:val="16"/>
          <w:szCs w:val="16"/>
          <w:lang w:val="uz-Cyrl-UZ" w:eastAsia="en-US"/>
        </w:rPr>
      </w:pPr>
    </w:p>
    <w:p w:rsidR="00CA4326" w:rsidRPr="005364A2" w:rsidRDefault="00CA4326" w:rsidP="00CA4326">
      <w:pPr>
        <w:spacing w:line="360" w:lineRule="auto"/>
        <w:ind w:firstLine="708"/>
        <w:jc w:val="both"/>
        <w:rPr>
          <w:sz w:val="28"/>
          <w:szCs w:val="28"/>
          <w:lang w:val="uz-Cyrl-UZ" w:eastAsia="en-US"/>
        </w:rPr>
      </w:pPr>
      <w:r w:rsidRPr="00FD6FD0">
        <w:rPr>
          <w:sz w:val="28"/>
          <w:szCs w:val="28"/>
          <w:lang w:val="uz-Cyrl-UZ" w:eastAsia="en-US"/>
        </w:rPr>
        <w:t xml:space="preserve">Ҳар қандай давлат ривожланишнинг юқори босқичларига интилар экан, авваламбор, доимий равишда давлат бошқарув институтлари фаолиятини такомиллаштириб, уларнинг самарадорлигини ошириши лозим. </w:t>
      </w:r>
      <w:r w:rsidRPr="005364A2">
        <w:rPr>
          <w:sz w:val="28"/>
          <w:szCs w:val="28"/>
          <w:lang w:val="uz-Cyrl-UZ" w:eastAsia="en-US"/>
        </w:rPr>
        <w:t xml:space="preserve">Айнан мазкур сиёсий институтлар қаторида маҳаллий ҳокимият тизимини модернизациялаш ва тегишли давр талабига монанд ўзгартириб бориш давлат тараққиётининг энг асосий омилларидан биридир. Маҳаллий ҳокимиятлар фаолиятини такомиллаштириш, бугунги кун талабларига жавоб берадиган даражага етказиш нафақат ривожланаётган мамлакатлар, балки ривожланган демократик мамлакатларнинг ҳам мунтазам равишда амалга ошираётган долзарб ички сиёсатларидан бири ҳисобланади. </w:t>
      </w:r>
    </w:p>
    <w:p w:rsidR="00CA4326" w:rsidRDefault="00CA4326" w:rsidP="00CA4326">
      <w:pPr>
        <w:spacing w:line="360" w:lineRule="auto"/>
        <w:ind w:hanging="284"/>
        <w:jc w:val="both"/>
        <w:rPr>
          <w:sz w:val="28"/>
          <w:szCs w:val="28"/>
          <w:lang w:val="uz-Cyrl-UZ" w:eastAsia="en-US"/>
        </w:rPr>
      </w:pPr>
      <w:r w:rsidRPr="005364A2">
        <w:rPr>
          <w:sz w:val="28"/>
          <w:szCs w:val="28"/>
          <w:lang w:val="uz-Cyrl-UZ" w:eastAsia="en-US"/>
        </w:rPr>
        <w:tab/>
      </w:r>
      <w:r w:rsidRPr="005364A2">
        <w:rPr>
          <w:sz w:val="28"/>
          <w:szCs w:val="28"/>
          <w:lang w:val="uz-Cyrl-UZ" w:eastAsia="en-US"/>
        </w:rPr>
        <w:tab/>
        <w:t xml:space="preserve">Маҳаллий </w:t>
      </w:r>
      <w:r>
        <w:rPr>
          <w:sz w:val="28"/>
          <w:szCs w:val="28"/>
          <w:lang w:val="uz-Cyrl-UZ" w:eastAsia="en-US"/>
        </w:rPr>
        <w:t xml:space="preserve">давлат ҳокимиятлари томонидан тадбиркорликни ривожлантириш тизими </w:t>
      </w:r>
      <w:r w:rsidRPr="005364A2">
        <w:rPr>
          <w:sz w:val="28"/>
          <w:szCs w:val="28"/>
          <w:lang w:val="uz-Cyrl-UZ" w:eastAsia="en-US"/>
        </w:rPr>
        <w:t xml:space="preserve">доимий равишда тадқиқ қилиниб, жамиятда рўй бераётган ўзгаришларга монанд тарзда мазкур </w:t>
      </w:r>
      <w:r>
        <w:rPr>
          <w:sz w:val="28"/>
          <w:szCs w:val="28"/>
          <w:lang w:val="uz-Cyrl-UZ" w:eastAsia="en-US"/>
        </w:rPr>
        <w:t xml:space="preserve">тизим </w:t>
      </w:r>
      <w:r w:rsidRPr="005364A2">
        <w:rPr>
          <w:sz w:val="28"/>
          <w:szCs w:val="28"/>
          <w:lang w:val="uz-Cyrl-UZ" w:eastAsia="en-US"/>
        </w:rPr>
        <w:t>такомиллаштирилмас экан</w:t>
      </w:r>
      <w:r>
        <w:rPr>
          <w:sz w:val="28"/>
          <w:szCs w:val="28"/>
          <w:lang w:val="uz-Cyrl-UZ" w:eastAsia="en-US"/>
        </w:rPr>
        <w:t xml:space="preserve">, бу ҳол ҳудудларда тадбиркорликни ривожлантириш, тадбиркорларнинг муаммоларини ўз вақтида самарали ҳал этиш ва миллий иқтисодиётимизнинг рақобатбардошлигини оширишга жиддий салбий таъсир кўрсатади. </w:t>
      </w:r>
    </w:p>
    <w:p w:rsidR="00CA4326" w:rsidRDefault="00CA4326" w:rsidP="00CA4326">
      <w:pPr>
        <w:spacing w:line="360" w:lineRule="auto"/>
        <w:jc w:val="both"/>
        <w:rPr>
          <w:sz w:val="28"/>
          <w:szCs w:val="28"/>
          <w:lang w:val="uz-Cyrl-UZ" w:eastAsia="en-US"/>
        </w:rPr>
      </w:pPr>
      <w:r>
        <w:rPr>
          <w:sz w:val="28"/>
          <w:szCs w:val="28"/>
          <w:lang w:val="uz-Cyrl-UZ" w:eastAsia="en-US"/>
        </w:rPr>
        <w:tab/>
        <w:t xml:space="preserve">Маҳаллий давлат ҳокимиятлари аҳолига, айниқса, тадбиркорларга энг яқин бўғин ва ўзгаришларга тез мослашувчанлик ҳусусиятига эга бўлиб, улар орқали тадбиркорлар учун қулай шароит яратиш, ҳудуд хусусиятидан келиб чиққан ҳолда тадбиркорлик фаолиятини ривожлантиришга қаратилган замонавий усулларни жорий этиш, уларнинг ҳуқуқ ва манфаатларини самарали ҳимоялаш ҳамда  инновацион ташаббусларини ва фаолиятларини амалий қўллаб-қувватлаш тизимини жорий этиш бугунги куннинг муҳим талабларидир. </w:t>
      </w:r>
    </w:p>
    <w:p w:rsidR="00CA4326" w:rsidRDefault="00CA4326" w:rsidP="00CA4326">
      <w:pPr>
        <w:spacing w:line="360" w:lineRule="auto"/>
        <w:jc w:val="both"/>
        <w:rPr>
          <w:sz w:val="28"/>
          <w:szCs w:val="28"/>
          <w:lang w:val="uz-Cyrl-UZ" w:eastAsia="en-US"/>
        </w:rPr>
      </w:pPr>
      <w:r>
        <w:rPr>
          <w:sz w:val="28"/>
          <w:szCs w:val="28"/>
          <w:lang w:val="uz-Cyrl-UZ" w:eastAsia="en-US"/>
        </w:rPr>
        <w:lastRenderedPageBreak/>
        <w:tab/>
        <w:t>Ўзбекистон Республикаси Президенти Шавкат Мирзиёевнинг 2017 йил 22 декабрь куни мамлакатимиз тарихида биринчи марта Олий Мажлисга тақдим этган Мурожаатномасида қатъий таъкидлаганидек:</w:t>
      </w:r>
    </w:p>
    <w:p w:rsidR="00CA4326" w:rsidRDefault="00CA4326" w:rsidP="00CA4326">
      <w:pPr>
        <w:spacing w:line="360" w:lineRule="auto"/>
        <w:ind w:firstLine="720"/>
        <w:jc w:val="both"/>
        <w:rPr>
          <w:sz w:val="28"/>
          <w:szCs w:val="28"/>
          <w:lang w:val="uz-Cyrl-UZ" w:eastAsia="en-US"/>
        </w:rPr>
      </w:pPr>
      <w:r>
        <w:rPr>
          <w:sz w:val="28"/>
          <w:szCs w:val="28"/>
          <w:lang w:val="uz-Cyrl-UZ" w:eastAsia="en-US"/>
        </w:rPr>
        <w:t>“</w:t>
      </w:r>
      <w:r w:rsidRPr="004D38A9">
        <w:rPr>
          <w:sz w:val="28"/>
          <w:szCs w:val="28"/>
          <w:lang w:val="uz-Cyrl-UZ" w:eastAsia="en-US"/>
        </w:rPr>
        <w:t>Давлат бошқарувини ҳаддан ташқари марказлаштиришдан воз кечиш зарур</w:t>
      </w:r>
      <w:r w:rsidRPr="00C174D8">
        <w:rPr>
          <w:b/>
          <w:sz w:val="28"/>
          <w:szCs w:val="28"/>
          <w:lang w:val="uz-Cyrl-UZ" w:eastAsia="en-US"/>
        </w:rPr>
        <w:t xml:space="preserve">. </w:t>
      </w:r>
      <w:r>
        <w:rPr>
          <w:sz w:val="28"/>
          <w:szCs w:val="28"/>
          <w:lang w:val="uz-Cyrl-UZ" w:eastAsia="en-US"/>
        </w:rPr>
        <w:t>Бунинг учун кўпгина ваколатларни марказий давлат органларидан ҳудудий органларга ўтказиш керак. Шунинг учун жойларда – туман, шаҳар ва вилоят ҳокимликларида инвестицияларни фаол жалб этиш бўйича ҳоким ўрин</w:t>
      </w:r>
      <w:r w:rsidR="00E04A1C">
        <w:rPr>
          <w:sz w:val="28"/>
          <w:szCs w:val="28"/>
          <w:lang w:val="uz-Cyrl-UZ" w:eastAsia="en-US"/>
        </w:rPr>
        <w:t>босарлари лавозими жорий этилди.</w:t>
      </w:r>
    </w:p>
    <w:p w:rsidR="00CA4326" w:rsidRDefault="00CA4326" w:rsidP="00CA4326">
      <w:pPr>
        <w:spacing w:line="360" w:lineRule="auto"/>
        <w:ind w:firstLine="720"/>
        <w:jc w:val="both"/>
        <w:rPr>
          <w:sz w:val="28"/>
          <w:szCs w:val="28"/>
          <w:lang w:val="uz-Cyrl-UZ" w:eastAsia="en-US"/>
        </w:rPr>
      </w:pPr>
      <w:r>
        <w:rPr>
          <w:sz w:val="28"/>
          <w:szCs w:val="28"/>
          <w:lang w:val="uz-Cyrl-UZ" w:eastAsia="en-US"/>
        </w:rPr>
        <w:t>Бюджет тизимини ислоҳ қилиш соҳасида маҳаллий ҳокимият органлари ваколатлари янада кенгайтирилди. Энди ҳар бир ҳудуд раҳбари берилган имкониятлардан фойдаланиб, масъулиятни тўла ўз зиммасига олиши, ўз аравасини ўзи тортиши керак”</w:t>
      </w:r>
      <w:r>
        <w:rPr>
          <w:rStyle w:val="a5"/>
          <w:sz w:val="28"/>
          <w:szCs w:val="28"/>
          <w:lang w:val="uz-Cyrl-UZ" w:eastAsia="en-US"/>
        </w:rPr>
        <w:footnoteReference w:id="169"/>
      </w:r>
      <w:r>
        <w:rPr>
          <w:sz w:val="28"/>
          <w:szCs w:val="28"/>
          <w:lang w:val="uz-Cyrl-UZ" w:eastAsia="en-US"/>
        </w:rPr>
        <w:t>.</w:t>
      </w:r>
    </w:p>
    <w:p w:rsidR="00CA4326" w:rsidRDefault="00CA4326" w:rsidP="00CA4326">
      <w:pPr>
        <w:spacing w:line="360" w:lineRule="auto"/>
        <w:ind w:firstLine="720"/>
        <w:jc w:val="both"/>
        <w:rPr>
          <w:sz w:val="28"/>
          <w:szCs w:val="28"/>
          <w:lang w:val="uz-Cyrl-UZ" w:eastAsia="en-US"/>
        </w:rPr>
      </w:pPr>
      <w:r>
        <w:rPr>
          <w:sz w:val="28"/>
          <w:szCs w:val="28"/>
          <w:lang w:val="uz-Cyrl-UZ" w:eastAsia="en-US"/>
        </w:rPr>
        <w:t xml:space="preserve">Мамлакатимиз раҳбари ўз Мурожаатномасида тадбиркорлик ривожига тўғаноқ бўлаётган кўплаб омилларни бирма-бир таҳлил этар экан, уларнинг энг асосийсини қуйидагича ифода қилди: “Очиғини айтганда, тадбиркорликнинг эркин ривожланишига ўзимиз – давлат идоралари йўл қўймаяпмиз. Ҳеч кимга керак бўлмаган тартиб-таомиллар ҳамон сақланиб қолмоқда, жойларда кўпгина амалдорлар фақат ўз шахсий манфаатини ўйлаб иш кўрмоқда. </w:t>
      </w:r>
    </w:p>
    <w:p w:rsidR="00CA4326" w:rsidRPr="00A12604" w:rsidRDefault="00CA4326" w:rsidP="00CA4326">
      <w:pPr>
        <w:spacing w:line="360" w:lineRule="auto"/>
        <w:ind w:firstLine="720"/>
        <w:jc w:val="both"/>
        <w:rPr>
          <w:b/>
          <w:sz w:val="28"/>
          <w:szCs w:val="28"/>
          <w:lang w:val="uz-Cyrl-UZ" w:eastAsia="en-US"/>
        </w:rPr>
      </w:pPr>
      <w:r>
        <w:rPr>
          <w:sz w:val="28"/>
          <w:szCs w:val="28"/>
          <w:lang w:val="uz-Cyrl-UZ" w:eastAsia="en-US"/>
        </w:rPr>
        <w:t xml:space="preserve">Бу ҳақда гапирганда, машҳур давлат ва сиёсат арбоби Уинстон Черчиллнинг бир гапи беихтиёр эсга тушади. Қаранг, у нима деб ёзган экан: </w:t>
      </w:r>
      <w:r w:rsidRPr="001D695D">
        <w:rPr>
          <w:sz w:val="28"/>
          <w:szCs w:val="28"/>
          <w:lang w:val="uz-Cyrl-UZ" w:eastAsia="en-US"/>
        </w:rPr>
        <w:t>“Баъзилар тадбиркор деганда соғин сигирни, фақат саноқли одамларгина тадбиркор деганда оғир аравани тортаётган меҳнаткаш отни тушунади”.</w:t>
      </w:r>
    </w:p>
    <w:p w:rsidR="00CA4326" w:rsidRDefault="00CA4326" w:rsidP="00CA4326">
      <w:pPr>
        <w:spacing w:line="360" w:lineRule="auto"/>
        <w:ind w:firstLine="720"/>
        <w:jc w:val="both"/>
        <w:rPr>
          <w:sz w:val="28"/>
          <w:szCs w:val="28"/>
          <w:lang w:val="uz-Cyrl-UZ" w:eastAsia="en-US"/>
        </w:rPr>
      </w:pPr>
      <w:r>
        <w:rPr>
          <w:sz w:val="28"/>
          <w:szCs w:val="28"/>
          <w:lang w:val="uz-Cyrl-UZ" w:eastAsia="en-US"/>
        </w:rPr>
        <w:t>Ўйлайманки, бу гапларнинг нақадар тўғри эканига изоҳ беришнинг ҳожати йўқ”</w:t>
      </w:r>
      <w:r>
        <w:rPr>
          <w:rStyle w:val="a5"/>
          <w:sz w:val="28"/>
          <w:szCs w:val="28"/>
          <w:lang w:val="uz-Cyrl-UZ" w:eastAsia="en-US"/>
        </w:rPr>
        <w:footnoteReference w:id="170"/>
      </w:r>
      <w:r>
        <w:rPr>
          <w:sz w:val="28"/>
          <w:szCs w:val="28"/>
          <w:lang w:val="uz-Cyrl-UZ" w:eastAsia="en-US"/>
        </w:rPr>
        <w:t xml:space="preserve">. </w:t>
      </w:r>
    </w:p>
    <w:p w:rsidR="00CA4326" w:rsidRDefault="00CA4326" w:rsidP="00CA4326">
      <w:pPr>
        <w:spacing w:line="360" w:lineRule="auto"/>
        <w:ind w:firstLine="708"/>
        <w:jc w:val="both"/>
        <w:rPr>
          <w:sz w:val="28"/>
          <w:szCs w:val="28"/>
          <w:lang w:val="uz-Cyrl-UZ" w:eastAsia="en-US"/>
        </w:rPr>
      </w:pPr>
      <w:r>
        <w:rPr>
          <w:sz w:val="28"/>
          <w:szCs w:val="28"/>
          <w:lang w:val="uz-Cyrl-UZ" w:eastAsia="en-US"/>
        </w:rPr>
        <w:lastRenderedPageBreak/>
        <w:t xml:space="preserve">Шунга кўра, изланишларимиз давомида мамлакатимизнинг маҳаллий давлат ҳокимияти органлари томонидан тадбиркорликни ривожлантириш тизимининг ҳуқуқий ва ташкилий асосларини мустаҳкамлаш бўйича қуйидаги таклифлар ишлаб чиқилди: </w:t>
      </w:r>
      <w:bookmarkStart w:id="27" w:name="_Hlk527478041"/>
      <w:r>
        <w:rPr>
          <w:sz w:val="28"/>
          <w:szCs w:val="28"/>
          <w:lang w:val="uz-Cyrl-UZ" w:eastAsia="en-US"/>
        </w:rPr>
        <w:t xml:space="preserve">1) маҳаллий давлат ҳокимияти органларининг ташқи иқтисодий фаолиятига оид аниқ ҳуқуқий нормаларни ишлаб чиқиш;        </w:t>
      </w:r>
      <w:r w:rsidRPr="00A12604">
        <w:rPr>
          <w:sz w:val="28"/>
          <w:szCs w:val="28"/>
          <w:lang w:val="uz-Cyrl-UZ" w:eastAsia="en-US"/>
        </w:rPr>
        <w:t xml:space="preserve">2) </w:t>
      </w:r>
      <w:r>
        <w:rPr>
          <w:sz w:val="28"/>
          <w:szCs w:val="28"/>
          <w:lang w:val="uz-Cyrl-UZ" w:eastAsia="en-US"/>
        </w:rPr>
        <w:t xml:space="preserve">баъзи тоифадаги </w:t>
      </w:r>
      <w:r w:rsidRPr="00A12604">
        <w:rPr>
          <w:sz w:val="28"/>
          <w:szCs w:val="28"/>
          <w:lang w:val="uz-Cyrl-UZ" w:eastAsia="en-US"/>
        </w:rPr>
        <w:t>тадбиркорларга ер ажратиш</w:t>
      </w:r>
      <w:r>
        <w:rPr>
          <w:sz w:val="28"/>
          <w:szCs w:val="28"/>
          <w:lang w:val="uz-Cyrl-UZ" w:eastAsia="en-US"/>
        </w:rPr>
        <w:t>да</w:t>
      </w:r>
      <w:r w:rsidR="007E059D">
        <w:rPr>
          <w:sz w:val="28"/>
          <w:szCs w:val="28"/>
          <w:lang w:val="uz-Latn-UZ" w:eastAsia="en-US"/>
        </w:rPr>
        <w:t xml:space="preserve"> </w:t>
      </w:r>
      <w:r>
        <w:rPr>
          <w:sz w:val="28"/>
          <w:szCs w:val="28"/>
          <w:lang w:val="uz-Cyrl-UZ" w:eastAsia="en-US"/>
        </w:rPr>
        <w:t xml:space="preserve">имтиёзлар жорий этиш борасида </w:t>
      </w:r>
      <w:r w:rsidRPr="0056587E">
        <w:rPr>
          <w:sz w:val="28"/>
          <w:szCs w:val="28"/>
          <w:lang w:val="uz-Cyrl-UZ" w:eastAsia="en-US"/>
        </w:rPr>
        <w:t xml:space="preserve">маҳаллий давлат ҳокимияти органлари </w:t>
      </w:r>
      <w:r>
        <w:rPr>
          <w:sz w:val="28"/>
          <w:szCs w:val="28"/>
          <w:lang w:val="uz-Cyrl-UZ" w:eastAsia="en-US"/>
        </w:rPr>
        <w:t>ваколатларини кенгайтириш;</w:t>
      </w:r>
      <w:r w:rsidRPr="00A12604">
        <w:rPr>
          <w:sz w:val="28"/>
          <w:szCs w:val="28"/>
          <w:lang w:val="uz-Cyrl-UZ" w:eastAsia="en-US"/>
        </w:rPr>
        <w:t xml:space="preserve"> 3) маҳаллий давлат ҳокимияти </w:t>
      </w:r>
      <w:r>
        <w:rPr>
          <w:sz w:val="28"/>
          <w:szCs w:val="28"/>
          <w:lang w:val="uz-Cyrl-UZ" w:eastAsia="en-US"/>
        </w:rPr>
        <w:t xml:space="preserve">органлари </w:t>
      </w:r>
      <w:r w:rsidRPr="00A12604">
        <w:rPr>
          <w:sz w:val="28"/>
          <w:szCs w:val="28"/>
          <w:lang w:val="uz-Cyrl-UZ" w:eastAsia="en-US"/>
        </w:rPr>
        <w:t>томонидан “</w:t>
      </w:r>
      <w:r>
        <w:rPr>
          <w:sz w:val="28"/>
          <w:szCs w:val="28"/>
          <w:lang w:val="uz-Cyrl-UZ" w:eastAsia="en-US"/>
        </w:rPr>
        <w:t>с</w:t>
      </w:r>
      <w:r w:rsidRPr="00A12604">
        <w:rPr>
          <w:sz w:val="28"/>
          <w:szCs w:val="28"/>
          <w:lang w:val="uz-Cyrl-UZ" w:eastAsia="en-US"/>
        </w:rPr>
        <w:t>аноат зоналари”ни ташкил этиш ва у</w:t>
      </w:r>
      <w:r>
        <w:rPr>
          <w:sz w:val="28"/>
          <w:szCs w:val="28"/>
          <w:lang w:val="uz-Cyrl-UZ" w:eastAsia="en-US"/>
        </w:rPr>
        <w:t>лар</w:t>
      </w:r>
      <w:r w:rsidRPr="00A12604">
        <w:rPr>
          <w:sz w:val="28"/>
          <w:szCs w:val="28"/>
          <w:lang w:val="uz-Cyrl-UZ" w:eastAsia="en-US"/>
        </w:rPr>
        <w:t>ни ривожлантириш</w:t>
      </w:r>
      <w:r>
        <w:rPr>
          <w:sz w:val="28"/>
          <w:szCs w:val="28"/>
          <w:lang w:val="uz-Cyrl-UZ" w:eastAsia="en-US"/>
        </w:rPr>
        <w:t xml:space="preserve"> билан боғлиқ ваколатларни кенгайтириш</w:t>
      </w:r>
      <w:r w:rsidRPr="00A12604">
        <w:rPr>
          <w:sz w:val="28"/>
          <w:szCs w:val="28"/>
          <w:lang w:val="uz-Cyrl-UZ" w:eastAsia="en-US"/>
        </w:rPr>
        <w:t>; 4) маҳаллий давлат ҳокимияти</w:t>
      </w:r>
      <w:r>
        <w:rPr>
          <w:sz w:val="28"/>
          <w:szCs w:val="28"/>
          <w:lang w:val="uz-Cyrl-UZ" w:eastAsia="en-US"/>
        </w:rPr>
        <w:t xml:space="preserve"> органлари</w:t>
      </w:r>
      <w:r w:rsidRPr="00A12604">
        <w:rPr>
          <w:sz w:val="28"/>
          <w:szCs w:val="28"/>
          <w:lang w:val="uz-Cyrl-UZ" w:eastAsia="en-US"/>
        </w:rPr>
        <w:t xml:space="preserve"> томонидан тадбиркорлар салоҳиятини ошириш</w:t>
      </w:r>
      <w:r>
        <w:rPr>
          <w:sz w:val="28"/>
          <w:szCs w:val="28"/>
          <w:lang w:val="uz-Cyrl-UZ" w:eastAsia="en-US"/>
        </w:rPr>
        <w:t>, соҳа</w:t>
      </w:r>
      <w:r w:rsidRPr="00A12604">
        <w:rPr>
          <w:sz w:val="28"/>
          <w:szCs w:val="28"/>
          <w:lang w:val="uz-Cyrl-UZ" w:eastAsia="en-US"/>
        </w:rPr>
        <w:t xml:space="preserve"> учун юқори малакали мутахассислар тайёрлаш тизимини такомиллаштириш; 5) тадбиркорлар</w:t>
      </w:r>
      <w:r>
        <w:rPr>
          <w:sz w:val="28"/>
          <w:szCs w:val="28"/>
          <w:lang w:val="uz-Cyrl-UZ" w:eastAsia="en-US"/>
        </w:rPr>
        <w:t xml:space="preserve"> ўртасида кооперацияларни ташкил этиш ва уларни </w:t>
      </w:r>
      <w:r w:rsidR="00326C8F">
        <w:rPr>
          <w:sz w:val="28"/>
          <w:szCs w:val="28"/>
          <w:lang w:val="uz-Cyrl-UZ" w:eastAsia="en-US"/>
        </w:rPr>
        <w:t>қўллаб-қувватлаш</w:t>
      </w:r>
      <w:r>
        <w:rPr>
          <w:sz w:val="28"/>
          <w:szCs w:val="28"/>
          <w:lang w:val="uz-Cyrl-UZ" w:eastAsia="en-US"/>
        </w:rPr>
        <w:t xml:space="preserve"> ҳамда давлат ва хусусий сектор шерикчилигини ривожлантириш борасида маҳаллий ҳокимликлар ваколатларини ошириш; 6) х</w:t>
      </w:r>
      <w:r w:rsidRPr="00BE381D">
        <w:rPr>
          <w:sz w:val="28"/>
          <w:szCs w:val="28"/>
          <w:lang w:val="uz-Cyrl-UZ" w:eastAsia="en-US"/>
        </w:rPr>
        <w:t>алқ депутатлари</w:t>
      </w:r>
      <w:r>
        <w:rPr>
          <w:sz w:val="28"/>
          <w:szCs w:val="28"/>
          <w:lang w:val="uz-Cyrl-UZ" w:eastAsia="en-US"/>
        </w:rPr>
        <w:t xml:space="preserve"> Тошкент шаҳар, вилоятлар,</w:t>
      </w:r>
      <w:r w:rsidRPr="00BE381D">
        <w:rPr>
          <w:sz w:val="28"/>
          <w:szCs w:val="28"/>
          <w:lang w:val="uz-Cyrl-UZ" w:eastAsia="en-US"/>
        </w:rPr>
        <w:t xml:space="preserve"> туман ва шаҳар Кенгашларида “Тадбиркорларнинг ҳуқуқларини ҳимоя қилиш” ма</w:t>
      </w:r>
      <w:r>
        <w:rPr>
          <w:sz w:val="28"/>
          <w:szCs w:val="28"/>
          <w:lang w:val="uz-Cyrl-UZ" w:eastAsia="en-US"/>
        </w:rPr>
        <w:t>х</w:t>
      </w:r>
      <w:r w:rsidRPr="00BE381D">
        <w:rPr>
          <w:sz w:val="28"/>
          <w:szCs w:val="28"/>
          <w:lang w:val="uz-Cyrl-UZ" w:eastAsia="en-US"/>
        </w:rPr>
        <w:t>сус комиссиясини тузиш</w:t>
      </w:r>
      <w:r>
        <w:rPr>
          <w:sz w:val="28"/>
          <w:szCs w:val="28"/>
          <w:lang w:val="uz-Cyrl-UZ" w:eastAsia="en-US"/>
        </w:rPr>
        <w:t xml:space="preserve">; 7) маҳаллий давлат ҳокимияти органлари томонидан баъзи тоифадаги тадбиркорлик субъектларига давлат мулк объектларини ноль қиймат ставкасида ижарага бериш тартибини жорий этиш; 8) </w:t>
      </w:r>
      <w:r w:rsidRPr="00BE381D">
        <w:rPr>
          <w:sz w:val="28"/>
          <w:szCs w:val="28"/>
          <w:lang w:val="uz-Cyrl-UZ" w:eastAsia="en-US"/>
        </w:rPr>
        <w:t>маҳаллий давлат ҳокимияти</w:t>
      </w:r>
      <w:r>
        <w:rPr>
          <w:sz w:val="28"/>
          <w:szCs w:val="28"/>
          <w:lang w:val="uz-Cyrl-UZ" w:eastAsia="en-US"/>
        </w:rPr>
        <w:t xml:space="preserve"> органларидаги</w:t>
      </w:r>
      <w:r w:rsidRPr="00BE381D">
        <w:rPr>
          <w:sz w:val="28"/>
          <w:szCs w:val="28"/>
          <w:lang w:val="uz-Cyrl-UZ" w:eastAsia="en-US"/>
        </w:rPr>
        <w:t xml:space="preserve"> тадбиркорликни ривожлантиришга масъул </w:t>
      </w:r>
      <w:r>
        <w:rPr>
          <w:sz w:val="28"/>
          <w:szCs w:val="28"/>
          <w:lang w:val="uz-Cyrl-UZ" w:eastAsia="en-US"/>
        </w:rPr>
        <w:t>х</w:t>
      </w:r>
      <w:r w:rsidRPr="00BE381D">
        <w:rPr>
          <w:sz w:val="28"/>
          <w:szCs w:val="28"/>
          <w:lang w:val="uz-Cyrl-UZ" w:eastAsia="en-US"/>
        </w:rPr>
        <w:t>одимлари</w:t>
      </w:r>
      <w:r>
        <w:rPr>
          <w:sz w:val="28"/>
          <w:szCs w:val="28"/>
          <w:lang w:val="uz-Cyrl-UZ" w:eastAsia="en-US"/>
        </w:rPr>
        <w:t>нинг салоҳиятини</w:t>
      </w:r>
      <w:r w:rsidRPr="00BE381D">
        <w:rPr>
          <w:sz w:val="28"/>
          <w:szCs w:val="28"/>
          <w:lang w:val="uz-Cyrl-UZ" w:eastAsia="en-US"/>
        </w:rPr>
        <w:t xml:space="preserve"> доимий равишда </w:t>
      </w:r>
      <w:r>
        <w:rPr>
          <w:sz w:val="28"/>
          <w:szCs w:val="28"/>
          <w:lang w:val="uz-Cyrl-UZ" w:eastAsia="en-US"/>
        </w:rPr>
        <w:t>ошириб боришга қаратилган самарали тизимни яратиш</w:t>
      </w:r>
      <w:r w:rsidRPr="00BE381D">
        <w:rPr>
          <w:sz w:val="28"/>
          <w:szCs w:val="28"/>
          <w:lang w:val="uz-Cyrl-UZ" w:eastAsia="en-US"/>
        </w:rPr>
        <w:t>;</w:t>
      </w:r>
      <w:r>
        <w:rPr>
          <w:sz w:val="28"/>
          <w:szCs w:val="28"/>
          <w:lang w:val="uz-Cyrl-UZ" w:eastAsia="en-US"/>
        </w:rPr>
        <w:t xml:space="preserve"> 9) иқтисодий ночор шаҳар ва туманларда тадбиркорликни ривожлантириш учун марказий ҳокимият томонидан қўллаб-қувватлашнинг самарали тизимни жорий этиш; 10) маҳаллий ҳокимиятларнинг молиявий имкониятларини янада кенгайтириш; 1</w:t>
      </w:r>
      <w:r w:rsidR="00C11BC4">
        <w:rPr>
          <w:sz w:val="28"/>
          <w:szCs w:val="28"/>
          <w:lang w:val="uz-Cyrl-UZ" w:eastAsia="en-US"/>
        </w:rPr>
        <w:t>1</w:t>
      </w:r>
      <w:r>
        <w:rPr>
          <w:sz w:val="28"/>
          <w:szCs w:val="28"/>
          <w:lang w:val="uz-Cyrl-UZ" w:eastAsia="en-US"/>
        </w:rPr>
        <w:t>) маҳаллий давлат ҳокимияти органларининг тадбиркорликни ривожлантиришга қаратилган норма ижодкорлик тизимини такомиллаштириш; 1</w:t>
      </w:r>
      <w:r w:rsidR="00C11BC4">
        <w:rPr>
          <w:sz w:val="28"/>
          <w:szCs w:val="28"/>
          <w:lang w:val="uz-Cyrl-UZ" w:eastAsia="en-US"/>
        </w:rPr>
        <w:t>2</w:t>
      </w:r>
      <w:r>
        <w:rPr>
          <w:sz w:val="28"/>
          <w:szCs w:val="28"/>
          <w:lang w:val="uz-Cyrl-UZ" w:eastAsia="en-US"/>
        </w:rPr>
        <w:t xml:space="preserve">) </w:t>
      </w:r>
      <w:r w:rsidRPr="004B3911">
        <w:rPr>
          <w:sz w:val="28"/>
          <w:szCs w:val="28"/>
          <w:lang w:val="uz-Cyrl-UZ" w:eastAsia="en-US"/>
        </w:rPr>
        <w:t>Тадбиркорлик тузулмаларини узлуксиз элект</w:t>
      </w:r>
      <w:r w:rsidR="00E04A1C">
        <w:rPr>
          <w:sz w:val="28"/>
          <w:szCs w:val="28"/>
          <w:lang w:val="uz-Latn-UZ" w:eastAsia="en-US"/>
        </w:rPr>
        <w:t>р</w:t>
      </w:r>
      <w:r w:rsidRPr="004B3911">
        <w:rPr>
          <w:sz w:val="28"/>
          <w:szCs w:val="28"/>
          <w:lang w:val="uz-Cyrl-UZ" w:eastAsia="en-US"/>
        </w:rPr>
        <w:t xml:space="preserve"> энергия билан таъминлашда маҳаллий давлат ҳокимиятининг ваколатларини кенгайтириш.</w:t>
      </w:r>
      <w:bookmarkEnd w:id="27"/>
    </w:p>
    <w:p w:rsidR="00CA4326" w:rsidRDefault="00CA4326" w:rsidP="00CA4326">
      <w:pPr>
        <w:spacing w:line="360" w:lineRule="auto"/>
        <w:ind w:firstLine="709"/>
        <w:jc w:val="both"/>
        <w:rPr>
          <w:b/>
          <w:i/>
          <w:sz w:val="28"/>
          <w:szCs w:val="28"/>
          <w:lang w:val="uz-Cyrl-UZ" w:eastAsia="en-US"/>
        </w:rPr>
      </w:pPr>
      <w:r>
        <w:rPr>
          <w:sz w:val="28"/>
          <w:szCs w:val="28"/>
          <w:lang w:val="uz-Cyrl-UZ" w:eastAsia="en-US"/>
        </w:rPr>
        <w:lastRenderedPageBreak/>
        <w:t>Биз юқорида илгари сурилган ғоя ва таклифларнинг асосийларига кенгроқ шарҳ беришни лозим топамиз.</w:t>
      </w:r>
    </w:p>
    <w:p w:rsidR="00CA4326" w:rsidRDefault="00CA4326" w:rsidP="00CA4326">
      <w:pPr>
        <w:spacing w:line="360" w:lineRule="auto"/>
        <w:ind w:firstLine="709"/>
        <w:jc w:val="both"/>
        <w:rPr>
          <w:sz w:val="28"/>
          <w:szCs w:val="28"/>
          <w:lang w:val="uz-Cyrl-UZ" w:eastAsia="en-US"/>
        </w:rPr>
      </w:pPr>
      <w:r>
        <w:rPr>
          <w:b/>
          <w:i/>
          <w:sz w:val="28"/>
          <w:szCs w:val="28"/>
          <w:lang w:val="uz-Cyrl-UZ" w:eastAsia="en-US"/>
        </w:rPr>
        <w:t>М</w:t>
      </w:r>
      <w:r w:rsidRPr="00BD591A">
        <w:rPr>
          <w:b/>
          <w:i/>
          <w:sz w:val="28"/>
          <w:szCs w:val="28"/>
          <w:lang w:val="uz-Cyrl-UZ" w:eastAsia="en-US"/>
        </w:rPr>
        <w:t>аҳаллий давлат ҳокимияти органларининг ташқи иқтисодий фаолиятига оид аниқ ҳуқуқий нормаларни ишлаб чиқиш</w:t>
      </w:r>
      <w:r w:rsidRPr="001455E0">
        <w:rPr>
          <w:b/>
          <w:i/>
          <w:sz w:val="28"/>
          <w:szCs w:val="28"/>
          <w:lang w:val="uz-Cyrl-UZ" w:eastAsia="en-US"/>
        </w:rPr>
        <w:t>.</w:t>
      </w:r>
      <w:r>
        <w:rPr>
          <w:sz w:val="28"/>
          <w:szCs w:val="28"/>
          <w:lang w:val="uz-Cyrl-UZ" w:eastAsia="en-US"/>
        </w:rPr>
        <w:t xml:space="preserve"> Бугунги кунда ҳудудларнинг экспорт салоҳиятини ошириш ва хорижий инвестицияларни кенг жалб этиш маҳаллий давлат ҳокимияти органлари олдида турган муҳим вазифалардан биридир. Бу борада </w:t>
      </w:r>
      <w:r w:rsidRPr="001274F4">
        <w:rPr>
          <w:sz w:val="28"/>
          <w:szCs w:val="28"/>
          <w:lang w:val="uz-Cyrl-UZ" w:eastAsia="en-US"/>
        </w:rPr>
        <w:t xml:space="preserve">2018 йил 11 январь куни </w:t>
      </w:r>
      <w:r>
        <w:rPr>
          <w:sz w:val="28"/>
          <w:szCs w:val="28"/>
          <w:lang w:val="uz-Cyrl-UZ" w:eastAsia="en-US"/>
        </w:rPr>
        <w:t>давлатимиз раҳбари Ш.Мирзиёев мамлакатимиз</w:t>
      </w:r>
      <w:r w:rsidRPr="001274F4">
        <w:rPr>
          <w:sz w:val="28"/>
          <w:szCs w:val="28"/>
          <w:lang w:val="uz-Cyrl-UZ" w:eastAsia="en-US"/>
        </w:rPr>
        <w:t xml:space="preserve"> Ташқи ишлар вазирлиги ва мамлакатимизнинг хориждаги элчихоналари фаолияти таҳлилига бағишланган видеоселектор йиғилиши</w:t>
      </w:r>
      <w:r>
        <w:rPr>
          <w:sz w:val="28"/>
          <w:szCs w:val="28"/>
          <w:lang w:val="uz-Cyrl-UZ" w:eastAsia="en-US"/>
        </w:rPr>
        <w:t xml:space="preserve">да маҳаллий давлат ҳокимиятининг ташқи иқтисодий фаолиятига алоҳида тўхталиб, унда </w:t>
      </w:r>
      <w:r w:rsidRPr="001274F4">
        <w:rPr>
          <w:sz w:val="28"/>
          <w:szCs w:val="28"/>
          <w:lang w:val="uz-Cyrl-UZ" w:eastAsia="en-US"/>
        </w:rPr>
        <w:t>вилоят ҳокимлари бир йилда камида икки мар</w:t>
      </w:r>
      <w:r>
        <w:rPr>
          <w:sz w:val="28"/>
          <w:szCs w:val="28"/>
          <w:lang w:val="uz-Cyrl-UZ" w:eastAsia="en-US"/>
        </w:rPr>
        <w:t>о</w:t>
      </w:r>
      <w:r w:rsidRPr="001274F4">
        <w:rPr>
          <w:sz w:val="28"/>
          <w:szCs w:val="28"/>
          <w:lang w:val="uz-Cyrl-UZ" w:eastAsia="en-US"/>
        </w:rPr>
        <w:t>та</w:t>
      </w:r>
      <w:r>
        <w:rPr>
          <w:sz w:val="28"/>
          <w:szCs w:val="28"/>
          <w:lang w:val="uz-Cyrl-UZ" w:eastAsia="en-US"/>
        </w:rPr>
        <w:t>ба</w:t>
      </w:r>
      <w:r w:rsidR="007E059D">
        <w:rPr>
          <w:sz w:val="28"/>
          <w:szCs w:val="28"/>
          <w:lang w:val="uz-Latn-UZ" w:eastAsia="en-US"/>
        </w:rPr>
        <w:t xml:space="preserve"> </w:t>
      </w:r>
      <w:r>
        <w:rPr>
          <w:sz w:val="28"/>
          <w:szCs w:val="28"/>
          <w:lang w:val="uz-Cyrl-UZ" w:eastAsia="en-US"/>
        </w:rPr>
        <w:t>хорижий</w:t>
      </w:r>
      <w:r w:rsidRPr="001274F4">
        <w:rPr>
          <w:sz w:val="28"/>
          <w:szCs w:val="28"/>
          <w:lang w:val="uz-Cyrl-UZ" w:eastAsia="en-US"/>
        </w:rPr>
        <w:t xml:space="preserve"> мамлакатларга хизмат сафарига</w:t>
      </w:r>
      <w:r>
        <w:rPr>
          <w:sz w:val="28"/>
          <w:szCs w:val="28"/>
          <w:lang w:val="uz-Cyrl-UZ" w:eastAsia="en-US"/>
        </w:rPr>
        <w:t xml:space="preserve"> бориши ва у ерда шаҳарсозлик, </w:t>
      </w:r>
      <w:r w:rsidRPr="001274F4">
        <w:rPr>
          <w:sz w:val="28"/>
          <w:szCs w:val="28"/>
          <w:lang w:val="uz-Cyrl-UZ" w:eastAsia="en-US"/>
        </w:rPr>
        <w:t>ҳудудларни ободонлаштириш, инфратузилмани ривожлантириш, замонавий ахборот технологиялари, энергия тежайдиган технологияларни жорий этиш, саноат ва қишлоқ хўжалиги, таълим ва соғлиқни сақлаш соҳаларидаги илғор хорижий тажрибани ўрганиш</w:t>
      </w:r>
      <w:r>
        <w:rPr>
          <w:sz w:val="28"/>
          <w:szCs w:val="28"/>
          <w:lang w:val="uz-Cyrl-UZ" w:eastAsia="en-US"/>
        </w:rPr>
        <w:t>и</w:t>
      </w:r>
      <w:r w:rsidRPr="001274F4">
        <w:rPr>
          <w:sz w:val="28"/>
          <w:szCs w:val="28"/>
          <w:lang w:val="uz-Cyrl-UZ" w:eastAsia="en-US"/>
        </w:rPr>
        <w:t xml:space="preserve"> шарт</w:t>
      </w:r>
      <w:r>
        <w:rPr>
          <w:sz w:val="28"/>
          <w:szCs w:val="28"/>
          <w:lang w:val="uz-Cyrl-UZ" w:eastAsia="en-US"/>
        </w:rPr>
        <w:t>лигини таъкидлади. Шунингдек, мазкур йиғилишда</w:t>
      </w:r>
      <w:r w:rsidR="007E059D">
        <w:rPr>
          <w:sz w:val="28"/>
          <w:szCs w:val="28"/>
          <w:lang w:val="uz-Latn-UZ" w:eastAsia="en-US"/>
        </w:rPr>
        <w:t xml:space="preserve"> </w:t>
      </w:r>
      <w:r>
        <w:rPr>
          <w:sz w:val="28"/>
          <w:szCs w:val="28"/>
          <w:lang w:val="uz-Cyrl-UZ" w:eastAsia="en-US"/>
        </w:rPr>
        <w:t>Президентимиз</w:t>
      </w:r>
      <w:r w:rsidRPr="001274F4">
        <w:rPr>
          <w:sz w:val="28"/>
          <w:szCs w:val="28"/>
          <w:lang w:val="uz-Cyrl-UZ" w:eastAsia="en-US"/>
        </w:rPr>
        <w:t xml:space="preserve"> Ташқи ишлар вазирлиги ва унинг дипломатик миссиялари</w:t>
      </w:r>
      <w:r>
        <w:rPr>
          <w:sz w:val="28"/>
          <w:szCs w:val="28"/>
          <w:lang w:val="uz-Cyrl-UZ" w:eastAsia="en-US"/>
        </w:rPr>
        <w:t>га</w:t>
      </w:r>
      <w:r w:rsidRPr="001274F4">
        <w:rPr>
          <w:sz w:val="28"/>
          <w:szCs w:val="28"/>
          <w:lang w:val="uz-Cyrl-UZ" w:eastAsia="en-US"/>
        </w:rPr>
        <w:t xml:space="preserve"> дахлдор вазирлик ҳамда идоралар, маҳаллий ижро органлари билан ўзаро идоралараро муносабатларнинг аниқ ва самарали тизимини шакллантириш муҳимлигига</w:t>
      </w:r>
      <w:r>
        <w:rPr>
          <w:sz w:val="28"/>
          <w:szCs w:val="28"/>
          <w:lang w:val="uz-Cyrl-UZ" w:eastAsia="en-US"/>
        </w:rPr>
        <w:t xml:space="preserve"> ҳам </w:t>
      </w:r>
      <w:r w:rsidRPr="001274F4">
        <w:rPr>
          <w:sz w:val="28"/>
          <w:szCs w:val="28"/>
          <w:lang w:val="uz-Cyrl-UZ" w:eastAsia="en-US"/>
        </w:rPr>
        <w:t>алоҳида эътибор қаратди</w:t>
      </w:r>
      <w:r>
        <w:rPr>
          <w:rStyle w:val="a5"/>
          <w:sz w:val="28"/>
          <w:szCs w:val="28"/>
          <w:lang w:val="uz-Cyrl-UZ" w:eastAsia="en-US"/>
        </w:rPr>
        <w:footnoteReference w:id="171"/>
      </w:r>
      <w:r w:rsidRPr="001274F4">
        <w:rPr>
          <w:sz w:val="28"/>
          <w:szCs w:val="28"/>
          <w:lang w:val="uz-Cyrl-UZ" w:eastAsia="en-US"/>
        </w:rPr>
        <w:t>.</w:t>
      </w:r>
    </w:p>
    <w:p w:rsidR="00CA4326" w:rsidRPr="00A4520F" w:rsidRDefault="00CA4326" w:rsidP="00CA4326">
      <w:pPr>
        <w:spacing w:line="360" w:lineRule="auto"/>
        <w:ind w:firstLine="709"/>
        <w:jc w:val="both"/>
        <w:rPr>
          <w:sz w:val="28"/>
          <w:szCs w:val="28"/>
          <w:lang w:val="uz-Cyrl-UZ" w:eastAsia="en-US"/>
        </w:rPr>
      </w:pPr>
      <w:r>
        <w:rPr>
          <w:sz w:val="28"/>
          <w:szCs w:val="28"/>
          <w:lang w:val="uz-Cyrl-UZ" w:eastAsia="en-US"/>
        </w:rPr>
        <w:t xml:space="preserve">Ўзбекистон Республикаси Президентининг маҳаллий давлат ҳокимияти органлари олдига қўйган вазифалардан келиб чиқиб, уларнинг ўз ҳудудида тадбиркорлик тузилмалари экспортига кўмак бериш ва хорижий инвестицияларни кенг жалб этишга қаратилган ташқи иқтисодий фаолиятининг ҳуқуқий асосларини такомиллаштириш лозим, деган фикрга келамиз. Бунинг учун, жумладан, Ўзбекистон Республикасининг “Маҳаллий давлат ҳокимияти тўғрисида”ги Қонунига “Маҳаллий давлат ҳокимияти </w:t>
      </w:r>
      <w:r>
        <w:rPr>
          <w:sz w:val="28"/>
          <w:szCs w:val="28"/>
          <w:lang w:val="uz-Cyrl-UZ" w:eastAsia="en-US"/>
        </w:rPr>
        <w:lastRenderedPageBreak/>
        <w:t>органларининг ташқи иқтисодий фаолияти асослари” тўғрисида алоҳида боб киритиш мақсадга мувофиқ, деб ўйлаймиз</w:t>
      </w:r>
      <w:r w:rsidR="007E059D">
        <w:rPr>
          <w:sz w:val="28"/>
          <w:szCs w:val="28"/>
          <w:lang w:val="uz-Latn-UZ" w:eastAsia="en-US"/>
        </w:rPr>
        <w:t>,</w:t>
      </w:r>
      <w:r>
        <w:rPr>
          <w:sz w:val="28"/>
          <w:szCs w:val="28"/>
          <w:lang w:val="uz-Cyrl-UZ" w:eastAsia="en-US"/>
        </w:rPr>
        <w:t xml:space="preserve"> ҳамда мазкур бобга қуйидаги моддалар киритилишини таклиф этамиз. Биринчиси, б</w:t>
      </w:r>
      <w:r w:rsidRPr="00E83BF5">
        <w:rPr>
          <w:sz w:val="28"/>
          <w:szCs w:val="28"/>
          <w:lang w:val="uz-Cyrl-UZ" w:eastAsia="en-US"/>
        </w:rPr>
        <w:t xml:space="preserve">елгиланган тартибда хорижий мамлакатларнинг маҳаллий </w:t>
      </w:r>
      <w:r>
        <w:rPr>
          <w:sz w:val="28"/>
          <w:szCs w:val="28"/>
          <w:lang w:val="uz-Cyrl-UZ" w:eastAsia="en-US"/>
        </w:rPr>
        <w:t>ҳ</w:t>
      </w:r>
      <w:r w:rsidRPr="00E83BF5">
        <w:rPr>
          <w:sz w:val="28"/>
          <w:szCs w:val="28"/>
          <w:lang w:val="uz-Cyrl-UZ" w:eastAsia="en-US"/>
        </w:rPr>
        <w:t>окимиятлари билан ҳамкорлик ва биродарлик муносабатларини ўрнатиш;</w:t>
      </w:r>
      <w:r>
        <w:rPr>
          <w:sz w:val="28"/>
          <w:szCs w:val="28"/>
          <w:lang w:val="uz-Cyrl-UZ" w:eastAsia="en-US"/>
        </w:rPr>
        <w:t xml:space="preserve">  иккинчиси, б</w:t>
      </w:r>
      <w:r w:rsidRPr="00E83BF5">
        <w:rPr>
          <w:sz w:val="28"/>
          <w:szCs w:val="28"/>
          <w:lang w:val="uz-Cyrl-UZ" w:eastAsia="en-US"/>
        </w:rPr>
        <w:t xml:space="preserve">елгиланган тартибда, </w:t>
      </w:r>
      <w:r>
        <w:rPr>
          <w:sz w:val="28"/>
          <w:szCs w:val="28"/>
          <w:lang w:val="uz-Cyrl-UZ" w:eastAsia="en-US"/>
        </w:rPr>
        <w:t xml:space="preserve">республика, </w:t>
      </w:r>
      <w:r w:rsidRPr="00E83BF5">
        <w:rPr>
          <w:sz w:val="28"/>
          <w:szCs w:val="28"/>
          <w:lang w:val="uz-Cyrl-UZ" w:eastAsia="en-US"/>
        </w:rPr>
        <w:t xml:space="preserve">маҳаллий бюджет ва бюджетдан ташқари маблағлар ҳисобига хорижий мамлакатларда иқтисодий (савдо ва инвестиция) </w:t>
      </w:r>
      <w:r>
        <w:rPr>
          <w:sz w:val="28"/>
          <w:szCs w:val="28"/>
          <w:lang w:val="uz-Cyrl-UZ" w:eastAsia="en-US"/>
        </w:rPr>
        <w:t>ваколатхоналарини</w:t>
      </w:r>
      <w:r w:rsidRPr="00E83BF5">
        <w:rPr>
          <w:sz w:val="28"/>
          <w:szCs w:val="28"/>
          <w:lang w:val="uz-Cyrl-UZ" w:eastAsia="en-US"/>
        </w:rPr>
        <w:t xml:space="preserve"> очиш</w:t>
      </w:r>
      <w:r w:rsidRPr="006511AF">
        <w:rPr>
          <w:sz w:val="28"/>
          <w:szCs w:val="28"/>
          <w:lang w:val="uz-Cyrl-UZ" w:eastAsia="en-US"/>
        </w:rPr>
        <w:t>.</w:t>
      </w:r>
    </w:p>
    <w:p w:rsidR="00CA4326" w:rsidRDefault="00CA4326" w:rsidP="00CA4326">
      <w:pPr>
        <w:spacing w:line="360" w:lineRule="auto"/>
        <w:ind w:firstLine="709"/>
        <w:jc w:val="both"/>
        <w:rPr>
          <w:sz w:val="28"/>
          <w:szCs w:val="28"/>
          <w:lang w:val="uz-Cyrl-UZ" w:eastAsia="en-US"/>
        </w:rPr>
      </w:pPr>
      <w:r>
        <w:rPr>
          <w:sz w:val="28"/>
          <w:szCs w:val="28"/>
          <w:lang w:val="uz-Cyrl-UZ" w:eastAsia="en-US"/>
        </w:rPr>
        <w:t>Юқорида таклиф этилаётган нормаларни ҳаётга самарали та</w:t>
      </w:r>
      <w:r w:rsidR="007E059D">
        <w:rPr>
          <w:sz w:val="28"/>
          <w:szCs w:val="28"/>
          <w:lang w:val="uz-Latn-UZ" w:eastAsia="en-US"/>
        </w:rPr>
        <w:t>д</w:t>
      </w:r>
      <w:r>
        <w:rPr>
          <w:sz w:val="28"/>
          <w:szCs w:val="28"/>
          <w:lang w:val="uz-Cyrl-UZ" w:eastAsia="en-US"/>
        </w:rPr>
        <w:t xml:space="preserve">биқ этиш  учун Ўзбекистон Республикаси Вазирлар Маҳкамаси қарори билан “Маҳаллий давлат ҳокимияти органларининг </w:t>
      </w:r>
      <w:r w:rsidRPr="001E73E8">
        <w:rPr>
          <w:sz w:val="28"/>
          <w:szCs w:val="28"/>
          <w:lang w:val="uz-Cyrl-UZ" w:eastAsia="en-US"/>
        </w:rPr>
        <w:t>хорижий мамлакатларнинг маҳаллий</w:t>
      </w:r>
      <w:r>
        <w:rPr>
          <w:sz w:val="28"/>
          <w:szCs w:val="28"/>
          <w:lang w:val="uz-Cyrl-UZ" w:eastAsia="en-US"/>
        </w:rPr>
        <w:t xml:space="preserve"> давлат</w:t>
      </w:r>
      <w:r w:rsidR="007E059D">
        <w:rPr>
          <w:sz w:val="28"/>
          <w:szCs w:val="28"/>
          <w:lang w:val="uz-Latn-UZ" w:eastAsia="en-US"/>
        </w:rPr>
        <w:t xml:space="preserve"> </w:t>
      </w:r>
      <w:r>
        <w:rPr>
          <w:sz w:val="28"/>
          <w:szCs w:val="28"/>
          <w:lang w:val="uz-Cyrl-UZ" w:eastAsia="en-US"/>
        </w:rPr>
        <w:t>ҳ</w:t>
      </w:r>
      <w:r w:rsidRPr="001E73E8">
        <w:rPr>
          <w:sz w:val="28"/>
          <w:szCs w:val="28"/>
          <w:lang w:val="uz-Cyrl-UZ" w:eastAsia="en-US"/>
        </w:rPr>
        <w:t>окимият</w:t>
      </w:r>
      <w:r>
        <w:rPr>
          <w:sz w:val="28"/>
          <w:szCs w:val="28"/>
          <w:lang w:val="uz-Cyrl-UZ" w:eastAsia="en-US"/>
        </w:rPr>
        <w:t>и орган</w:t>
      </w:r>
      <w:r w:rsidRPr="001E73E8">
        <w:rPr>
          <w:sz w:val="28"/>
          <w:szCs w:val="28"/>
          <w:lang w:val="uz-Cyrl-UZ" w:eastAsia="en-US"/>
        </w:rPr>
        <w:t>лари билан ҳамкорлик ва биродарлик муносабатларини ўрнатиш</w:t>
      </w:r>
      <w:r>
        <w:rPr>
          <w:sz w:val="28"/>
          <w:szCs w:val="28"/>
          <w:lang w:val="uz-Cyrl-UZ" w:eastAsia="en-US"/>
        </w:rPr>
        <w:t xml:space="preserve">” ва “Маҳаллий давлат ҳокимияти органларининг </w:t>
      </w:r>
      <w:r w:rsidRPr="001E73E8">
        <w:rPr>
          <w:sz w:val="28"/>
          <w:szCs w:val="28"/>
          <w:lang w:val="uz-Cyrl-UZ" w:eastAsia="en-US"/>
        </w:rPr>
        <w:t>хорижий мамлакатларда иқтисодий ваколатхоналарини очиш</w:t>
      </w:r>
      <w:r>
        <w:rPr>
          <w:sz w:val="28"/>
          <w:szCs w:val="28"/>
          <w:lang w:val="uz-Cyrl-UZ" w:eastAsia="en-US"/>
        </w:rPr>
        <w:t xml:space="preserve">” тўғрисидаги Низомларни тасдиқлаш лозим. Мазкур низомлар доирасида маҳаллий давлат ҳокимияти органларининг хорижий мамлакатларда иқтисодий ваколатхоналарини очишга рухсат бериш Адлия вазирлиги, Ташқи савдо вазирлиги, </w:t>
      </w:r>
      <w:r w:rsidRPr="001A77BE">
        <w:rPr>
          <w:sz w:val="28"/>
          <w:szCs w:val="28"/>
          <w:lang w:val="uz-Cyrl-UZ" w:eastAsia="en-US"/>
        </w:rPr>
        <w:t>Инве</w:t>
      </w:r>
      <w:r>
        <w:rPr>
          <w:sz w:val="28"/>
          <w:szCs w:val="28"/>
          <w:lang w:val="uz-Cyrl-UZ" w:eastAsia="en-US"/>
        </w:rPr>
        <w:t xml:space="preserve">стициялар бўйича давлат қўмитаси иштирокида ташкил этиладиган Комиссия томонидан амалга оширилиши ва ўзининг фаолияти бўйича бир вақтнинг ўзида Ўзбекистон Республикасининг тегишли мамлакатдаги дипломатик ваколатхонасига ҳамда тегишли маҳаллий давлат ҳокимияти органлари олдида ҳисобдор бўлиши </w:t>
      </w:r>
      <w:r w:rsidRPr="00D65D53">
        <w:rPr>
          <w:sz w:val="28"/>
          <w:szCs w:val="28"/>
          <w:lang w:val="uz-Cyrl-UZ" w:eastAsia="en-US"/>
        </w:rPr>
        <w:t>белгиланади.</w:t>
      </w:r>
    </w:p>
    <w:p w:rsidR="00CA4326" w:rsidRDefault="00CA4326" w:rsidP="00CA4326">
      <w:pPr>
        <w:spacing w:line="360" w:lineRule="auto"/>
        <w:ind w:firstLine="709"/>
        <w:jc w:val="both"/>
        <w:rPr>
          <w:sz w:val="28"/>
          <w:szCs w:val="28"/>
          <w:lang w:val="uz-Cyrl-UZ" w:eastAsia="en-US"/>
        </w:rPr>
      </w:pPr>
      <w:r>
        <w:rPr>
          <w:sz w:val="28"/>
          <w:szCs w:val="28"/>
          <w:lang w:val="uz-Cyrl-UZ" w:eastAsia="en-US"/>
        </w:rPr>
        <w:t xml:space="preserve">Мазкур норманинг қабул қилиниши ва ҳаётга татбиқ этилиши билан, биринчидан, маҳаллий давлат ҳокимияти органларининг ташқи иқтисодий фаолиятни амалга ошириш механизмининг ҳуқуқий асослари мустаҳкамланади; иккинчидан,   ҳудуд хусусиятидан кўпроқ хабардор бўлган маҳаллий давлат ҳокимияти органлари ўзларининг ташаббуслари асосида мустақил равишда экспорт ҳамда хорижий инвестицияларни жалб этишга қаратилган фаолиятни самарали амалга ошириш имкониятига эга бўлади; учинчидан, ҳудудда экспортни ривожлантириш ва инвестицияларни кенг жалб </w:t>
      </w:r>
      <w:r>
        <w:rPr>
          <w:sz w:val="28"/>
          <w:szCs w:val="28"/>
          <w:lang w:val="uz-Cyrl-UZ" w:eastAsia="en-US"/>
        </w:rPr>
        <w:lastRenderedPageBreak/>
        <w:t xml:space="preserve">этиш борасида уларга қўйилаётган вазифаларни амалга ошириш имконияти кенгаяди; тўртинчидан, маҳаллий давлат ҳокимияти органлари ўртасида ҳудудларнинг экспорт салоҳиятини ривожлантириш ҳамда хорижий инвестицияларни жалб этиш борасидаги рақобат муҳити кучайишига катта </w:t>
      </w:r>
      <w:r w:rsidRPr="009104E1">
        <w:rPr>
          <w:sz w:val="28"/>
          <w:szCs w:val="28"/>
          <w:lang w:val="uz-Cyrl-UZ" w:eastAsia="en-US"/>
        </w:rPr>
        <w:t>туртки бўлади.</w:t>
      </w:r>
    </w:p>
    <w:p w:rsidR="00CA4326" w:rsidRPr="00AF3182" w:rsidRDefault="00CA4326" w:rsidP="00CA4326">
      <w:pPr>
        <w:spacing w:line="360" w:lineRule="auto"/>
        <w:ind w:firstLine="709"/>
        <w:jc w:val="both"/>
        <w:rPr>
          <w:color w:val="000000"/>
          <w:sz w:val="28"/>
          <w:szCs w:val="27"/>
          <w:lang w:val="uz-Cyrl-UZ"/>
        </w:rPr>
      </w:pPr>
      <w:r w:rsidRPr="009104E1">
        <w:rPr>
          <w:b/>
          <w:i/>
          <w:sz w:val="28"/>
          <w:szCs w:val="28"/>
          <w:lang w:val="uz-Cyrl-UZ" w:eastAsia="en-US"/>
        </w:rPr>
        <w:t>Баъзи тоифадаги тадбиркорларга ер ажратишда имтиёзлар жорий этиш борасида маҳаллий давлат ҳокимияти органлари ваколатларини кенгайтириш</w:t>
      </w:r>
      <w:r>
        <w:rPr>
          <w:b/>
          <w:i/>
          <w:sz w:val="28"/>
          <w:szCs w:val="28"/>
          <w:lang w:val="uz-Cyrl-UZ" w:eastAsia="en-US"/>
        </w:rPr>
        <w:t xml:space="preserve">. </w:t>
      </w:r>
      <w:r w:rsidRPr="00AF3182">
        <w:rPr>
          <w:color w:val="000000"/>
          <w:sz w:val="28"/>
          <w:szCs w:val="27"/>
          <w:lang w:val="uz-Cyrl-UZ"/>
        </w:rPr>
        <w:t>Ўзбекистон Республикаси Вазирлар Маҳкамасининг 2018 йил 30 июндаги 493-сонли “Тадбиркорлик ва шаҳарсозлик фаолиятини амалга ошириш учун ер участкаларини доимий фойдаланишга беришнинг замонавий ва шаффоф механизмларини жорий этиш чора-тадбирлари тўғрисида”ги</w:t>
      </w:r>
      <w:r w:rsidRPr="00AF3182">
        <w:rPr>
          <w:color w:val="000000"/>
          <w:sz w:val="28"/>
          <w:szCs w:val="27"/>
          <w:vertAlign w:val="superscript"/>
          <w:lang w:val="uz-Cyrl-UZ"/>
        </w:rPr>
        <w:footnoteReference w:id="172"/>
      </w:r>
      <w:r w:rsidRPr="00AF3182">
        <w:rPr>
          <w:color w:val="000000"/>
          <w:sz w:val="28"/>
          <w:szCs w:val="27"/>
          <w:lang w:val="uz-Cyrl-UZ"/>
        </w:rPr>
        <w:t xml:space="preserve"> қарорига му</w:t>
      </w:r>
      <w:r w:rsidR="00E04A1C">
        <w:rPr>
          <w:color w:val="000000"/>
          <w:sz w:val="28"/>
          <w:szCs w:val="27"/>
          <w:lang w:val="uz-Latn-UZ"/>
        </w:rPr>
        <w:t>во</w:t>
      </w:r>
      <w:r w:rsidRPr="00AF3182">
        <w:rPr>
          <w:color w:val="000000"/>
          <w:sz w:val="28"/>
          <w:szCs w:val="27"/>
          <w:lang w:val="uz-Cyrl-UZ"/>
        </w:rPr>
        <w:t xml:space="preserve">фиқ маҳаллий давлат ҳокимияти органлари </w:t>
      </w:r>
      <w:r w:rsidRPr="003C661E">
        <w:rPr>
          <w:color w:val="000000"/>
          <w:sz w:val="28"/>
          <w:szCs w:val="27"/>
          <w:lang w:val="uz-Cyrl-UZ"/>
        </w:rPr>
        <w:t xml:space="preserve">томонидан </w:t>
      </w:r>
      <w:r w:rsidRPr="00AF3182">
        <w:rPr>
          <w:color w:val="000000"/>
          <w:sz w:val="28"/>
          <w:szCs w:val="27"/>
          <w:lang w:val="uz-Cyrl-UZ"/>
        </w:rPr>
        <w:t xml:space="preserve">тадбиркорларга </w:t>
      </w:r>
      <w:r w:rsidRPr="003C661E">
        <w:rPr>
          <w:color w:val="000000"/>
          <w:sz w:val="28"/>
          <w:szCs w:val="27"/>
          <w:lang w:val="uz-Cyrl-UZ"/>
        </w:rPr>
        <w:t xml:space="preserve">ер </w:t>
      </w:r>
      <w:r w:rsidRPr="00AF3182">
        <w:rPr>
          <w:color w:val="000000"/>
          <w:sz w:val="28"/>
          <w:szCs w:val="27"/>
          <w:lang w:val="uz-Cyrl-UZ"/>
        </w:rPr>
        <w:t>бериш тартиби белгиланган. Унга асосан, тадбиркорларга тадбиркорлик фаолияти учун ер ажратиш маҳаллий давлат ҳокимияти органлари томонидан аукцион савдолар орқали амалга оширилади. Мазкур Қарорда Ўзбекистон Республикаси Вазирлар Маҳкамаси томонидан тасдиқланадиган манзилли тадбиркорлик лойиҳалари учун ер ажратиш масаласи инобатга олинмаган. Бу эса тадбиркорлик субъектлари учун ер ажратиш борасидаги норматив ҳужжатларда коллизия борлигини кўришимиз мумкин.</w:t>
      </w:r>
    </w:p>
    <w:p w:rsidR="00CA4326" w:rsidRPr="00AF3182" w:rsidRDefault="00CA4326" w:rsidP="00CA4326">
      <w:pPr>
        <w:spacing w:line="360" w:lineRule="auto"/>
        <w:ind w:firstLine="708"/>
        <w:jc w:val="both"/>
        <w:rPr>
          <w:color w:val="000000"/>
          <w:sz w:val="28"/>
          <w:szCs w:val="27"/>
          <w:lang w:val="uz-Cyrl-UZ"/>
        </w:rPr>
      </w:pPr>
      <w:r w:rsidRPr="00AF3182">
        <w:rPr>
          <w:color w:val="000000"/>
          <w:sz w:val="28"/>
          <w:szCs w:val="27"/>
          <w:lang w:val="uz-Cyrl-UZ"/>
        </w:rPr>
        <w:t xml:space="preserve">Юқоридаги муаммони ечиш мақсадида қуйидагилар таклиф этилади: </w:t>
      </w:r>
    </w:p>
    <w:p w:rsidR="00CA4326" w:rsidRPr="00AF3182" w:rsidRDefault="00CA4326" w:rsidP="00CA4326">
      <w:pPr>
        <w:spacing w:line="360" w:lineRule="auto"/>
        <w:jc w:val="both"/>
        <w:rPr>
          <w:i/>
          <w:color w:val="000000"/>
          <w:sz w:val="28"/>
          <w:szCs w:val="27"/>
          <w:lang w:val="uz-Cyrl-UZ"/>
        </w:rPr>
      </w:pPr>
      <w:r w:rsidRPr="00AF3182">
        <w:rPr>
          <w:b/>
          <w:i/>
          <w:color w:val="000000"/>
          <w:sz w:val="28"/>
          <w:szCs w:val="27"/>
          <w:lang w:val="uz-Cyrl-UZ"/>
        </w:rPr>
        <w:t>Биринчидан</w:t>
      </w:r>
      <w:r w:rsidRPr="00AF3182">
        <w:rPr>
          <w:i/>
          <w:color w:val="000000"/>
          <w:sz w:val="28"/>
          <w:szCs w:val="27"/>
          <w:lang w:val="uz-Cyrl-UZ"/>
        </w:rPr>
        <w:t>,</w:t>
      </w:r>
      <w:r w:rsidRPr="00AF3182">
        <w:rPr>
          <w:color w:val="000000"/>
          <w:sz w:val="28"/>
          <w:szCs w:val="27"/>
          <w:lang w:val="uz-Cyrl-UZ"/>
        </w:rPr>
        <w:t xml:space="preserve"> “Тадбиркорлик ва шаҳарсозлик фаолиятини амалга ошириш учун ер участкаларини электрон аукцион орқали доимий фойдаланишга бериш тартиби тўғрисида”ги </w:t>
      </w:r>
      <w:r w:rsidR="00500DD8" w:rsidRPr="006D7E5E">
        <w:rPr>
          <w:bCs/>
          <w:color w:val="000000"/>
          <w:sz w:val="28"/>
          <w:szCs w:val="27"/>
          <w:lang w:val="uz-Latn-UZ"/>
        </w:rPr>
        <w:t>Н</w:t>
      </w:r>
      <w:r w:rsidR="00500DD8" w:rsidRPr="006D7E5E">
        <w:rPr>
          <w:bCs/>
          <w:color w:val="000000"/>
          <w:sz w:val="28"/>
          <w:szCs w:val="27"/>
          <w:lang w:val="uz-Cyrl-UZ"/>
        </w:rPr>
        <w:t>изом</w:t>
      </w:r>
      <w:r w:rsidRPr="00AF3182">
        <w:rPr>
          <w:bCs/>
          <w:color w:val="000000"/>
          <w:sz w:val="28"/>
          <w:szCs w:val="27"/>
          <w:lang w:val="uz-Cyrl-UZ"/>
        </w:rPr>
        <w:t>нинг1-боб</w:t>
      </w:r>
      <w:r w:rsidR="00500DD8">
        <w:rPr>
          <w:bCs/>
          <w:color w:val="000000"/>
          <w:sz w:val="28"/>
          <w:szCs w:val="27"/>
          <w:lang w:val="uz-Latn-UZ"/>
        </w:rPr>
        <w:t>,</w:t>
      </w:r>
      <w:r w:rsidRPr="00AF3182">
        <w:rPr>
          <w:bCs/>
          <w:color w:val="000000"/>
          <w:sz w:val="28"/>
          <w:szCs w:val="27"/>
          <w:lang w:val="uz-Cyrl-UZ"/>
        </w:rPr>
        <w:t xml:space="preserve"> 2-банди</w:t>
      </w:r>
      <w:r w:rsidR="00E04A1C">
        <w:rPr>
          <w:bCs/>
          <w:color w:val="000000"/>
          <w:sz w:val="28"/>
          <w:szCs w:val="27"/>
          <w:lang w:val="uz-Latn-UZ"/>
        </w:rPr>
        <w:t>ни</w:t>
      </w:r>
      <w:r w:rsidRPr="00AF3182">
        <w:rPr>
          <w:bCs/>
          <w:color w:val="000000"/>
          <w:sz w:val="28"/>
          <w:szCs w:val="27"/>
          <w:lang w:val="uz-Cyrl-UZ"/>
        </w:rPr>
        <w:t xml:space="preserve"> қуйидаги сўзлар </w:t>
      </w:r>
      <w:r w:rsidR="00E04A1C">
        <w:rPr>
          <w:bCs/>
          <w:color w:val="000000"/>
          <w:sz w:val="28"/>
          <w:szCs w:val="27"/>
          <w:lang w:val="uz-Latn-UZ"/>
        </w:rPr>
        <w:t xml:space="preserve">билан </w:t>
      </w:r>
      <w:r w:rsidRPr="00AF3182">
        <w:rPr>
          <w:bCs/>
          <w:color w:val="000000"/>
          <w:sz w:val="28"/>
          <w:szCs w:val="27"/>
          <w:lang w:val="uz-Cyrl-UZ"/>
        </w:rPr>
        <w:t xml:space="preserve">тўлдириш: </w:t>
      </w:r>
      <w:r w:rsidRPr="00AF3182">
        <w:rPr>
          <w:color w:val="000000"/>
          <w:sz w:val="28"/>
          <w:szCs w:val="27"/>
          <w:lang w:val="uz-Cyrl-UZ"/>
        </w:rPr>
        <w:t>“</w:t>
      </w:r>
      <w:r w:rsidRPr="00AF3182">
        <w:rPr>
          <w:i/>
          <w:color w:val="000000"/>
          <w:sz w:val="28"/>
          <w:szCs w:val="27"/>
          <w:lang w:val="uz-Cyrl-UZ"/>
        </w:rPr>
        <w:t xml:space="preserve">Ўзбекистон Республикаси Вазирлар Маҳкамаси томонидан тасдиқланадиган манзилли тадбиркорлик лойиҳаларига”. </w:t>
      </w:r>
    </w:p>
    <w:p w:rsidR="00CA4326" w:rsidRPr="00AF3182" w:rsidRDefault="00CA4326" w:rsidP="00CA4326">
      <w:pPr>
        <w:spacing w:line="360" w:lineRule="auto"/>
        <w:jc w:val="both"/>
        <w:rPr>
          <w:color w:val="000000"/>
          <w:sz w:val="28"/>
          <w:szCs w:val="27"/>
          <w:lang w:val="uz-Cyrl-UZ"/>
        </w:rPr>
      </w:pPr>
      <w:r w:rsidRPr="00AF3182">
        <w:rPr>
          <w:i/>
          <w:color w:val="000000"/>
          <w:sz w:val="28"/>
          <w:szCs w:val="27"/>
          <w:lang w:val="uz-Cyrl-UZ"/>
        </w:rPr>
        <w:lastRenderedPageBreak/>
        <w:tab/>
      </w:r>
      <w:r w:rsidRPr="00AF3182">
        <w:rPr>
          <w:b/>
          <w:i/>
          <w:color w:val="000000"/>
          <w:sz w:val="28"/>
          <w:szCs w:val="27"/>
          <w:lang w:val="uz-Cyrl-UZ"/>
        </w:rPr>
        <w:t>Иккинчидан</w:t>
      </w:r>
      <w:r w:rsidRPr="00AF3182">
        <w:rPr>
          <w:i/>
          <w:color w:val="000000"/>
          <w:sz w:val="28"/>
          <w:szCs w:val="27"/>
          <w:lang w:val="uz-Cyrl-UZ"/>
        </w:rPr>
        <w:t xml:space="preserve">, </w:t>
      </w:r>
      <w:r w:rsidRPr="00AF3182">
        <w:rPr>
          <w:color w:val="000000"/>
          <w:sz w:val="28"/>
          <w:szCs w:val="27"/>
          <w:lang w:val="uz-Cyrl-UZ"/>
        </w:rPr>
        <w:t>Вазирлар Маҳкамасининг</w:t>
      </w:r>
      <w:r w:rsidRPr="00AF3182">
        <w:rPr>
          <w:i/>
          <w:color w:val="000000"/>
          <w:sz w:val="28"/>
          <w:szCs w:val="27"/>
          <w:lang w:val="uz-Cyrl-UZ"/>
        </w:rPr>
        <w:t xml:space="preserve"> “</w:t>
      </w:r>
      <w:r w:rsidRPr="00AF3182">
        <w:rPr>
          <w:color w:val="000000"/>
          <w:sz w:val="28"/>
          <w:szCs w:val="27"/>
          <w:lang w:val="uz-Cyrl-UZ"/>
        </w:rPr>
        <w:t xml:space="preserve">Ҳудудларда тадбиркорликни ривожлантиришга қаратилган манзилли лойиҳаларни қўллаб-қувватлаш тўғрисида”ги Тартибини ишлаб чиқиш. </w:t>
      </w:r>
    </w:p>
    <w:p w:rsidR="00CA4326" w:rsidRPr="00AF3182" w:rsidRDefault="00CA4326" w:rsidP="00CA4326">
      <w:pPr>
        <w:spacing w:after="160" w:line="360" w:lineRule="auto"/>
        <w:jc w:val="both"/>
        <w:rPr>
          <w:color w:val="000000"/>
          <w:sz w:val="28"/>
          <w:szCs w:val="27"/>
          <w:lang w:val="uz-Cyrl-UZ"/>
        </w:rPr>
      </w:pPr>
      <w:r w:rsidRPr="00AF3182">
        <w:rPr>
          <w:color w:val="000000"/>
          <w:sz w:val="28"/>
          <w:szCs w:val="27"/>
          <w:lang w:val="uz-Cyrl-UZ"/>
        </w:rPr>
        <w:tab/>
        <w:t xml:space="preserve">Юқоридаги таклифлар амалга оширилиши, </w:t>
      </w:r>
      <w:r w:rsidRPr="00AF3182">
        <w:rPr>
          <w:i/>
          <w:color w:val="000000"/>
          <w:sz w:val="28"/>
          <w:szCs w:val="27"/>
          <w:lang w:val="uz-Cyrl-UZ"/>
        </w:rPr>
        <w:t>биринчидан</w:t>
      </w:r>
      <w:r w:rsidRPr="00AF3182">
        <w:rPr>
          <w:color w:val="000000"/>
          <w:sz w:val="28"/>
          <w:szCs w:val="27"/>
          <w:lang w:val="uz-Cyrl-UZ"/>
        </w:rPr>
        <w:t xml:space="preserve">, Вазирлар Маҳкамаси томонидан ҳудудларда манзилли тадбиркорлик тузилмаларини қўллаб-қувватлашнинг тартиби аниқ белгиланади; </w:t>
      </w:r>
      <w:r w:rsidRPr="00AF3182">
        <w:rPr>
          <w:i/>
          <w:color w:val="000000"/>
          <w:sz w:val="28"/>
          <w:szCs w:val="27"/>
          <w:lang w:val="uz-Cyrl-UZ"/>
        </w:rPr>
        <w:t xml:space="preserve">иккинчидан, </w:t>
      </w:r>
      <w:r w:rsidRPr="00AF3182">
        <w:rPr>
          <w:color w:val="000000"/>
          <w:sz w:val="28"/>
          <w:szCs w:val="27"/>
          <w:lang w:val="uz-Cyrl-UZ"/>
        </w:rPr>
        <w:t xml:space="preserve">мазкур тартиб, манзилли лойиҳаларга ер ажратиш борасидаги масалага аниқлик киритади. </w:t>
      </w:r>
    </w:p>
    <w:p w:rsidR="00CA4326" w:rsidRDefault="00CA4326" w:rsidP="00CA4326">
      <w:pPr>
        <w:spacing w:line="360" w:lineRule="auto"/>
        <w:ind w:firstLine="709"/>
        <w:jc w:val="both"/>
        <w:rPr>
          <w:sz w:val="28"/>
          <w:szCs w:val="28"/>
          <w:lang w:val="uz-Cyrl-UZ" w:eastAsia="en-US"/>
        </w:rPr>
      </w:pPr>
      <w:r>
        <w:rPr>
          <w:b/>
          <w:i/>
          <w:sz w:val="28"/>
          <w:szCs w:val="28"/>
          <w:lang w:val="uz-Cyrl-UZ" w:eastAsia="en-US"/>
        </w:rPr>
        <w:t>М</w:t>
      </w:r>
      <w:r w:rsidRPr="00CB676F">
        <w:rPr>
          <w:b/>
          <w:i/>
          <w:sz w:val="28"/>
          <w:szCs w:val="28"/>
          <w:lang w:val="uz-Cyrl-UZ" w:eastAsia="en-US"/>
        </w:rPr>
        <w:t>аҳаллий давлат ҳокимияти органлари томонидан “саноат зоналари”ни ташкил этиш ва уларни ривожлантириш билан боғлиқ ваколатларни кенгайтириш</w:t>
      </w:r>
      <w:r>
        <w:rPr>
          <w:b/>
          <w:i/>
          <w:sz w:val="28"/>
          <w:szCs w:val="28"/>
          <w:lang w:val="uz-Cyrl-UZ" w:eastAsia="en-US"/>
        </w:rPr>
        <w:t>.</w:t>
      </w:r>
      <w:r w:rsidRPr="000D0C02">
        <w:rPr>
          <w:sz w:val="28"/>
          <w:szCs w:val="28"/>
          <w:lang w:val="uz-Cyrl-UZ" w:eastAsia="en-US"/>
        </w:rPr>
        <w:t xml:space="preserve">Бугунги кунда ҳудудларда “Кичик саноат зоналар”ни ташкил этиш Ўзбекистон Республикаси Вазирлар </w:t>
      </w:r>
      <w:r>
        <w:rPr>
          <w:sz w:val="28"/>
          <w:szCs w:val="28"/>
          <w:lang w:val="uz-Cyrl-UZ" w:eastAsia="en-US"/>
        </w:rPr>
        <w:t>М</w:t>
      </w:r>
      <w:r w:rsidRPr="000D0C02">
        <w:rPr>
          <w:sz w:val="28"/>
          <w:szCs w:val="28"/>
          <w:lang w:val="uz-Cyrl-UZ" w:eastAsia="en-US"/>
        </w:rPr>
        <w:t>аҳкамаси томонидан 2014 йил</w:t>
      </w:r>
      <w:r>
        <w:rPr>
          <w:sz w:val="28"/>
          <w:szCs w:val="28"/>
          <w:lang w:val="uz-Cyrl-UZ" w:eastAsia="en-US"/>
        </w:rPr>
        <w:t>да</w:t>
      </w:r>
      <w:r w:rsidR="007E059D">
        <w:rPr>
          <w:sz w:val="28"/>
          <w:szCs w:val="28"/>
          <w:lang w:val="uz-Latn-UZ" w:eastAsia="en-US"/>
        </w:rPr>
        <w:t xml:space="preserve"> </w:t>
      </w:r>
      <w:r>
        <w:rPr>
          <w:sz w:val="28"/>
          <w:szCs w:val="28"/>
          <w:lang w:val="uz-Cyrl-UZ" w:eastAsia="en-US"/>
        </w:rPr>
        <w:t xml:space="preserve">қабул қилинган </w:t>
      </w:r>
      <w:r w:rsidRPr="000D0C02">
        <w:rPr>
          <w:sz w:val="28"/>
          <w:szCs w:val="28"/>
          <w:lang w:val="uz-Cyrl-UZ" w:eastAsia="en-US"/>
        </w:rPr>
        <w:t xml:space="preserve">378-сон қарорга асосан амалга оширилмоқда. </w:t>
      </w:r>
      <w:r>
        <w:rPr>
          <w:sz w:val="28"/>
          <w:szCs w:val="28"/>
          <w:lang w:val="uz-Cyrl-UZ" w:eastAsia="en-US"/>
        </w:rPr>
        <w:t>Унга кўра, Тошкент шаҳар ва вилоятлар ҳокимларининг қарори билан маҳаллий давлат ҳокимияти органларига берилаётган давлат мулки объектларининг фойдаланилмаётган ҳудудлари ва бўш ишлаб чиқариш майдонлари негизида кичик саноат зоналари ташкил этилиши мумкин</w:t>
      </w:r>
      <w:r>
        <w:rPr>
          <w:rStyle w:val="a5"/>
          <w:sz w:val="28"/>
          <w:szCs w:val="28"/>
          <w:lang w:val="uz-Cyrl-UZ" w:eastAsia="en-US"/>
        </w:rPr>
        <w:footnoteReference w:id="173"/>
      </w:r>
      <w:r>
        <w:rPr>
          <w:sz w:val="28"/>
          <w:szCs w:val="28"/>
          <w:lang w:val="uz-Cyrl-UZ" w:eastAsia="en-US"/>
        </w:rPr>
        <w:t xml:space="preserve">. Шу билан бирга, мазкур нормада бизнес лойиҳаларни танлаб олиш Қорақалпоғистон Республикаси Вазирлар Кенгаши, вилоятлар ва Тошкент шаҳар ҳокимлари ҳузурида тузиладиган кичик саноат зоналарида тадбиркорлик субъектларини танлаш ва жойлаштириш бўйича танлов комиссиялари тузилиши белгиланган. Шунингдек, саноат зоналарида жойлаштириладиган хўжалик субъектларига ер участкалари ажратиш тўғрисидаги қарорлар тегишли туман ва шаҳарлар ҳокимлари томонидан танлов комиссияларининг ижобий қарорлари асосида қабул қилинади ҳамда </w:t>
      </w:r>
      <w:smartTag w:uri="urn:schemas-microsoft-com:office:smarttags" w:element="metricconverter">
        <w:smartTagPr>
          <w:attr w:name="ProductID" w:val="10 гектар"/>
        </w:smartTagPr>
        <w:r>
          <w:rPr>
            <w:sz w:val="28"/>
            <w:szCs w:val="28"/>
            <w:lang w:val="uz-Cyrl-UZ" w:eastAsia="en-US"/>
          </w:rPr>
          <w:t>10 гектар</w:t>
        </w:r>
      </w:smartTag>
      <w:r>
        <w:rPr>
          <w:sz w:val="28"/>
          <w:szCs w:val="28"/>
          <w:lang w:val="uz-Cyrl-UZ" w:eastAsia="en-US"/>
        </w:rPr>
        <w:t xml:space="preserve"> ва ундан кўп бўлинмас ҳудудга эга бўлган кичик саноат зоналарини бошқариш учун Қорақалпоғистон Республикаси Вазирлар Кенгаши, вилоятлар ва Тошкент шаҳар ҳокимликлари ва 10 гектардан кам ҳудудга эга </w:t>
      </w:r>
      <w:r>
        <w:rPr>
          <w:sz w:val="28"/>
          <w:szCs w:val="28"/>
          <w:lang w:val="uz-Cyrl-UZ" w:eastAsia="en-US"/>
        </w:rPr>
        <w:lastRenderedPageBreak/>
        <w:t>бўлган тақдирда тегишли туман ёки шаҳар ҳокимликлари ҳузурида кичик саноат зоналарини бошқариш ягона дирекция</w:t>
      </w:r>
      <w:r w:rsidR="00E04A1C">
        <w:rPr>
          <w:sz w:val="28"/>
          <w:szCs w:val="28"/>
          <w:lang w:val="uz-Latn-UZ" w:eastAsia="en-US"/>
        </w:rPr>
        <w:t>си</w:t>
      </w:r>
      <w:r>
        <w:rPr>
          <w:sz w:val="28"/>
          <w:szCs w:val="28"/>
          <w:lang w:val="uz-Cyrl-UZ" w:eastAsia="en-US"/>
        </w:rPr>
        <w:t xml:space="preserve"> тузилиши кўрсатилган. Кичик саноат зоналарининг зарур муҳандислик коммуникациялари ва инфр</w:t>
      </w:r>
      <w:r w:rsidR="00E04A1C">
        <w:rPr>
          <w:sz w:val="28"/>
          <w:szCs w:val="28"/>
          <w:lang w:val="uz-Latn-UZ" w:eastAsia="en-US"/>
        </w:rPr>
        <w:t>а</w:t>
      </w:r>
      <w:r>
        <w:rPr>
          <w:sz w:val="28"/>
          <w:szCs w:val="28"/>
          <w:lang w:val="uz-Cyrl-UZ" w:eastAsia="en-US"/>
        </w:rPr>
        <w:t>тузилмасини қуриш</w:t>
      </w:r>
      <w:r w:rsidR="007E059D">
        <w:rPr>
          <w:sz w:val="28"/>
          <w:szCs w:val="28"/>
          <w:lang w:val="uz-Latn-UZ" w:eastAsia="en-US"/>
        </w:rPr>
        <w:t xml:space="preserve"> </w:t>
      </w:r>
      <w:r>
        <w:rPr>
          <w:sz w:val="28"/>
          <w:szCs w:val="28"/>
          <w:lang w:val="uz-Cyrl-UZ" w:eastAsia="en-US"/>
        </w:rPr>
        <w:t xml:space="preserve">борасида тегишли дирекциянинг молиявий таъминоти “Ўзбекэнерго” ва “Ўзтрансгаз” акциядорлик компанияларининг ўз маблағлари ва маҳаллий бюджетлар ҳисобига амалга оширилиши белгиланган. </w:t>
      </w:r>
    </w:p>
    <w:p w:rsidR="00CA4326" w:rsidRDefault="00CA4326" w:rsidP="00CA4326">
      <w:pPr>
        <w:spacing w:line="360" w:lineRule="auto"/>
        <w:ind w:firstLine="709"/>
        <w:jc w:val="both"/>
        <w:rPr>
          <w:sz w:val="28"/>
          <w:szCs w:val="28"/>
          <w:lang w:val="uz-Cyrl-UZ" w:eastAsia="en-US"/>
        </w:rPr>
      </w:pPr>
      <w:r>
        <w:rPr>
          <w:sz w:val="28"/>
          <w:szCs w:val="28"/>
          <w:lang w:val="uz-Cyrl-UZ" w:eastAsia="en-US"/>
        </w:rPr>
        <w:t xml:space="preserve">Ҳудудларда тадбиркорликни ривожлантириш учун уларга юқори даражадаги барча зарурий муҳандислик инфратузилмасини ташкил этиш муҳим омиллардан ҳисобланади. Айнан кичик саноат зоналари мазкур муаммони самарали ечишга хизмат қилади.  </w:t>
      </w:r>
    </w:p>
    <w:p w:rsidR="00CA4326" w:rsidRDefault="00CA4326" w:rsidP="00CA4326">
      <w:pPr>
        <w:spacing w:line="360" w:lineRule="auto"/>
        <w:ind w:firstLine="709"/>
        <w:jc w:val="both"/>
        <w:rPr>
          <w:sz w:val="28"/>
          <w:szCs w:val="28"/>
          <w:lang w:val="uz-Cyrl-UZ" w:eastAsia="en-US"/>
        </w:rPr>
      </w:pPr>
      <w:r>
        <w:rPr>
          <w:sz w:val="28"/>
          <w:szCs w:val="28"/>
          <w:lang w:val="uz-Cyrl-UZ" w:eastAsia="en-US"/>
        </w:rPr>
        <w:t xml:space="preserve">Ҳудудларда саноат зоналарни ташкил этиш ва барча ишлаб чиқариш объектларини мазкур ҳудудда жойлаштириш бир қатор қулайликларга эгадир. Биринчидан, муҳандислик ва коммуникация инфратузилмаларини (газ, электроэнергия, йўл, транспорт, алоқа ва бошқалар) битта жойда ташкил этилиши молиявий жиҳатдан тежамли ва сифатли бўлади; иккинчидан, мазкур ҳудудни узлуксиз таъминлаш учун муқобил электр манбаларини (марказий тармоқдан электр энергияси узатилишида узилишлар бўлган ҳолларда муқобил электростанцияларнинг ишлашини) ташкил этиш мумкин; учинчидан, ҳудудда ишлаб чиқарувчи, тадбиркорлик тузилмаларининг бошқарувчи ва бошқа ходимларининг малакасини ошириш, улар учун консалтинг хизматларини кўрсатиш битта жойда  амалга оширилиши бир қатор қулайликларга эга; тўртинчидан, тадбиркорларга ер майдонларини ажратишнинг ҳам енгилроқ тартиби жорий этилади (олдиндан барча ҳужжатлари тайёр ер майдонларини бериш тартиби асосида). </w:t>
      </w:r>
    </w:p>
    <w:p w:rsidR="00CA4326" w:rsidRDefault="00CA4326" w:rsidP="00CA4326">
      <w:pPr>
        <w:spacing w:line="360" w:lineRule="auto"/>
        <w:ind w:firstLine="708"/>
        <w:jc w:val="both"/>
        <w:rPr>
          <w:sz w:val="28"/>
          <w:szCs w:val="28"/>
          <w:lang w:val="uz-Cyrl-UZ" w:eastAsia="en-US"/>
        </w:rPr>
      </w:pPr>
      <w:r>
        <w:rPr>
          <w:sz w:val="28"/>
          <w:szCs w:val="28"/>
          <w:lang w:val="uz-Cyrl-UZ" w:eastAsia="en-US"/>
        </w:rPr>
        <w:t xml:space="preserve">Бугунги кунда мамлакатимизда ҳудудларни иқтисодий ривожлантириш ва бунда тадбиркорликни қўллаб-қувватлаш борасида маҳаллий давлат ҳокимиятларига қўйилаётган талаблардан келиб чиқиб, “Кичик саноат зоналари тўғрисида” қонун қабул қилиш мақсадга мувофиқ, деган хулосага келамиз. Мазкур қонун, хусусан, қуйидагиларни ўз ичига олиши керак бўлади: </w:t>
      </w:r>
      <w:r>
        <w:rPr>
          <w:sz w:val="28"/>
          <w:szCs w:val="28"/>
          <w:lang w:val="uz-Cyrl-UZ" w:eastAsia="en-US"/>
        </w:rPr>
        <w:lastRenderedPageBreak/>
        <w:t xml:space="preserve">биринчидан, барча туман ва шаҳар ҳокимликлари томонидан тегишли халқ депутатлари Кенгаши қарори асосида ўз ҳудудларида кичик саноат зоналари ташкил этиш тартибини белгилаш; иккинчидан, кичик саноат зонаси иштирокчилари учун алоҳида имтиёзли ҳуқуқий ва иқтисодий режим жорий этилишини белгилаш; учинчидан, кичик зона бошқариш органини “давлат – хусусий шериклик” принципида ишлайдиган МЧЖ ёки акционерлик жамияти мақомида ташкил этиш; тўртинчидан, кичик саноат зонасининг инфратузилмасини ривожлантириш маҳаллий бюджет ва маҳаллий ёки хорижий хусусий ташкилотлар маблағлари эвазига амалга оширилишини белгилаш. </w:t>
      </w:r>
    </w:p>
    <w:p w:rsidR="00CA4326" w:rsidRDefault="00CA4326" w:rsidP="00CA4326">
      <w:pPr>
        <w:spacing w:line="360" w:lineRule="auto"/>
        <w:jc w:val="both"/>
        <w:rPr>
          <w:sz w:val="28"/>
          <w:szCs w:val="28"/>
          <w:lang w:val="uz-Cyrl-UZ" w:eastAsia="en-US"/>
        </w:rPr>
      </w:pPr>
      <w:r>
        <w:rPr>
          <w:sz w:val="28"/>
          <w:szCs w:val="28"/>
          <w:lang w:val="uz-Cyrl-UZ" w:eastAsia="en-US"/>
        </w:rPr>
        <w:tab/>
        <w:t xml:space="preserve">“Кичик саноат зоналари тўғрисида”ги қонуннинг қабул қилиниши эвазига: биринчидан, маҳаллий давлат ҳокимияти органларининг ваколатлари кенгаяди ва тадбиркорликни ривожлантиришнинг қўшимча механизмлари жорий этилади; иккинчидан, маҳаллий Кенгашларнинг айни соҳага қаратилган фаоллиги ортади; учинчидан, саноат зоналари ташкил этилиши ҳисобига мазкур ҳудуд инфратузилмасини ривожлантириш нафақат давлат бюджети маблағларини, балки хусусий ташкилотлар маблағларини ҳам жалб этиш имкониятини яратади. Булар эса, ўз навбатида, ҳудудларда тадбиркорликни ривожалантириш ҳаракатининг </w:t>
      </w:r>
      <w:r w:rsidRPr="00B97456">
        <w:rPr>
          <w:sz w:val="28"/>
          <w:szCs w:val="28"/>
          <w:lang w:val="uz-Cyrl-UZ" w:eastAsia="en-US"/>
        </w:rPr>
        <w:t>замонавий</w:t>
      </w:r>
      <w:r>
        <w:rPr>
          <w:sz w:val="28"/>
          <w:szCs w:val="28"/>
          <w:lang w:val="uz-Cyrl-UZ" w:eastAsia="en-US"/>
        </w:rPr>
        <w:t xml:space="preserve">,янги босқичга чиқишига замин яратади. </w:t>
      </w:r>
    </w:p>
    <w:p w:rsidR="00CA4326" w:rsidRDefault="00CA4326" w:rsidP="00CA4326">
      <w:pPr>
        <w:spacing w:line="360" w:lineRule="auto"/>
        <w:ind w:firstLine="709"/>
        <w:jc w:val="both"/>
        <w:rPr>
          <w:sz w:val="28"/>
          <w:szCs w:val="28"/>
          <w:lang w:val="uz-Cyrl-UZ" w:eastAsia="en-US"/>
        </w:rPr>
      </w:pPr>
      <w:r>
        <w:rPr>
          <w:b/>
          <w:i/>
          <w:sz w:val="28"/>
          <w:szCs w:val="28"/>
          <w:lang w:val="uz-Cyrl-UZ" w:eastAsia="en-US"/>
        </w:rPr>
        <w:t>Т</w:t>
      </w:r>
      <w:r w:rsidRPr="008156CF">
        <w:rPr>
          <w:b/>
          <w:i/>
          <w:sz w:val="28"/>
          <w:szCs w:val="28"/>
          <w:lang w:val="uz-Cyrl-UZ" w:eastAsia="en-US"/>
        </w:rPr>
        <w:t xml:space="preserve">адбиркорлар ўртасида кооперацияларни ташкил этиш ва уларни </w:t>
      </w:r>
      <w:r w:rsidR="004A457D">
        <w:rPr>
          <w:b/>
          <w:i/>
          <w:sz w:val="28"/>
          <w:szCs w:val="28"/>
          <w:lang w:val="uz-Cyrl-UZ" w:eastAsia="en-US"/>
        </w:rPr>
        <w:t>қўллаб-қувватлаш</w:t>
      </w:r>
      <w:r w:rsidRPr="008156CF">
        <w:rPr>
          <w:b/>
          <w:i/>
          <w:sz w:val="28"/>
          <w:szCs w:val="28"/>
          <w:lang w:val="uz-Cyrl-UZ" w:eastAsia="en-US"/>
        </w:rPr>
        <w:t xml:space="preserve"> ҳамда давлат ва хусусий сектор шерикчилигини ривожлантириш борасида маҳаллий ҳокимликлар ваколатларини ошириш.</w:t>
      </w:r>
      <w:r>
        <w:rPr>
          <w:sz w:val="28"/>
          <w:szCs w:val="28"/>
          <w:lang w:val="uz-Cyrl-UZ" w:eastAsia="en-US"/>
        </w:rPr>
        <w:t xml:space="preserve"> Таъкидланганидек, ҳудудларда ўрта ва йирик замонавий тадбиркорлик тузилмаларини ташкил этиш ва уларга чет эл инвестицияларини жалб этиш маҳаллий давлат ҳокимияти органлари олдида турган муҳим вазифалардан биридир. Йирик замонавий тадбиркорлик тузилмаларини ташкил этиш учун эса ҳудудда фаолият юритаётган тадбиркорлар салоҳиятининг бирлаштирилиши муҳим аҳамият касб этади. </w:t>
      </w:r>
    </w:p>
    <w:p w:rsidR="00CA4326" w:rsidRPr="00B56E8F" w:rsidRDefault="00CA4326" w:rsidP="00CA4326">
      <w:pPr>
        <w:spacing w:line="360" w:lineRule="auto"/>
        <w:ind w:firstLine="709"/>
        <w:jc w:val="both"/>
        <w:rPr>
          <w:i/>
          <w:sz w:val="28"/>
          <w:szCs w:val="28"/>
          <w:lang w:val="uz-Cyrl-UZ" w:eastAsia="en-US"/>
        </w:rPr>
      </w:pPr>
      <w:r>
        <w:rPr>
          <w:sz w:val="28"/>
          <w:szCs w:val="28"/>
          <w:lang w:val="uz-Cyrl-UZ" w:eastAsia="en-US"/>
        </w:rPr>
        <w:lastRenderedPageBreak/>
        <w:t xml:space="preserve">Бугунги кунда мамлакатимизда тадбиркорлар ўртасида кооперативлар ташкил этиш масаласига Ўзбекистон Республикаси Фуқаролик кодексининг 69-моддасида ҳамда “Ўзбекистон Республикасининг Кооперация тўғрисида”ги Қонунида тўхталиб ўтилган. Шунингдек, тадбиркорларнинг маълум бир бизнес лойиҳани амалга ошириш мақсадида масъулияти чекланган ёки қўшимча </w:t>
      </w:r>
      <w:r w:rsidR="003733B9">
        <w:rPr>
          <w:sz w:val="28"/>
          <w:szCs w:val="28"/>
          <w:lang w:val="uz-Cyrl-UZ" w:eastAsia="en-US"/>
        </w:rPr>
        <w:t>масъулиятли жамиятлар ҳамда акциядор</w:t>
      </w:r>
      <w:r>
        <w:rPr>
          <w:sz w:val="28"/>
          <w:szCs w:val="28"/>
          <w:lang w:val="uz-Cyrl-UZ" w:eastAsia="en-US"/>
        </w:rPr>
        <w:t xml:space="preserve">лик жамиятлари шаклида  юридик шахс ташкил этишлари “Ўзбекистон Республикасининг  </w:t>
      </w:r>
      <w:r w:rsidRPr="00E7746E">
        <w:rPr>
          <w:sz w:val="28"/>
          <w:szCs w:val="28"/>
          <w:lang w:val="uz-Cyrl-UZ" w:eastAsia="en-US"/>
        </w:rPr>
        <w:t>мас</w:t>
      </w:r>
      <w:r>
        <w:rPr>
          <w:sz w:val="28"/>
          <w:szCs w:val="28"/>
          <w:lang w:val="uz-Cyrl-UZ" w:eastAsia="en-US"/>
        </w:rPr>
        <w:t>ъ</w:t>
      </w:r>
      <w:r w:rsidRPr="00E7746E">
        <w:rPr>
          <w:sz w:val="28"/>
          <w:szCs w:val="28"/>
          <w:lang w:val="uz-Cyrl-UZ" w:eastAsia="en-US"/>
        </w:rPr>
        <w:t xml:space="preserve">улияти чекланган </w:t>
      </w:r>
      <w:r>
        <w:rPr>
          <w:sz w:val="28"/>
          <w:szCs w:val="28"/>
          <w:lang w:val="uz-Cyrl-UZ" w:eastAsia="en-US"/>
        </w:rPr>
        <w:t>ҳамда</w:t>
      </w:r>
      <w:r w:rsidRPr="00E7746E">
        <w:rPr>
          <w:sz w:val="28"/>
          <w:szCs w:val="28"/>
          <w:lang w:val="uz-Cyrl-UZ" w:eastAsia="en-US"/>
        </w:rPr>
        <w:t xml:space="preserve"> қўшимча мас</w:t>
      </w:r>
      <w:r>
        <w:rPr>
          <w:sz w:val="28"/>
          <w:szCs w:val="28"/>
          <w:lang w:val="uz-Cyrl-UZ" w:eastAsia="en-US"/>
        </w:rPr>
        <w:t>ъ</w:t>
      </w:r>
      <w:r w:rsidRPr="00E7746E">
        <w:rPr>
          <w:sz w:val="28"/>
          <w:szCs w:val="28"/>
          <w:lang w:val="uz-Cyrl-UZ" w:eastAsia="en-US"/>
        </w:rPr>
        <w:t>улиятли жамиятлари</w:t>
      </w:r>
      <w:r>
        <w:rPr>
          <w:sz w:val="28"/>
          <w:szCs w:val="28"/>
          <w:lang w:val="uz-Cyrl-UZ" w:eastAsia="en-US"/>
        </w:rPr>
        <w:t xml:space="preserve"> тўғрисида”ги</w:t>
      </w:r>
      <w:r w:rsidR="007E059D">
        <w:rPr>
          <w:sz w:val="28"/>
          <w:szCs w:val="28"/>
          <w:lang w:val="uz-Latn-UZ" w:eastAsia="en-US"/>
        </w:rPr>
        <w:t xml:space="preserve"> </w:t>
      </w:r>
      <w:r>
        <w:rPr>
          <w:sz w:val="28"/>
          <w:szCs w:val="28"/>
          <w:lang w:val="uz-Cyrl-UZ" w:eastAsia="en-US"/>
        </w:rPr>
        <w:t xml:space="preserve">ва “Ўзбекистон Республикаси </w:t>
      </w:r>
      <w:r w:rsidR="003733B9">
        <w:rPr>
          <w:sz w:val="28"/>
          <w:szCs w:val="28"/>
          <w:lang w:val="uz-Latn-UZ" w:eastAsia="en-US"/>
        </w:rPr>
        <w:t>а</w:t>
      </w:r>
      <w:r w:rsidR="003733B9" w:rsidRPr="003733B9">
        <w:rPr>
          <w:sz w:val="28"/>
          <w:szCs w:val="28"/>
          <w:lang w:val="uz-Cyrl-UZ" w:eastAsia="en-US"/>
        </w:rPr>
        <w:t>кциядорлик жамиятлари ва акциядорларнинг ҳуқуқларини ҳимоя қилиш тўғрисида</w:t>
      </w:r>
      <w:r>
        <w:rPr>
          <w:sz w:val="28"/>
          <w:szCs w:val="28"/>
          <w:lang w:val="uz-Cyrl-UZ" w:eastAsia="en-US"/>
        </w:rPr>
        <w:t>”ги қонунларида белгиланган.</w:t>
      </w:r>
    </w:p>
    <w:p w:rsidR="00CA4326" w:rsidRPr="00986561" w:rsidRDefault="00CA4326" w:rsidP="00CA4326">
      <w:pPr>
        <w:spacing w:line="360" w:lineRule="auto"/>
        <w:ind w:firstLine="709"/>
        <w:jc w:val="both"/>
        <w:rPr>
          <w:spacing w:val="-6"/>
          <w:sz w:val="28"/>
          <w:szCs w:val="28"/>
          <w:lang w:val="uz-Cyrl-UZ" w:eastAsia="en-US"/>
        </w:rPr>
      </w:pPr>
      <w:r w:rsidRPr="00986561">
        <w:rPr>
          <w:spacing w:val="-6"/>
          <w:sz w:val="28"/>
          <w:szCs w:val="28"/>
          <w:lang w:val="uz-Cyrl-UZ" w:eastAsia="en-US"/>
        </w:rPr>
        <w:t>Юқоридагиларни инобатга олиб, ҳудудларда тадбиркорлар салоҳиятини бирлаштирган ҳолда йирик ва инновацион бизнес лойиҳаларни  амалга ошириш борасида маҳаллий давлат ҳокимияти органлари фаолиятининг ташкилий асосларини такомиллаштириш лозим, деган фикрга келинди ва биз томонимиздан қуйидаги таклифлар ишлаб чиқилди: Ўзбекистон Республикаси Президентининг “Маҳаллий ижроия ҳокимияти органлари фаолиятини янада такомиллаштириш тўғрисида” 2016 йил 22 декабрдаги ПҚ-2691-сон Қарорининг иккинчи бандига ва вилоятлар, Тошкент шаҳри, туман ва шаҳар ҳокимларининг “Ҳоким ўринбосарлари ўртасидаги вазифаларни тақсимлаш тўғрисида”ги қарорининг “</w:t>
      </w:r>
      <w:bookmarkStart w:id="28" w:name="3101520"/>
      <w:bookmarkEnd w:id="28"/>
      <w:r w:rsidRPr="00986561">
        <w:rPr>
          <w:spacing w:val="-6"/>
          <w:sz w:val="28"/>
          <w:szCs w:val="28"/>
          <w:lang w:val="uz-Cyrl-UZ" w:eastAsia="en-US"/>
        </w:rPr>
        <w:t xml:space="preserve">ҳокимнинг иқтисодиёт ва тадбиркорлик масалалари бўйича биринчи ўринбосарларининг вазифалари” қисмига қуйидагиларни киритиш таклиф этилади: </w:t>
      </w:r>
    </w:p>
    <w:p w:rsidR="00CA4326" w:rsidRPr="00986561" w:rsidRDefault="00CA4326" w:rsidP="00CA4326">
      <w:pPr>
        <w:spacing w:line="360" w:lineRule="auto"/>
        <w:ind w:firstLine="709"/>
        <w:jc w:val="both"/>
        <w:rPr>
          <w:spacing w:val="-6"/>
          <w:sz w:val="28"/>
          <w:szCs w:val="28"/>
          <w:u w:val="single"/>
          <w:lang w:val="uz-Cyrl-UZ" w:eastAsia="en-US"/>
        </w:rPr>
      </w:pPr>
      <w:r w:rsidRPr="00986561">
        <w:rPr>
          <w:i/>
          <w:spacing w:val="-6"/>
          <w:sz w:val="28"/>
          <w:szCs w:val="28"/>
          <w:u w:val="single"/>
          <w:lang w:val="uz-Cyrl-UZ" w:eastAsia="en-US"/>
        </w:rPr>
        <w:t>Ҳудуд хусусияти ва бозор талабларидан келиб чиқиб, йирик ва инновацион бизнес лойиҳаларни ишлаб чиқиш ва мазкур лойиҳаларни амалга оширишда</w:t>
      </w:r>
      <w:r w:rsidR="007E059D">
        <w:rPr>
          <w:i/>
          <w:spacing w:val="-6"/>
          <w:sz w:val="28"/>
          <w:szCs w:val="28"/>
          <w:u w:val="single"/>
          <w:lang w:val="uz-Latn-UZ" w:eastAsia="en-US"/>
        </w:rPr>
        <w:t xml:space="preserve"> </w:t>
      </w:r>
      <w:r w:rsidRPr="00986561">
        <w:rPr>
          <w:i/>
          <w:spacing w:val="-6"/>
          <w:sz w:val="28"/>
          <w:szCs w:val="28"/>
          <w:u w:val="single"/>
          <w:lang w:val="uz-Cyrl-UZ" w:eastAsia="en-US"/>
        </w:rPr>
        <w:t xml:space="preserve">ҳудудда фаолият юритаётган тадбиркорларнинг салоҳиятини бирлаштирган ҳолда йирик ва инновацион кооперацияларни ташкил этиш; давлат ва хусусий тадбиркорлар ўртасида шерикчилик асосида корхоналар тузишни ташкил этиш ва уни ривожлантириш чораларини кўриш. </w:t>
      </w:r>
    </w:p>
    <w:p w:rsidR="00CA4326" w:rsidRPr="00986561" w:rsidRDefault="00CA4326" w:rsidP="00CA4326">
      <w:pPr>
        <w:spacing w:line="360" w:lineRule="auto"/>
        <w:ind w:firstLine="709"/>
        <w:jc w:val="both"/>
        <w:rPr>
          <w:spacing w:val="-6"/>
          <w:sz w:val="28"/>
          <w:szCs w:val="28"/>
          <w:lang w:val="uz-Cyrl-UZ" w:eastAsia="en-US"/>
        </w:rPr>
      </w:pPr>
      <w:r w:rsidRPr="00986561">
        <w:rPr>
          <w:spacing w:val="-6"/>
          <w:sz w:val="28"/>
          <w:szCs w:val="28"/>
          <w:lang w:val="uz-Cyrl-UZ" w:eastAsia="en-US"/>
        </w:rPr>
        <w:lastRenderedPageBreak/>
        <w:t xml:space="preserve">Тошкент шаҳар, вилоятлар, туман ва шаҳар ҳокимларининг иқтисодий ва тадбиркорлик масалалари бўйича ўринбосарлари зиммасига юқоридаги вазифаларнинг юклатилиши билан: биринчидан, маҳаллий давлат ҳокимияти органларига ҳудуддаги мавжуд салоҳиятдан самарали фойдаланиш  орқали йирик ва инновацион бизнес лойиҳаларни амалга ошириш имконияти яратилади; иккинчидан, ҳудудда корпоратив бошқарувнинг ривожланишига замин яратилади; учинчидан, аҳолининг ва тадбиркорларнинг бўш турган маблағларидан самарали фойдаланишга имконият туғилади.  </w:t>
      </w:r>
    </w:p>
    <w:p w:rsidR="00CA4326" w:rsidRPr="00986561" w:rsidRDefault="00CA4326" w:rsidP="00CA4326">
      <w:pPr>
        <w:spacing w:line="360" w:lineRule="auto"/>
        <w:ind w:firstLine="709"/>
        <w:jc w:val="both"/>
        <w:rPr>
          <w:spacing w:val="-6"/>
          <w:sz w:val="28"/>
          <w:szCs w:val="28"/>
          <w:lang w:val="uz-Cyrl-UZ" w:eastAsia="en-US"/>
        </w:rPr>
      </w:pPr>
      <w:r w:rsidRPr="00986561">
        <w:rPr>
          <w:b/>
          <w:i/>
          <w:spacing w:val="-6"/>
          <w:sz w:val="28"/>
          <w:szCs w:val="28"/>
          <w:lang w:val="uz-Cyrl-UZ" w:eastAsia="en-US"/>
        </w:rPr>
        <w:t>Халқ депутатлари Тошкент шаҳар, вилоятлар, туман ва шаҳар Кенгашларида “Тадбиркорларнинг ҳуқуқларини ҳимоя қилиш” махсус комиссиясини тузиш.</w:t>
      </w:r>
      <w:r w:rsidRPr="00986561">
        <w:rPr>
          <w:spacing w:val="-6"/>
          <w:sz w:val="28"/>
          <w:szCs w:val="28"/>
          <w:lang w:val="uz-Cyrl-UZ" w:eastAsia="en-US"/>
        </w:rPr>
        <w:t>Мамлакатимизда тадбиркорлар ҳуқуқларини ҳимоя қилиш ва уларнинг самарали фаолият олиб бориши учун қулай шароитларини яратиш борасида жуда жиддий ижобий ўзгаришлар амалга оширилмоқда. Жумладан, 2017 йил 5 май куни Ўзбекистон Республикаси Президенти ҳузуридаги Тадбиркорлик субъектларининг ҳуқуқлари ва қонуний манфаатларини ҳимоя қилиш бўйича вакили институти таъсис этилиб, унинг фаолияти “</w:t>
      </w:r>
      <w:bookmarkStart w:id="29" w:name="3321361"/>
      <w:bookmarkEnd w:id="29"/>
      <w:r w:rsidRPr="00986561">
        <w:rPr>
          <w:bCs/>
          <w:spacing w:val="-6"/>
          <w:sz w:val="28"/>
          <w:szCs w:val="28"/>
          <w:lang w:val="uz-Cyrl-UZ" w:eastAsia="en-US"/>
        </w:rPr>
        <w:t>Ўзбекистон Республикаси Президенти ҳузуридаги Тадбиркорлик субъектларининг ҳуқуқлари ва қонуний манфаатларини ҳимоя қилиш бўйича вакил тўғрисида</w:t>
      </w:r>
      <w:r w:rsidRPr="00986561">
        <w:rPr>
          <w:spacing w:val="-6"/>
          <w:sz w:val="28"/>
          <w:szCs w:val="28"/>
          <w:lang w:val="uz-Cyrl-UZ" w:eastAsia="en-US"/>
        </w:rPr>
        <w:t>”ги</w:t>
      </w:r>
      <w:r w:rsidR="007E059D">
        <w:rPr>
          <w:spacing w:val="-6"/>
          <w:sz w:val="28"/>
          <w:szCs w:val="28"/>
          <w:lang w:val="uz-Latn-UZ" w:eastAsia="en-US"/>
        </w:rPr>
        <w:t xml:space="preserve"> </w:t>
      </w:r>
      <w:r w:rsidRPr="00986561">
        <w:rPr>
          <w:spacing w:val="-6"/>
          <w:sz w:val="28"/>
          <w:szCs w:val="28"/>
          <w:lang w:val="uz-Cyrl-UZ" w:eastAsia="en-US"/>
        </w:rPr>
        <w:t>Қонун билан кафолатланди. Шу билан бирга, Ўзбекистон Республикаси Президенти Ш.Мирзиёев Конституциянинг 25 йиллиги муносабати билан сўзлаган нутқида “...тадбиркор йўлига тўсиқ бўлишни давлат сиёсатига хиёнат, деб  қабул қилиш керак</w:t>
      </w:r>
      <w:r w:rsidRPr="00986561">
        <w:rPr>
          <w:rStyle w:val="a5"/>
          <w:spacing w:val="-6"/>
          <w:sz w:val="28"/>
          <w:szCs w:val="28"/>
          <w:lang w:val="uz-Cyrl-UZ" w:eastAsia="en-US"/>
        </w:rPr>
        <w:footnoteReference w:id="174"/>
      </w:r>
      <w:r w:rsidRPr="00986561">
        <w:rPr>
          <w:spacing w:val="-6"/>
          <w:sz w:val="28"/>
          <w:szCs w:val="28"/>
          <w:lang w:val="uz-Cyrl-UZ" w:eastAsia="en-US"/>
        </w:rPr>
        <w:t>” – деган фикрни билдирди. Шунингдек, давлатимиз раҳбари 2017 йил 22 декабрь куни Олий Мажлисга қилган Мурожаатида 2018 йилни “Фаол тадбиркорлик, инновацион ғоялар ва технологияларни қўллаб-қувватлаш йили” деб эълон қилиб, бизнес субъектларини жадал ва барқарор ривожлантириш йўлидаги тўсиқ ва ғовларни бартараф этиш бўйича зарур чоралар кўрилишини таъкидлади</w:t>
      </w:r>
      <w:r w:rsidRPr="00986561">
        <w:rPr>
          <w:rStyle w:val="a5"/>
          <w:spacing w:val="-6"/>
          <w:sz w:val="28"/>
          <w:szCs w:val="28"/>
          <w:lang w:val="uz-Cyrl-UZ" w:eastAsia="en-US"/>
        </w:rPr>
        <w:footnoteReference w:id="175"/>
      </w:r>
      <w:r w:rsidRPr="00986561">
        <w:rPr>
          <w:spacing w:val="-6"/>
          <w:sz w:val="28"/>
          <w:szCs w:val="28"/>
          <w:lang w:val="uz-Cyrl-UZ" w:eastAsia="en-US"/>
        </w:rPr>
        <w:t xml:space="preserve">. </w:t>
      </w:r>
    </w:p>
    <w:p w:rsidR="00CA4326" w:rsidRPr="00986561" w:rsidRDefault="00CA4326" w:rsidP="00CA4326">
      <w:pPr>
        <w:spacing w:line="360" w:lineRule="auto"/>
        <w:ind w:firstLine="709"/>
        <w:jc w:val="both"/>
        <w:rPr>
          <w:i/>
          <w:spacing w:val="-6"/>
          <w:sz w:val="28"/>
          <w:szCs w:val="28"/>
          <w:lang w:val="uz-Cyrl-UZ" w:eastAsia="en-US"/>
        </w:rPr>
      </w:pPr>
      <w:r w:rsidRPr="00986561">
        <w:rPr>
          <w:spacing w:val="-6"/>
          <w:sz w:val="28"/>
          <w:szCs w:val="28"/>
          <w:lang w:val="uz-Cyrl-UZ" w:eastAsia="en-US"/>
        </w:rPr>
        <w:lastRenderedPageBreak/>
        <w:t xml:space="preserve">Юқоридагилардан келиб чиққан ҳолда, ҳудудларда тадбиркорларнинг ҳуқуқларини ҳимоя қиладиган ва улар  эркин фаолият юритиши йўлидаги тўсиқларни ўз вақтида бартараф этадиган тизимни такомиллаштириш муҳим вазифа ҳисобланади. Шундан келиб чиқиб, “Халқ депутатлари вилоят, туман, шаҳар Кенгашининг доимий комиссиялари тўғрисида”ги Намунавий низомга қуйидаги қўшимчани киритишни таклиф этамиз:  </w:t>
      </w:r>
      <w:r w:rsidRPr="00986561">
        <w:rPr>
          <w:i/>
          <w:spacing w:val="-6"/>
          <w:sz w:val="28"/>
          <w:szCs w:val="28"/>
          <w:lang w:val="uz-Cyrl-UZ" w:eastAsia="en-US"/>
        </w:rPr>
        <w:t>“Тадбиркорлар ва инвесторларнинг ҳуқуқларини ҳимоя қилиш бўйича махсус комиссия тузиш”.</w:t>
      </w:r>
    </w:p>
    <w:p w:rsidR="00CA4326" w:rsidRPr="00986561" w:rsidRDefault="00CA4326" w:rsidP="00CA4326">
      <w:pPr>
        <w:spacing w:line="360" w:lineRule="auto"/>
        <w:ind w:firstLine="709"/>
        <w:jc w:val="both"/>
        <w:rPr>
          <w:spacing w:val="-6"/>
          <w:sz w:val="28"/>
          <w:szCs w:val="28"/>
          <w:lang w:val="uz-Cyrl-UZ" w:eastAsia="en-US"/>
        </w:rPr>
      </w:pPr>
      <w:r w:rsidRPr="00986561">
        <w:rPr>
          <w:spacing w:val="-6"/>
          <w:sz w:val="28"/>
          <w:szCs w:val="28"/>
          <w:lang w:val="uz-Cyrl-UZ" w:eastAsia="en-US"/>
        </w:rPr>
        <w:t xml:space="preserve">Мазкур комиссиянинг асосий вазифаларига: тадбиркорлар ва инвесторлардан тушган шикоятлар, аризалар билан ишлаш; келиб тушган шикоят ва аризалар бўйича тегишли давлат органларига сўровлар жўнатиш ва уларни эшитувларини ўтказиш;  тадбиркорлар ва инвесторларнинг ҳуқуқларини ҳимоя қилиш борасида прокуратура органлари фаолияти устидан Кенгаш назоратини амалга ошириш; ҳудудда тадбиркор ва инвесторларга давлат хизматларини кўрсатаётган ташкилот ва муассасалар фаолияти устидан Кенгашнинг доимий назоратини ўрнатиш. Шу билан бирга, мазкур комиссия хулосасини ҳар бир сессияда доимий равишда эшитилувини таъминлаш ҳамда комиссия хулосаларини маҳаллий оммавий ахборот воситаларида ёритиб бориш таклиф этилади. </w:t>
      </w:r>
    </w:p>
    <w:p w:rsidR="00CA4326" w:rsidRPr="00986561" w:rsidRDefault="00CA4326" w:rsidP="00CA4326">
      <w:pPr>
        <w:spacing w:line="360" w:lineRule="auto"/>
        <w:ind w:firstLine="709"/>
        <w:jc w:val="both"/>
        <w:rPr>
          <w:bCs/>
          <w:spacing w:val="-6"/>
          <w:sz w:val="28"/>
          <w:szCs w:val="28"/>
          <w:lang w:val="uz-Cyrl-UZ" w:eastAsia="en-US"/>
        </w:rPr>
      </w:pPr>
      <w:r w:rsidRPr="00986561">
        <w:rPr>
          <w:spacing w:val="-6"/>
          <w:sz w:val="28"/>
          <w:szCs w:val="28"/>
          <w:lang w:val="uz-Cyrl-UZ" w:eastAsia="en-US"/>
        </w:rPr>
        <w:t xml:space="preserve">“Халқ депутатлари вилоят, туман, шаҳар Кенгашининг доимий комиссиялари тўғрисида”ги Намунавий низомга мазкур норманинг киритилиши, биринчидан, маҳаллий давлат ҳокимияти органлари томонидан тадбиркорларга давлат хизматларини кўрсатишда уларнинг масъулияти ошишига хизмат қилади; иккинчидан, ҳар бир сессияда ушбу махсус комиссия ахбороти эшитилишининг мажбурий қилиб қўйилиши Кенгаш фаоллиги ортишига туртки бўлади; учинчидан, маҳаллий даражада тадбиркорлар ва инвесторларнинг ҳуқуқларини ҳимоя қилишнинг яна бир механизми яратилади; тўртинчидан, тадбиркорларнинг ҳуқуқлари билан боғлиқ масалаларнинг бир қисми жойларда ўз ечимини топишига имконият яратилади; бешинчидан, </w:t>
      </w:r>
      <w:r w:rsidRPr="00986561">
        <w:rPr>
          <w:bCs/>
          <w:spacing w:val="-6"/>
          <w:sz w:val="28"/>
          <w:szCs w:val="28"/>
          <w:lang w:val="uz-Cyrl-UZ" w:eastAsia="en-US"/>
        </w:rPr>
        <w:t xml:space="preserve">Ўзбекистон Республикаси Президенти ҳузуридаги Тадбиркорлик субъектларининг ҳуқуқлари ва қонуний </w:t>
      </w:r>
      <w:r w:rsidRPr="00986561">
        <w:rPr>
          <w:bCs/>
          <w:spacing w:val="-6"/>
          <w:sz w:val="28"/>
          <w:szCs w:val="28"/>
          <w:lang w:val="uz-Cyrl-UZ" w:eastAsia="en-US"/>
        </w:rPr>
        <w:lastRenderedPageBreak/>
        <w:t xml:space="preserve">манфаатларини ҳимоя қилиш бўйича вакилнинг ҳудудлар билан ишлаши учун самарали механизм шаклланади. </w:t>
      </w:r>
    </w:p>
    <w:p w:rsidR="00CA4326" w:rsidRPr="00986561" w:rsidRDefault="00CA4326" w:rsidP="00CA4326">
      <w:pPr>
        <w:spacing w:line="360" w:lineRule="auto"/>
        <w:ind w:firstLine="709"/>
        <w:jc w:val="both"/>
        <w:rPr>
          <w:b/>
          <w:bCs/>
          <w:i/>
          <w:spacing w:val="-6"/>
          <w:sz w:val="28"/>
          <w:szCs w:val="28"/>
          <w:lang w:val="uz-Cyrl-UZ" w:eastAsia="en-US"/>
        </w:rPr>
      </w:pPr>
      <w:r w:rsidRPr="00986561">
        <w:rPr>
          <w:b/>
          <w:bCs/>
          <w:i/>
          <w:spacing w:val="-6"/>
          <w:sz w:val="28"/>
          <w:szCs w:val="28"/>
          <w:lang w:val="uz-Cyrl-UZ" w:eastAsia="en-US"/>
        </w:rPr>
        <w:t>Маҳаллий давлат ҳокимияти органлари томонидан баъзи тоифадаги тадбиркорлик субъектларига давлат мулк объектларини ноль қиймат ставкасида ижарага бериш тартибини жорий этиш;</w:t>
      </w:r>
    </w:p>
    <w:p w:rsidR="00CA4326" w:rsidRPr="00986561" w:rsidRDefault="00CA4326" w:rsidP="00CA4326">
      <w:pPr>
        <w:tabs>
          <w:tab w:val="left" w:pos="1110"/>
        </w:tabs>
        <w:spacing w:line="360" w:lineRule="auto"/>
        <w:jc w:val="both"/>
        <w:rPr>
          <w:color w:val="000000"/>
          <w:spacing w:val="-6"/>
          <w:sz w:val="28"/>
          <w:szCs w:val="27"/>
          <w:lang w:val="uz-Cyrl-UZ"/>
        </w:rPr>
      </w:pPr>
      <w:r w:rsidRPr="00986561">
        <w:rPr>
          <w:color w:val="000000"/>
          <w:spacing w:val="-6"/>
          <w:sz w:val="28"/>
          <w:szCs w:val="27"/>
          <w:lang w:val="uz-Cyrl-UZ"/>
        </w:rPr>
        <w:t>Вазирлар Маҳкамасининг 2009 йил 8 апрелдаги “</w:t>
      </w:r>
      <w:r w:rsidRPr="00986561">
        <w:rPr>
          <w:bCs/>
          <w:color w:val="000000"/>
          <w:spacing w:val="-6"/>
          <w:sz w:val="28"/>
          <w:szCs w:val="27"/>
          <w:lang w:val="uz-Cyrl-UZ"/>
        </w:rPr>
        <w:t xml:space="preserve">Давлат мулкини ижарага бериш тартибини такомиллаштириш чора-тадбирлари тўғрисида”ги 102-сонли ва Вазирлар Маҳкамасининг 2018 йил 16 июндаги “Давлат мулки объектларини сотиш ва давлат мулкини ижарага бериш бўйича электрон савдолар ўтказиш тартиби тўғрисидаги низомни тасдиқлаш ҳақида”ги 454-сонли қарорларига асосан </w:t>
      </w:r>
      <w:r w:rsidRPr="00986561">
        <w:rPr>
          <w:color w:val="000000"/>
          <w:spacing w:val="-6"/>
          <w:sz w:val="28"/>
          <w:szCs w:val="27"/>
          <w:lang w:val="uz-Cyrl-UZ"/>
        </w:rPr>
        <w:t>давлат мулк объектларни нол</w:t>
      </w:r>
      <w:r w:rsidR="007E059D">
        <w:rPr>
          <w:color w:val="000000"/>
          <w:spacing w:val="-6"/>
          <w:sz w:val="28"/>
          <w:szCs w:val="27"/>
          <w:lang w:val="uz-Latn-UZ"/>
        </w:rPr>
        <w:t>ь</w:t>
      </w:r>
      <w:r w:rsidRPr="00986561">
        <w:rPr>
          <w:color w:val="000000"/>
          <w:spacing w:val="-6"/>
          <w:sz w:val="28"/>
          <w:szCs w:val="27"/>
          <w:lang w:val="uz-Cyrl-UZ"/>
        </w:rPr>
        <w:t xml:space="preserve"> ставкада ижарага бериш Ўзбекистон Республикасининг халқаро шартномалари доирасида фаолият юритаётган, Ўзбекистон Республикаси халқаро шартномалари шартларига, Ўзбекистон Республикаси Президентининг, Ўзбекистон Республикаси Ҳукуматининг қарорларига мувофиқ бюджет, халқаро ташкилотлар ваколатхоналари ва қўшма лойиҳаларни амалга ошириш гуруҳлари учун ҳамда маҳаллий давлат ҳокимияти органлари бюджет ташкилотлари учун ижара тўловининг ноль ставкасини белгилаш ваколатига эга</w:t>
      </w:r>
      <w:r w:rsidRPr="00986561">
        <w:rPr>
          <w:color w:val="000000"/>
          <w:spacing w:val="-6"/>
          <w:sz w:val="28"/>
          <w:szCs w:val="27"/>
          <w:vertAlign w:val="superscript"/>
          <w:lang w:val="uz-Cyrl-UZ"/>
        </w:rPr>
        <w:footnoteReference w:id="176"/>
      </w:r>
      <w:r w:rsidRPr="00986561">
        <w:rPr>
          <w:color w:val="000000"/>
          <w:spacing w:val="-6"/>
          <w:sz w:val="28"/>
          <w:szCs w:val="27"/>
          <w:lang w:val="uz-Cyrl-UZ"/>
        </w:rPr>
        <w:t>. Мазкур нормалар, давлат мулки объектларини тадбиркорлик фаолияти учун тадбиркорлик субъектларига ноль ставкада ижарага бериш тартиби мавжуд эмас. Бу эса ишни янги бошлаётган ёки иқтисодий инқирозлар даврида биносидан айрилган тадбиркорлар учун ўз фаолиятларини ривожлантириш ва ўзларини ўнглаб олишлари учун имкониятларини камайтиради.</w:t>
      </w:r>
    </w:p>
    <w:p w:rsidR="00CA4326" w:rsidRPr="00986561" w:rsidRDefault="00CA4326" w:rsidP="008E6B8B">
      <w:pPr>
        <w:tabs>
          <w:tab w:val="left" w:pos="709"/>
        </w:tabs>
        <w:spacing w:line="360" w:lineRule="auto"/>
        <w:jc w:val="both"/>
        <w:rPr>
          <w:bCs/>
          <w:color w:val="000000"/>
          <w:spacing w:val="-6"/>
          <w:sz w:val="28"/>
          <w:szCs w:val="27"/>
          <w:lang w:val="uz-Cyrl-UZ"/>
        </w:rPr>
      </w:pPr>
      <w:r w:rsidRPr="00986561">
        <w:rPr>
          <w:color w:val="000000"/>
          <w:spacing w:val="-6"/>
          <w:sz w:val="28"/>
          <w:szCs w:val="27"/>
          <w:lang w:val="uz-Cyrl-UZ"/>
        </w:rPr>
        <w:tab/>
        <w:t>Юқоридаги муаммони ечиш мақсадида қуйидагиларни таклиф этамиз: Вазирлар Маҳкамасининг 2009 йил 8 апрелдаги “</w:t>
      </w:r>
      <w:r w:rsidRPr="00986561">
        <w:rPr>
          <w:bCs/>
          <w:color w:val="000000"/>
          <w:spacing w:val="-6"/>
          <w:sz w:val="28"/>
          <w:szCs w:val="27"/>
          <w:lang w:val="uz-Cyrl-UZ"/>
        </w:rPr>
        <w:t xml:space="preserve">Давлат мулкини ижарага бериш тартибини такомиллаштириш чора-тадбирлари тўғрисида”ги 102-сонли Қарорининг 3-1 бандига қуйидагича қўшимча киритиш лозим: </w:t>
      </w:r>
    </w:p>
    <w:p w:rsidR="00CA4326" w:rsidRPr="00986561" w:rsidRDefault="00CA4326" w:rsidP="000F41CF">
      <w:pPr>
        <w:tabs>
          <w:tab w:val="left" w:pos="993"/>
        </w:tabs>
        <w:spacing w:line="360" w:lineRule="auto"/>
        <w:jc w:val="both"/>
        <w:rPr>
          <w:bCs/>
          <w:color w:val="000000"/>
          <w:spacing w:val="-6"/>
          <w:sz w:val="28"/>
          <w:szCs w:val="27"/>
          <w:lang w:val="uz-Cyrl-UZ"/>
        </w:rPr>
      </w:pPr>
      <w:r w:rsidRPr="00986561">
        <w:rPr>
          <w:bCs/>
          <w:color w:val="000000"/>
          <w:spacing w:val="-6"/>
          <w:sz w:val="28"/>
          <w:szCs w:val="27"/>
          <w:lang w:val="uz-Cyrl-UZ"/>
        </w:rPr>
        <w:lastRenderedPageBreak/>
        <w:tab/>
        <w:t>Қорақалпоғистон Республикаси Вазирлар Кенгаши, вилоятлар ва Тошкент шаҳар ҳокимликлари ҳар йили кўчмас давлат мулкидан фойдаланганлик учун ижара тўловининг энг кам ставкаларини тасдиқлашда давлат мулки бўлган бинолар ва хоналарда жойлашган бюджет ташкилотлари учун ижара тўловининг ноль ставкасини белгилашни назарда тутсинлар.</w:t>
      </w:r>
    </w:p>
    <w:p w:rsidR="00CA4326" w:rsidRPr="00986561" w:rsidRDefault="00CA4326" w:rsidP="000F41CF">
      <w:pPr>
        <w:tabs>
          <w:tab w:val="left" w:pos="993"/>
        </w:tabs>
        <w:spacing w:line="360" w:lineRule="auto"/>
        <w:jc w:val="both"/>
        <w:rPr>
          <w:i/>
          <w:color w:val="000000"/>
          <w:spacing w:val="-6"/>
          <w:sz w:val="28"/>
          <w:szCs w:val="27"/>
          <w:lang w:val="uz-Cyrl-UZ"/>
        </w:rPr>
      </w:pPr>
      <w:r w:rsidRPr="00986561">
        <w:rPr>
          <w:color w:val="000000"/>
          <w:spacing w:val="-6"/>
          <w:sz w:val="28"/>
          <w:szCs w:val="27"/>
          <w:lang w:val="uz-Cyrl-UZ"/>
        </w:rPr>
        <w:tab/>
      </w:r>
      <w:r w:rsidRPr="00986561">
        <w:rPr>
          <w:i/>
          <w:color w:val="000000"/>
          <w:spacing w:val="-6"/>
          <w:sz w:val="28"/>
          <w:szCs w:val="27"/>
          <w:lang w:val="uz-Cyrl-UZ"/>
        </w:rPr>
        <w:t>Ўзбекистон Республикасининг халқаро шартномалари доирасида фаолият юритаётган, Ўзбекистон Республикаси халқаро шартномалари шартларига, Ўзбекистон Республикаси Президентининг, Ўзбекистон Республикаси Ҳукуматининг қарорларига мувофиқ давлат мулкида бўлган бинолар ва иншоотларда жойлаштириладиган бюджет ташкилотлари, шунингдек халқаро ташкилотлар ваколатхоналари, қўшма лойиҳаларни амалга ошириш гуруҳлари</w:t>
      </w:r>
      <w:r w:rsidR="006B0D33" w:rsidRPr="00986561">
        <w:rPr>
          <w:i/>
          <w:color w:val="000000"/>
          <w:spacing w:val="-6"/>
          <w:sz w:val="28"/>
          <w:szCs w:val="27"/>
          <w:lang w:val="uz-Cyrl-UZ"/>
        </w:rPr>
        <w:t xml:space="preserve"> </w:t>
      </w:r>
      <w:r w:rsidRPr="00986561">
        <w:rPr>
          <w:i/>
          <w:color w:val="000000"/>
          <w:spacing w:val="-6"/>
          <w:sz w:val="28"/>
          <w:szCs w:val="27"/>
          <w:u w:val="single"/>
          <w:lang w:val="uz-Cyrl-UZ"/>
        </w:rPr>
        <w:t>ва маҳаллий давлат ҳокимияти томонидан белгиланган тартибда тавсия этиладиган тадбиркорлик тузилмалари</w:t>
      </w:r>
      <w:r w:rsidRPr="00986561">
        <w:rPr>
          <w:i/>
          <w:color w:val="000000"/>
          <w:spacing w:val="-6"/>
          <w:sz w:val="28"/>
          <w:szCs w:val="27"/>
          <w:lang w:val="uz-Cyrl-UZ"/>
        </w:rPr>
        <w:t xml:space="preserve"> учун ижара ҳақининг ноль ставкаси белгиланади, қонун ҳужжатларида назарда тутилган ҳолатлар бундан мустасно.</w:t>
      </w:r>
    </w:p>
    <w:p w:rsidR="00CA4326" w:rsidRPr="00986561" w:rsidRDefault="00CA4326" w:rsidP="000F41CF">
      <w:pPr>
        <w:tabs>
          <w:tab w:val="left" w:pos="851"/>
        </w:tabs>
        <w:spacing w:line="360" w:lineRule="auto"/>
        <w:jc w:val="both"/>
        <w:rPr>
          <w:i/>
          <w:color w:val="000000"/>
          <w:spacing w:val="-6"/>
          <w:sz w:val="28"/>
          <w:szCs w:val="27"/>
          <w:u w:val="single"/>
          <w:lang w:val="uz-Cyrl-UZ"/>
        </w:rPr>
      </w:pPr>
      <w:r w:rsidRPr="00986561">
        <w:rPr>
          <w:i/>
          <w:color w:val="000000"/>
          <w:spacing w:val="-6"/>
          <w:sz w:val="28"/>
          <w:szCs w:val="27"/>
          <w:lang w:val="uz-Cyrl-UZ"/>
        </w:rPr>
        <w:tab/>
      </w:r>
      <w:r w:rsidRPr="00986561">
        <w:rPr>
          <w:i/>
          <w:color w:val="000000"/>
          <w:spacing w:val="-6"/>
          <w:sz w:val="28"/>
          <w:szCs w:val="27"/>
          <w:u w:val="single"/>
          <w:lang w:val="uz-Cyrl-UZ"/>
        </w:rPr>
        <w:t xml:space="preserve">Маҳаллий давлат ҳокимияти органлари томонидан маълум тоифадаги тадбиркорлик тузилмаларига ҳудудда жойлашган давлат мулк объектлари учун ижара ҳақининг ноль ставкада бериш тартиби Ўзбекистон Республикаси Вазирлар маҳкамаси томонидан белгиланади. </w:t>
      </w:r>
    </w:p>
    <w:p w:rsidR="00CA4326" w:rsidRPr="00986561" w:rsidRDefault="00CA4326" w:rsidP="000F41CF">
      <w:pPr>
        <w:tabs>
          <w:tab w:val="left" w:pos="851"/>
        </w:tabs>
        <w:spacing w:line="360" w:lineRule="auto"/>
        <w:jc w:val="both"/>
        <w:rPr>
          <w:color w:val="000000"/>
          <w:spacing w:val="-6"/>
          <w:sz w:val="28"/>
          <w:szCs w:val="27"/>
          <w:lang w:val="uz-Cyrl-UZ"/>
        </w:rPr>
      </w:pPr>
      <w:r w:rsidRPr="00986561">
        <w:rPr>
          <w:b/>
          <w:color w:val="000000"/>
          <w:spacing w:val="-6"/>
          <w:sz w:val="28"/>
          <w:szCs w:val="27"/>
          <w:lang w:val="uz-Cyrl-UZ"/>
        </w:rPr>
        <w:tab/>
      </w:r>
      <w:r w:rsidRPr="00986561">
        <w:rPr>
          <w:color w:val="000000"/>
          <w:spacing w:val="-6"/>
          <w:sz w:val="28"/>
          <w:szCs w:val="27"/>
          <w:lang w:val="uz-Cyrl-UZ"/>
        </w:rPr>
        <w:t>Юқорида билдирилган таклифнинг амалга оширилиши, биринчидан оғир аҳволга тушиб қолган тадбиркорлар учун ўзларини ўнглаб олиш имконияти яратилади; иккинчидан, ишни янги бошлаётган инновацион тадбиркорлик тузилмаларини давлат томонидан қўллаб-қувватлашнинг муҳим воситаси вужудга келади; учинчидан, давлат мулк объектидан оқилона ва самарали фойдаланиш</w:t>
      </w:r>
      <w:r w:rsidR="007E059D">
        <w:rPr>
          <w:color w:val="000000"/>
          <w:spacing w:val="-6"/>
          <w:sz w:val="28"/>
          <w:szCs w:val="27"/>
          <w:lang w:val="uz-Latn-UZ"/>
        </w:rPr>
        <w:t>да</w:t>
      </w:r>
      <w:r w:rsidRPr="00986561">
        <w:rPr>
          <w:color w:val="000000"/>
          <w:spacing w:val="-6"/>
          <w:sz w:val="28"/>
          <w:szCs w:val="27"/>
          <w:lang w:val="uz-Cyrl-UZ"/>
        </w:rPr>
        <w:t xml:space="preserve"> масъулияти ошади.</w:t>
      </w:r>
    </w:p>
    <w:p w:rsidR="00CA4326" w:rsidRPr="00986561" w:rsidRDefault="00CA4326" w:rsidP="00CA4326">
      <w:pPr>
        <w:spacing w:line="360" w:lineRule="auto"/>
        <w:ind w:firstLine="709"/>
        <w:jc w:val="both"/>
        <w:rPr>
          <w:spacing w:val="-6"/>
          <w:sz w:val="28"/>
          <w:szCs w:val="28"/>
          <w:lang w:val="uz-Cyrl-UZ" w:eastAsia="en-US"/>
        </w:rPr>
      </w:pPr>
      <w:r w:rsidRPr="00986561">
        <w:rPr>
          <w:b/>
          <w:i/>
          <w:spacing w:val="-6"/>
          <w:sz w:val="28"/>
          <w:szCs w:val="28"/>
          <w:lang w:val="uz-Cyrl-UZ" w:eastAsia="en-US"/>
        </w:rPr>
        <w:t>Маҳаллий давлат ҳокимияти органларидаги тадбиркорликни ривожлантиришга масъул ходимларнинг салоҳиятини доимий равишда ошириб боришга қаратилган самарали тизимни яратиш.</w:t>
      </w:r>
      <w:r w:rsidRPr="00986561">
        <w:rPr>
          <w:spacing w:val="-6"/>
          <w:sz w:val="28"/>
          <w:szCs w:val="28"/>
          <w:lang w:val="uz-Cyrl-UZ" w:eastAsia="en-US"/>
        </w:rPr>
        <w:t xml:space="preserve"> Мамлакатимиз жаҳон ҳамжамиятига тобора интеграллашмоқда, бу эса жаҳон бозорида ўз ўрнимизни топиш ва уни мунтазам сақлаб қолиш учун олдимизга қатор </w:t>
      </w:r>
      <w:r w:rsidRPr="00986561">
        <w:rPr>
          <w:spacing w:val="-6"/>
          <w:sz w:val="28"/>
          <w:szCs w:val="28"/>
          <w:lang w:val="uz-Cyrl-UZ" w:eastAsia="en-US"/>
        </w:rPr>
        <w:lastRenderedPageBreak/>
        <w:t xml:space="preserve">вазифаларни қўймоқда. Шулардан бири – тадбиркорликни ривожлантиришга қаратилган сиёсатимизни доимий равишда янгилаб, такомиллаштириб боришдир. Мазкур сиёсатни ишлаб чиқиш ва доимий равишда такомиллаштириб борилиши мазкур йўналишга бевосита масъул бўлган давлат ходимларининг билим ва малакаларига боғлиқ бўлади. Шундай экан, уларнинг билим ва малакаларини бугунги кун талабларига мос равишда ошириб боришнинг самарали тизимини яратиш долзарб масала бўлиб қолаверади. </w:t>
      </w:r>
    </w:p>
    <w:p w:rsidR="00CA4326" w:rsidRPr="00986561" w:rsidRDefault="00CA4326" w:rsidP="00CA4326">
      <w:pPr>
        <w:spacing w:line="360" w:lineRule="auto"/>
        <w:ind w:firstLine="709"/>
        <w:jc w:val="both"/>
        <w:rPr>
          <w:spacing w:val="-6"/>
          <w:sz w:val="28"/>
          <w:szCs w:val="28"/>
          <w:lang w:val="uz-Cyrl-UZ" w:eastAsia="en-US"/>
        </w:rPr>
      </w:pPr>
      <w:r w:rsidRPr="00986561">
        <w:rPr>
          <w:spacing w:val="-6"/>
          <w:sz w:val="28"/>
          <w:szCs w:val="28"/>
          <w:lang w:val="uz-Cyrl-UZ" w:eastAsia="en-US"/>
        </w:rPr>
        <w:t xml:space="preserve">  Шу мақсадда, маҳаллий давлат ҳокимияти органларининг тадбиркорликни ривожлантиришга масъул ходимларининг малакасини доимий равишда ошириб боришга қаратилган махсус ўқув курсларини ташкил этиш лозим, деган тўхтамга келдик. Бу мақсадга эришиш учун Вазирлар Маҳкамасининг “Ҳудудларда инновацион тадбиркорликни ривожлантириш тизимини такомиллаштириш ва бу борада маҳаллий давлат ҳокимияти органлари ходимлари малакасини ошириш курсларини ташкил этиш тўғрисида”ги  қарорини қабул қилиш мақсадга мувофиқ бўлар</w:t>
      </w:r>
      <w:r w:rsidR="007E059D">
        <w:rPr>
          <w:spacing w:val="-6"/>
          <w:sz w:val="28"/>
          <w:szCs w:val="28"/>
          <w:lang w:val="uz-Latn-UZ" w:eastAsia="en-US"/>
        </w:rPr>
        <w:t xml:space="preserve"> э</w:t>
      </w:r>
      <w:r w:rsidRPr="00986561">
        <w:rPr>
          <w:spacing w:val="-6"/>
          <w:sz w:val="28"/>
          <w:szCs w:val="28"/>
          <w:lang w:val="uz-Cyrl-UZ" w:eastAsia="en-US"/>
        </w:rPr>
        <w:t xml:space="preserve">ди. </w:t>
      </w:r>
    </w:p>
    <w:p w:rsidR="00CA4326" w:rsidRPr="00986561" w:rsidRDefault="00CA4326" w:rsidP="00CA4326">
      <w:pPr>
        <w:spacing w:line="360" w:lineRule="auto"/>
        <w:ind w:firstLine="709"/>
        <w:jc w:val="both"/>
        <w:rPr>
          <w:spacing w:val="-6"/>
          <w:sz w:val="28"/>
          <w:szCs w:val="28"/>
          <w:lang w:val="uz-Cyrl-UZ" w:eastAsia="en-US"/>
        </w:rPr>
      </w:pPr>
      <w:r w:rsidRPr="00986561">
        <w:rPr>
          <w:spacing w:val="-6"/>
          <w:sz w:val="28"/>
          <w:szCs w:val="28"/>
          <w:lang w:val="uz-Cyrl-UZ" w:eastAsia="en-US"/>
        </w:rPr>
        <w:t xml:space="preserve">Ушбу қарор ўз ичига қуйидагиларни қамраши лозим: </w:t>
      </w:r>
      <w:r w:rsidRPr="00986561">
        <w:rPr>
          <w:i/>
          <w:spacing w:val="-6"/>
          <w:sz w:val="28"/>
          <w:szCs w:val="28"/>
          <w:lang w:val="uz-Cyrl-UZ" w:eastAsia="en-US"/>
        </w:rPr>
        <w:t>биринчидан</w:t>
      </w:r>
      <w:r w:rsidRPr="00986561">
        <w:rPr>
          <w:spacing w:val="-6"/>
          <w:sz w:val="28"/>
          <w:szCs w:val="28"/>
          <w:lang w:val="uz-Cyrl-UZ" w:eastAsia="en-US"/>
        </w:rPr>
        <w:t xml:space="preserve">, Қорақалпоғистон Республикаси, вилоятлар ва Тошкент шаҳрида жойлашган давлат университетлари таркибида “Иқтисодий комплекс ходимларининг малакасини ошириш курси”ни ташкил этиш; </w:t>
      </w:r>
      <w:r w:rsidRPr="00986561">
        <w:rPr>
          <w:i/>
          <w:spacing w:val="-6"/>
          <w:sz w:val="28"/>
          <w:szCs w:val="28"/>
          <w:lang w:val="uz-Cyrl-UZ" w:eastAsia="en-US"/>
        </w:rPr>
        <w:t>иккинчидан</w:t>
      </w:r>
      <w:r w:rsidRPr="00986561">
        <w:rPr>
          <w:spacing w:val="-6"/>
          <w:sz w:val="28"/>
          <w:szCs w:val="28"/>
          <w:lang w:val="uz-Cyrl-UZ" w:eastAsia="en-US"/>
        </w:rPr>
        <w:t xml:space="preserve">, мазкур курслар ўқитувчилари малакасини ошириш ва уларни илмий-услубий қўллаб-қувватлаш ҳамда фаолиятини мувофиқлаштиришни Ўзбекистон Республикаси Президенти ҳузуридаги Давлат бошқаруви академияси зиммасига юклаш; </w:t>
      </w:r>
      <w:r w:rsidRPr="00986561">
        <w:rPr>
          <w:i/>
          <w:spacing w:val="-6"/>
          <w:sz w:val="28"/>
          <w:szCs w:val="28"/>
          <w:lang w:val="uz-Cyrl-UZ" w:eastAsia="en-US"/>
        </w:rPr>
        <w:t>учинчидан</w:t>
      </w:r>
      <w:r w:rsidRPr="00986561">
        <w:rPr>
          <w:spacing w:val="-6"/>
          <w:sz w:val="28"/>
          <w:szCs w:val="28"/>
          <w:lang w:val="uz-Cyrl-UZ" w:eastAsia="en-US"/>
        </w:rPr>
        <w:t xml:space="preserve">, ушбу курсларнинг барча харажатлари маҳаллий давлат ҳокимиятлари бюджети, маҳаллий ва халқаро ташкилотлар хомийликлари ҳисобига амалга оширилишини белгилаш; </w:t>
      </w:r>
      <w:r w:rsidRPr="00986561">
        <w:rPr>
          <w:i/>
          <w:spacing w:val="-6"/>
          <w:sz w:val="28"/>
          <w:szCs w:val="28"/>
          <w:lang w:val="uz-Cyrl-UZ" w:eastAsia="en-US"/>
        </w:rPr>
        <w:t>тўртинчидан</w:t>
      </w:r>
      <w:r w:rsidRPr="00986561">
        <w:rPr>
          <w:spacing w:val="-6"/>
          <w:sz w:val="28"/>
          <w:szCs w:val="28"/>
          <w:lang w:val="uz-Cyrl-UZ" w:eastAsia="en-US"/>
        </w:rPr>
        <w:t xml:space="preserve">, курснинг махсус консалтинг бўлими томонидан битирувчиларга доимий равишда маслаҳатлар бериб бориш тизимини жорий этиш; </w:t>
      </w:r>
      <w:r w:rsidRPr="00986561">
        <w:rPr>
          <w:i/>
          <w:spacing w:val="-6"/>
          <w:sz w:val="28"/>
          <w:szCs w:val="28"/>
          <w:lang w:val="uz-Cyrl-UZ" w:eastAsia="en-US"/>
        </w:rPr>
        <w:t>бешинчидан</w:t>
      </w:r>
      <w:r w:rsidRPr="00986561">
        <w:rPr>
          <w:spacing w:val="-6"/>
          <w:sz w:val="28"/>
          <w:szCs w:val="28"/>
          <w:lang w:val="uz-Cyrl-UZ" w:eastAsia="en-US"/>
        </w:rPr>
        <w:t xml:space="preserve">, курс таркибида “баҳолаш маркази” (assessment center)ни ташкил этиш ва тадбиркорликни ривожлантиришга масъул ходимларнинг салоҳиятини баҳолаб, уларнинг натижалари билан тегишли ҳокимни хабардор қилиб бориш; </w:t>
      </w:r>
      <w:r w:rsidRPr="00986561">
        <w:rPr>
          <w:i/>
          <w:spacing w:val="-6"/>
          <w:sz w:val="28"/>
          <w:szCs w:val="28"/>
          <w:lang w:val="uz-Cyrl-UZ" w:eastAsia="en-US"/>
        </w:rPr>
        <w:t>олтинчидан</w:t>
      </w:r>
      <w:r w:rsidRPr="00986561">
        <w:rPr>
          <w:spacing w:val="-6"/>
          <w:sz w:val="28"/>
          <w:szCs w:val="28"/>
          <w:lang w:val="uz-Cyrl-UZ" w:eastAsia="en-US"/>
        </w:rPr>
        <w:t xml:space="preserve">, мазкур курслар туман ва шаҳар ҳокимининг </w:t>
      </w:r>
      <w:r w:rsidRPr="00986561">
        <w:rPr>
          <w:spacing w:val="-6"/>
          <w:sz w:val="28"/>
          <w:szCs w:val="28"/>
          <w:lang w:val="uz-Cyrl-UZ" w:eastAsia="en-US"/>
        </w:rPr>
        <w:lastRenderedPageBreak/>
        <w:t xml:space="preserve">иқтисодиёт ва тадбиркорлик масалалари бўйича янги тайинланган </w:t>
      </w:r>
      <w:r w:rsidR="003733B9" w:rsidRPr="00986561">
        <w:rPr>
          <w:spacing w:val="-6"/>
          <w:sz w:val="28"/>
          <w:szCs w:val="28"/>
          <w:lang w:val="uz-Latn-UZ" w:eastAsia="en-US"/>
        </w:rPr>
        <w:t>ўринбосари</w:t>
      </w:r>
      <w:r w:rsidRPr="00986561">
        <w:rPr>
          <w:spacing w:val="-6"/>
          <w:sz w:val="28"/>
          <w:szCs w:val="28"/>
          <w:lang w:val="uz-Cyrl-UZ" w:eastAsia="en-US"/>
        </w:rPr>
        <w:t xml:space="preserve">, айни соҳа котибияти мудири ва ходимлари, тадбиркорликни ривожлантиришга масъул бошқа ходимлар, вилоят ва туман/шаҳар даражасидаги иқтисодиёт бошқарма, ҳамда бўлим раҳбарлари </w:t>
      </w:r>
      <w:r w:rsidR="007E059D">
        <w:rPr>
          <w:spacing w:val="-6"/>
          <w:sz w:val="28"/>
          <w:szCs w:val="28"/>
          <w:lang w:val="uz-Latn-UZ" w:eastAsia="en-US"/>
        </w:rPr>
        <w:t>ва</w:t>
      </w:r>
      <w:r w:rsidRPr="00986561">
        <w:rPr>
          <w:spacing w:val="-6"/>
          <w:sz w:val="28"/>
          <w:szCs w:val="28"/>
          <w:lang w:val="uz-Cyrl-UZ" w:eastAsia="en-US"/>
        </w:rPr>
        <w:t xml:space="preserve"> ходимлари учун мўлжалланганлигини белгилаш; </w:t>
      </w:r>
      <w:r w:rsidRPr="00986561">
        <w:rPr>
          <w:i/>
          <w:spacing w:val="-6"/>
          <w:sz w:val="28"/>
          <w:szCs w:val="28"/>
          <w:lang w:val="uz-Cyrl-UZ" w:eastAsia="en-US"/>
        </w:rPr>
        <w:t xml:space="preserve">еттинчидан, </w:t>
      </w:r>
      <w:r w:rsidRPr="00986561">
        <w:rPr>
          <w:spacing w:val="-6"/>
          <w:sz w:val="28"/>
          <w:szCs w:val="28"/>
          <w:lang w:val="uz-Cyrl-UZ" w:eastAsia="en-US"/>
        </w:rPr>
        <w:t>ўқув курслари ва ундаги ўқув жараёнини энг сўнгги замонавий педагогик технологиялар ва маълумотлар  асосида ташкил этиш.</w:t>
      </w:r>
    </w:p>
    <w:p w:rsidR="00CA4326" w:rsidRPr="00986561" w:rsidRDefault="00CA4326" w:rsidP="00CA4326">
      <w:pPr>
        <w:spacing w:line="360" w:lineRule="auto"/>
        <w:ind w:firstLine="709"/>
        <w:jc w:val="both"/>
        <w:rPr>
          <w:spacing w:val="-6"/>
          <w:sz w:val="28"/>
          <w:szCs w:val="28"/>
          <w:lang w:val="uz-Cyrl-UZ" w:eastAsia="en-US"/>
        </w:rPr>
      </w:pPr>
      <w:r w:rsidRPr="00986561">
        <w:rPr>
          <w:spacing w:val="-6"/>
          <w:sz w:val="28"/>
          <w:szCs w:val="28"/>
          <w:lang w:val="uz-Cyrl-UZ" w:eastAsia="en-US"/>
        </w:rPr>
        <w:t>Юқоридагиларнинг ҳаётга татбиқ этилиши қуйидаги натижаларни беради, деб ўйлаймиз: маҳаллий давлат ҳокимияти органларининг иқтисодиёт комплекси ходимлари малакасини оширишнинг самарали тизими жорий этилади; ҳудудларда тадбиркорликни ривожлантириш соҳасига янги ғоя ва ёндашувлар кириб келишига хизмат қилади; маҳаллий давлат ҳокимияти тегишли ходимларининг курсда ўрганганларини ҳаётга та</w:t>
      </w:r>
      <w:r w:rsidR="007E059D">
        <w:rPr>
          <w:spacing w:val="-6"/>
          <w:sz w:val="28"/>
          <w:szCs w:val="28"/>
          <w:lang w:val="uz-Latn-UZ" w:eastAsia="en-US"/>
        </w:rPr>
        <w:t>д</w:t>
      </w:r>
      <w:r w:rsidRPr="00986561">
        <w:rPr>
          <w:spacing w:val="-6"/>
          <w:sz w:val="28"/>
          <w:szCs w:val="28"/>
          <w:lang w:val="uz-Cyrl-UZ" w:eastAsia="en-US"/>
        </w:rPr>
        <w:t xml:space="preserve">биқ этишида уларга яқиндан ёрдам бериш тизими яратилади; олий таълим муассасалари билан маҳаллий давлат ҳокимияти органлари вакилларининг ўзаро муносабатлари самарали ўрнатилишига эришилади. Булар эса, мамлакатимиз маҳаллий ҳокимият органлари ходимларининг юқори даражада самарали фаолият олиб боришига имконият яратади. </w:t>
      </w:r>
    </w:p>
    <w:p w:rsidR="00CA4326" w:rsidRPr="00986561" w:rsidRDefault="00CA4326" w:rsidP="00CA4326">
      <w:pPr>
        <w:spacing w:line="360" w:lineRule="auto"/>
        <w:ind w:firstLine="709"/>
        <w:jc w:val="both"/>
        <w:rPr>
          <w:spacing w:val="-6"/>
          <w:sz w:val="28"/>
          <w:szCs w:val="28"/>
          <w:lang w:val="uz-Cyrl-UZ" w:eastAsia="en-US"/>
        </w:rPr>
      </w:pPr>
      <w:r w:rsidRPr="00986561">
        <w:rPr>
          <w:b/>
          <w:i/>
          <w:spacing w:val="-6"/>
          <w:sz w:val="28"/>
          <w:szCs w:val="28"/>
          <w:lang w:val="uz-Cyrl-UZ" w:eastAsia="en-US"/>
        </w:rPr>
        <w:t xml:space="preserve">Иқтисодий ночор шаҳар ва туманларда тадбиркорликни ривожлантириш учун марказий ҳокимият томонидан қўллаб-қувватлаш тизимини ривожлантириш. </w:t>
      </w:r>
      <w:r w:rsidRPr="00986561">
        <w:rPr>
          <w:spacing w:val="-6"/>
          <w:sz w:val="28"/>
          <w:szCs w:val="28"/>
          <w:lang w:val="uz-Cyrl-UZ" w:eastAsia="en-US"/>
        </w:rPr>
        <w:t>Кўп бора таъкидланганидек, ҳудудларнинг иқтисодий ва ижтимоий ривожланиши ўша ерларда тадбиркорликнинг кенг ривожланишига бевосита боғлиқдир. Маҳаллий давлат ҳокимияти органларининг асосий вазифаларидан бири эса тадбиркорларга қулай шарт-шароит яратиш ва улар фаолиятини ривожлантириш борасида тегишли сиёсатни ишлаб чиқиш ҳамда самарали амалга оширишдир. Шу нуқтаи назардан, ҳудудларнинг иқтисодий ночор аҳволга тушишининг асосий сабабларидан бири ва энг муҳими – маҳаллий давлат ҳокимияти органлари салоҳиятининг сустлиги, яъни барча даражадаги ходимларнинг бу борадаги билим ва кўникмалари етарли эмаслиги ва тадбиркорликни ривожлантиришга етарли даражада маблағлар жалб қилинмагани ёхуд улардан оқилона фойдаланилмагани ҳисобланади.</w:t>
      </w:r>
    </w:p>
    <w:p w:rsidR="00CA4326" w:rsidRPr="00986561" w:rsidRDefault="00CA4326" w:rsidP="00CA4326">
      <w:pPr>
        <w:spacing w:line="360" w:lineRule="auto"/>
        <w:ind w:firstLine="709"/>
        <w:jc w:val="both"/>
        <w:rPr>
          <w:spacing w:val="-6"/>
          <w:sz w:val="28"/>
          <w:szCs w:val="28"/>
          <w:lang w:val="uz-Cyrl-UZ" w:eastAsia="en-US"/>
        </w:rPr>
      </w:pPr>
      <w:r w:rsidRPr="00986561">
        <w:rPr>
          <w:spacing w:val="-6"/>
          <w:sz w:val="28"/>
          <w:szCs w:val="28"/>
          <w:lang w:val="uz-Cyrl-UZ" w:eastAsia="en-US"/>
        </w:rPr>
        <w:lastRenderedPageBreak/>
        <w:t xml:space="preserve">Бугунги кунда мамлакатимизда ҳудудларни иқтисодий ривожлантириш мақсадида Ўзбекистон Республикаси Вазирлар Маҳкамасида “Ҳудудларни ижтимоий-иқтисодий комплекс ривожлантириш масалалари ахборот-таҳлил департаменти”, Иқтисодиёт вазирлигида “Кичик ва махсус саноат зоналарини ривожлантириш”, “Ишбилармонлик муҳитини такомиллаштириш ва тадбиркорликни ривожлантириш” бошқармалари, “Ҳудудий дастурларни шакллантириш масалалари йиғма бўлим”лари тузилган. Мазкур тузилмаларнинг фаолият соҳалари жуда кенг бўлиб, республиканинг барча ҳудудлари миқёсида бир хил фаолият олиб боради. Шу сабабли мамлакатимизда айнан иқтисодий ночор аҳволдаги ҳудудларни ривожлантириш билан доимий равишда шуғулланадиган тузилма мавжуд эмаслиги давлат субсидия/субвенциясидаги туман ва шаҳарларни иқтисодий ривожлантириш даражасига жиддий таъсир кўрсатмоқда. </w:t>
      </w:r>
    </w:p>
    <w:p w:rsidR="00CA4326" w:rsidRPr="00986561" w:rsidRDefault="00CA4326" w:rsidP="00CA4326">
      <w:pPr>
        <w:spacing w:line="360" w:lineRule="auto"/>
        <w:ind w:firstLine="709"/>
        <w:jc w:val="both"/>
        <w:rPr>
          <w:spacing w:val="-6"/>
          <w:sz w:val="28"/>
          <w:szCs w:val="28"/>
          <w:lang w:val="uz-Cyrl-UZ" w:eastAsia="en-US"/>
        </w:rPr>
      </w:pPr>
      <w:r w:rsidRPr="00986561">
        <w:rPr>
          <w:spacing w:val="-6"/>
          <w:sz w:val="28"/>
          <w:szCs w:val="28"/>
          <w:lang w:val="uz-Cyrl-UZ" w:eastAsia="en-US"/>
        </w:rPr>
        <w:t>Юқоридаги ҳолатдан келиб чиқиб биз, фақат ночор аҳволдаги туман ва шаҳарларни иқтисодий ривожлантириш йўналишида доимий ишлайдиган тузилма тузиш лозим, деган фикрга келамиз. Бунинг учун Вазирлар Маҳкамасининг “Иқтисодий ночор ҳудудларни ривожлантириш тўғрисида”ги қарори қабул қилиниши ва унга асосан Вазирлар Маҳкамаси ҳузурида “Иқтисодий ночор ҳудудларни ривожлантириш” комиссияси  тузилиши лозим. Мазкур комиссия, албатта, Вазирлар Маҳкамаси ҳузурида бўлиши ва у иқтисодий ночор аҳволга тушган туман ҳамда шаҳарларга “иқтисодий ночор аҳволдаги ҳудуд” мақоми берилиши, ушбу ҳудудларда алоҳида ҳуқуқий ва иқтисодий режим жорий этилиши, маҳаллий бюджетни шакллантириш ва унга қўшимча ажратиладиган маблағларни жалб этиш, улардан мақсадли фойдаланишни мониторинг қилиш билан боғлиқ масалаларни ҳал қилиши мақсадга мувофиқдир.</w:t>
      </w:r>
    </w:p>
    <w:p w:rsidR="00CA4326" w:rsidRPr="00986561" w:rsidRDefault="00CA4326" w:rsidP="00CA4326">
      <w:pPr>
        <w:spacing w:line="360" w:lineRule="auto"/>
        <w:ind w:firstLine="709"/>
        <w:jc w:val="both"/>
        <w:rPr>
          <w:spacing w:val="-6"/>
          <w:sz w:val="28"/>
          <w:szCs w:val="28"/>
          <w:lang w:val="uz-Cyrl-UZ" w:eastAsia="en-US"/>
        </w:rPr>
      </w:pPr>
      <w:r w:rsidRPr="00986561">
        <w:rPr>
          <w:spacing w:val="-6"/>
          <w:sz w:val="28"/>
          <w:szCs w:val="28"/>
          <w:lang w:val="uz-Cyrl-UZ" w:eastAsia="en-US"/>
        </w:rPr>
        <w:t xml:space="preserve"> Шунингдек, ушбу комиссиянинг асосий вазифаларига қуйидагиларни киритиш керак: Бош вазирга бирор бир ҳудудни “иқтисодий ночор” деб эълон қилиб, унга алоҳида мақом бериш борасида таклифлар тайёрлаш; алоҳида ҳуқуқий ва иқтисодий режимни жорий этиш ва унинг устидан назорат ўрнатиш; тегишли маҳаллий давлат бошқаруви органларининг барча даражадаги ходимлари </w:t>
      </w:r>
      <w:r w:rsidRPr="00986561">
        <w:rPr>
          <w:spacing w:val="-6"/>
          <w:sz w:val="28"/>
          <w:szCs w:val="28"/>
          <w:lang w:val="uz-Cyrl-UZ" w:eastAsia="en-US"/>
        </w:rPr>
        <w:lastRenderedPageBreak/>
        <w:t xml:space="preserve">салоҳиятини ўрганиш; бошқарувнинг психологик портретини яратиш; тегишли соҳалар экспертларини жалб этиб ҳудуднинг хусусиятларини ўрганган ҳолда қисқа, ўрта ва узоқ муддатли ривожланиш стратегиясини ва йўл хариталарини ишлаб чиқиш; мазкур стратегияни бевосита ҳаётга татбиқ этадиган ходимлар салоҳиятини оширишни ташкил этиш; стратегияни ҳаётга татбиқ этишга сарфланадиган маблағлар устидан назоратни амалга ошириш ва бошқалар. </w:t>
      </w:r>
    </w:p>
    <w:p w:rsidR="00CA4326" w:rsidRPr="00986561" w:rsidRDefault="00CA4326" w:rsidP="00CA4326">
      <w:pPr>
        <w:spacing w:line="360" w:lineRule="auto"/>
        <w:ind w:firstLine="709"/>
        <w:jc w:val="both"/>
        <w:rPr>
          <w:spacing w:val="-6"/>
          <w:sz w:val="28"/>
          <w:szCs w:val="28"/>
          <w:lang w:val="uz-Cyrl-UZ" w:eastAsia="en-US"/>
        </w:rPr>
      </w:pPr>
      <w:r w:rsidRPr="00986561">
        <w:rPr>
          <w:spacing w:val="-6"/>
          <w:sz w:val="28"/>
          <w:szCs w:val="28"/>
          <w:lang w:val="uz-Cyrl-UZ" w:eastAsia="en-US"/>
        </w:rPr>
        <w:t xml:space="preserve">“Иқтисодий ночор ҳудудларни ривожлантириш” комиссиясининг тузилиши натижасида мамлакатимизда иқтисодий ночор аҳволдаги ҳудудлар билан ишлашнинг ягона тизими яратилади, ҳар бир ҳудуднинг ўзига хос ҳусусиятларидан келиб чиқиб, уларга алоҳида ёндашув асосида доимий равишда ишлаш имконияти пайдо бўлади. Шунингдек, ҳудудларга юқори малакали мутахассис кадрларни маълум бир муддатга сафарбар этиш имконияти туғилади. Булар эса, охир пировардида, мамлакатимиздаги иқтисодий ночор ҳудудларнинг оёққа туриши ва самарали ривожланишига замин яратади.  </w:t>
      </w:r>
    </w:p>
    <w:p w:rsidR="00CA4326" w:rsidRPr="00986561" w:rsidRDefault="00CA4326" w:rsidP="00CA4326">
      <w:pPr>
        <w:spacing w:line="360" w:lineRule="auto"/>
        <w:ind w:firstLine="709"/>
        <w:jc w:val="both"/>
        <w:rPr>
          <w:spacing w:val="-6"/>
          <w:sz w:val="28"/>
          <w:szCs w:val="28"/>
          <w:lang w:val="uz-Cyrl-UZ" w:eastAsia="en-US"/>
        </w:rPr>
      </w:pPr>
      <w:r w:rsidRPr="00986561">
        <w:rPr>
          <w:b/>
          <w:i/>
          <w:spacing w:val="-6"/>
          <w:sz w:val="28"/>
          <w:szCs w:val="28"/>
          <w:lang w:val="uz-Cyrl-UZ" w:eastAsia="en-US"/>
        </w:rPr>
        <w:t xml:space="preserve">Маҳаллий ҳокимиятларнинг молиявий имкониятларини янада кенгайтириш. </w:t>
      </w:r>
      <w:r w:rsidRPr="00986561">
        <w:rPr>
          <w:spacing w:val="-6"/>
          <w:sz w:val="28"/>
          <w:szCs w:val="28"/>
          <w:lang w:val="uz-Cyrl-UZ" w:eastAsia="en-US"/>
        </w:rPr>
        <w:t xml:space="preserve">Маҳаллий давлат ҳокимияти органлари томонидан ҳудудларда тадбиркорликни ривожлантиришга қаратилган дастурларни ишлаб чиқиш ва  амалга ошириш, албаттаки, уларнинг молиявий таъминланганига чамбарчас боғлиқ. </w:t>
      </w:r>
    </w:p>
    <w:p w:rsidR="00CA4326" w:rsidRPr="00986561" w:rsidRDefault="00CA4326" w:rsidP="00CA4326">
      <w:pPr>
        <w:spacing w:line="360" w:lineRule="auto"/>
        <w:ind w:firstLine="709"/>
        <w:jc w:val="both"/>
        <w:rPr>
          <w:spacing w:val="-6"/>
          <w:sz w:val="28"/>
          <w:szCs w:val="28"/>
          <w:lang w:val="uz-Cyrl-UZ" w:eastAsia="en-US"/>
        </w:rPr>
      </w:pPr>
      <w:r w:rsidRPr="00986561">
        <w:rPr>
          <w:spacing w:val="-6"/>
          <w:sz w:val="28"/>
          <w:szCs w:val="28"/>
          <w:lang w:val="uz-Cyrl-UZ" w:eastAsia="en-US"/>
        </w:rPr>
        <w:t>Ўзбекистон Республикаси</w:t>
      </w:r>
      <w:r w:rsidR="003733B9" w:rsidRPr="00986561">
        <w:rPr>
          <w:spacing w:val="-6"/>
          <w:sz w:val="28"/>
          <w:szCs w:val="28"/>
          <w:lang w:val="uz-Latn-UZ" w:eastAsia="en-US"/>
        </w:rPr>
        <w:t>нинг</w:t>
      </w:r>
      <w:r w:rsidRPr="00986561">
        <w:rPr>
          <w:spacing w:val="-6"/>
          <w:sz w:val="28"/>
          <w:szCs w:val="28"/>
          <w:lang w:val="uz-Cyrl-UZ" w:eastAsia="en-US"/>
        </w:rPr>
        <w:t xml:space="preserve"> Бюджет кодексига асосан, давлат бюджетига: Ўзбекистон Республикаси бюджети ва Қорақалпоғистон Республикаси бюджети, вилоятлар ва Тошкент шаҳар маҳаллий бюджетлари киради</w:t>
      </w:r>
      <w:r w:rsidRPr="00986561">
        <w:rPr>
          <w:spacing w:val="-6"/>
          <w:sz w:val="28"/>
          <w:szCs w:val="28"/>
          <w:vertAlign w:val="superscript"/>
          <w:lang w:val="uz-Cyrl-UZ" w:eastAsia="en-US"/>
        </w:rPr>
        <w:footnoteReference w:id="177"/>
      </w:r>
      <w:r w:rsidRPr="00986561">
        <w:rPr>
          <w:spacing w:val="-6"/>
          <w:sz w:val="28"/>
          <w:szCs w:val="28"/>
          <w:lang w:val="uz-Cyrl-UZ" w:eastAsia="en-US"/>
        </w:rPr>
        <w:t xml:space="preserve">.Маҳаллий солиқлар ва мажбурий тўловларга қуйидагилар киради: транспорт воситаларига бензин, дизель ёқилғиси ва суюлтирилган газ ишлатганлик учун олинадиган солиқ; юридик ва жисмоний шахсларнинг ер солиғи, ягона ер солиғи; айрим турдаги товарлар билан чакана савдо қилиш ҳуқуқи; айрим турдаги хизматларни кўрсатиш учун йиғимлар. </w:t>
      </w:r>
    </w:p>
    <w:p w:rsidR="00CA4326" w:rsidRPr="00986561" w:rsidRDefault="00CA4326" w:rsidP="00CA4326">
      <w:pPr>
        <w:spacing w:line="360" w:lineRule="auto"/>
        <w:ind w:firstLine="709"/>
        <w:jc w:val="both"/>
        <w:rPr>
          <w:spacing w:val="-6"/>
          <w:sz w:val="28"/>
          <w:szCs w:val="28"/>
          <w:lang w:val="uz-Cyrl-UZ" w:eastAsia="en-US"/>
        </w:rPr>
      </w:pPr>
      <w:r w:rsidRPr="00986561">
        <w:rPr>
          <w:spacing w:val="-6"/>
          <w:sz w:val="28"/>
          <w:szCs w:val="28"/>
          <w:lang w:val="uz-Cyrl-UZ" w:eastAsia="en-US"/>
        </w:rPr>
        <w:lastRenderedPageBreak/>
        <w:t>(Эндиликда солиқ тушумлари ортиғи билан бажарилса, режадан ортиқча тушумлар ҳокимликлар тасарруфида ишлатилишига рухсат бериладиган бўлди. Бундан ташқари, туманни и</w:t>
      </w:r>
      <w:r w:rsidR="003733B9" w:rsidRPr="00986561">
        <w:rPr>
          <w:spacing w:val="-6"/>
          <w:sz w:val="28"/>
          <w:szCs w:val="28"/>
          <w:lang w:val="uz-Latn-UZ" w:eastAsia="en-US"/>
        </w:rPr>
        <w:t>қ</w:t>
      </w:r>
      <w:r w:rsidRPr="00986561">
        <w:rPr>
          <w:spacing w:val="-6"/>
          <w:sz w:val="28"/>
          <w:szCs w:val="28"/>
          <w:lang w:val="uz-Cyrl-UZ" w:eastAsia="en-US"/>
        </w:rPr>
        <w:t>тисодий, ижтимоий ривожлантиришга</w:t>
      </w:r>
      <w:r w:rsidR="007E059D">
        <w:rPr>
          <w:spacing w:val="-6"/>
          <w:sz w:val="28"/>
          <w:szCs w:val="28"/>
          <w:lang w:val="uz-Latn-UZ" w:eastAsia="en-US"/>
        </w:rPr>
        <w:t xml:space="preserve"> </w:t>
      </w:r>
      <w:r w:rsidRPr="00986561">
        <w:rPr>
          <w:spacing w:val="-6"/>
          <w:sz w:val="28"/>
          <w:szCs w:val="28"/>
          <w:lang w:val="uz-Cyrl-UZ" w:eastAsia="en-US"/>
        </w:rPr>
        <w:t>ҳам 1% ҳокимлик захираси жамғармасига маблағ ажратилади.)</w:t>
      </w:r>
    </w:p>
    <w:p w:rsidR="00CA4326" w:rsidRPr="00986561" w:rsidRDefault="00CA4326" w:rsidP="00CA4326">
      <w:pPr>
        <w:spacing w:line="360" w:lineRule="auto"/>
        <w:ind w:firstLine="709"/>
        <w:jc w:val="both"/>
        <w:rPr>
          <w:spacing w:val="-6"/>
          <w:sz w:val="28"/>
          <w:szCs w:val="28"/>
          <w:lang w:val="uz-Cyrl-UZ" w:eastAsia="en-US"/>
        </w:rPr>
      </w:pPr>
      <w:r w:rsidRPr="00986561">
        <w:rPr>
          <w:spacing w:val="-6"/>
          <w:sz w:val="28"/>
          <w:szCs w:val="28"/>
          <w:lang w:val="uz-Cyrl-UZ" w:eastAsia="en-US"/>
        </w:rPr>
        <w:t>Маҳаллий давлат ҳокимияти органларининг тадбиркорликни ривожлантириш дастурларини ишлаб чиқиши ва уни  амалга оширишини молиялаштириш тизимини янада такомиллаштириш муҳим вазифалардан</w:t>
      </w:r>
      <w:r w:rsidR="007E059D">
        <w:rPr>
          <w:spacing w:val="-6"/>
          <w:sz w:val="28"/>
          <w:szCs w:val="28"/>
          <w:lang w:val="uz-Latn-UZ" w:eastAsia="en-US"/>
        </w:rPr>
        <w:t xml:space="preserve"> </w:t>
      </w:r>
      <w:r w:rsidRPr="00986561">
        <w:rPr>
          <w:spacing w:val="-6"/>
          <w:sz w:val="28"/>
          <w:szCs w:val="28"/>
          <w:lang w:val="uz-Cyrl-UZ" w:eastAsia="en-US"/>
        </w:rPr>
        <w:t xml:space="preserve">ҳисобланади. </w:t>
      </w:r>
    </w:p>
    <w:p w:rsidR="00CA4326" w:rsidRPr="00E94CD7" w:rsidRDefault="00CA4326" w:rsidP="00CA4326">
      <w:pPr>
        <w:spacing w:line="360" w:lineRule="auto"/>
        <w:ind w:firstLine="709"/>
        <w:jc w:val="both"/>
        <w:rPr>
          <w:sz w:val="28"/>
          <w:szCs w:val="28"/>
          <w:lang w:val="uz-Cyrl-UZ" w:eastAsia="en-US"/>
        </w:rPr>
      </w:pPr>
      <w:r w:rsidRPr="00E94CD7">
        <w:rPr>
          <w:sz w:val="28"/>
          <w:szCs w:val="28"/>
          <w:lang w:val="uz-Cyrl-UZ" w:eastAsia="en-US"/>
        </w:rPr>
        <w:t>Бугунги кунда маҳаллий давлат ҳокимият</w:t>
      </w:r>
      <w:r>
        <w:rPr>
          <w:sz w:val="28"/>
          <w:szCs w:val="28"/>
          <w:lang w:val="uz-Cyrl-UZ" w:eastAsia="en-US"/>
        </w:rPr>
        <w:t>и орган</w:t>
      </w:r>
      <w:r w:rsidRPr="00E94CD7">
        <w:rPr>
          <w:sz w:val="28"/>
          <w:szCs w:val="28"/>
          <w:lang w:val="uz-Cyrl-UZ" w:eastAsia="en-US"/>
        </w:rPr>
        <w:t xml:space="preserve">ларининг бюджет тизимида ўз ечимини кутаётган қуйидаги муаммолар </w:t>
      </w:r>
      <w:r>
        <w:rPr>
          <w:sz w:val="28"/>
          <w:szCs w:val="28"/>
          <w:lang w:val="uz-Cyrl-UZ" w:eastAsia="en-US"/>
        </w:rPr>
        <w:t xml:space="preserve">борлиги </w:t>
      </w:r>
      <w:r w:rsidRPr="00E94CD7">
        <w:rPr>
          <w:sz w:val="28"/>
          <w:szCs w:val="28"/>
          <w:lang w:val="uz-Cyrl-UZ" w:eastAsia="en-US"/>
        </w:rPr>
        <w:t xml:space="preserve">аниқланди: 1) Ўзбекистон Республикаси Бюджет кодексининг 34-моддасида маҳаллий бюджетларга Қорақалпоғистон Республикаси бюджети, вилоятлар ва Тошкент шаҳар маҳаллий бюджетлари кириши белгиланган. Бунда маҳаллий бюджетнинг таркибига вилоят ва Тошкент шаҳрига бўйсунувчи шаҳар ва туманлар </w:t>
      </w:r>
      <w:r>
        <w:rPr>
          <w:sz w:val="28"/>
          <w:szCs w:val="28"/>
          <w:lang w:val="uz-Cyrl-UZ" w:eastAsia="en-US"/>
        </w:rPr>
        <w:t xml:space="preserve">кириши </w:t>
      </w:r>
      <w:r w:rsidRPr="00E94CD7">
        <w:rPr>
          <w:sz w:val="28"/>
          <w:szCs w:val="28"/>
          <w:lang w:val="uz-Cyrl-UZ" w:eastAsia="en-US"/>
        </w:rPr>
        <w:t xml:space="preserve">алоҳида кўрсатилмаган. </w:t>
      </w:r>
      <w:r>
        <w:rPr>
          <w:sz w:val="28"/>
          <w:szCs w:val="28"/>
          <w:lang w:val="uz-Cyrl-UZ" w:eastAsia="en-US"/>
        </w:rPr>
        <w:t>Ҳолбуки,</w:t>
      </w:r>
      <w:r w:rsidRPr="00E94CD7">
        <w:rPr>
          <w:sz w:val="28"/>
          <w:szCs w:val="28"/>
          <w:lang w:val="uz-Cyrl-UZ" w:eastAsia="en-US"/>
        </w:rPr>
        <w:t xml:space="preserve"> бюджетни ишлаб чиқиш, солиқ ставкаларини белгилаш ваколатлари Бюджет кодекс</w:t>
      </w:r>
      <w:r>
        <w:rPr>
          <w:sz w:val="28"/>
          <w:szCs w:val="28"/>
          <w:lang w:val="uz-Cyrl-UZ" w:eastAsia="en-US"/>
        </w:rPr>
        <w:t>и</w:t>
      </w:r>
      <w:r w:rsidRPr="00E94CD7">
        <w:rPr>
          <w:sz w:val="28"/>
          <w:szCs w:val="28"/>
          <w:lang w:val="uz-Cyrl-UZ" w:eastAsia="en-US"/>
        </w:rPr>
        <w:t>нинг 27-моддасига асосан Халқ депутатлари туман ва шаҳар Кенгашларига юклатилган. Бунда, бир тарафдан вилоятлар ва Тошкент шаҳри таркибидаги туман ва шаҳарлар</w:t>
      </w:r>
      <w:r>
        <w:rPr>
          <w:sz w:val="28"/>
          <w:szCs w:val="28"/>
          <w:lang w:val="uz-Cyrl-UZ" w:eastAsia="en-US"/>
        </w:rPr>
        <w:t>га</w:t>
      </w:r>
      <w:r w:rsidRPr="00E94CD7">
        <w:rPr>
          <w:sz w:val="28"/>
          <w:szCs w:val="28"/>
          <w:lang w:val="uz-Cyrl-UZ" w:eastAsia="en-US"/>
        </w:rPr>
        <w:t xml:space="preserve"> тегишли вилоят ва Тошкент шаҳрининг таркибий қисми сифатида қаралса, иккинчи тарафдан мустақил бюджет сиёсатини юритувчи орган сифатида қаралмоқда. Бу эса маҳаллий бюджетлар тизимида</w:t>
      </w:r>
      <w:r>
        <w:rPr>
          <w:sz w:val="28"/>
          <w:szCs w:val="28"/>
          <w:lang w:val="uz-Cyrl-UZ" w:eastAsia="en-US"/>
        </w:rPr>
        <w:t>ги</w:t>
      </w:r>
      <w:r w:rsidRPr="00E94CD7">
        <w:rPr>
          <w:sz w:val="28"/>
          <w:szCs w:val="28"/>
          <w:lang w:val="uz-Cyrl-UZ" w:eastAsia="en-US"/>
        </w:rPr>
        <w:t xml:space="preserve"> ноаниқликларга сабаб бўлмоқда; 2) 2015 йилги ҳолатга кўра, Ўзбекистон Республикасининг давлат бюджетида маҳаллий солиқларнинг улуши ўртача 11,3</w:t>
      </w:r>
      <w:r w:rsidRPr="00E94CD7">
        <w:rPr>
          <w:sz w:val="28"/>
          <w:szCs w:val="28"/>
          <w:vertAlign w:val="superscript"/>
          <w:lang w:val="uz-Cyrl-UZ" w:eastAsia="en-US"/>
        </w:rPr>
        <w:footnoteReference w:id="178"/>
      </w:r>
      <w:r w:rsidRPr="00E94CD7">
        <w:rPr>
          <w:sz w:val="28"/>
          <w:szCs w:val="28"/>
          <w:lang w:val="uz-Cyrl-UZ" w:eastAsia="en-US"/>
        </w:rPr>
        <w:t xml:space="preserve"> фоизни ташкил этган. Бу</w:t>
      </w:r>
      <w:r>
        <w:rPr>
          <w:sz w:val="28"/>
          <w:szCs w:val="28"/>
          <w:lang w:val="uz-Cyrl-UZ" w:eastAsia="en-US"/>
        </w:rPr>
        <w:t>ндан</w:t>
      </w:r>
      <w:r w:rsidRPr="00E94CD7">
        <w:rPr>
          <w:sz w:val="28"/>
          <w:szCs w:val="28"/>
          <w:lang w:val="uz-Cyrl-UZ" w:eastAsia="en-US"/>
        </w:rPr>
        <w:t xml:space="preserve"> эса вилоят ва Тошкент шаҳри таркибидаги туман ва шаҳар бюджетлари ўзининг асосий </w:t>
      </w:r>
      <w:r>
        <w:rPr>
          <w:sz w:val="28"/>
          <w:szCs w:val="28"/>
          <w:lang w:val="uz-Cyrl-UZ" w:eastAsia="en-US"/>
        </w:rPr>
        <w:t>х</w:t>
      </w:r>
      <w:r w:rsidRPr="00E94CD7">
        <w:rPr>
          <w:sz w:val="28"/>
          <w:szCs w:val="28"/>
          <w:lang w:val="uz-Cyrl-UZ" w:eastAsia="en-US"/>
        </w:rPr>
        <w:t>аражатларини қоплаш</w:t>
      </w:r>
      <w:r>
        <w:rPr>
          <w:sz w:val="28"/>
          <w:szCs w:val="28"/>
          <w:lang w:val="uz-Cyrl-UZ" w:eastAsia="en-US"/>
        </w:rPr>
        <w:t>га қўшимча тарзда</w:t>
      </w:r>
      <w:r w:rsidRPr="00E94CD7">
        <w:rPr>
          <w:sz w:val="28"/>
          <w:szCs w:val="28"/>
          <w:lang w:val="uz-Cyrl-UZ" w:eastAsia="en-US"/>
        </w:rPr>
        <w:t xml:space="preserve"> ҳудудни ривожлантириш</w:t>
      </w:r>
      <w:r>
        <w:rPr>
          <w:sz w:val="28"/>
          <w:szCs w:val="28"/>
          <w:lang w:val="uz-Cyrl-UZ" w:eastAsia="en-US"/>
        </w:rPr>
        <w:t>г</w:t>
      </w:r>
      <w:r w:rsidRPr="00E94CD7">
        <w:rPr>
          <w:sz w:val="28"/>
          <w:szCs w:val="28"/>
          <w:lang w:val="uz-Cyrl-UZ" w:eastAsia="en-US"/>
        </w:rPr>
        <w:t xml:space="preserve">а молиявий имкониятлари чекланганини кўриш мумкин; 3) маҳаллий бюджет устидан тегишли Халқ депутатлари </w:t>
      </w:r>
      <w:r w:rsidRPr="00E94CD7">
        <w:rPr>
          <w:sz w:val="28"/>
          <w:szCs w:val="28"/>
          <w:lang w:val="uz-Cyrl-UZ" w:eastAsia="en-US"/>
        </w:rPr>
        <w:lastRenderedPageBreak/>
        <w:t xml:space="preserve">Кенгашининг назорат фаолияти “Халқ депутатлари вилоят, туман ва шаҳар Кенгашларининг намунавий регламенти”да атрофлича ёритилмаган. </w:t>
      </w:r>
    </w:p>
    <w:p w:rsidR="00CA4326" w:rsidRDefault="00CA4326" w:rsidP="00CA4326">
      <w:pPr>
        <w:spacing w:line="360" w:lineRule="auto"/>
        <w:ind w:firstLine="709"/>
        <w:jc w:val="both"/>
        <w:rPr>
          <w:sz w:val="28"/>
          <w:szCs w:val="28"/>
          <w:lang w:val="uz-Cyrl-UZ" w:eastAsia="en-US"/>
        </w:rPr>
      </w:pPr>
      <w:r w:rsidRPr="00E94CD7">
        <w:rPr>
          <w:sz w:val="28"/>
          <w:szCs w:val="28"/>
          <w:lang w:val="uz-Cyrl-UZ" w:eastAsia="en-US"/>
        </w:rPr>
        <w:t xml:space="preserve">Аниқланган муаммоларни ечиш </w:t>
      </w:r>
      <w:r>
        <w:rPr>
          <w:sz w:val="28"/>
          <w:szCs w:val="28"/>
          <w:lang w:val="uz-Cyrl-UZ" w:eastAsia="en-US"/>
        </w:rPr>
        <w:t>юзасидан</w:t>
      </w:r>
      <w:r w:rsidRPr="00E94CD7">
        <w:rPr>
          <w:sz w:val="28"/>
          <w:szCs w:val="28"/>
          <w:lang w:val="uz-Cyrl-UZ" w:eastAsia="en-US"/>
        </w:rPr>
        <w:t xml:space="preserve"> қуйидагиларни таклиф қиламиз: </w:t>
      </w:r>
      <w:r w:rsidRPr="00E94CD7">
        <w:rPr>
          <w:i/>
          <w:sz w:val="28"/>
          <w:szCs w:val="28"/>
          <w:lang w:val="uz-Cyrl-UZ" w:eastAsia="en-US"/>
        </w:rPr>
        <w:t>биринчиси</w:t>
      </w:r>
      <w:r w:rsidRPr="00E94CD7">
        <w:rPr>
          <w:sz w:val="28"/>
          <w:szCs w:val="28"/>
          <w:lang w:val="uz-Cyrl-UZ" w:eastAsia="en-US"/>
        </w:rPr>
        <w:t xml:space="preserve">, Ўзбекистон Республикаси Бюджет кодексининг 34-моддаси </w:t>
      </w:r>
      <w:r w:rsidRPr="00E94CD7">
        <w:rPr>
          <w:i/>
          <w:sz w:val="28"/>
          <w:szCs w:val="28"/>
          <w:lang w:val="uz-Cyrl-UZ" w:eastAsia="en-US"/>
        </w:rPr>
        <w:t>маҳаллий бюджетларга: Қорақалпоғистон Республикаси бюджети, вилоятлар ва Тошкент шаҳар бюджетлари, вилоятлар ва Тошкент шаҳар ҳудудида жойлашган туман ва шаҳар бюджетлари</w:t>
      </w:r>
      <w:r w:rsidRPr="00E94CD7">
        <w:rPr>
          <w:sz w:val="28"/>
          <w:szCs w:val="28"/>
          <w:lang w:val="uz-Cyrl-UZ" w:eastAsia="en-US"/>
        </w:rPr>
        <w:t xml:space="preserve">, тарзида баён этилиши мақсадга мувофиқ. Мазкур норма, маҳаллий бюджетлар ўртасидаги ноаниқликларни бартараф этишга хизмат қилади. </w:t>
      </w:r>
      <w:r w:rsidRPr="00E94CD7">
        <w:rPr>
          <w:i/>
          <w:sz w:val="28"/>
          <w:szCs w:val="28"/>
          <w:lang w:val="uz-Cyrl-UZ" w:eastAsia="en-US"/>
        </w:rPr>
        <w:t>Иккинчиси</w:t>
      </w:r>
      <w:r w:rsidRPr="00E94CD7">
        <w:rPr>
          <w:sz w:val="28"/>
          <w:szCs w:val="28"/>
          <w:lang w:val="uz-Cyrl-UZ" w:eastAsia="en-US"/>
        </w:rPr>
        <w:t>, маҳаллий соли</w:t>
      </w:r>
      <w:r>
        <w:rPr>
          <w:sz w:val="28"/>
          <w:szCs w:val="28"/>
          <w:lang w:val="uz-Cyrl-UZ" w:eastAsia="en-US"/>
        </w:rPr>
        <w:t xml:space="preserve">қ турлари ва уларнинг </w:t>
      </w:r>
      <w:bookmarkStart w:id="30" w:name="_Hlk527819668"/>
      <w:r>
        <w:rPr>
          <w:sz w:val="28"/>
          <w:szCs w:val="28"/>
          <w:lang w:val="uz-Cyrl-UZ" w:eastAsia="en-US"/>
        </w:rPr>
        <w:t xml:space="preserve">республика ҳамда маҳаллий бюджетларга </w:t>
      </w:r>
      <w:bookmarkEnd w:id="30"/>
      <w:r>
        <w:rPr>
          <w:sz w:val="28"/>
          <w:szCs w:val="28"/>
          <w:lang w:val="uz-Cyrl-UZ" w:eastAsia="en-US"/>
        </w:rPr>
        <w:t>тақсимотида қу</w:t>
      </w:r>
      <w:r w:rsidRPr="00E94CD7">
        <w:rPr>
          <w:sz w:val="28"/>
          <w:szCs w:val="28"/>
          <w:lang w:val="uz-Cyrl-UZ" w:eastAsia="en-US"/>
        </w:rPr>
        <w:t>йидаги</w:t>
      </w:r>
      <w:r>
        <w:rPr>
          <w:sz w:val="28"/>
          <w:szCs w:val="28"/>
          <w:lang w:val="uz-Cyrl-UZ" w:eastAsia="en-US"/>
        </w:rPr>
        <w:t xml:space="preserve"> нормага амал қилиниши</w:t>
      </w:r>
      <w:r w:rsidRPr="00E94CD7">
        <w:rPr>
          <w:sz w:val="28"/>
          <w:szCs w:val="28"/>
          <w:lang w:val="uz-Cyrl-UZ" w:eastAsia="en-US"/>
        </w:rPr>
        <w:t xml:space="preserve"> лозим</w:t>
      </w:r>
      <w:r>
        <w:rPr>
          <w:sz w:val="28"/>
          <w:szCs w:val="28"/>
          <w:lang w:val="uz-Cyrl-UZ" w:eastAsia="en-US"/>
        </w:rPr>
        <w:t>,</w:t>
      </w:r>
      <w:r w:rsidRPr="00E94CD7">
        <w:rPr>
          <w:sz w:val="28"/>
          <w:szCs w:val="28"/>
          <w:lang w:val="uz-Cyrl-UZ" w:eastAsia="en-US"/>
        </w:rPr>
        <w:t xml:space="preserve"> деган фикрга келдик (</w:t>
      </w:r>
      <w:bookmarkStart w:id="31" w:name="_Hlk527819640"/>
      <w:r>
        <w:rPr>
          <w:sz w:val="28"/>
          <w:szCs w:val="28"/>
          <w:lang w:val="uz-Cyrl-UZ" w:eastAsia="en-US"/>
        </w:rPr>
        <w:t>7</w:t>
      </w:r>
      <w:r w:rsidRPr="00E94CD7">
        <w:rPr>
          <w:sz w:val="28"/>
          <w:szCs w:val="28"/>
          <w:lang w:val="uz-Cyrl-UZ" w:eastAsia="en-US"/>
        </w:rPr>
        <w:t>-жадвал</w:t>
      </w:r>
      <w:bookmarkEnd w:id="31"/>
      <w:r w:rsidRPr="00E94CD7">
        <w:rPr>
          <w:sz w:val="28"/>
          <w:szCs w:val="28"/>
          <w:lang w:val="uz-Cyrl-UZ" w:eastAsia="en-US"/>
        </w:rPr>
        <w:t>).</w:t>
      </w:r>
    </w:p>
    <w:p w:rsidR="00CA4326" w:rsidRPr="005929E2" w:rsidRDefault="00653FED" w:rsidP="00CA4326">
      <w:pPr>
        <w:spacing w:line="360" w:lineRule="auto"/>
        <w:ind w:firstLine="709"/>
        <w:jc w:val="both"/>
        <w:rPr>
          <w:b/>
          <w:szCs w:val="28"/>
          <w:lang w:val="uz-Cyrl-UZ" w:eastAsia="en-US"/>
        </w:rPr>
      </w:pPr>
      <w:r>
        <w:rPr>
          <w:b/>
          <w:szCs w:val="28"/>
          <w:lang w:val="uz-Latn-UZ" w:eastAsia="en-US"/>
        </w:rPr>
        <w:t>5</w:t>
      </w:r>
      <w:r w:rsidR="005929E2" w:rsidRPr="005929E2">
        <w:rPr>
          <w:b/>
          <w:szCs w:val="28"/>
          <w:lang w:val="uz-Cyrl-UZ" w:eastAsia="en-US"/>
        </w:rPr>
        <w:t>-жадвал</w:t>
      </w:r>
      <w:r w:rsidR="005929E2">
        <w:rPr>
          <w:b/>
          <w:szCs w:val="28"/>
          <w:lang w:val="uz-Cyrl-UZ" w:eastAsia="en-US"/>
        </w:rPr>
        <w:t>. Р</w:t>
      </w:r>
      <w:r w:rsidR="005929E2" w:rsidRPr="005929E2">
        <w:rPr>
          <w:b/>
          <w:szCs w:val="28"/>
          <w:lang w:val="uz-Cyrl-UZ" w:eastAsia="en-US"/>
        </w:rPr>
        <w:t>еспублика ҳамда маҳаллий бюджетлар</w:t>
      </w:r>
      <w:r w:rsidR="005929E2">
        <w:rPr>
          <w:b/>
          <w:szCs w:val="28"/>
          <w:lang w:val="uz-Cyrl-UZ" w:eastAsia="en-US"/>
        </w:rPr>
        <w:t xml:space="preserve"> ўртасидаги тақсимот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2335"/>
        <w:gridCol w:w="2328"/>
        <w:gridCol w:w="2323"/>
      </w:tblGrid>
      <w:tr w:rsidR="00CA4326" w:rsidRPr="00067C12" w:rsidTr="00CA4326">
        <w:tc>
          <w:tcPr>
            <w:tcW w:w="2359" w:type="dxa"/>
          </w:tcPr>
          <w:p w:rsidR="00CA4326" w:rsidRPr="00E94CD7" w:rsidRDefault="00CA4326" w:rsidP="00305E93">
            <w:pPr>
              <w:jc w:val="center"/>
              <w:rPr>
                <w:b/>
                <w:szCs w:val="28"/>
                <w:lang w:val="uz-Cyrl-UZ" w:eastAsia="en-US"/>
              </w:rPr>
            </w:pPr>
            <w:r w:rsidRPr="00E94CD7">
              <w:rPr>
                <w:b/>
                <w:szCs w:val="28"/>
                <w:lang w:val="uz-Cyrl-UZ" w:eastAsia="en-US"/>
              </w:rPr>
              <w:t>Солиқ турлари</w:t>
            </w:r>
          </w:p>
        </w:tc>
        <w:tc>
          <w:tcPr>
            <w:tcW w:w="2335" w:type="dxa"/>
          </w:tcPr>
          <w:p w:rsidR="00CA4326" w:rsidRPr="00E94CD7" w:rsidRDefault="00CA4326" w:rsidP="00305E93">
            <w:pPr>
              <w:jc w:val="center"/>
              <w:rPr>
                <w:b/>
                <w:szCs w:val="28"/>
                <w:lang w:val="uz-Cyrl-UZ" w:eastAsia="en-US"/>
              </w:rPr>
            </w:pPr>
            <w:r w:rsidRPr="00E94CD7">
              <w:rPr>
                <w:b/>
                <w:szCs w:val="28"/>
                <w:lang w:val="uz-Cyrl-UZ" w:eastAsia="en-US"/>
              </w:rPr>
              <w:t xml:space="preserve">Республика </w:t>
            </w:r>
            <w:r>
              <w:rPr>
                <w:b/>
                <w:szCs w:val="28"/>
                <w:lang w:val="uz-Cyrl-UZ" w:eastAsia="en-US"/>
              </w:rPr>
              <w:t>б</w:t>
            </w:r>
            <w:r w:rsidRPr="00E94CD7">
              <w:rPr>
                <w:b/>
                <w:szCs w:val="28"/>
                <w:lang w:val="uz-Cyrl-UZ" w:eastAsia="en-US"/>
              </w:rPr>
              <w:t>юджети</w:t>
            </w:r>
          </w:p>
        </w:tc>
        <w:tc>
          <w:tcPr>
            <w:tcW w:w="2328" w:type="dxa"/>
          </w:tcPr>
          <w:p w:rsidR="00CA4326" w:rsidRPr="00E94CD7" w:rsidRDefault="00CA4326" w:rsidP="00305E93">
            <w:pPr>
              <w:jc w:val="center"/>
              <w:rPr>
                <w:b/>
                <w:szCs w:val="28"/>
                <w:lang w:val="uz-Cyrl-UZ" w:eastAsia="en-US"/>
              </w:rPr>
            </w:pPr>
            <w:r>
              <w:rPr>
                <w:b/>
                <w:szCs w:val="28"/>
                <w:lang w:val="uz-Cyrl-UZ" w:eastAsia="en-US"/>
              </w:rPr>
              <w:t>ҚҚР, в</w:t>
            </w:r>
            <w:r w:rsidRPr="00E94CD7">
              <w:rPr>
                <w:b/>
                <w:szCs w:val="28"/>
                <w:lang w:val="uz-Cyrl-UZ" w:eastAsia="en-US"/>
              </w:rPr>
              <w:t>илоя</w:t>
            </w:r>
            <w:r>
              <w:rPr>
                <w:b/>
                <w:szCs w:val="28"/>
                <w:lang w:val="uz-Cyrl-UZ" w:eastAsia="en-US"/>
              </w:rPr>
              <w:t>т</w:t>
            </w:r>
            <w:r w:rsidRPr="00E94CD7">
              <w:rPr>
                <w:b/>
                <w:szCs w:val="28"/>
                <w:lang w:val="uz-Cyrl-UZ" w:eastAsia="en-US"/>
              </w:rPr>
              <w:t>лар ва Тошкент шаҳри</w:t>
            </w:r>
          </w:p>
        </w:tc>
        <w:tc>
          <w:tcPr>
            <w:tcW w:w="2323" w:type="dxa"/>
          </w:tcPr>
          <w:p w:rsidR="00CA4326" w:rsidRPr="00E94CD7" w:rsidRDefault="00CA4326" w:rsidP="00305E93">
            <w:pPr>
              <w:jc w:val="center"/>
              <w:rPr>
                <w:b/>
                <w:szCs w:val="28"/>
                <w:lang w:val="uz-Cyrl-UZ" w:eastAsia="en-US"/>
              </w:rPr>
            </w:pPr>
            <w:r w:rsidRPr="00E94CD7">
              <w:rPr>
                <w:b/>
                <w:szCs w:val="28"/>
                <w:lang w:val="uz-Cyrl-UZ" w:eastAsia="en-US"/>
              </w:rPr>
              <w:t>Туман ва шаҳарлар</w:t>
            </w:r>
          </w:p>
        </w:tc>
      </w:tr>
      <w:tr w:rsidR="00CA4326" w:rsidRPr="00067C12" w:rsidTr="00CA4326">
        <w:tc>
          <w:tcPr>
            <w:tcW w:w="2359" w:type="dxa"/>
          </w:tcPr>
          <w:p w:rsidR="00CA4326" w:rsidRPr="00E94CD7" w:rsidRDefault="00CA4326" w:rsidP="00305E93">
            <w:pPr>
              <w:jc w:val="both"/>
              <w:rPr>
                <w:szCs w:val="28"/>
                <w:lang w:val="uz-Cyrl-UZ" w:eastAsia="en-US"/>
              </w:rPr>
            </w:pPr>
            <w:r w:rsidRPr="00E94CD7">
              <w:rPr>
                <w:sz w:val="22"/>
                <w:szCs w:val="28"/>
                <w:lang w:val="uz-Cyrl-UZ" w:eastAsia="en-US"/>
              </w:rPr>
              <w:t>ободонлаштириш ва ижтимоий инфр</w:t>
            </w:r>
            <w:r>
              <w:rPr>
                <w:sz w:val="22"/>
                <w:szCs w:val="28"/>
                <w:lang w:val="uz-Cyrl-UZ" w:eastAsia="en-US"/>
              </w:rPr>
              <w:t>а</w:t>
            </w:r>
            <w:r w:rsidRPr="00E94CD7">
              <w:rPr>
                <w:sz w:val="22"/>
                <w:szCs w:val="28"/>
                <w:lang w:val="uz-Cyrl-UZ" w:eastAsia="en-US"/>
              </w:rPr>
              <w:t xml:space="preserve">тузилмани ривожлантириш солиғи </w:t>
            </w:r>
          </w:p>
        </w:tc>
        <w:tc>
          <w:tcPr>
            <w:tcW w:w="2335" w:type="dxa"/>
          </w:tcPr>
          <w:p w:rsidR="00CA4326" w:rsidRPr="00E94CD7" w:rsidRDefault="00CA4326" w:rsidP="00305E93">
            <w:pPr>
              <w:jc w:val="center"/>
              <w:rPr>
                <w:szCs w:val="28"/>
                <w:lang w:eastAsia="en-US"/>
              </w:rPr>
            </w:pPr>
            <w:r>
              <w:rPr>
                <w:szCs w:val="28"/>
                <w:lang w:eastAsia="en-US"/>
              </w:rPr>
              <w:t xml:space="preserve">2018 йилдан  бекор </w:t>
            </w:r>
            <w:r>
              <w:rPr>
                <w:szCs w:val="28"/>
                <w:lang w:val="uz-Cyrl-UZ" w:eastAsia="en-US"/>
              </w:rPr>
              <w:t>қ</w:t>
            </w:r>
            <w:r w:rsidRPr="00E94CD7">
              <w:rPr>
                <w:szCs w:val="28"/>
                <w:lang w:eastAsia="en-US"/>
              </w:rPr>
              <w:t>илинди</w:t>
            </w:r>
          </w:p>
        </w:tc>
        <w:tc>
          <w:tcPr>
            <w:tcW w:w="2328" w:type="dxa"/>
          </w:tcPr>
          <w:p w:rsidR="00CA4326" w:rsidRPr="00E94CD7" w:rsidRDefault="00CA4326" w:rsidP="00305E93">
            <w:pPr>
              <w:spacing w:line="360" w:lineRule="auto"/>
              <w:jc w:val="center"/>
              <w:rPr>
                <w:szCs w:val="28"/>
                <w:lang w:eastAsia="en-US"/>
              </w:rPr>
            </w:pPr>
            <w:r w:rsidRPr="00E94CD7">
              <w:rPr>
                <w:szCs w:val="28"/>
                <w:lang w:val="uz-Cyrl-UZ" w:eastAsia="en-US"/>
              </w:rPr>
              <w:t>30</w:t>
            </w:r>
          </w:p>
          <w:p w:rsidR="00CA4326" w:rsidRPr="00E94CD7" w:rsidRDefault="00CA4326" w:rsidP="00305E93">
            <w:pPr>
              <w:spacing w:line="360" w:lineRule="auto"/>
              <w:jc w:val="center"/>
              <w:rPr>
                <w:szCs w:val="28"/>
                <w:lang w:eastAsia="en-US"/>
              </w:rPr>
            </w:pPr>
          </w:p>
        </w:tc>
        <w:tc>
          <w:tcPr>
            <w:tcW w:w="2323" w:type="dxa"/>
          </w:tcPr>
          <w:p w:rsidR="00CA4326" w:rsidRPr="00E94CD7" w:rsidRDefault="00CA4326" w:rsidP="00305E93">
            <w:pPr>
              <w:spacing w:line="360" w:lineRule="auto"/>
              <w:jc w:val="center"/>
              <w:rPr>
                <w:szCs w:val="28"/>
                <w:lang w:eastAsia="en-US"/>
              </w:rPr>
            </w:pPr>
            <w:r w:rsidRPr="00E94CD7">
              <w:rPr>
                <w:szCs w:val="28"/>
                <w:lang w:val="uz-Cyrl-UZ" w:eastAsia="en-US"/>
              </w:rPr>
              <w:t>70</w:t>
            </w:r>
          </w:p>
          <w:p w:rsidR="00CA4326" w:rsidRPr="00E94CD7" w:rsidRDefault="00CA4326" w:rsidP="00305E93">
            <w:pPr>
              <w:spacing w:line="360" w:lineRule="auto"/>
              <w:jc w:val="center"/>
              <w:rPr>
                <w:szCs w:val="28"/>
                <w:lang w:eastAsia="en-US"/>
              </w:rPr>
            </w:pPr>
          </w:p>
        </w:tc>
      </w:tr>
      <w:tr w:rsidR="00CA4326" w:rsidRPr="00067C12" w:rsidTr="00CA4326">
        <w:tc>
          <w:tcPr>
            <w:tcW w:w="2359" w:type="dxa"/>
          </w:tcPr>
          <w:p w:rsidR="00CA4326" w:rsidRPr="00E94CD7" w:rsidRDefault="00CA4326" w:rsidP="00305E93">
            <w:pPr>
              <w:jc w:val="both"/>
              <w:rPr>
                <w:szCs w:val="28"/>
                <w:lang w:val="uz-Cyrl-UZ" w:eastAsia="en-US"/>
              </w:rPr>
            </w:pPr>
            <w:r w:rsidRPr="00E94CD7">
              <w:rPr>
                <w:sz w:val="22"/>
                <w:szCs w:val="28"/>
                <w:lang w:val="uz-Cyrl-UZ" w:eastAsia="en-US"/>
              </w:rPr>
              <w:t xml:space="preserve">транспорт воситаларига бензин, дизель ёқилғиси ва суюлтирилган газ ишлатганлик учун олинадиган солиқ </w:t>
            </w:r>
          </w:p>
        </w:tc>
        <w:tc>
          <w:tcPr>
            <w:tcW w:w="2335" w:type="dxa"/>
          </w:tcPr>
          <w:p w:rsidR="00CA4326" w:rsidRPr="00E94CD7" w:rsidRDefault="00CA4326" w:rsidP="00305E93">
            <w:pPr>
              <w:spacing w:line="360" w:lineRule="auto"/>
              <w:jc w:val="center"/>
              <w:rPr>
                <w:szCs w:val="28"/>
                <w:lang w:val="uz-Cyrl-UZ" w:eastAsia="en-US"/>
              </w:rPr>
            </w:pPr>
            <w:r w:rsidRPr="00E94CD7">
              <w:rPr>
                <w:szCs w:val="28"/>
                <w:lang w:val="uz-Cyrl-UZ" w:eastAsia="en-US"/>
              </w:rPr>
              <w:t>-</w:t>
            </w:r>
          </w:p>
        </w:tc>
        <w:tc>
          <w:tcPr>
            <w:tcW w:w="2328" w:type="dxa"/>
          </w:tcPr>
          <w:p w:rsidR="00CA4326" w:rsidRPr="00E94CD7" w:rsidRDefault="00CA4326" w:rsidP="00305E93">
            <w:pPr>
              <w:spacing w:line="360" w:lineRule="auto"/>
              <w:jc w:val="center"/>
              <w:rPr>
                <w:szCs w:val="28"/>
                <w:lang w:val="uz-Cyrl-UZ" w:eastAsia="en-US"/>
              </w:rPr>
            </w:pPr>
            <w:r w:rsidRPr="00E94CD7">
              <w:rPr>
                <w:szCs w:val="28"/>
                <w:lang w:val="uz-Cyrl-UZ" w:eastAsia="en-US"/>
              </w:rPr>
              <w:t>30</w:t>
            </w:r>
          </w:p>
        </w:tc>
        <w:tc>
          <w:tcPr>
            <w:tcW w:w="2323" w:type="dxa"/>
          </w:tcPr>
          <w:p w:rsidR="00CA4326" w:rsidRPr="00E94CD7" w:rsidRDefault="00CA4326" w:rsidP="00305E93">
            <w:pPr>
              <w:spacing w:line="360" w:lineRule="auto"/>
              <w:jc w:val="center"/>
              <w:rPr>
                <w:szCs w:val="28"/>
                <w:lang w:val="uz-Cyrl-UZ" w:eastAsia="en-US"/>
              </w:rPr>
            </w:pPr>
            <w:r w:rsidRPr="00E94CD7">
              <w:rPr>
                <w:szCs w:val="28"/>
                <w:lang w:val="uz-Cyrl-UZ" w:eastAsia="en-US"/>
              </w:rPr>
              <w:t>70</w:t>
            </w:r>
          </w:p>
        </w:tc>
      </w:tr>
      <w:tr w:rsidR="00CA4326" w:rsidRPr="00067C12" w:rsidTr="00CA4326">
        <w:tc>
          <w:tcPr>
            <w:tcW w:w="2359" w:type="dxa"/>
          </w:tcPr>
          <w:p w:rsidR="00CA4326" w:rsidRPr="00E94CD7" w:rsidRDefault="00CA4326" w:rsidP="00305E93">
            <w:pPr>
              <w:jc w:val="both"/>
              <w:rPr>
                <w:szCs w:val="28"/>
                <w:lang w:val="uz-Cyrl-UZ" w:eastAsia="en-US"/>
              </w:rPr>
            </w:pPr>
            <w:r w:rsidRPr="00E94CD7">
              <w:rPr>
                <w:sz w:val="22"/>
                <w:szCs w:val="28"/>
                <w:lang w:val="uz-Cyrl-UZ" w:eastAsia="en-US"/>
              </w:rPr>
              <w:t>юридик ва жисмоний ша</w:t>
            </w:r>
            <w:r>
              <w:rPr>
                <w:sz w:val="22"/>
                <w:szCs w:val="28"/>
                <w:lang w:val="uz-Cyrl-UZ" w:eastAsia="en-US"/>
              </w:rPr>
              <w:t>х</w:t>
            </w:r>
            <w:r w:rsidRPr="00E94CD7">
              <w:rPr>
                <w:sz w:val="22"/>
                <w:szCs w:val="28"/>
                <w:lang w:val="uz-Cyrl-UZ" w:eastAsia="en-US"/>
              </w:rPr>
              <w:t xml:space="preserve">сларнинг ер солиғи, ягона ер солиғи </w:t>
            </w:r>
          </w:p>
        </w:tc>
        <w:tc>
          <w:tcPr>
            <w:tcW w:w="2335" w:type="dxa"/>
          </w:tcPr>
          <w:p w:rsidR="00CA4326" w:rsidRPr="00E94CD7" w:rsidRDefault="00CA4326" w:rsidP="00305E93">
            <w:pPr>
              <w:spacing w:line="360" w:lineRule="auto"/>
              <w:jc w:val="center"/>
              <w:rPr>
                <w:szCs w:val="28"/>
                <w:lang w:val="uz-Cyrl-UZ" w:eastAsia="en-US"/>
              </w:rPr>
            </w:pPr>
            <w:r w:rsidRPr="00E94CD7">
              <w:rPr>
                <w:szCs w:val="28"/>
                <w:lang w:val="uz-Cyrl-UZ" w:eastAsia="en-US"/>
              </w:rPr>
              <w:t>-</w:t>
            </w:r>
          </w:p>
        </w:tc>
        <w:tc>
          <w:tcPr>
            <w:tcW w:w="2328" w:type="dxa"/>
          </w:tcPr>
          <w:p w:rsidR="00CA4326" w:rsidRPr="00E94CD7" w:rsidRDefault="00CA4326" w:rsidP="00305E93">
            <w:pPr>
              <w:spacing w:line="360" w:lineRule="auto"/>
              <w:jc w:val="center"/>
              <w:rPr>
                <w:szCs w:val="28"/>
                <w:lang w:val="uz-Cyrl-UZ" w:eastAsia="en-US"/>
              </w:rPr>
            </w:pPr>
            <w:r w:rsidRPr="00E94CD7">
              <w:rPr>
                <w:szCs w:val="28"/>
                <w:lang w:val="uz-Cyrl-UZ" w:eastAsia="en-US"/>
              </w:rPr>
              <w:t>20</w:t>
            </w:r>
          </w:p>
        </w:tc>
        <w:tc>
          <w:tcPr>
            <w:tcW w:w="2323" w:type="dxa"/>
          </w:tcPr>
          <w:p w:rsidR="00CA4326" w:rsidRPr="00E94CD7" w:rsidRDefault="00CA4326" w:rsidP="00305E93">
            <w:pPr>
              <w:spacing w:line="360" w:lineRule="auto"/>
              <w:jc w:val="center"/>
              <w:rPr>
                <w:szCs w:val="28"/>
                <w:lang w:val="uz-Cyrl-UZ" w:eastAsia="en-US"/>
              </w:rPr>
            </w:pPr>
            <w:r w:rsidRPr="00E94CD7">
              <w:rPr>
                <w:szCs w:val="28"/>
                <w:lang w:val="uz-Cyrl-UZ" w:eastAsia="en-US"/>
              </w:rPr>
              <w:t>80</w:t>
            </w:r>
          </w:p>
        </w:tc>
      </w:tr>
      <w:tr w:rsidR="00CA4326" w:rsidRPr="00067C12" w:rsidTr="00CA4326">
        <w:tc>
          <w:tcPr>
            <w:tcW w:w="2359" w:type="dxa"/>
          </w:tcPr>
          <w:p w:rsidR="00CA4326" w:rsidRPr="00E94CD7" w:rsidRDefault="00CA4326" w:rsidP="00305E93">
            <w:pPr>
              <w:jc w:val="both"/>
              <w:rPr>
                <w:szCs w:val="28"/>
                <w:lang w:val="uz-Cyrl-UZ" w:eastAsia="en-US"/>
              </w:rPr>
            </w:pPr>
            <w:r w:rsidRPr="00E94CD7">
              <w:rPr>
                <w:sz w:val="22"/>
                <w:szCs w:val="28"/>
                <w:lang w:val="uz-Cyrl-UZ" w:eastAsia="en-US"/>
              </w:rPr>
              <w:t xml:space="preserve">айрим турдаги товарлар билан чакана савдо қилиш ҳуқуқи </w:t>
            </w:r>
          </w:p>
        </w:tc>
        <w:tc>
          <w:tcPr>
            <w:tcW w:w="2335" w:type="dxa"/>
          </w:tcPr>
          <w:p w:rsidR="00CA4326" w:rsidRPr="00E94CD7" w:rsidRDefault="00CA4326" w:rsidP="00305E93">
            <w:pPr>
              <w:spacing w:line="360" w:lineRule="auto"/>
              <w:jc w:val="center"/>
              <w:rPr>
                <w:szCs w:val="28"/>
                <w:lang w:val="uz-Cyrl-UZ" w:eastAsia="en-US"/>
              </w:rPr>
            </w:pPr>
            <w:r w:rsidRPr="00E94CD7">
              <w:rPr>
                <w:szCs w:val="28"/>
                <w:lang w:val="uz-Cyrl-UZ" w:eastAsia="en-US"/>
              </w:rPr>
              <w:t>-</w:t>
            </w:r>
          </w:p>
        </w:tc>
        <w:tc>
          <w:tcPr>
            <w:tcW w:w="2328" w:type="dxa"/>
          </w:tcPr>
          <w:p w:rsidR="00CA4326" w:rsidRPr="00E94CD7" w:rsidRDefault="00CA4326" w:rsidP="00305E93">
            <w:pPr>
              <w:spacing w:line="360" w:lineRule="auto"/>
              <w:jc w:val="center"/>
              <w:rPr>
                <w:szCs w:val="28"/>
                <w:lang w:val="uz-Cyrl-UZ" w:eastAsia="en-US"/>
              </w:rPr>
            </w:pPr>
            <w:r w:rsidRPr="00E94CD7">
              <w:rPr>
                <w:szCs w:val="28"/>
                <w:lang w:val="uz-Cyrl-UZ" w:eastAsia="en-US"/>
              </w:rPr>
              <w:t>-</w:t>
            </w:r>
          </w:p>
        </w:tc>
        <w:tc>
          <w:tcPr>
            <w:tcW w:w="2323" w:type="dxa"/>
          </w:tcPr>
          <w:p w:rsidR="00CA4326" w:rsidRPr="00E94CD7" w:rsidRDefault="00CA4326" w:rsidP="00305E93">
            <w:pPr>
              <w:spacing w:line="360" w:lineRule="auto"/>
              <w:jc w:val="center"/>
              <w:rPr>
                <w:szCs w:val="28"/>
                <w:lang w:val="uz-Cyrl-UZ" w:eastAsia="en-US"/>
              </w:rPr>
            </w:pPr>
            <w:r w:rsidRPr="00E94CD7">
              <w:rPr>
                <w:szCs w:val="28"/>
                <w:lang w:val="uz-Cyrl-UZ" w:eastAsia="en-US"/>
              </w:rPr>
              <w:t>100</w:t>
            </w:r>
          </w:p>
        </w:tc>
      </w:tr>
      <w:tr w:rsidR="00CA4326" w:rsidRPr="00067C12" w:rsidTr="00CA4326">
        <w:tc>
          <w:tcPr>
            <w:tcW w:w="2359" w:type="dxa"/>
          </w:tcPr>
          <w:p w:rsidR="00CA4326" w:rsidRPr="00E94CD7" w:rsidRDefault="00CA4326" w:rsidP="00305E93">
            <w:pPr>
              <w:jc w:val="both"/>
              <w:rPr>
                <w:szCs w:val="28"/>
                <w:lang w:val="uz-Cyrl-UZ" w:eastAsia="en-US"/>
              </w:rPr>
            </w:pPr>
            <w:r w:rsidRPr="00E94CD7">
              <w:rPr>
                <w:sz w:val="22"/>
                <w:szCs w:val="28"/>
                <w:lang w:val="uz-Cyrl-UZ" w:eastAsia="en-US"/>
              </w:rPr>
              <w:t>айрим турдаги хизматларни кўрсатиш учун йиғимлар</w:t>
            </w:r>
          </w:p>
        </w:tc>
        <w:tc>
          <w:tcPr>
            <w:tcW w:w="2335" w:type="dxa"/>
          </w:tcPr>
          <w:p w:rsidR="00CA4326" w:rsidRPr="00E94CD7" w:rsidRDefault="00CA4326" w:rsidP="00305E93">
            <w:pPr>
              <w:spacing w:line="360" w:lineRule="auto"/>
              <w:jc w:val="center"/>
              <w:rPr>
                <w:szCs w:val="28"/>
                <w:lang w:val="uz-Cyrl-UZ" w:eastAsia="en-US"/>
              </w:rPr>
            </w:pPr>
            <w:r w:rsidRPr="00E94CD7">
              <w:rPr>
                <w:szCs w:val="28"/>
                <w:lang w:val="uz-Cyrl-UZ" w:eastAsia="en-US"/>
              </w:rPr>
              <w:t>-</w:t>
            </w:r>
          </w:p>
        </w:tc>
        <w:tc>
          <w:tcPr>
            <w:tcW w:w="2328" w:type="dxa"/>
          </w:tcPr>
          <w:p w:rsidR="00CA4326" w:rsidRPr="00E94CD7" w:rsidRDefault="00CA4326" w:rsidP="00305E93">
            <w:pPr>
              <w:spacing w:line="360" w:lineRule="auto"/>
              <w:jc w:val="center"/>
              <w:rPr>
                <w:szCs w:val="28"/>
                <w:lang w:val="uz-Cyrl-UZ" w:eastAsia="en-US"/>
              </w:rPr>
            </w:pPr>
            <w:r w:rsidRPr="00E94CD7">
              <w:rPr>
                <w:szCs w:val="28"/>
                <w:lang w:val="uz-Cyrl-UZ" w:eastAsia="en-US"/>
              </w:rPr>
              <w:t>-</w:t>
            </w:r>
          </w:p>
        </w:tc>
        <w:tc>
          <w:tcPr>
            <w:tcW w:w="2323" w:type="dxa"/>
          </w:tcPr>
          <w:p w:rsidR="00CA4326" w:rsidRPr="00E94CD7" w:rsidRDefault="00CA4326" w:rsidP="00305E93">
            <w:pPr>
              <w:spacing w:line="360" w:lineRule="auto"/>
              <w:jc w:val="center"/>
              <w:rPr>
                <w:szCs w:val="28"/>
                <w:lang w:val="uz-Cyrl-UZ" w:eastAsia="en-US"/>
              </w:rPr>
            </w:pPr>
            <w:r w:rsidRPr="00E94CD7">
              <w:rPr>
                <w:szCs w:val="28"/>
                <w:lang w:val="uz-Cyrl-UZ" w:eastAsia="en-US"/>
              </w:rPr>
              <w:t>100</w:t>
            </w:r>
          </w:p>
        </w:tc>
      </w:tr>
      <w:tr w:rsidR="00CA4326" w:rsidRPr="00067C12" w:rsidTr="00CA4326">
        <w:tc>
          <w:tcPr>
            <w:tcW w:w="2359" w:type="dxa"/>
          </w:tcPr>
          <w:p w:rsidR="00CA4326" w:rsidRPr="00E94CD7" w:rsidRDefault="00CA4326" w:rsidP="00305E93">
            <w:pPr>
              <w:jc w:val="both"/>
              <w:rPr>
                <w:sz w:val="28"/>
                <w:szCs w:val="28"/>
                <w:lang w:val="uz-Cyrl-UZ" w:eastAsia="en-US"/>
              </w:rPr>
            </w:pPr>
            <w:r>
              <w:rPr>
                <w:sz w:val="22"/>
                <w:szCs w:val="22"/>
                <w:lang w:val="uz-Cyrl-UZ" w:eastAsia="en-US"/>
              </w:rPr>
              <w:t>ю</w:t>
            </w:r>
            <w:r w:rsidRPr="00E94CD7">
              <w:rPr>
                <w:sz w:val="22"/>
                <w:szCs w:val="22"/>
                <w:lang w:val="uz-Cyrl-UZ" w:eastAsia="en-US"/>
              </w:rPr>
              <w:t xml:space="preserve">ридик шахслардан олинадиган солиқ </w:t>
            </w:r>
          </w:p>
        </w:tc>
        <w:tc>
          <w:tcPr>
            <w:tcW w:w="2335" w:type="dxa"/>
          </w:tcPr>
          <w:p w:rsidR="00CA4326" w:rsidRPr="00E94CD7" w:rsidRDefault="00CA4326" w:rsidP="00305E93">
            <w:pPr>
              <w:spacing w:line="360" w:lineRule="auto"/>
              <w:jc w:val="center"/>
              <w:rPr>
                <w:szCs w:val="28"/>
                <w:lang w:val="uz-Cyrl-UZ" w:eastAsia="en-US"/>
              </w:rPr>
            </w:pPr>
            <w:r w:rsidRPr="00E94CD7">
              <w:rPr>
                <w:szCs w:val="28"/>
                <w:lang w:val="uz-Cyrl-UZ" w:eastAsia="en-US"/>
              </w:rPr>
              <w:t>70</w:t>
            </w:r>
          </w:p>
        </w:tc>
        <w:tc>
          <w:tcPr>
            <w:tcW w:w="2328" w:type="dxa"/>
          </w:tcPr>
          <w:p w:rsidR="00CA4326" w:rsidRPr="00E94CD7" w:rsidRDefault="00CA4326" w:rsidP="00305E93">
            <w:pPr>
              <w:spacing w:line="360" w:lineRule="auto"/>
              <w:jc w:val="center"/>
              <w:rPr>
                <w:szCs w:val="28"/>
                <w:lang w:val="uz-Cyrl-UZ" w:eastAsia="en-US"/>
              </w:rPr>
            </w:pPr>
            <w:r w:rsidRPr="00E94CD7">
              <w:rPr>
                <w:szCs w:val="28"/>
                <w:lang w:val="uz-Cyrl-UZ" w:eastAsia="en-US"/>
              </w:rPr>
              <w:t>20</w:t>
            </w:r>
          </w:p>
        </w:tc>
        <w:tc>
          <w:tcPr>
            <w:tcW w:w="2323" w:type="dxa"/>
          </w:tcPr>
          <w:p w:rsidR="00CA4326" w:rsidRPr="00E94CD7" w:rsidRDefault="00CA4326" w:rsidP="00305E93">
            <w:pPr>
              <w:spacing w:line="360" w:lineRule="auto"/>
              <w:jc w:val="center"/>
              <w:rPr>
                <w:szCs w:val="28"/>
                <w:lang w:val="uz-Cyrl-UZ" w:eastAsia="en-US"/>
              </w:rPr>
            </w:pPr>
            <w:r w:rsidRPr="00E94CD7">
              <w:rPr>
                <w:szCs w:val="28"/>
                <w:lang w:val="uz-Cyrl-UZ" w:eastAsia="en-US"/>
              </w:rPr>
              <w:t>10</w:t>
            </w:r>
          </w:p>
        </w:tc>
      </w:tr>
      <w:tr w:rsidR="00CA4326" w:rsidRPr="00067C12" w:rsidTr="00CA4326">
        <w:tc>
          <w:tcPr>
            <w:tcW w:w="2359" w:type="dxa"/>
          </w:tcPr>
          <w:p w:rsidR="00CA4326" w:rsidRPr="00E94CD7" w:rsidRDefault="00CA4326" w:rsidP="00305E93">
            <w:pPr>
              <w:jc w:val="both"/>
              <w:rPr>
                <w:szCs w:val="22"/>
                <w:lang w:val="uz-Cyrl-UZ" w:eastAsia="en-US"/>
              </w:rPr>
            </w:pPr>
            <w:r>
              <w:rPr>
                <w:sz w:val="22"/>
                <w:szCs w:val="22"/>
                <w:lang w:val="uz-Cyrl-UZ" w:eastAsia="en-US"/>
              </w:rPr>
              <w:t>ж</w:t>
            </w:r>
            <w:r w:rsidRPr="00E94CD7">
              <w:rPr>
                <w:sz w:val="22"/>
                <w:szCs w:val="22"/>
                <w:lang w:val="uz-Cyrl-UZ" w:eastAsia="en-US"/>
              </w:rPr>
              <w:t>исмоний шахслардан олинадиган солиқ</w:t>
            </w:r>
          </w:p>
        </w:tc>
        <w:tc>
          <w:tcPr>
            <w:tcW w:w="2335" w:type="dxa"/>
          </w:tcPr>
          <w:p w:rsidR="00CA4326" w:rsidRPr="00E94CD7" w:rsidRDefault="00CA4326" w:rsidP="00305E93">
            <w:pPr>
              <w:spacing w:line="360" w:lineRule="auto"/>
              <w:jc w:val="center"/>
              <w:rPr>
                <w:szCs w:val="28"/>
                <w:lang w:val="uz-Cyrl-UZ" w:eastAsia="en-US"/>
              </w:rPr>
            </w:pPr>
            <w:r w:rsidRPr="00E94CD7">
              <w:rPr>
                <w:szCs w:val="28"/>
                <w:lang w:val="uz-Cyrl-UZ" w:eastAsia="en-US"/>
              </w:rPr>
              <w:t>80</w:t>
            </w:r>
          </w:p>
        </w:tc>
        <w:tc>
          <w:tcPr>
            <w:tcW w:w="2328" w:type="dxa"/>
          </w:tcPr>
          <w:p w:rsidR="00CA4326" w:rsidRPr="00E94CD7" w:rsidRDefault="00CA4326" w:rsidP="00305E93">
            <w:pPr>
              <w:spacing w:line="360" w:lineRule="auto"/>
              <w:jc w:val="center"/>
              <w:rPr>
                <w:szCs w:val="28"/>
                <w:lang w:val="uz-Cyrl-UZ" w:eastAsia="en-US"/>
              </w:rPr>
            </w:pPr>
            <w:r w:rsidRPr="00E94CD7">
              <w:rPr>
                <w:szCs w:val="28"/>
                <w:lang w:val="uz-Cyrl-UZ" w:eastAsia="en-US"/>
              </w:rPr>
              <w:t>15</w:t>
            </w:r>
          </w:p>
        </w:tc>
        <w:tc>
          <w:tcPr>
            <w:tcW w:w="2323" w:type="dxa"/>
          </w:tcPr>
          <w:p w:rsidR="00CA4326" w:rsidRPr="00E94CD7" w:rsidRDefault="00CA4326" w:rsidP="00305E93">
            <w:pPr>
              <w:spacing w:line="360" w:lineRule="auto"/>
              <w:jc w:val="center"/>
              <w:rPr>
                <w:szCs w:val="28"/>
                <w:lang w:val="uz-Cyrl-UZ" w:eastAsia="en-US"/>
              </w:rPr>
            </w:pPr>
            <w:r w:rsidRPr="00E94CD7">
              <w:rPr>
                <w:szCs w:val="28"/>
                <w:lang w:val="uz-Cyrl-UZ" w:eastAsia="en-US"/>
              </w:rPr>
              <w:t>5</w:t>
            </w:r>
          </w:p>
        </w:tc>
      </w:tr>
    </w:tbl>
    <w:p w:rsidR="00763D58" w:rsidRDefault="00763D58" w:rsidP="00CA4326">
      <w:pPr>
        <w:spacing w:line="360" w:lineRule="auto"/>
        <w:ind w:firstLine="708"/>
        <w:jc w:val="both"/>
        <w:rPr>
          <w:sz w:val="28"/>
          <w:szCs w:val="28"/>
          <w:lang w:val="uz-Cyrl-UZ" w:eastAsia="en-US"/>
        </w:rPr>
      </w:pPr>
    </w:p>
    <w:p w:rsidR="00CA4326" w:rsidRPr="00FB22AE" w:rsidRDefault="00CA4326" w:rsidP="00CA4326">
      <w:pPr>
        <w:spacing w:line="360" w:lineRule="auto"/>
        <w:ind w:firstLine="708"/>
        <w:jc w:val="both"/>
        <w:rPr>
          <w:spacing w:val="4"/>
          <w:sz w:val="28"/>
          <w:szCs w:val="28"/>
          <w:lang w:val="uz-Cyrl-UZ" w:eastAsia="en-US"/>
        </w:rPr>
      </w:pPr>
      <w:r w:rsidRPr="00FB22AE">
        <w:rPr>
          <w:spacing w:val="2"/>
          <w:sz w:val="28"/>
          <w:szCs w:val="28"/>
          <w:lang w:val="uz-Cyrl-UZ" w:eastAsia="en-US"/>
        </w:rPr>
        <w:t xml:space="preserve">Мазкур тартибда солиқ тушумларининг тақсимланиши: маҳаллий ҳокимиятларнинг ҳудудда тадбиркорликни ривожлантиришдан </w:t>
      </w:r>
      <w:r w:rsidRPr="00FB22AE">
        <w:rPr>
          <w:spacing w:val="2"/>
          <w:sz w:val="28"/>
          <w:szCs w:val="28"/>
          <w:lang w:val="uz-Cyrl-UZ" w:eastAsia="en-US"/>
        </w:rPr>
        <w:lastRenderedPageBreak/>
        <w:t>манфаатдорлиги ошишига хизмат қилади; Қорақалпоғистон Республикаси,</w:t>
      </w:r>
      <w:r w:rsidRPr="00E94CD7">
        <w:rPr>
          <w:sz w:val="28"/>
          <w:szCs w:val="28"/>
          <w:lang w:val="uz-Cyrl-UZ" w:eastAsia="en-US"/>
        </w:rPr>
        <w:t xml:space="preserve"> </w:t>
      </w:r>
      <w:r w:rsidRPr="00FB22AE">
        <w:rPr>
          <w:spacing w:val="4"/>
          <w:sz w:val="28"/>
          <w:szCs w:val="28"/>
          <w:lang w:val="uz-Cyrl-UZ" w:eastAsia="en-US"/>
        </w:rPr>
        <w:t xml:space="preserve">вилоятлар, Тошкент шаҳри ва улар таркибидаги туман ҳамда шаҳарлар ўртасидаги солиқ тушумларига аниқлик киритилишига олиб келади. </w:t>
      </w:r>
    </w:p>
    <w:p w:rsidR="00CA4326" w:rsidRPr="00FB22AE" w:rsidRDefault="00CA4326" w:rsidP="00CA4326">
      <w:pPr>
        <w:spacing w:line="360" w:lineRule="auto"/>
        <w:jc w:val="both"/>
        <w:rPr>
          <w:spacing w:val="4"/>
          <w:sz w:val="28"/>
          <w:szCs w:val="28"/>
          <w:lang w:val="uz-Cyrl-UZ" w:eastAsia="en-US"/>
        </w:rPr>
      </w:pPr>
      <w:r w:rsidRPr="00FB22AE">
        <w:rPr>
          <w:i/>
          <w:spacing w:val="4"/>
          <w:sz w:val="28"/>
          <w:szCs w:val="28"/>
          <w:lang w:val="uz-Cyrl-UZ" w:eastAsia="en-US"/>
        </w:rPr>
        <w:tab/>
        <w:t>Учинчиси,</w:t>
      </w:r>
      <w:r w:rsidRPr="00FB22AE">
        <w:rPr>
          <w:spacing w:val="4"/>
          <w:sz w:val="28"/>
          <w:szCs w:val="28"/>
          <w:lang w:val="uz-Cyrl-UZ" w:eastAsia="en-US"/>
        </w:rPr>
        <w:t>Қорақалпоғистон Республикаси, вилоятлар, Тошкент шаҳри ҳокимиятларига Ўзбекистон Республикаси Молия вазирлиги рухсати асосида маҳаллий облигациялар чиқариш ваколатларини бериш тизимини жорий этиш керак. Бу тизим ҳудуд иқтисодиётини ривожлантиришда аҳоли ва тадбиркорларнинг бўш пул маблағларини сафарбар этишга хизмат қилади.</w:t>
      </w:r>
    </w:p>
    <w:p w:rsidR="00A26D1F" w:rsidRPr="007E059D" w:rsidRDefault="00CA4326" w:rsidP="007E059D">
      <w:pPr>
        <w:tabs>
          <w:tab w:val="left" w:pos="1134"/>
        </w:tabs>
        <w:spacing w:line="360" w:lineRule="auto"/>
        <w:ind w:firstLine="709"/>
        <w:jc w:val="both"/>
        <w:rPr>
          <w:bCs/>
          <w:iCs/>
          <w:spacing w:val="2"/>
          <w:sz w:val="28"/>
          <w:szCs w:val="28"/>
          <w:lang w:val="uz-Latn-UZ" w:eastAsia="en-US"/>
        </w:rPr>
      </w:pPr>
      <w:r w:rsidRPr="00FB22AE">
        <w:rPr>
          <w:rFonts w:eastAsiaTheme="minorEastAsia"/>
          <w:b/>
          <w:i/>
          <w:spacing w:val="4"/>
          <w:sz w:val="28"/>
          <w:szCs w:val="28"/>
          <w:lang w:val="uz-Cyrl-UZ" w:eastAsia="ja-JP"/>
        </w:rPr>
        <w:t>Ўзбекистон Республикаси маҳаллий давлат ҳокимиятининг тадбиркорликни ривожлантириш борасидаги норма ижодкорлик фаолиятини такомиллаштириш.</w:t>
      </w:r>
      <w:r w:rsidR="007E059D">
        <w:rPr>
          <w:rFonts w:eastAsiaTheme="minorEastAsia"/>
          <w:b/>
          <w:i/>
          <w:spacing w:val="4"/>
          <w:sz w:val="28"/>
          <w:szCs w:val="28"/>
          <w:lang w:val="uz-Latn-UZ" w:eastAsia="ja-JP"/>
        </w:rPr>
        <w:t xml:space="preserve"> </w:t>
      </w:r>
      <w:r w:rsidR="00A26D1F" w:rsidRPr="007E059D">
        <w:rPr>
          <w:bCs/>
          <w:iCs/>
          <w:spacing w:val="2"/>
          <w:sz w:val="28"/>
          <w:szCs w:val="28"/>
          <w:lang w:val="uz-Latn-UZ" w:eastAsia="en-US"/>
        </w:rPr>
        <w:t>Маҳаллий давлат ҳокимияти органларининг тадбиркорликни ривожлантиришга қаратилган норма ижодкорлиги уларнинг муҳим фаолиятларидан бири ҳисобланади. Маҳаллий давлат ҳокимияти органларининг тадбиркорликни ривожлантиришга қаратилган ташаббуслари ҳаётга самарали тадбиқ этилиши, уларда норма ижодкорлик фаолияти тўғри йўлга қўйилганлигига бевосита боғлиқдир. Ўзбекистон Республикаси «Норматив-ҳуқуқий ҳужжатлар тўғрисида»ги Қонунининг22-моддасига асосан  маҳаллий давлат ҳокимияти органлари томонидан қабул қилинаётган норматив-ҳуқуқий ҳужжатлар лойиҳаларини</w:t>
      </w:r>
      <w:r w:rsidR="007E059D" w:rsidRPr="007E059D">
        <w:rPr>
          <w:bCs/>
          <w:iCs/>
          <w:spacing w:val="2"/>
          <w:sz w:val="28"/>
          <w:szCs w:val="28"/>
          <w:lang w:val="uz-Latn-UZ" w:eastAsia="en-US"/>
        </w:rPr>
        <w:t xml:space="preserve"> </w:t>
      </w:r>
      <w:r w:rsidR="00A26D1F" w:rsidRPr="007E059D">
        <w:rPr>
          <w:bCs/>
          <w:iCs/>
          <w:spacing w:val="2"/>
          <w:sz w:val="28"/>
          <w:szCs w:val="28"/>
          <w:lang w:val="uz-Latn-UZ" w:eastAsia="en-US"/>
        </w:rPr>
        <w:t>тегишли адлия органлари томонидан экспертизадан ўтказилиши белгиланган бўлиб, унда коррупция</w:t>
      </w:r>
      <w:r w:rsidR="00E36D21">
        <w:rPr>
          <w:bCs/>
          <w:iCs/>
          <w:spacing w:val="2"/>
          <w:sz w:val="28"/>
          <w:szCs w:val="28"/>
          <w:lang w:val="uz-Latn-UZ" w:eastAsia="en-US"/>
        </w:rPr>
        <w:t xml:space="preserve"> ёки</w:t>
      </w:r>
      <w:r w:rsidR="00A26D1F" w:rsidRPr="007E059D">
        <w:rPr>
          <w:bCs/>
          <w:iCs/>
          <w:spacing w:val="2"/>
          <w:sz w:val="28"/>
          <w:szCs w:val="28"/>
          <w:lang w:val="uz-Latn-UZ" w:eastAsia="en-US"/>
        </w:rPr>
        <w:t xml:space="preserve"> бошқа ҳуқуқбузарликлар содир этилиши учун шароит яратадиган, шунингдек тадбиркорлик субъектлари учун асоссиз харажатлар қилишга олиб келувчи ортиқча маъмурий чекловларни ҳамда бошқа чекловларни жорий этадиган қоидалар ва нормалар бор-йўқлигини аниқлаш нуқтаи назаридан таҳлил қилиши кераклиги кўрсатилган</w:t>
      </w:r>
      <w:r w:rsidR="00A26D1F" w:rsidRPr="007E059D">
        <w:rPr>
          <w:rStyle w:val="a5"/>
          <w:bCs/>
          <w:iCs/>
          <w:spacing w:val="2"/>
          <w:sz w:val="28"/>
          <w:szCs w:val="28"/>
          <w:lang w:val="uz-Latn-UZ" w:eastAsia="en-US"/>
        </w:rPr>
        <w:footnoteReference w:id="179"/>
      </w:r>
      <w:r w:rsidR="00A26D1F" w:rsidRPr="007E059D">
        <w:rPr>
          <w:bCs/>
          <w:iCs/>
          <w:spacing w:val="2"/>
          <w:sz w:val="28"/>
          <w:szCs w:val="28"/>
          <w:lang w:val="uz-Latn-UZ" w:eastAsia="en-US"/>
        </w:rPr>
        <w:t xml:space="preserve">. </w:t>
      </w:r>
    </w:p>
    <w:p w:rsidR="00A26D1F" w:rsidRPr="00986561" w:rsidRDefault="00A26D1F" w:rsidP="00A26D1F">
      <w:pPr>
        <w:autoSpaceDE w:val="0"/>
        <w:autoSpaceDN w:val="0"/>
        <w:adjustRightInd w:val="0"/>
        <w:spacing w:line="360" w:lineRule="auto"/>
        <w:ind w:firstLine="720"/>
        <w:jc w:val="both"/>
        <w:rPr>
          <w:bCs/>
          <w:iCs/>
          <w:spacing w:val="-6"/>
          <w:sz w:val="28"/>
          <w:szCs w:val="28"/>
          <w:lang w:val="uz-Latn-UZ" w:eastAsia="en-US"/>
        </w:rPr>
      </w:pPr>
      <w:r w:rsidRPr="00FB22AE">
        <w:rPr>
          <w:bCs/>
          <w:iCs/>
          <w:spacing w:val="4"/>
          <w:sz w:val="28"/>
          <w:szCs w:val="28"/>
          <w:lang w:val="uz-Latn-UZ" w:eastAsia="en-US"/>
        </w:rPr>
        <w:lastRenderedPageBreak/>
        <w:t>Маҳаллий давлат ҳокимияти органларининг норма ижодкорлиги фаолиятида ҳудудий адлия органларининг ўрни юқорилигини инобатга олган ҳолда уларни тегишли вакиллик органлари олдидаги ҳисобдор бўлиши лозим</w:t>
      </w:r>
      <w:r w:rsidRPr="00986561">
        <w:rPr>
          <w:bCs/>
          <w:iCs/>
          <w:spacing w:val="-6"/>
          <w:sz w:val="28"/>
          <w:szCs w:val="28"/>
          <w:lang w:val="uz-Latn-UZ" w:eastAsia="en-US"/>
        </w:rPr>
        <w:t xml:space="preserve"> деган фикрга келинди. Бунда </w:t>
      </w:r>
      <w:r w:rsidRPr="00986561">
        <w:rPr>
          <w:bCs/>
          <w:iCs/>
          <w:spacing w:val="-6"/>
          <w:sz w:val="28"/>
          <w:szCs w:val="28"/>
          <w:lang w:val="uz-Cyrl-UZ" w:eastAsia="en-US"/>
        </w:rPr>
        <w:t xml:space="preserve">ҳудудий адлия органларининг ҳар ярим йиллик якунлари бўйича тегишинча халқ </w:t>
      </w:r>
      <w:r w:rsidRPr="00986561">
        <w:rPr>
          <w:bCs/>
          <w:iCs/>
          <w:spacing w:val="-6"/>
          <w:sz w:val="28"/>
          <w:szCs w:val="28"/>
          <w:lang w:val="uz-Latn-UZ" w:eastAsia="en-US"/>
        </w:rPr>
        <w:t xml:space="preserve">депутатлари вилоят, туман ва шаҳар </w:t>
      </w:r>
      <w:r w:rsidRPr="00986561">
        <w:rPr>
          <w:bCs/>
          <w:iCs/>
          <w:spacing w:val="-6"/>
          <w:sz w:val="28"/>
          <w:szCs w:val="28"/>
          <w:lang w:val="uz-Cyrl-UZ" w:eastAsia="en-US"/>
        </w:rPr>
        <w:t>Кенгашларига</w:t>
      </w:r>
      <w:r w:rsidR="00E36D21">
        <w:rPr>
          <w:bCs/>
          <w:iCs/>
          <w:spacing w:val="-6"/>
          <w:sz w:val="28"/>
          <w:szCs w:val="28"/>
          <w:lang w:val="uz-Latn-UZ" w:eastAsia="en-US"/>
        </w:rPr>
        <w:t xml:space="preserve"> </w:t>
      </w:r>
      <w:r w:rsidRPr="00986561">
        <w:rPr>
          <w:bCs/>
          <w:iCs/>
          <w:spacing w:val="-6"/>
          <w:sz w:val="28"/>
          <w:szCs w:val="28"/>
          <w:lang w:val="uz-Cyrl-UZ" w:eastAsia="en-US"/>
        </w:rPr>
        <w:t xml:space="preserve">маҳаллий давлат ҳокимияти органларининг норма ижодкорлиги фаолияти </w:t>
      </w:r>
      <w:r w:rsidRPr="00986561">
        <w:rPr>
          <w:bCs/>
          <w:iCs/>
          <w:spacing w:val="-6"/>
          <w:sz w:val="28"/>
          <w:szCs w:val="28"/>
          <w:lang w:val="uz-Latn-UZ" w:eastAsia="en-US"/>
        </w:rPr>
        <w:t xml:space="preserve">тўғрисида </w:t>
      </w:r>
      <w:r w:rsidRPr="00986561">
        <w:rPr>
          <w:bCs/>
          <w:iCs/>
          <w:spacing w:val="-6"/>
          <w:sz w:val="28"/>
          <w:szCs w:val="28"/>
          <w:lang w:val="uz-Cyrl-UZ" w:eastAsia="en-US"/>
        </w:rPr>
        <w:t>ахборот тақдим этиш</w:t>
      </w:r>
      <w:r w:rsidRPr="00986561">
        <w:rPr>
          <w:bCs/>
          <w:iCs/>
          <w:spacing w:val="-6"/>
          <w:sz w:val="28"/>
          <w:szCs w:val="28"/>
          <w:lang w:val="uz-Latn-UZ" w:eastAsia="en-US"/>
        </w:rPr>
        <w:t>и мақсадга мувофиқ бўлади. Ушбу таклиф жорий этилиши, биринчидан, маҳаллий давлат ҳокимияти органлари томонидан қабул қилинаётган норматив ҳужжатлар сифати ошишига; икк</w:t>
      </w:r>
      <w:r w:rsidR="00E36D21">
        <w:rPr>
          <w:bCs/>
          <w:iCs/>
          <w:spacing w:val="-6"/>
          <w:sz w:val="28"/>
          <w:szCs w:val="28"/>
          <w:lang w:val="uz-Latn-UZ" w:eastAsia="en-US"/>
        </w:rPr>
        <w:t>и</w:t>
      </w:r>
      <w:r w:rsidRPr="00986561">
        <w:rPr>
          <w:bCs/>
          <w:iCs/>
          <w:spacing w:val="-6"/>
          <w:sz w:val="28"/>
          <w:szCs w:val="28"/>
          <w:lang w:val="uz-Latn-UZ" w:eastAsia="en-US"/>
        </w:rPr>
        <w:t>нчидан,</w:t>
      </w:r>
      <w:r w:rsidRPr="00986561">
        <w:rPr>
          <w:bCs/>
          <w:iCs/>
          <w:spacing w:val="-6"/>
          <w:sz w:val="28"/>
          <w:szCs w:val="28"/>
          <w:lang w:val="uz-Cyrl-UZ" w:eastAsia="en-US"/>
        </w:rPr>
        <w:t xml:space="preserve"> ҳуқуқни қўллаш амалиётидаги камчиликлар ўз вақтида бартараф </w:t>
      </w:r>
      <w:r w:rsidRPr="00986561">
        <w:rPr>
          <w:bCs/>
          <w:iCs/>
          <w:spacing w:val="-6"/>
          <w:sz w:val="28"/>
          <w:szCs w:val="28"/>
          <w:lang w:val="uz-Latn-UZ" w:eastAsia="en-US"/>
        </w:rPr>
        <w:t>этилиши</w:t>
      </w:r>
      <w:r w:rsidRPr="00986561">
        <w:rPr>
          <w:bCs/>
          <w:iCs/>
          <w:spacing w:val="-6"/>
          <w:sz w:val="28"/>
          <w:szCs w:val="28"/>
          <w:lang w:val="uz-Cyrl-UZ" w:eastAsia="en-US"/>
        </w:rPr>
        <w:t>га</w:t>
      </w:r>
      <w:r w:rsidRPr="00986561">
        <w:rPr>
          <w:bCs/>
          <w:iCs/>
          <w:spacing w:val="-6"/>
          <w:sz w:val="28"/>
          <w:szCs w:val="28"/>
          <w:lang w:val="uz-Latn-UZ" w:eastAsia="en-US"/>
        </w:rPr>
        <w:t xml:space="preserve">; учинчидан, адлия органларининг масъулияти ошишига </w:t>
      </w:r>
      <w:r w:rsidR="00D84A77">
        <w:rPr>
          <w:bCs/>
          <w:iCs/>
          <w:spacing w:val="-6"/>
          <w:sz w:val="28"/>
          <w:szCs w:val="28"/>
          <w:lang w:val="uz-Latn-UZ" w:eastAsia="en-US"/>
        </w:rPr>
        <w:t>хизмат</w:t>
      </w:r>
      <w:r w:rsidRPr="00986561">
        <w:rPr>
          <w:bCs/>
          <w:iCs/>
          <w:spacing w:val="-6"/>
          <w:sz w:val="28"/>
          <w:szCs w:val="28"/>
          <w:lang w:val="uz-Latn-UZ" w:eastAsia="en-US"/>
        </w:rPr>
        <w:t xml:space="preserve"> қилади.   </w:t>
      </w:r>
    </w:p>
    <w:p w:rsidR="00A26D1F" w:rsidRPr="00986561" w:rsidRDefault="00A26D1F" w:rsidP="00A26D1F">
      <w:pPr>
        <w:autoSpaceDE w:val="0"/>
        <w:autoSpaceDN w:val="0"/>
        <w:adjustRightInd w:val="0"/>
        <w:spacing w:line="360" w:lineRule="auto"/>
        <w:jc w:val="both"/>
        <w:rPr>
          <w:bCs/>
          <w:iCs/>
          <w:spacing w:val="-6"/>
          <w:sz w:val="28"/>
          <w:szCs w:val="28"/>
          <w:lang w:val="uz-Cyrl-UZ" w:eastAsia="en-US"/>
        </w:rPr>
      </w:pPr>
      <w:r w:rsidRPr="00986561">
        <w:rPr>
          <w:bCs/>
          <w:iCs/>
          <w:spacing w:val="-6"/>
          <w:sz w:val="28"/>
          <w:szCs w:val="28"/>
          <w:lang w:val="uz-Latn-UZ" w:eastAsia="en-US"/>
        </w:rPr>
        <w:tab/>
        <w:t xml:space="preserve"> Мазкур </w:t>
      </w:r>
      <w:r w:rsidRPr="00986561">
        <w:rPr>
          <w:bCs/>
          <w:iCs/>
          <w:spacing w:val="-6"/>
          <w:sz w:val="28"/>
          <w:szCs w:val="28"/>
          <w:lang w:val="uz-Cyrl-UZ" w:eastAsia="en-US"/>
        </w:rPr>
        <w:t>таклиф Ўзбекистон Республикаси «Маҳаллий давлат ҳокимияти тўғрисида»ги Қонунининг 25</w:t>
      </w:r>
      <w:r w:rsidRPr="00986561">
        <w:rPr>
          <w:bCs/>
          <w:iCs/>
          <w:spacing w:val="-6"/>
          <w:sz w:val="28"/>
          <w:szCs w:val="28"/>
          <w:vertAlign w:val="superscript"/>
          <w:lang w:val="uz-Cyrl-UZ" w:eastAsia="en-US"/>
        </w:rPr>
        <w:t>3</w:t>
      </w:r>
      <w:r w:rsidRPr="00986561">
        <w:rPr>
          <w:bCs/>
          <w:iCs/>
          <w:spacing w:val="-6"/>
          <w:sz w:val="28"/>
          <w:szCs w:val="28"/>
          <w:lang w:val="uz-Cyrl-UZ" w:eastAsia="en-US"/>
        </w:rPr>
        <w:t>-моддасини тайёрлашда инобатга олинган (Ўзбекистон Республикаси Олий Мажлис</w:t>
      </w:r>
      <w:r w:rsidRPr="00986561">
        <w:rPr>
          <w:bCs/>
          <w:iCs/>
          <w:spacing w:val="-6"/>
          <w:sz w:val="28"/>
          <w:szCs w:val="28"/>
          <w:lang w:val="uz-Latn-UZ" w:eastAsia="en-US"/>
        </w:rPr>
        <w:t>и</w:t>
      </w:r>
      <w:r w:rsidRPr="00986561">
        <w:rPr>
          <w:bCs/>
          <w:iCs/>
          <w:spacing w:val="-6"/>
          <w:sz w:val="28"/>
          <w:szCs w:val="28"/>
          <w:lang w:val="uz-Cyrl-UZ" w:eastAsia="en-US"/>
        </w:rPr>
        <w:t xml:space="preserve"> Қонунчилик Палатасининг 2019 йил 16 январдаги 06/1-05/177-сон маълумотномаси). </w:t>
      </w:r>
    </w:p>
    <w:p w:rsidR="00CA4326" w:rsidRPr="00986561" w:rsidRDefault="00A26D1F" w:rsidP="00A26D1F">
      <w:pPr>
        <w:spacing w:line="360" w:lineRule="auto"/>
        <w:ind w:firstLine="709"/>
        <w:jc w:val="both"/>
        <w:rPr>
          <w:rFonts w:eastAsiaTheme="minorEastAsia"/>
          <w:spacing w:val="-6"/>
          <w:sz w:val="28"/>
          <w:szCs w:val="28"/>
          <w:lang w:val="uz-Cyrl-UZ" w:eastAsia="ja-JP"/>
        </w:rPr>
      </w:pPr>
      <w:r w:rsidRPr="00986561">
        <w:rPr>
          <w:rFonts w:eastAsiaTheme="minorEastAsia"/>
          <w:spacing w:val="-6"/>
          <w:sz w:val="28"/>
          <w:szCs w:val="28"/>
          <w:lang w:val="uz-Latn-UZ" w:eastAsia="ja-JP"/>
        </w:rPr>
        <w:t xml:space="preserve">Шунингдек, </w:t>
      </w:r>
      <w:r w:rsidR="00CA4326" w:rsidRPr="00986561">
        <w:rPr>
          <w:rFonts w:eastAsiaTheme="minorEastAsia"/>
          <w:spacing w:val="-6"/>
          <w:sz w:val="28"/>
          <w:szCs w:val="28"/>
          <w:lang w:val="uz-Cyrl-UZ" w:eastAsia="ja-JP"/>
        </w:rPr>
        <w:t>2018 йил сентябрь ҳолатида Тошкент шаҳар Мирзо Улуғбек, Шайхонтохур, Олмазор туманлари ва Тошкент вилоятининг Бўка тумани, Наманган вилояти Косонсой тумани, Сурхондарё вилояти  Музрабод тумани, Қашқадарё вилояти Қарши, Миришкор туманлари ҳокимликлари фаолиятини ўрганиш</w:t>
      </w:r>
      <w:r w:rsidR="00CA4326" w:rsidRPr="00986561">
        <w:rPr>
          <w:rFonts w:eastAsiaTheme="minorEastAsia" w:cstheme="minorBidi"/>
          <w:spacing w:val="-6"/>
          <w:sz w:val="28"/>
          <w:szCs w:val="22"/>
          <w:lang w:val="uz-Cyrl-UZ" w:eastAsia="ja-JP"/>
        </w:rPr>
        <w:t xml:space="preserve"> натижасида маҳаллий ҳокимлик ходимларида етарлича ҳужжатлар билан ишлаш ва топшириқларни маҳаллий хусусиятга мослаштириш ҳамда ижрони самарали ташкил этишда етарли билим ва кўникмаларга эга эмаслиги аниқланди. Маҳаллий ҳокимликлар фаолиятида қарорлар қабул қилиш амалиёти ҳам яхши йўлга қўйилмаганлиги маълум бўлмоқда. </w:t>
      </w:r>
    </w:p>
    <w:p w:rsidR="00CA4326" w:rsidRPr="00986561" w:rsidRDefault="00CA4326" w:rsidP="00CA4326">
      <w:pPr>
        <w:spacing w:line="360" w:lineRule="auto"/>
        <w:ind w:firstLine="567"/>
        <w:jc w:val="both"/>
        <w:rPr>
          <w:rFonts w:eastAsiaTheme="minorEastAsia"/>
          <w:spacing w:val="-6"/>
          <w:sz w:val="28"/>
          <w:szCs w:val="28"/>
          <w:lang w:val="uz-Cyrl-UZ" w:eastAsia="ja-JP"/>
        </w:rPr>
      </w:pPr>
      <w:r w:rsidRPr="00986561">
        <w:rPr>
          <w:rFonts w:eastAsiaTheme="minorEastAsia" w:cstheme="minorBidi"/>
          <w:spacing w:val="-6"/>
          <w:sz w:val="28"/>
          <w:szCs w:val="22"/>
          <w:lang w:val="uz-Cyrl-UZ" w:eastAsia="ja-JP"/>
        </w:rPr>
        <w:t>Маҳаллий</w:t>
      </w:r>
      <w:r w:rsidRPr="00986561">
        <w:rPr>
          <w:rFonts w:eastAsiaTheme="minorEastAsia"/>
          <w:spacing w:val="-6"/>
          <w:sz w:val="28"/>
          <w:szCs w:val="28"/>
          <w:lang w:val="uz-Cyrl-UZ" w:eastAsia="ja-JP"/>
        </w:rPr>
        <w:t xml:space="preserve"> ҳ</w:t>
      </w:r>
      <w:r w:rsidRPr="00986561">
        <w:rPr>
          <w:rFonts w:eastAsiaTheme="minorEastAsia" w:cstheme="minorBidi"/>
          <w:spacing w:val="-6"/>
          <w:sz w:val="28"/>
          <w:szCs w:val="22"/>
          <w:lang w:val="uz-Cyrl-UZ" w:eastAsia="ja-JP"/>
        </w:rPr>
        <w:t>окимликлар томонидан қарорлар қабул қилиш фаолиятида қуйидаги камчиликлар рўй бермоқда</w:t>
      </w:r>
      <w:r w:rsidRPr="00986561">
        <w:rPr>
          <w:rFonts w:eastAsiaTheme="minorEastAsia"/>
          <w:spacing w:val="-6"/>
          <w:sz w:val="28"/>
          <w:szCs w:val="28"/>
          <w:lang w:val="uz-Cyrl-UZ" w:eastAsia="ja-JP"/>
        </w:rPr>
        <w:t>:</w:t>
      </w:r>
    </w:p>
    <w:p w:rsidR="00CA4326" w:rsidRPr="00986561" w:rsidRDefault="00CA4326" w:rsidP="00CA4326">
      <w:pPr>
        <w:spacing w:line="360" w:lineRule="auto"/>
        <w:ind w:firstLine="567"/>
        <w:jc w:val="both"/>
        <w:rPr>
          <w:rFonts w:eastAsiaTheme="minorEastAsia"/>
          <w:spacing w:val="-6"/>
          <w:sz w:val="28"/>
          <w:szCs w:val="28"/>
          <w:lang w:val="uz-Cyrl-UZ" w:eastAsia="ja-JP"/>
        </w:rPr>
      </w:pPr>
      <w:r w:rsidRPr="00986561">
        <w:rPr>
          <w:rFonts w:eastAsiaTheme="minorEastAsia"/>
          <w:spacing w:val="-6"/>
          <w:sz w:val="28"/>
          <w:szCs w:val="28"/>
          <w:lang w:val="uz-Cyrl-UZ" w:eastAsia="ja-JP"/>
        </w:rPr>
        <w:t>уларнинг стратегик аҳамияти ҳисобга олинади, бироқ амалиётга жорий этиш масаласи эътибордан четда қолганлиги;</w:t>
      </w:r>
    </w:p>
    <w:p w:rsidR="00CA4326" w:rsidRPr="00986561" w:rsidRDefault="00CA4326" w:rsidP="00CA4326">
      <w:pPr>
        <w:spacing w:line="360" w:lineRule="auto"/>
        <w:ind w:firstLine="567"/>
        <w:jc w:val="both"/>
        <w:rPr>
          <w:rFonts w:eastAsiaTheme="minorEastAsia"/>
          <w:spacing w:val="-6"/>
          <w:sz w:val="28"/>
          <w:szCs w:val="28"/>
          <w:lang w:val="uz-Cyrl-UZ" w:eastAsia="ja-JP"/>
        </w:rPr>
      </w:pPr>
      <w:r w:rsidRPr="00986561">
        <w:rPr>
          <w:rFonts w:eastAsiaTheme="minorEastAsia"/>
          <w:spacing w:val="-6"/>
          <w:sz w:val="28"/>
          <w:szCs w:val="28"/>
          <w:lang w:val="uz-Cyrl-UZ" w:eastAsia="ja-JP"/>
        </w:rPr>
        <w:lastRenderedPageBreak/>
        <w:t>туман миқёсидаги муаммоларнинг ҳал қилинишида мураккаб марказлашган тизим мавжуд бўлиб, муаммоларни ҳал қилишда “туман ҳокимлиги - вилоят ҳокимлиги – вазирлик ва идоралар” ҳамкорлиги тизими тўғри йўлга қўйилмаганлиги;</w:t>
      </w:r>
    </w:p>
    <w:p w:rsidR="00CA4326" w:rsidRPr="00FB22AE" w:rsidRDefault="00CA4326" w:rsidP="00CA4326">
      <w:pPr>
        <w:spacing w:line="360" w:lineRule="auto"/>
        <w:ind w:firstLine="567"/>
        <w:jc w:val="both"/>
        <w:rPr>
          <w:rFonts w:eastAsiaTheme="minorEastAsia"/>
          <w:spacing w:val="4"/>
          <w:sz w:val="28"/>
          <w:szCs w:val="28"/>
          <w:lang w:val="uz-Cyrl-UZ" w:eastAsia="ja-JP"/>
        </w:rPr>
      </w:pPr>
      <w:r w:rsidRPr="00FB22AE">
        <w:rPr>
          <w:rFonts w:eastAsiaTheme="minorEastAsia"/>
          <w:spacing w:val="4"/>
          <w:sz w:val="28"/>
          <w:szCs w:val="28"/>
          <w:lang w:val="uz-Cyrl-UZ" w:eastAsia="ja-JP"/>
        </w:rPr>
        <w:t>вилоят ва туман ҳокимликларида “номарказлаштиришга оид муносабатлар алгоритми” ишлаб чиқилмаганлиги;</w:t>
      </w:r>
    </w:p>
    <w:p w:rsidR="00CA4326" w:rsidRPr="00FB22AE" w:rsidRDefault="00CA4326" w:rsidP="00CA4326">
      <w:pPr>
        <w:spacing w:line="360" w:lineRule="auto"/>
        <w:ind w:firstLine="567"/>
        <w:jc w:val="both"/>
        <w:rPr>
          <w:rFonts w:eastAsiaTheme="minorEastAsia"/>
          <w:spacing w:val="4"/>
          <w:sz w:val="28"/>
          <w:szCs w:val="28"/>
          <w:lang w:val="uz-Cyrl-UZ" w:eastAsia="ja-JP"/>
        </w:rPr>
      </w:pPr>
      <w:r w:rsidRPr="00FB22AE">
        <w:rPr>
          <w:rFonts w:eastAsiaTheme="minorEastAsia"/>
          <w:spacing w:val="4"/>
          <w:sz w:val="28"/>
          <w:szCs w:val="28"/>
          <w:lang w:val="uz-Cyrl-UZ" w:eastAsia="ja-JP"/>
        </w:rPr>
        <w:t>туман ҳокимлари томонидан умумий мазмундаги ва бир хил ечимга асосланган (шаблон), ҳудуднинг ўзига хос хусусиятларини ҳисобга олмаган ҳолда қарорлар қабул қилиниши одатий ҳолга айланганлиги;</w:t>
      </w:r>
    </w:p>
    <w:p w:rsidR="00CA4326" w:rsidRPr="00FB22AE" w:rsidRDefault="00CA4326" w:rsidP="00CA4326">
      <w:pPr>
        <w:spacing w:line="360" w:lineRule="auto"/>
        <w:ind w:firstLine="567"/>
        <w:jc w:val="both"/>
        <w:rPr>
          <w:rFonts w:eastAsiaTheme="minorEastAsia"/>
          <w:spacing w:val="4"/>
          <w:sz w:val="28"/>
          <w:szCs w:val="28"/>
          <w:lang w:val="uz-Latn-UZ" w:eastAsia="ja-JP"/>
        </w:rPr>
      </w:pPr>
      <w:r w:rsidRPr="00FB22AE">
        <w:rPr>
          <w:rFonts w:eastAsiaTheme="minorEastAsia"/>
          <w:spacing w:val="4"/>
          <w:sz w:val="28"/>
          <w:szCs w:val="28"/>
          <w:lang w:val="uz-Cyrl-UZ" w:eastAsia="ja-JP"/>
        </w:rPr>
        <w:t>қарор лойиҳасини манфаатдор ташкилотларга келишиш учун юбориш амалиёти йўлга қўйилмаган, шунингдек, вазифаларни тўғри тақсимлаш, уларнинг ижроси, молиявий манбалар билан таъминлаш ва назорат қилиш фаолияти инобатга олинмайди</w:t>
      </w:r>
      <w:r w:rsidR="003733B9" w:rsidRPr="00FB22AE">
        <w:rPr>
          <w:rFonts w:eastAsiaTheme="minorEastAsia"/>
          <w:spacing w:val="4"/>
          <w:sz w:val="28"/>
          <w:szCs w:val="28"/>
          <w:lang w:val="uz-Latn-UZ" w:eastAsia="ja-JP"/>
        </w:rPr>
        <w:t>.</w:t>
      </w:r>
    </w:p>
    <w:p w:rsidR="00CA4326" w:rsidRPr="00FB22AE" w:rsidRDefault="00CA4326" w:rsidP="00CA4326">
      <w:pPr>
        <w:spacing w:line="360" w:lineRule="auto"/>
        <w:ind w:firstLine="567"/>
        <w:jc w:val="both"/>
        <w:rPr>
          <w:rFonts w:eastAsiaTheme="minorEastAsia" w:cstheme="minorBidi"/>
          <w:spacing w:val="4"/>
          <w:sz w:val="28"/>
          <w:szCs w:val="22"/>
          <w:lang w:val="uz-Cyrl-UZ" w:eastAsia="ja-JP"/>
        </w:rPr>
      </w:pPr>
      <w:r w:rsidRPr="00FB22AE">
        <w:rPr>
          <w:rFonts w:eastAsiaTheme="minorEastAsia" w:cstheme="minorBidi"/>
          <w:spacing w:val="4"/>
          <w:sz w:val="28"/>
          <w:szCs w:val="22"/>
          <w:lang w:val="uz-Cyrl-UZ" w:eastAsia="ja-JP"/>
        </w:rPr>
        <w:t xml:space="preserve">Шунингдек, ҳокимликларда юридик хизмат қониқарли даражада ташкил этилган деб бўлмайди. Қабул қилинган қарорларнинг ҳуқуқий экспертизаси ва уларнинг қонунчиликка мос келиши талаб даражасида эмас. Мисол тариқасида, 2018 йил  саккиз ойи  натижасига кўра, Тошкент вилояти прокуратураси томонидан вилоятдаги туман ва шаҳар ҳокимлари қарорларини бекор қилиш юзасидан 325 та протестлар келтирилган. </w:t>
      </w:r>
    </w:p>
    <w:p w:rsidR="00CA4326" w:rsidRPr="00FB22AE" w:rsidRDefault="00CA4326" w:rsidP="00CA4326">
      <w:pPr>
        <w:spacing w:line="360" w:lineRule="auto"/>
        <w:ind w:firstLine="567"/>
        <w:jc w:val="both"/>
        <w:rPr>
          <w:rFonts w:eastAsiaTheme="minorHAnsi" w:cstheme="minorBidi"/>
          <w:spacing w:val="4"/>
          <w:sz w:val="28"/>
          <w:szCs w:val="22"/>
          <w:lang w:val="uz-Cyrl-UZ" w:eastAsia="en-US"/>
        </w:rPr>
      </w:pPr>
      <w:r w:rsidRPr="00FB22AE">
        <w:rPr>
          <w:rFonts w:eastAsiaTheme="minorHAnsi" w:cstheme="minorBidi"/>
          <w:spacing w:val="4"/>
          <w:sz w:val="28"/>
          <w:szCs w:val="22"/>
          <w:lang w:val="uz-Cyrl-UZ" w:eastAsia="en-US"/>
        </w:rPr>
        <w:t>Юқоридагилардан келиб чиқиб, Ўзбекистон Республикаси Президентининг 2016 йил</w:t>
      </w:r>
      <w:r w:rsidR="003733B9" w:rsidRPr="00FB22AE">
        <w:rPr>
          <w:rFonts w:eastAsiaTheme="minorHAnsi" w:cstheme="minorBidi"/>
          <w:spacing w:val="4"/>
          <w:sz w:val="28"/>
          <w:szCs w:val="22"/>
          <w:lang w:val="uz-Cyrl-UZ" w:eastAsia="en-US"/>
        </w:rPr>
        <w:t>22 декабр</w:t>
      </w:r>
      <w:r w:rsidR="003733B9" w:rsidRPr="00FB22AE">
        <w:rPr>
          <w:rFonts w:eastAsiaTheme="minorHAnsi" w:cstheme="minorBidi"/>
          <w:spacing w:val="4"/>
          <w:sz w:val="28"/>
          <w:szCs w:val="22"/>
          <w:lang w:val="uz-Latn-UZ" w:eastAsia="en-US"/>
        </w:rPr>
        <w:t>да</w:t>
      </w:r>
      <w:r w:rsidRPr="00FB22AE">
        <w:rPr>
          <w:rFonts w:eastAsiaTheme="minorHAnsi" w:cstheme="minorBidi"/>
          <w:spacing w:val="4"/>
          <w:sz w:val="28"/>
          <w:szCs w:val="22"/>
          <w:lang w:val="uz-Cyrl-UZ" w:eastAsia="en-US"/>
        </w:rPr>
        <w:t>ги “Маҳаллий ижроия ҳокимияти органлари фаолиятини янада такомиллаштириш тўғрисида”ги ПҚ-2691-сонли қарорига қўшимча киритиш орқали туман ҳокимликлари аппаратидаги Бош юристконсульт</w:t>
      </w:r>
      <w:r w:rsidR="003733B9" w:rsidRPr="00FB22AE">
        <w:rPr>
          <w:rFonts w:eastAsiaTheme="minorHAnsi" w:cstheme="minorBidi"/>
          <w:spacing w:val="4"/>
          <w:sz w:val="28"/>
          <w:szCs w:val="22"/>
          <w:lang w:val="uz-Latn-UZ" w:eastAsia="en-US"/>
        </w:rPr>
        <w:t xml:space="preserve">лар сонини </w:t>
      </w:r>
      <w:r w:rsidR="006E4848" w:rsidRPr="00FB22AE">
        <w:rPr>
          <w:rFonts w:eastAsiaTheme="minorHAnsi" w:cstheme="minorBidi"/>
          <w:spacing w:val="4"/>
          <w:sz w:val="28"/>
          <w:szCs w:val="22"/>
          <w:lang w:val="uz-Cyrl-UZ" w:eastAsia="en-US"/>
        </w:rPr>
        <w:t>3-4 нафар</w:t>
      </w:r>
      <w:r w:rsidR="006E4848" w:rsidRPr="00FB22AE">
        <w:rPr>
          <w:rFonts w:eastAsiaTheme="minorHAnsi" w:cstheme="minorBidi"/>
          <w:spacing w:val="4"/>
          <w:sz w:val="28"/>
          <w:szCs w:val="22"/>
          <w:lang w:val="uz-Latn-UZ" w:eastAsia="en-US"/>
        </w:rPr>
        <w:t>га</w:t>
      </w:r>
      <w:r w:rsidR="00E36D21">
        <w:rPr>
          <w:rFonts w:eastAsiaTheme="minorHAnsi" w:cstheme="minorBidi"/>
          <w:spacing w:val="4"/>
          <w:sz w:val="28"/>
          <w:szCs w:val="22"/>
          <w:lang w:val="uz-Latn-UZ" w:eastAsia="en-US"/>
        </w:rPr>
        <w:t xml:space="preserve"> </w:t>
      </w:r>
      <w:r w:rsidR="003733B9" w:rsidRPr="00FB22AE">
        <w:rPr>
          <w:rFonts w:eastAsiaTheme="minorHAnsi" w:cstheme="minorBidi"/>
          <w:spacing w:val="4"/>
          <w:sz w:val="28"/>
          <w:szCs w:val="22"/>
          <w:lang w:val="uz-Latn-UZ" w:eastAsia="en-US"/>
        </w:rPr>
        <w:t>кўпайтириб</w:t>
      </w:r>
      <w:r w:rsidRPr="00FB22AE">
        <w:rPr>
          <w:rFonts w:eastAsiaTheme="minorHAnsi" w:cstheme="minorBidi"/>
          <w:spacing w:val="4"/>
          <w:sz w:val="28"/>
          <w:szCs w:val="22"/>
          <w:lang w:val="uz-Cyrl-UZ" w:eastAsia="en-US"/>
        </w:rPr>
        <w:t>, “Ҳуқуқий ҳужжатлар билан ишлаш” бўлимини ташкил этиш лозим. Туман ва шаҳарлардаги мазкур мутахассисларни ишини ташкил этиш, ҳар бир ҳоким ўринбосарлари фаолияти йўналишларидан келиб чиқиб амалга оширилиши керак (ҳар бирини тегишли йўналишдаги ўринбосарга бириктириб қўйиш лозим). Шу билан бирга</w:t>
      </w:r>
      <w:r w:rsidR="00E36D21">
        <w:rPr>
          <w:rFonts w:eastAsiaTheme="minorHAnsi" w:cstheme="minorBidi"/>
          <w:spacing w:val="4"/>
          <w:sz w:val="28"/>
          <w:szCs w:val="22"/>
          <w:lang w:val="uz-Latn-UZ" w:eastAsia="en-US"/>
        </w:rPr>
        <w:t>,</w:t>
      </w:r>
      <w:r w:rsidRPr="00FB22AE">
        <w:rPr>
          <w:rFonts w:eastAsiaTheme="minorHAnsi" w:cstheme="minorBidi"/>
          <w:spacing w:val="4"/>
          <w:sz w:val="28"/>
          <w:szCs w:val="22"/>
          <w:lang w:val="uz-Cyrl-UZ" w:eastAsia="en-US"/>
        </w:rPr>
        <w:t xml:space="preserve"> </w:t>
      </w:r>
      <w:r w:rsidR="006E4848" w:rsidRPr="00FB22AE">
        <w:rPr>
          <w:rFonts w:eastAsiaTheme="minorHAnsi" w:cstheme="minorBidi"/>
          <w:spacing w:val="4"/>
          <w:sz w:val="28"/>
          <w:szCs w:val="22"/>
          <w:lang w:val="uz-Latn-UZ" w:eastAsia="en-US"/>
        </w:rPr>
        <w:t>юрист консультларни</w:t>
      </w:r>
      <w:r w:rsidRPr="00FB22AE">
        <w:rPr>
          <w:rFonts w:eastAsiaTheme="minorHAnsi" w:cstheme="minorBidi"/>
          <w:spacing w:val="4"/>
          <w:sz w:val="28"/>
          <w:szCs w:val="22"/>
          <w:lang w:val="uz-Cyrl-UZ" w:eastAsia="en-US"/>
        </w:rPr>
        <w:t xml:space="preserve"> </w:t>
      </w:r>
      <w:r w:rsidRPr="00FB22AE">
        <w:rPr>
          <w:rFonts w:eastAsiaTheme="minorHAnsi" w:cstheme="minorBidi"/>
          <w:spacing w:val="4"/>
          <w:sz w:val="28"/>
          <w:szCs w:val="22"/>
          <w:lang w:val="uz-Cyrl-UZ" w:eastAsia="en-US"/>
        </w:rPr>
        <w:lastRenderedPageBreak/>
        <w:t>иқтисодий, ижтимоий, қурилиш, қишлоқ ҳўжалиги ва фуқаролик муносабатлари бўйича ихтисослаш</w:t>
      </w:r>
      <w:r w:rsidR="006E4848" w:rsidRPr="00FB22AE">
        <w:rPr>
          <w:rFonts w:eastAsiaTheme="minorHAnsi" w:cstheme="minorBidi"/>
          <w:spacing w:val="4"/>
          <w:sz w:val="28"/>
          <w:szCs w:val="22"/>
          <w:lang w:val="uz-Latn-UZ" w:eastAsia="en-US"/>
        </w:rPr>
        <w:t>уви</w:t>
      </w:r>
      <w:r w:rsidRPr="00FB22AE">
        <w:rPr>
          <w:rFonts w:eastAsiaTheme="minorHAnsi" w:cstheme="minorBidi"/>
          <w:spacing w:val="4"/>
          <w:sz w:val="28"/>
          <w:szCs w:val="22"/>
          <w:lang w:val="uz-Cyrl-UZ" w:eastAsia="en-US"/>
        </w:rPr>
        <w:t xml:space="preserve"> мақсадга мувофиқ бўлади. </w:t>
      </w:r>
    </w:p>
    <w:p w:rsidR="00CA4326" w:rsidRPr="00FB22AE" w:rsidRDefault="00CA4326" w:rsidP="00CA4326">
      <w:pPr>
        <w:spacing w:line="360" w:lineRule="auto"/>
        <w:ind w:firstLine="567"/>
        <w:jc w:val="both"/>
        <w:rPr>
          <w:rFonts w:eastAsiaTheme="minorHAnsi" w:cstheme="minorBidi"/>
          <w:spacing w:val="4"/>
          <w:sz w:val="28"/>
          <w:szCs w:val="22"/>
          <w:lang w:val="uz-Cyrl-UZ" w:eastAsia="en-US"/>
        </w:rPr>
      </w:pPr>
      <w:r w:rsidRPr="00FB22AE">
        <w:rPr>
          <w:rFonts w:eastAsiaTheme="minorHAnsi" w:cstheme="minorBidi"/>
          <w:spacing w:val="4"/>
          <w:sz w:val="28"/>
          <w:szCs w:val="22"/>
          <w:lang w:val="uz-Cyrl-UZ" w:eastAsia="en-US"/>
        </w:rPr>
        <w:t>Мазкур нормани жорий этилиши:</w:t>
      </w:r>
    </w:p>
    <w:p w:rsidR="00CA4326" w:rsidRPr="00FB22AE" w:rsidRDefault="00CA4326" w:rsidP="00CA4326">
      <w:pPr>
        <w:spacing w:line="360" w:lineRule="auto"/>
        <w:ind w:firstLine="567"/>
        <w:jc w:val="both"/>
        <w:rPr>
          <w:rFonts w:eastAsiaTheme="minorHAnsi" w:cstheme="minorBidi"/>
          <w:spacing w:val="4"/>
          <w:sz w:val="28"/>
          <w:szCs w:val="22"/>
          <w:lang w:val="uz-Cyrl-UZ" w:eastAsia="en-US"/>
        </w:rPr>
      </w:pPr>
      <w:r w:rsidRPr="00FB22AE">
        <w:rPr>
          <w:rFonts w:eastAsiaTheme="minorHAnsi" w:cstheme="minorBidi"/>
          <w:i/>
          <w:spacing w:val="4"/>
          <w:sz w:val="28"/>
          <w:szCs w:val="22"/>
          <w:lang w:val="uz-Cyrl-UZ" w:eastAsia="en-US"/>
        </w:rPr>
        <w:t>биринчидан,</w:t>
      </w:r>
      <w:r w:rsidRPr="00FB22AE">
        <w:rPr>
          <w:rFonts w:eastAsiaTheme="minorHAnsi" w:cstheme="minorBidi"/>
          <w:spacing w:val="4"/>
          <w:sz w:val="28"/>
          <w:szCs w:val="22"/>
          <w:lang w:val="uz-Cyrl-UZ" w:eastAsia="en-US"/>
        </w:rPr>
        <w:t xml:space="preserve"> тадбиркорликни ривожлантириш борасида қабул қилинган норматив-ҳуқуқий ҳужжатларни ва юқори турувчи давлат бошқаруви органлари томонидан берилаётган топшириқларни маҳаллий шароитга мослаган ҳолда</w:t>
      </w:r>
      <w:r w:rsidR="00E36D21">
        <w:rPr>
          <w:rFonts w:eastAsiaTheme="minorHAnsi" w:cstheme="minorBidi"/>
          <w:spacing w:val="4"/>
          <w:sz w:val="28"/>
          <w:szCs w:val="22"/>
          <w:lang w:val="uz-Latn-UZ" w:eastAsia="en-US"/>
        </w:rPr>
        <w:t xml:space="preserve"> </w:t>
      </w:r>
      <w:r w:rsidRPr="00FB22AE">
        <w:rPr>
          <w:rFonts w:eastAsiaTheme="minorHAnsi" w:cstheme="minorBidi"/>
          <w:spacing w:val="4"/>
          <w:sz w:val="28"/>
          <w:szCs w:val="22"/>
          <w:lang w:val="uz-Cyrl-UZ" w:eastAsia="en-US"/>
        </w:rPr>
        <w:t>Халқ депутатлари Кенгаш ёки ҳоким қарори лойиҳасини тайёрлаш сифати ва самарадорлиги</w:t>
      </w:r>
      <w:r w:rsidR="006E4848" w:rsidRPr="00FB22AE">
        <w:rPr>
          <w:rFonts w:eastAsiaTheme="minorHAnsi" w:cstheme="minorBidi"/>
          <w:spacing w:val="4"/>
          <w:sz w:val="28"/>
          <w:szCs w:val="22"/>
          <w:lang w:val="uz-Latn-UZ" w:eastAsia="en-US"/>
        </w:rPr>
        <w:t>ни</w:t>
      </w:r>
      <w:r w:rsidRPr="00FB22AE">
        <w:rPr>
          <w:rFonts w:eastAsiaTheme="minorHAnsi" w:cstheme="minorBidi"/>
          <w:spacing w:val="4"/>
          <w:sz w:val="28"/>
          <w:szCs w:val="22"/>
          <w:lang w:val="uz-Cyrl-UZ" w:eastAsia="en-US"/>
        </w:rPr>
        <w:t xml:space="preserve"> ош</w:t>
      </w:r>
      <w:r w:rsidR="006E4848" w:rsidRPr="00FB22AE">
        <w:rPr>
          <w:rFonts w:eastAsiaTheme="minorHAnsi" w:cstheme="minorBidi"/>
          <w:spacing w:val="4"/>
          <w:sz w:val="28"/>
          <w:szCs w:val="22"/>
          <w:lang w:val="uz-Latn-UZ" w:eastAsia="en-US"/>
        </w:rPr>
        <w:t>ир</w:t>
      </w:r>
      <w:r w:rsidRPr="00FB22AE">
        <w:rPr>
          <w:rFonts w:eastAsiaTheme="minorHAnsi" w:cstheme="minorBidi"/>
          <w:spacing w:val="4"/>
          <w:sz w:val="28"/>
          <w:szCs w:val="22"/>
          <w:lang w:val="uz-Cyrl-UZ" w:eastAsia="en-US"/>
        </w:rPr>
        <w:t xml:space="preserve">ади; </w:t>
      </w:r>
    </w:p>
    <w:p w:rsidR="00CA4326" w:rsidRPr="00FB22AE" w:rsidRDefault="00CA4326" w:rsidP="00CA4326">
      <w:pPr>
        <w:spacing w:line="360" w:lineRule="auto"/>
        <w:ind w:firstLine="567"/>
        <w:jc w:val="both"/>
        <w:rPr>
          <w:rFonts w:eastAsiaTheme="minorHAnsi" w:cstheme="minorBidi"/>
          <w:spacing w:val="4"/>
          <w:sz w:val="28"/>
          <w:szCs w:val="22"/>
          <w:lang w:val="uz-Cyrl-UZ" w:eastAsia="en-US"/>
        </w:rPr>
      </w:pPr>
      <w:r w:rsidRPr="00FB22AE">
        <w:rPr>
          <w:rFonts w:eastAsiaTheme="minorHAnsi" w:cstheme="minorBidi"/>
          <w:i/>
          <w:spacing w:val="4"/>
          <w:sz w:val="28"/>
          <w:szCs w:val="22"/>
          <w:lang w:val="uz-Cyrl-UZ" w:eastAsia="en-US"/>
        </w:rPr>
        <w:t>иккинчидан,</w:t>
      </w:r>
      <w:r w:rsidRPr="00FB22AE">
        <w:rPr>
          <w:rFonts w:eastAsiaTheme="minorHAnsi" w:cstheme="minorBidi"/>
          <w:spacing w:val="4"/>
          <w:sz w:val="28"/>
          <w:szCs w:val="22"/>
          <w:lang w:val="uz-Cyrl-UZ" w:eastAsia="en-US"/>
        </w:rPr>
        <w:t xml:space="preserve"> ҳудудда тадбиркорликни ривожлантириш борасидаги янги ғоя ва ёндашувларни ишлаб чиқишда норма ижодкорли</w:t>
      </w:r>
      <w:r w:rsidR="006E4848" w:rsidRPr="00FB22AE">
        <w:rPr>
          <w:rFonts w:eastAsiaTheme="minorHAnsi" w:cstheme="minorBidi"/>
          <w:spacing w:val="4"/>
          <w:sz w:val="28"/>
          <w:szCs w:val="22"/>
          <w:lang w:val="uz-Latn-UZ" w:eastAsia="en-US"/>
        </w:rPr>
        <w:t>ги</w:t>
      </w:r>
      <w:r w:rsidRPr="00FB22AE">
        <w:rPr>
          <w:rFonts w:eastAsiaTheme="minorHAnsi" w:cstheme="minorBidi"/>
          <w:spacing w:val="4"/>
          <w:sz w:val="28"/>
          <w:szCs w:val="22"/>
          <w:lang w:val="uz-Cyrl-UZ" w:eastAsia="en-US"/>
        </w:rPr>
        <w:t xml:space="preserve"> ошади ва шу билан бирга</w:t>
      </w:r>
      <w:r w:rsidR="00E36D21">
        <w:rPr>
          <w:rFonts w:eastAsiaTheme="minorHAnsi" w:cstheme="minorBidi"/>
          <w:spacing w:val="4"/>
          <w:sz w:val="28"/>
          <w:szCs w:val="22"/>
          <w:lang w:val="uz-Latn-UZ" w:eastAsia="en-US"/>
        </w:rPr>
        <w:t>,</w:t>
      </w:r>
      <w:r w:rsidRPr="00FB22AE">
        <w:rPr>
          <w:rFonts w:eastAsiaTheme="minorHAnsi" w:cstheme="minorBidi"/>
          <w:spacing w:val="4"/>
          <w:sz w:val="28"/>
          <w:szCs w:val="22"/>
          <w:lang w:val="uz-Cyrl-UZ" w:eastAsia="en-US"/>
        </w:rPr>
        <w:t xml:space="preserve"> мазкур йўналишда маҳаллий давлат ҳокимияти органлари ваколатларини самарали қўллашда ташаббускорликни кучайишига олиб келади.</w:t>
      </w:r>
    </w:p>
    <w:p w:rsidR="00CA4326" w:rsidRPr="00E36D21" w:rsidRDefault="00CA4326" w:rsidP="00CA4326">
      <w:pPr>
        <w:spacing w:line="360" w:lineRule="auto"/>
        <w:ind w:firstLine="709"/>
        <w:jc w:val="both"/>
        <w:rPr>
          <w:spacing w:val="2"/>
          <w:sz w:val="28"/>
          <w:szCs w:val="22"/>
          <w:lang w:val="uz-Cyrl-UZ" w:eastAsia="en-US"/>
        </w:rPr>
      </w:pPr>
      <w:r w:rsidRPr="00FB22AE">
        <w:rPr>
          <w:b/>
          <w:i/>
          <w:spacing w:val="4"/>
          <w:sz w:val="28"/>
          <w:szCs w:val="22"/>
          <w:lang w:val="uz-Cyrl-UZ" w:eastAsia="en-US"/>
        </w:rPr>
        <w:t>Тадбиркорлик тузулмаларини узлуксиз элект</w:t>
      </w:r>
      <w:r w:rsidR="006E4848" w:rsidRPr="00FB22AE">
        <w:rPr>
          <w:b/>
          <w:i/>
          <w:spacing w:val="4"/>
          <w:sz w:val="28"/>
          <w:szCs w:val="22"/>
          <w:lang w:val="uz-Latn-UZ" w:eastAsia="en-US"/>
        </w:rPr>
        <w:t>р</w:t>
      </w:r>
      <w:r w:rsidRPr="00FB22AE">
        <w:rPr>
          <w:b/>
          <w:i/>
          <w:spacing w:val="4"/>
          <w:sz w:val="28"/>
          <w:szCs w:val="22"/>
          <w:lang w:val="uz-Cyrl-UZ" w:eastAsia="en-US"/>
        </w:rPr>
        <w:t xml:space="preserve"> энергия билан таъминлашда маҳаллий давлат ҳокимиятининг ваколатларини кенгайтириш. </w:t>
      </w:r>
      <w:r w:rsidRPr="00FB22AE">
        <w:rPr>
          <w:spacing w:val="4"/>
          <w:sz w:val="28"/>
          <w:szCs w:val="22"/>
          <w:lang w:val="uz-Cyrl-UZ" w:eastAsia="en-US"/>
        </w:rPr>
        <w:t xml:space="preserve"> </w:t>
      </w:r>
      <w:r w:rsidRPr="00E36D21">
        <w:rPr>
          <w:spacing w:val="2"/>
          <w:sz w:val="28"/>
          <w:szCs w:val="22"/>
          <w:lang w:val="uz-Cyrl-UZ" w:eastAsia="en-US"/>
        </w:rPr>
        <w:t>Ҳудудларда тадбиркорлик фаолиятини амалга ошириш учун узлуксиз электр энергияси билан таъминланганлиги тадбиркорлик ва инвестицион муҳитининг муҳим омили ҳисобланади. Бугунги кунда маҳаллий давлат ҳокимияти органлари ҳудудларда тадбиркорлик фаолияти учун қулай ишбилармонлик муҳитини шакллантириш орқали ҳудуд иқтисодиётини ривожлантиришга масъулдирлар. Ушбу вазифани амалга оширишда маҳаллий давлат ҳокимияти органлари авваламбор тадбиркорлик тузилмаларини узлуксиз электр энергияси билан таъминлашдир. Шу муносабат билан, бугунги кун талабларидан келиб чиққан ҳолда Ўзбекистон Республикасининг “Электр энергетикаси тўғрисида”ги Қонунининг 9-моддасидаги “Маҳаллий давлат ҳокимияти органлари тезкор-диспетчерлик бошқарувига, шунингдек электр энергиясини ҳосил қилиш, узатиш ва тақсимлашга аралашишга ҳақли эмас” деган нормани қуйидагича ўзгарти</w:t>
      </w:r>
      <w:r w:rsidR="00E36D21">
        <w:rPr>
          <w:spacing w:val="2"/>
          <w:sz w:val="28"/>
          <w:szCs w:val="22"/>
          <w:lang w:val="uz-Latn-UZ" w:eastAsia="en-US"/>
        </w:rPr>
        <w:t>риш</w:t>
      </w:r>
      <w:r w:rsidRPr="00E36D21">
        <w:rPr>
          <w:spacing w:val="2"/>
          <w:sz w:val="28"/>
          <w:szCs w:val="22"/>
          <w:lang w:val="uz-Cyrl-UZ" w:eastAsia="en-US"/>
        </w:rPr>
        <w:t xml:space="preserve"> лозим деган фикрга келдик: </w:t>
      </w:r>
    </w:p>
    <w:p w:rsidR="00CA4326" w:rsidRPr="00FB22AE" w:rsidRDefault="00CA4326" w:rsidP="00CA4326">
      <w:pPr>
        <w:spacing w:line="360" w:lineRule="auto"/>
        <w:ind w:firstLine="709"/>
        <w:jc w:val="both"/>
        <w:rPr>
          <w:i/>
          <w:spacing w:val="4"/>
          <w:sz w:val="28"/>
          <w:szCs w:val="22"/>
          <w:lang w:val="uz-Cyrl-UZ" w:eastAsia="en-US"/>
        </w:rPr>
      </w:pPr>
      <w:r w:rsidRPr="00FB22AE">
        <w:rPr>
          <w:i/>
          <w:spacing w:val="4"/>
          <w:sz w:val="28"/>
          <w:szCs w:val="22"/>
          <w:lang w:val="uz-Cyrl-UZ" w:eastAsia="en-US"/>
        </w:rPr>
        <w:lastRenderedPageBreak/>
        <w:t>Маҳаллий давлат ҳокимияти органлари тезкор-диспетчерлик бошқарувига ва электр энергияни тақсимлашга аралашишга ҳақли эмас.</w:t>
      </w:r>
    </w:p>
    <w:p w:rsidR="00CA4326" w:rsidRPr="00FB22AE" w:rsidRDefault="00CA4326" w:rsidP="00CA4326">
      <w:pPr>
        <w:spacing w:line="360" w:lineRule="auto"/>
        <w:ind w:firstLine="708"/>
        <w:jc w:val="both"/>
        <w:rPr>
          <w:i/>
          <w:spacing w:val="4"/>
          <w:sz w:val="28"/>
          <w:szCs w:val="22"/>
          <w:lang w:val="uz-Cyrl-UZ" w:eastAsia="en-US"/>
        </w:rPr>
      </w:pPr>
      <w:r w:rsidRPr="00FB22AE">
        <w:rPr>
          <w:i/>
          <w:spacing w:val="4"/>
          <w:sz w:val="28"/>
          <w:szCs w:val="22"/>
          <w:lang w:val="uz-Cyrl-UZ" w:eastAsia="en-US"/>
        </w:rPr>
        <w:t xml:space="preserve"> Ҳудудда электр энергияси </w:t>
      </w:r>
      <w:r w:rsidR="00E36D21">
        <w:rPr>
          <w:i/>
          <w:spacing w:val="4"/>
          <w:sz w:val="28"/>
          <w:szCs w:val="22"/>
          <w:lang w:val="uz-Latn-UZ" w:eastAsia="en-US"/>
        </w:rPr>
        <w:t>ҳ</w:t>
      </w:r>
      <w:r w:rsidRPr="00FB22AE">
        <w:rPr>
          <w:i/>
          <w:spacing w:val="4"/>
          <w:sz w:val="28"/>
          <w:szCs w:val="22"/>
          <w:lang w:val="uz-Cyrl-UZ" w:eastAsia="en-US"/>
        </w:rPr>
        <w:t xml:space="preserve">осил қилувчи </w:t>
      </w:r>
      <w:r w:rsidR="006E4848" w:rsidRPr="00FB22AE">
        <w:rPr>
          <w:i/>
          <w:spacing w:val="4"/>
          <w:sz w:val="28"/>
          <w:szCs w:val="22"/>
          <w:lang w:val="uz-Latn-UZ" w:eastAsia="en-US"/>
        </w:rPr>
        <w:t>х</w:t>
      </w:r>
      <w:r w:rsidRPr="00FB22AE">
        <w:rPr>
          <w:i/>
          <w:spacing w:val="4"/>
          <w:sz w:val="28"/>
          <w:szCs w:val="22"/>
          <w:lang w:val="uz-Cyrl-UZ" w:eastAsia="en-US"/>
        </w:rPr>
        <w:t xml:space="preserve">усусий ва давлат-ҳусусий шерикчилигидаги корхоналар фаолиятини ривожлантиришга шароит яратиб беради ва улар фаолиятини қўллаб-қувватлайди. </w:t>
      </w:r>
    </w:p>
    <w:p w:rsidR="00CA4326" w:rsidRPr="00FB22AE" w:rsidRDefault="00CA4326" w:rsidP="00CA4326">
      <w:pPr>
        <w:spacing w:line="360" w:lineRule="auto"/>
        <w:ind w:firstLine="567"/>
        <w:jc w:val="both"/>
        <w:rPr>
          <w:spacing w:val="4"/>
          <w:sz w:val="28"/>
          <w:szCs w:val="22"/>
          <w:lang w:val="uz-Cyrl-UZ" w:eastAsia="en-US"/>
        </w:rPr>
      </w:pPr>
      <w:r w:rsidRPr="00FB22AE">
        <w:rPr>
          <w:spacing w:val="4"/>
          <w:sz w:val="28"/>
          <w:szCs w:val="22"/>
          <w:lang w:val="uz-Cyrl-UZ" w:eastAsia="en-US"/>
        </w:rPr>
        <w:t>Мазкур нормани киритилиши, биринчидан, ҳудудларда бугунги кунда энг долзарб масала бўлган тадбиркорлик субъектларни узлуксиз элект</w:t>
      </w:r>
      <w:r w:rsidR="006E4848" w:rsidRPr="00FB22AE">
        <w:rPr>
          <w:spacing w:val="4"/>
          <w:sz w:val="28"/>
          <w:szCs w:val="22"/>
          <w:lang w:val="uz-Latn-UZ" w:eastAsia="en-US"/>
        </w:rPr>
        <w:t>р</w:t>
      </w:r>
      <w:r w:rsidRPr="00FB22AE">
        <w:rPr>
          <w:spacing w:val="4"/>
          <w:sz w:val="28"/>
          <w:szCs w:val="22"/>
          <w:lang w:val="uz-Cyrl-UZ" w:eastAsia="en-US"/>
        </w:rPr>
        <w:t xml:space="preserve"> энергия</w:t>
      </w:r>
      <w:r w:rsidR="006E4848" w:rsidRPr="00FB22AE">
        <w:rPr>
          <w:spacing w:val="4"/>
          <w:sz w:val="28"/>
          <w:szCs w:val="22"/>
          <w:lang w:val="uz-Latn-UZ" w:eastAsia="en-US"/>
        </w:rPr>
        <w:t>си</w:t>
      </w:r>
      <w:r w:rsidRPr="00FB22AE">
        <w:rPr>
          <w:spacing w:val="4"/>
          <w:sz w:val="28"/>
          <w:szCs w:val="22"/>
          <w:lang w:val="uz-Cyrl-UZ" w:eastAsia="en-US"/>
        </w:rPr>
        <w:t xml:space="preserve"> билан таъминлаш борасидаги муаммо жойларда ўз ечимини топишига шароит яратилади; иккинчидан, маҳаллий давлат ҳокимияти органларининг ҳудудда ишбилармонлик муҳитини яхшилаш ва тадбиркорлик тузилмаларини ривожлантириш борасида манфаатдорлиги ошишига замин яратади; учинчидан, ҳудудларда тадбиркорликнинг янги тури, яъни электр энергиясини ҳосил қилувчи корхоналар пайдо бўлишига ва бу соҳа ривожланишига олиб келади; тўртинчидан, жойларда электр энергиясини ҳосил қилувчи тизимга янги, қайта тикланувчи ва инновацион ускуналар кириб келади ва шу билан бирга, тадбиркор ва фуқароларнинг электр энергияси</w:t>
      </w:r>
      <w:r w:rsidR="006E4848" w:rsidRPr="00FB22AE">
        <w:rPr>
          <w:spacing w:val="4"/>
          <w:sz w:val="28"/>
          <w:szCs w:val="22"/>
          <w:lang w:val="uz-Latn-UZ" w:eastAsia="en-US"/>
        </w:rPr>
        <w:t>ни тежаш билан боғлиқ маданият ўзгаришига хизмат қилади</w:t>
      </w:r>
      <w:r w:rsidRPr="00FB22AE">
        <w:rPr>
          <w:spacing w:val="4"/>
          <w:sz w:val="28"/>
          <w:szCs w:val="22"/>
          <w:lang w:val="uz-Cyrl-UZ" w:eastAsia="en-US"/>
        </w:rPr>
        <w:t>.</w:t>
      </w:r>
    </w:p>
    <w:p w:rsidR="002126E8" w:rsidRPr="00FB22AE" w:rsidRDefault="002126E8" w:rsidP="004F0581">
      <w:pPr>
        <w:jc w:val="center"/>
        <w:rPr>
          <w:b/>
          <w:sz w:val="16"/>
          <w:szCs w:val="16"/>
          <w:lang w:val="uz-Cyrl-UZ" w:eastAsia="en-US"/>
        </w:rPr>
      </w:pPr>
    </w:p>
    <w:p w:rsidR="002126E8" w:rsidRDefault="007D07F9" w:rsidP="00FB22AE">
      <w:pPr>
        <w:jc w:val="center"/>
        <w:rPr>
          <w:b/>
          <w:sz w:val="28"/>
          <w:szCs w:val="22"/>
          <w:lang w:val="uz-Cyrl-UZ" w:eastAsia="en-US"/>
        </w:rPr>
      </w:pPr>
      <w:r w:rsidRPr="004F0581">
        <w:rPr>
          <w:b/>
          <w:sz w:val="28"/>
          <w:szCs w:val="22"/>
          <w:lang w:val="uz-Cyrl-UZ" w:eastAsia="en-US"/>
        </w:rPr>
        <w:t>3.2</w:t>
      </w:r>
      <w:r w:rsidR="00B1358C">
        <w:rPr>
          <w:b/>
          <w:sz w:val="28"/>
          <w:szCs w:val="22"/>
          <w:lang w:val="uz-Latn-UZ" w:eastAsia="en-US"/>
        </w:rPr>
        <w:t>-</w:t>
      </w:r>
      <w:r w:rsidR="00B1358C" w:rsidRPr="00B1358C">
        <w:rPr>
          <w:b/>
          <w:sz w:val="28"/>
          <w:szCs w:val="22"/>
          <w:lang w:val="uz-Latn-UZ" w:eastAsia="en-US"/>
        </w:rPr>
        <w:t>§</w:t>
      </w:r>
      <w:r w:rsidR="00B1358C">
        <w:rPr>
          <w:b/>
          <w:sz w:val="28"/>
          <w:szCs w:val="22"/>
          <w:lang w:val="uz-Latn-UZ" w:eastAsia="en-US"/>
        </w:rPr>
        <w:t>.</w:t>
      </w:r>
      <w:r w:rsidRPr="004F0581">
        <w:rPr>
          <w:b/>
          <w:sz w:val="28"/>
          <w:szCs w:val="22"/>
          <w:lang w:val="uz-Cyrl-UZ" w:eastAsia="en-US"/>
        </w:rPr>
        <w:tab/>
        <w:t>Ҳудудларда инновацион тадбиркорликни ривожлантиришда маҳаллий давлат ҳокимияти органлари ваколатларини кенгайтириш</w:t>
      </w:r>
    </w:p>
    <w:p w:rsidR="00FB22AE" w:rsidRPr="00FB22AE" w:rsidRDefault="00FB22AE" w:rsidP="00FB22AE">
      <w:pPr>
        <w:jc w:val="center"/>
        <w:rPr>
          <w:sz w:val="16"/>
          <w:szCs w:val="16"/>
          <w:lang w:val="uz-Cyrl-UZ" w:eastAsia="en-US"/>
        </w:rPr>
      </w:pPr>
    </w:p>
    <w:p w:rsidR="007D07F9" w:rsidRPr="00FB22AE" w:rsidRDefault="007D07F9" w:rsidP="00007F1D">
      <w:pPr>
        <w:spacing w:line="360" w:lineRule="auto"/>
        <w:ind w:firstLine="709"/>
        <w:jc w:val="both"/>
        <w:rPr>
          <w:spacing w:val="4"/>
          <w:sz w:val="28"/>
          <w:szCs w:val="22"/>
          <w:lang w:val="uz-Cyrl-UZ" w:eastAsia="en-US"/>
        </w:rPr>
      </w:pPr>
      <w:r w:rsidRPr="00FB22AE">
        <w:rPr>
          <w:spacing w:val="4"/>
          <w:sz w:val="28"/>
          <w:szCs w:val="22"/>
          <w:lang w:val="uz-Cyrl-UZ" w:eastAsia="en-US"/>
        </w:rPr>
        <w:t>Хориж мутахассисларидан бўлмиш Нельсон, Портер ва Хертоглар</w:t>
      </w:r>
      <w:r w:rsidRPr="00FB22AE">
        <w:rPr>
          <w:spacing w:val="4"/>
          <w:sz w:val="28"/>
          <w:szCs w:val="22"/>
          <w:vertAlign w:val="superscript"/>
          <w:lang w:val="uz-Cyrl-UZ" w:eastAsia="en-US"/>
        </w:rPr>
        <w:footnoteReference w:id="180"/>
      </w:r>
      <w:r w:rsidRPr="00FB22AE">
        <w:rPr>
          <w:spacing w:val="4"/>
          <w:sz w:val="28"/>
          <w:szCs w:val="22"/>
          <w:lang w:val="uz-Cyrl-UZ" w:eastAsia="en-US"/>
        </w:rPr>
        <w:t xml:space="preserve"> тадбиркорларнинг инновацион фаолиятларини ривожлантириш қуйидаги омилларга боғлиқ бўлишини таъкидлайдилар: ҳудудда тадқиқот марказларининг (университет ва институтлар), бакалавр йўналишидаги техника олий ўқув юртларининг, тадқиқот ва конструкторлик бюроларига эга бўлган йирик корхоналарнинг, барқарор ва самарали ташкил этилган маҳаллий давлат хокимияти органларининг, хизмат кўрсатиш ташкилотларининг (ҳуқуқий, молиявий, консалтинг), венчур фирмалар учун </w:t>
      </w:r>
      <w:r w:rsidRPr="00FB22AE">
        <w:rPr>
          <w:spacing w:val="4"/>
          <w:sz w:val="28"/>
          <w:szCs w:val="22"/>
          <w:lang w:val="uz-Cyrl-UZ" w:eastAsia="en-US"/>
        </w:rPr>
        <w:lastRenderedPageBreak/>
        <w:t xml:space="preserve">инфратузилмаларнинг ҳамда юқори малакали ишчиларни жалб этиш учун маданий ва дам олиш масканларининг мавжудлиги.  </w:t>
      </w:r>
    </w:p>
    <w:p w:rsidR="007D07F9" w:rsidRPr="00FB22AE" w:rsidRDefault="007D07F9" w:rsidP="00007F1D">
      <w:pPr>
        <w:spacing w:line="360" w:lineRule="auto"/>
        <w:ind w:firstLine="709"/>
        <w:jc w:val="both"/>
        <w:rPr>
          <w:spacing w:val="4"/>
          <w:sz w:val="28"/>
          <w:szCs w:val="22"/>
          <w:lang w:val="uz-Cyrl-UZ" w:eastAsia="en-US"/>
        </w:rPr>
      </w:pPr>
      <w:r w:rsidRPr="00FB22AE">
        <w:rPr>
          <w:spacing w:val="4"/>
          <w:sz w:val="28"/>
          <w:szCs w:val="22"/>
          <w:lang w:val="uz-Cyrl-UZ" w:eastAsia="en-US"/>
        </w:rPr>
        <w:t>Польшалик олима Н.Иренанинг фикрига кўра, ҳудудларда инновацияни ривожлантиришга таъсир кўрсатувчи омиллар</w:t>
      </w:r>
      <w:r w:rsidRPr="00FB22AE">
        <w:rPr>
          <w:spacing w:val="4"/>
          <w:sz w:val="28"/>
          <w:szCs w:val="22"/>
          <w:vertAlign w:val="superscript"/>
          <w:lang w:val="uz-Cyrl-UZ" w:eastAsia="en-US"/>
        </w:rPr>
        <w:footnoteReference w:id="181"/>
      </w:r>
      <w:r w:rsidRPr="00FB22AE">
        <w:rPr>
          <w:spacing w:val="4"/>
          <w:sz w:val="28"/>
          <w:szCs w:val="22"/>
          <w:lang w:val="uz-Cyrl-UZ" w:eastAsia="en-US"/>
        </w:rPr>
        <w:t xml:space="preserve"> сифатида қуйидагилар эътироф этилади: 1) ҳудудларда университетлар мавжудлиги ва улар таълим бериш фаолиятидан ташқари илмий тадқиқот фаолияти билан шуғулланиши ҳамда уларнинг профессор, ўқитувчи ва изланувчилари университетда яратиладиган инновациялар билан боғлиқ бўлган  иқтисодий фаолият билан шуғулланиши; 2) ҳудудда олий таълим муассасаларидаги таълим сифати ва жараёни бугунги кун билимига асосланган иқтисодиёт талабларига жавоб бериши; 3) ҳудудда тадбиркорлик тузилмалари ўртасида ҳамкорлик алоқаларининг мавжудлиги; 4) ҳудуддан ташқаридаги инновация иштирокчилари билан ҳамкорликнинг мавжудлиги; 5) инновацион фаолият иштиро</w:t>
      </w:r>
      <w:r w:rsidR="006E4848" w:rsidRPr="00FB22AE">
        <w:rPr>
          <w:spacing w:val="4"/>
          <w:sz w:val="28"/>
          <w:szCs w:val="22"/>
          <w:lang w:val="uz-Latn-UZ" w:eastAsia="en-US"/>
        </w:rPr>
        <w:t>к</w:t>
      </w:r>
      <w:r w:rsidRPr="00FB22AE">
        <w:rPr>
          <w:spacing w:val="4"/>
          <w:sz w:val="28"/>
          <w:szCs w:val="22"/>
          <w:lang w:val="uz-Cyrl-UZ" w:eastAsia="en-US"/>
        </w:rPr>
        <w:t>чиларини тайёрлайдиган ва янгиликларни тарқатадиган тизим мавжудлиги (бизнес инкубатор, илмий парклар ва технологиялар трансфери марказлари); 6) юқори малакали мутахассисларнинг ҳудудга келиб ишлаш иштиёқининг мавжудлиги (ҳудуднинг яшаш учун жозибадорлиги); 7) юқори даражадаги транспорт ва коммуникация инфратузилмасининг мавжудлиги.</w:t>
      </w:r>
    </w:p>
    <w:p w:rsidR="007D07F9" w:rsidRPr="00FB22AE" w:rsidRDefault="007D07F9" w:rsidP="00007F1D">
      <w:pPr>
        <w:spacing w:line="360" w:lineRule="auto"/>
        <w:ind w:firstLine="709"/>
        <w:jc w:val="both"/>
        <w:rPr>
          <w:spacing w:val="4"/>
          <w:sz w:val="28"/>
          <w:szCs w:val="22"/>
          <w:lang w:val="uz-Cyrl-UZ" w:eastAsia="en-US"/>
        </w:rPr>
      </w:pPr>
      <w:r w:rsidRPr="00FB22AE">
        <w:rPr>
          <w:spacing w:val="4"/>
          <w:sz w:val="28"/>
          <w:szCs w:val="22"/>
          <w:lang w:val="uz-Cyrl-UZ" w:eastAsia="en-US"/>
        </w:rPr>
        <w:t xml:space="preserve">Юқоридаги олимлар фикрларидан келиб чиққан ҳолда, Япония ва Ўзбекистон Республикасида маҳаллий давлат ҳокимияти органлари томонидан инновацияни ривожлантириш борасидаги ваколатларни қиёсий кўриб чиқамиз. </w:t>
      </w:r>
    </w:p>
    <w:p w:rsidR="007D07F9" w:rsidRPr="00FB22AE" w:rsidRDefault="007D07F9" w:rsidP="00007F1D">
      <w:pPr>
        <w:spacing w:line="360" w:lineRule="auto"/>
        <w:ind w:firstLine="709"/>
        <w:jc w:val="both"/>
        <w:rPr>
          <w:spacing w:val="4"/>
          <w:sz w:val="28"/>
          <w:szCs w:val="22"/>
          <w:lang w:val="uz-Cyrl-UZ" w:eastAsia="en-US"/>
        </w:rPr>
      </w:pPr>
      <w:r w:rsidRPr="00FB22AE">
        <w:rPr>
          <w:spacing w:val="4"/>
          <w:sz w:val="28"/>
          <w:szCs w:val="22"/>
          <w:lang w:val="uz-Cyrl-UZ" w:eastAsia="en-US"/>
        </w:rPr>
        <w:t xml:space="preserve">Японияда инновацион фаолиятнинг ривожланиши </w:t>
      </w:r>
      <w:r w:rsidR="006D427B" w:rsidRPr="00FB22AE">
        <w:rPr>
          <w:spacing w:val="4"/>
          <w:sz w:val="28"/>
          <w:szCs w:val="22"/>
          <w:lang w:val="uz-Cyrl-UZ" w:eastAsia="en-US"/>
        </w:rPr>
        <w:t>XIX</w:t>
      </w:r>
      <w:r w:rsidRPr="00FB22AE">
        <w:rPr>
          <w:spacing w:val="4"/>
          <w:sz w:val="28"/>
          <w:szCs w:val="22"/>
          <w:lang w:val="uz-Cyrl-UZ" w:eastAsia="en-US"/>
        </w:rPr>
        <w:t xml:space="preserve">-аср охирларида саноат, қишлоқ хўжалиги, соғлиқни сақлаш, таълим вазирликлари томонидан экспериментал тадқиқот марказлари очилиши билан бошланган. Мамлакатда миллий инновацион сиёсат асосан Бош вазир </w:t>
      </w:r>
      <w:r w:rsidR="002778A8">
        <w:rPr>
          <w:spacing w:val="4"/>
          <w:sz w:val="28"/>
          <w:szCs w:val="22"/>
          <w:lang w:val="uz-Latn-UZ" w:eastAsia="en-US"/>
        </w:rPr>
        <w:lastRenderedPageBreak/>
        <w:t>ҳ</w:t>
      </w:r>
      <w:r w:rsidRPr="00FB22AE">
        <w:rPr>
          <w:spacing w:val="4"/>
          <w:sz w:val="28"/>
          <w:szCs w:val="22"/>
          <w:lang w:val="uz-Cyrl-UZ" w:eastAsia="en-US"/>
        </w:rPr>
        <w:t>узурида тузилган фан ва техникани бошқариш қўмитаси томонидан амалга оширилган</w:t>
      </w:r>
      <w:r w:rsidRPr="00FB22AE">
        <w:rPr>
          <w:spacing w:val="4"/>
          <w:sz w:val="28"/>
          <w:szCs w:val="22"/>
          <w:vertAlign w:val="superscript"/>
          <w:lang w:val="uz-Cyrl-UZ" w:eastAsia="en-US"/>
        </w:rPr>
        <w:footnoteReference w:id="182"/>
      </w:r>
      <w:r w:rsidRPr="00FB22AE">
        <w:rPr>
          <w:spacing w:val="4"/>
          <w:sz w:val="28"/>
          <w:szCs w:val="22"/>
          <w:lang w:val="uz-Cyrl-UZ" w:eastAsia="en-US"/>
        </w:rPr>
        <w:t xml:space="preserve">. </w:t>
      </w:r>
    </w:p>
    <w:p w:rsidR="007D07F9" w:rsidRPr="00FB22AE" w:rsidRDefault="007D07F9" w:rsidP="00007F1D">
      <w:pPr>
        <w:spacing w:line="360" w:lineRule="auto"/>
        <w:ind w:firstLine="709"/>
        <w:jc w:val="both"/>
        <w:rPr>
          <w:spacing w:val="4"/>
          <w:sz w:val="28"/>
          <w:szCs w:val="22"/>
          <w:lang w:val="uz-Cyrl-UZ" w:eastAsia="en-US"/>
        </w:rPr>
      </w:pPr>
      <w:r w:rsidRPr="00FB22AE">
        <w:rPr>
          <w:spacing w:val="4"/>
          <w:sz w:val="28"/>
          <w:szCs w:val="22"/>
          <w:lang w:val="uz-Cyrl-UZ" w:eastAsia="en-US"/>
        </w:rPr>
        <w:t>1932 йилда Япония Императори томонидан молиялаштириладиган “Японияда фанни ривожлантириш жамияти” жамғармаси таъсис этилиб, унинг асосий мақсади тадбиркорлик субъектлари билан университетлар ўртасида тадқиқотларни ҳамкорликда олиб боришдан иборат бўлган. Мазкур ташкилот 1967 йилда давлат органига айлантирилган ва 2003 йилдан эса мустақил орган сифатида (корпорация мақомида) фаолият олиб бормоқда</w:t>
      </w:r>
      <w:r w:rsidRPr="00FB22AE">
        <w:rPr>
          <w:spacing w:val="4"/>
          <w:sz w:val="28"/>
          <w:szCs w:val="22"/>
          <w:vertAlign w:val="superscript"/>
          <w:lang w:val="uz-Cyrl-UZ" w:eastAsia="en-US"/>
        </w:rPr>
        <w:footnoteReference w:id="183"/>
      </w:r>
      <w:r w:rsidRPr="00FB22AE">
        <w:rPr>
          <w:spacing w:val="4"/>
          <w:sz w:val="28"/>
          <w:szCs w:val="22"/>
          <w:lang w:val="uz-Cyrl-UZ" w:eastAsia="en-US"/>
        </w:rPr>
        <w:t xml:space="preserve">. </w:t>
      </w:r>
    </w:p>
    <w:p w:rsidR="007D07F9" w:rsidRPr="00FB22AE" w:rsidRDefault="007D07F9" w:rsidP="00007F1D">
      <w:pPr>
        <w:spacing w:line="360" w:lineRule="auto"/>
        <w:ind w:firstLine="709"/>
        <w:jc w:val="both"/>
        <w:rPr>
          <w:spacing w:val="2"/>
          <w:sz w:val="28"/>
          <w:szCs w:val="22"/>
          <w:lang w:val="uz-Cyrl-UZ" w:eastAsia="en-US"/>
        </w:rPr>
      </w:pPr>
      <w:r w:rsidRPr="00FB22AE">
        <w:rPr>
          <w:spacing w:val="2"/>
          <w:sz w:val="28"/>
          <w:szCs w:val="22"/>
          <w:lang w:val="uz-Cyrl-UZ" w:eastAsia="en-US"/>
        </w:rPr>
        <w:t>1983 йили Японияда “Юқори технологияларга асосланган саноат комплекслари асосида ҳудудларни ривожлантиришни кучайтириш тўғрисида” қонун</w:t>
      </w:r>
      <w:r w:rsidRPr="00FB22AE">
        <w:rPr>
          <w:spacing w:val="2"/>
          <w:sz w:val="28"/>
          <w:szCs w:val="22"/>
          <w:vertAlign w:val="superscript"/>
          <w:lang w:val="uz-Cyrl-UZ" w:eastAsia="en-US"/>
        </w:rPr>
        <w:footnoteReference w:id="184"/>
      </w:r>
      <w:r w:rsidRPr="00FB22AE">
        <w:rPr>
          <w:spacing w:val="2"/>
          <w:sz w:val="28"/>
          <w:szCs w:val="22"/>
          <w:lang w:val="uz-Cyrl-UZ" w:eastAsia="en-US"/>
        </w:rPr>
        <w:t xml:space="preserve"> қабул қилинди. Мазкур қонуннинг қабул қилинишига асосий сабаблар, бир тарафдан,  1973 йили бутунжаҳон нефть инқирозининг Япония иқтисодиётига салбий таъсири бўлган бўлса, иккинчи томондан, хусусий сектордаги инновацион тадқиқотлар борасидаги салоҳият фақат Токио, Осака ва Нагоя ҳудудида йиғилиб қолгани эди. Яъни ўша даврда мамлакатнинг хусусий тадқиқот ва конструкторлик бюроларининг 50 фоиздан ортиғи, лабораторияларнинг 80 фоизи, олимларнинг 70 фоизи, университет профессорларининг 60 фоизи ушбу ҳудудлар ҳиссасига тўғри келган</w:t>
      </w:r>
      <w:r w:rsidRPr="00FB22AE">
        <w:rPr>
          <w:spacing w:val="2"/>
          <w:sz w:val="28"/>
          <w:szCs w:val="22"/>
          <w:vertAlign w:val="superscript"/>
          <w:lang w:val="uz-Cyrl-UZ" w:eastAsia="en-US"/>
        </w:rPr>
        <w:footnoteReference w:id="185"/>
      </w:r>
      <w:r w:rsidRPr="00FB22AE">
        <w:rPr>
          <w:spacing w:val="2"/>
          <w:sz w:val="28"/>
          <w:szCs w:val="22"/>
          <w:lang w:val="uz-Cyrl-UZ" w:eastAsia="en-US"/>
        </w:rPr>
        <w:t xml:space="preserve">. </w:t>
      </w:r>
    </w:p>
    <w:p w:rsidR="007D07F9" w:rsidRPr="00FB22AE" w:rsidRDefault="007D07F9" w:rsidP="00007F1D">
      <w:pPr>
        <w:spacing w:line="360" w:lineRule="auto"/>
        <w:ind w:firstLine="709"/>
        <w:jc w:val="both"/>
        <w:rPr>
          <w:spacing w:val="2"/>
          <w:sz w:val="28"/>
          <w:szCs w:val="22"/>
          <w:lang w:val="uz-Cyrl-UZ" w:eastAsia="en-US"/>
        </w:rPr>
      </w:pPr>
      <w:r w:rsidRPr="00FB22AE">
        <w:rPr>
          <w:spacing w:val="2"/>
          <w:sz w:val="28"/>
          <w:szCs w:val="22"/>
          <w:lang w:val="uz-Cyrl-UZ" w:eastAsia="en-US"/>
        </w:rPr>
        <w:t xml:space="preserve">“Юқори технологияларга асосланган саноат комплекслари негизида ҳудудларни ривожлантиришни кучайтириш тўғрисида” қонуннинг 3-моддасига кўра, унинг асосий вазифалари: 1) мамлакатда маҳаллий тадбиркорларнинг технологик даражасини кўтариш орқали янги (юқори технологияларга асосланган) саноатни ривожлантириш; 2) пасайиб бораётган </w:t>
      </w:r>
      <w:r w:rsidRPr="00FB22AE">
        <w:rPr>
          <w:spacing w:val="2"/>
          <w:sz w:val="28"/>
          <w:szCs w:val="22"/>
          <w:lang w:val="uz-Cyrl-UZ" w:eastAsia="en-US"/>
        </w:rPr>
        <w:lastRenderedPageBreak/>
        <w:t>ёки турғунликдаги ҳудудларни тадқиқот ва конструкторлик бюроларни ривожлантириш орқали иқтисодиётини жонлантириш; 3) ҳудудларда фуқароларнинг яшаш ва ишлаши учун уларнинг жозибадорлигини ошириш</w:t>
      </w:r>
      <w:r w:rsidRPr="00FB22AE">
        <w:rPr>
          <w:spacing w:val="2"/>
          <w:sz w:val="28"/>
          <w:szCs w:val="22"/>
          <w:vertAlign w:val="superscript"/>
          <w:lang w:val="uz-Cyrl-UZ" w:eastAsia="en-US"/>
        </w:rPr>
        <w:footnoteReference w:id="186"/>
      </w:r>
      <w:r w:rsidRPr="00FB22AE">
        <w:rPr>
          <w:spacing w:val="2"/>
          <w:sz w:val="28"/>
          <w:szCs w:val="22"/>
          <w:lang w:val="uz-Cyrl-UZ" w:eastAsia="en-US"/>
        </w:rPr>
        <w:t xml:space="preserve">. </w:t>
      </w:r>
    </w:p>
    <w:p w:rsidR="007D07F9" w:rsidRPr="00FB22AE" w:rsidRDefault="007D07F9" w:rsidP="00007F1D">
      <w:pPr>
        <w:spacing w:line="360" w:lineRule="auto"/>
        <w:ind w:firstLine="709"/>
        <w:jc w:val="both"/>
        <w:rPr>
          <w:spacing w:val="2"/>
          <w:sz w:val="28"/>
          <w:szCs w:val="22"/>
          <w:lang w:val="uz-Cyrl-UZ" w:eastAsia="en-US"/>
        </w:rPr>
      </w:pPr>
      <w:r w:rsidRPr="00FB22AE">
        <w:rPr>
          <w:spacing w:val="2"/>
          <w:sz w:val="28"/>
          <w:szCs w:val="22"/>
          <w:lang w:val="uz-Cyrl-UZ" w:eastAsia="en-US"/>
        </w:rPr>
        <w:t xml:space="preserve">Ушбу қонунга асосан, технополис мақомига эга бўлиш учун маҳаллий давлат ҳокимиятлари қуйидаги талабларга жавоб беришлари лозим бўлган: 1) маълум бир даражада юқори технологияларга асосланган саноатнинг мавжудлиги ва унинг ўсиши учун имкониятлар юқорилиги; 2) давлат, университет, саноат ҳамкорлигида тадқиқот ва конструкторлик фаолиятини амалга ошириш учун салоҳият мавжудлиги; 3) ҳудудда юқори технологиялар соҳасида тадқиқотлар олиб борадиган давлат университетларининг мавжудлиги; 4) саноат учун ишлатиладиган сув ва жойларнинг мавжудлиги; 5)  транспорт инфратузилмаси (йўл ва аэропортлар) ва фуқаролар жойлашиши учун бўш ерларнинг мавжудлиги. </w:t>
      </w:r>
    </w:p>
    <w:p w:rsidR="007D07F9" w:rsidRPr="00986561" w:rsidRDefault="007D07F9" w:rsidP="00007F1D">
      <w:pPr>
        <w:spacing w:line="360" w:lineRule="auto"/>
        <w:ind w:firstLine="709"/>
        <w:jc w:val="both"/>
        <w:rPr>
          <w:spacing w:val="-6"/>
          <w:sz w:val="28"/>
          <w:szCs w:val="22"/>
          <w:lang w:val="uz-Cyrl-UZ" w:eastAsia="en-US"/>
        </w:rPr>
      </w:pPr>
      <w:r w:rsidRPr="00986561">
        <w:rPr>
          <w:spacing w:val="-6"/>
          <w:sz w:val="28"/>
          <w:szCs w:val="22"/>
          <w:lang w:val="uz-Cyrl-UZ" w:eastAsia="en-US"/>
        </w:rPr>
        <w:t xml:space="preserve">Мазкур қонун кучга кириши билан, ҳудудида технополислар қуриш учун Япониянинг 47 префектурасидан 40 таси ариза берган. Кейинчалик, технополис мақомига эга бўлиш учун талаблар ўзгартирилиб, асосий эътибор  янгидан технополис шаҳарларни яратиш ўрнига, бундай технополисларни қуриш учун максимал имкониятлар мавжуд бўлган ҳудудларга қаратилган.  1984 йилда “технополис” мақоми 14 та ҳудудга берилган бўлса, 1980 йилларнинг охирига келиб уларнинг сони 26 тага етган. </w:t>
      </w:r>
    </w:p>
    <w:p w:rsidR="007D07F9" w:rsidRPr="00986561" w:rsidRDefault="007D07F9" w:rsidP="00EA70A1">
      <w:pPr>
        <w:spacing w:after="160" w:line="360" w:lineRule="auto"/>
        <w:ind w:firstLine="708"/>
        <w:jc w:val="both"/>
        <w:rPr>
          <w:spacing w:val="-6"/>
          <w:sz w:val="28"/>
          <w:szCs w:val="22"/>
          <w:lang w:val="uz-Cyrl-UZ" w:eastAsia="en-US"/>
        </w:rPr>
      </w:pPr>
      <w:r w:rsidRPr="00986561">
        <w:rPr>
          <w:spacing w:val="-6"/>
          <w:sz w:val="28"/>
          <w:szCs w:val="22"/>
          <w:lang w:val="uz-Cyrl-UZ" w:eastAsia="en-US"/>
        </w:rPr>
        <w:t>“Технополис” мақомига эга бўлган ҳудудларда</w:t>
      </w:r>
      <w:r w:rsidR="002778A8">
        <w:rPr>
          <w:spacing w:val="-6"/>
          <w:sz w:val="28"/>
          <w:szCs w:val="22"/>
          <w:lang w:val="uz-Latn-UZ" w:eastAsia="en-US"/>
        </w:rPr>
        <w:t xml:space="preserve"> </w:t>
      </w:r>
      <w:r w:rsidRPr="00986561">
        <w:rPr>
          <w:spacing w:val="-6"/>
          <w:sz w:val="28"/>
          <w:szCs w:val="22"/>
          <w:lang w:val="uz-Cyrl-UZ" w:eastAsia="en-US"/>
        </w:rPr>
        <w:t>марказий ҳукумат томонидан солиқ имтиёзлари, узоқ муддатли, кам фоизли ёки фоизсиз кредитлар, автомобиль ва темир йўлларини қуриш ишлари амалга оширилган. Япониянинг қурилиш вазирлиги зиммасига технополислар жойлашган ҳудудларда саноат парклари, университетлар, тадқиқот ва конструкторлик бюролари учун иншоотлар ҳамда технополислар ходимларига уй-жой қуриш учун ер ажратиш вазифалари юклатилган</w:t>
      </w:r>
      <w:r w:rsidRPr="00986561">
        <w:rPr>
          <w:spacing w:val="-6"/>
          <w:sz w:val="28"/>
          <w:szCs w:val="22"/>
          <w:vertAlign w:val="superscript"/>
          <w:lang w:val="uz-Cyrl-UZ" w:eastAsia="en-US"/>
        </w:rPr>
        <w:footnoteReference w:id="187"/>
      </w:r>
      <w:r w:rsidRPr="00986561">
        <w:rPr>
          <w:spacing w:val="-6"/>
          <w:sz w:val="28"/>
          <w:szCs w:val="22"/>
          <w:lang w:val="uz-Cyrl-UZ" w:eastAsia="en-US"/>
        </w:rPr>
        <w:t xml:space="preserve">. </w:t>
      </w:r>
    </w:p>
    <w:p w:rsidR="007D07F9" w:rsidRPr="00986561" w:rsidRDefault="007D07F9" w:rsidP="003D2F4F">
      <w:pPr>
        <w:spacing w:line="360" w:lineRule="auto"/>
        <w:ind w:firstLine="709"/>
        <w:jc w:val="both"/>
        <w:rPr>
          <w:spacing w:val="-6"/>
          <w:sz w:val="28"/>
          <w:szCs w:val="22"/>
          <w:lang w:val="uz-Cyrl-UZ" w:eastAsia="en-US"/>
        </w:rPr>
      </w:pPr>
      <w:r w:rsidRPr="00986561">
        <w:rPr>
          <w:spacing w:val="-6"/>
          <w:sz w:val="28"/>
          <w:szCs w:val="22"/>
          <w:lang w:val="uz-Cyrl-UZ" w:eastAsia="en-US"/>
        </w:rPr>
        <w:lastRenderedPageBreak/>
        <w:t xml:space="preserve">Маҳаллий давлат ҳокимиятларига эса технополисларни қуришда асосий инфраструктура билан уни амалга ошириш функцияси юклатилган. Технополис жойлашган префектура ҳокимиятлари томонидан нодавлат нотижорат мақомида “Технологияни ривожлантириш ташкилоти” тузилиб, унинг асосий вазифалари тадқиқот ва конструкторлик фаолиятининг саноат билан ҳамкорлигини ташкил этиш, қўшма корхоналар тузишга кўмаклашиш, тадбиркорлик тузилмалари вакиллари учун ўқув курсларини ташкил этиш ва технополисни маҳаллий ҳамжамиятга таъсирини ўрганиш учун ижтимоий тадқиқотлар ўтказиб боришдан иборат бўлган. </w:t>
      </w:r>
    </w:p>
    <w:p w:rsidR="007D07F9" w:rsidRPr="00986561" w:rsidRDefault="007D07F9" w:rsidP="003D2F4F">
      <w:pPr>
        <w:spacing w:line="360" w:lineRule="auto"/>
        <w:ind w:firstLine="709"/>
        <w:jc w:val="both"/>
        <w:rPr>
          <w:spacing w:val="-6"/>
          <w:sz w:val="28"/>
          <w:szCs w:val="22"/>
          <w:lang w:val="uz-Cyrl-UZ" w:eastAsia="en-US"/>
        </w:rPr>
      </w:pPr>
      <w:r w:rsidRPr="00986561">
        <w:rPr>
          <w:spacing w:val="-6"/>
          <w:sz w:val="28"/>
          <w:szCs w:val="22"/>
          <w:lang w:val="uz-Cyrl-UZ" w:eastAsia="en-US"/>
        </w:rPr>
        <w:t>1991 йилга келиб “Технополислар тўғрисида”ги қонунга қўшимчалар киритилиб, унда эътибор юқори технологияга асосланган саноатни жойлаштиришдан, ҳудудларнинг</w:t>
      </w:r>
      <w:r w:rsidR="002778A8">
        <w:rPr>
          <w:spacing w:val="-6"/>
          <w:sz w:val="28"/>
          <w:szCs w:val="22"/>
          <w:lang w:val="uz-Latn-UZ" w:eastAsia="en-US"/>
        </w:rPr>
        <w:t xml:space="preserve"> </w:t>
      </w:r>
      <w:r w:rsidRPr="00986561">
        <w:rPr>
          <w:spacing w:val="-6"/>
          <w:sz w:val="28"/>
          <w:szCs w:val="22"/>
          <w:lang w:val="uz-Cyrl-UZ" w:eastAsia="en-US"/>
        </w:rPr>
        <w:t xml:space="preserve">хусусиятлари ва салоҳиятидан келиб чиқиб, маҳаллий фирмаларни ҳамда саноат негизида юқори технологияларга асосланган маҳсулотлар ишлаб чиқарилишини ривожлантиришга қаратилди.   </w:t>
      </w:r>
    </w:p>
    <w:p w:rsidR="007D07F9" w:rsidRPr="00986561" w:rsidRDefault="007D07F9" w:rsidP="003D2F4F">
      <w:pPr>
        <w:spacing w:line="360" w:lineRule="auto"/>
        <w:ind w:firstLine="709"/>
        <w:jc w:val="both"/>
        <w:rPr>
          <w:spacing w:val="-6"/>
          <w:sz w:val="28"/>
          <w:szCs w:val="22"/>
          <w:lang w:val="uz-Cyrl-UZ" w:eastAsia="en-US"/>
        </w:rPr>
      </w:pPr>
      <w:r w:rsidRPr="00986561">
        <w:rPr>
          <w:spacing w:val="-6"/>
          <w:sz w:val="28"/>
          <w:szCs w:val="22"/>
          <w:lang w:val="uz-Cyrl-UZ" w:eastAsia="en-US"/>
        </w:rPr>
        <w:t>Технополис сиёсатининг натижасида, 1998 йилга келиб Японияда 33 та “юқори технологияларга асосланган саноат ҳудудлари” ва 34 та “юқори даражадаги тадқиқот билан шуғулланиладиган ҳудудлар” вужудга келди</w:t>
      </w:r>
      <w:r w:rsidRPr="00986561">
        <w:rPr>
          <w:spacing w:val="-6"/>
          <w:sz w:val="28"/>
          <w:szCs w:val="22"/>
          <w:vertAlign w:val="superscript"/>
          <w:lang w:val="uz-Cyrl-UZ" w:eastAsia="en-US"/>
        </w:rPr>
        <w:footnoteReference w:id="188"/>
      </w:r>
      <w:r w:rsidRPr="00986561">
        <w:rPr>
          <w:spacing w:val="-6"/>
          <w:sz w:val="28"/>
          <w:szCs w:val="22"/>
          <w:lang w:val="uz-Cyrl-UZ" w:eastAsia="en-US"/>
        </w:rPr>
        <w:t xml:space="preserve">. </w:t>
      </w:r>
    </w:p>
    <w:p w:rsidR="007D07F9" w:rsidRPr="00986561" w:rsidRDefault="007D07F9" w:rsidP="003D2F4F">
      <w:pPr>
        <w:spacing w:line="360" w:lineRule="auto"/>
        <w:ind w:firstLine="709"/>
        <w:jc w:val="both"/>
        <w:rPr>
          <w:spacing w:val="-6"/>
          <w:sz w:val="28"/>
          <w:szCs w:val="22"/>
          <w:lang w:val="uz-Cyrl-UZ" w:eastAsia="en-US"/>
        </w:rPr>
      </w:pPr>
      <w:r w:rsidRPr="00986561">
        <w:rPr>
          <w:spacing w:val="-6"/>
          <w:sz w:val="28"/>
          <w:szCs w:val="22"/>
          <w:lang w:val="uz-Cyrl-UZ" w:eastAsia="en-US"/>
        </w:rPr>
        <w:t>1995 йилда “Фан ва технологияларнинг асоси тў</w:t>
      </w:r>
      <w:r w:rsidR="006E4848" w:rsidRPr="00986561">
        <w:rPr>
          <w:spacing w:val="-6"/>
          <w:sz w:val="28"/>
          <w:szCs w:val="22"/>
          <w:lang w:val="uz-Latn-UZ" w:eastAsia="en-US"/>
        </w:rPr>
        <w:t>ғ</w:t>
      </w:r>
      <w:r w:rsidRPr="00986561">
        <w:rPr>
          <w:spacing w:val="-6"/>
          <w:sz w:val="28"/>
          <w:szCs w:val="22"/>
          <w:lang w:val="uz-Cyrl-UZ" w:eastAsia="en-US"/>
        </w:rPr>
        <w:t>рисида”ги қонун қабул қилиниб, унинг муҳим вазифалари: университет ва саноатнинг ҳамкорликда тадқиқотларни олиб боришини такомиллаштириш ва улар ўртасида мутахассисларни айирбошлаш тизимини ривожлантириш; тадқиқот ва конструкторлик иншоотлари ва ускуналарини биргаликда ишлатиш тизимини ташкил этиш, тадқиқот ва конструкторлик марказларини дунёнинг энг юқори даражасига олиб чиқишдан иборат бўлган. Бу ҳужжат</w:t>
      </w:r>
      <w:r w:rsidR="002778A8">
        <w:rPr>
          <w:spacing w:val="-6"/>
          <w:sz w:val="28"/>
          <w:szCs w:val="22"/>
          <w:lang w:val="uz-Latn-UZ" w:eastAsia="en-US"/>
        </w:rPr>
        <w:t xml:space="preserve"> </w:t>
      </w:r>
      <w:r w:rsidRPr="00986561">
        <w:rPr>
          <w:spacing w:val="-6"/>
          <w:sz w:val="28"/>
          <w:szCs w:val="22"/>
          <w:lang w:val="uz-Cyrl-UZ" w:eastAsia="en-US"/>
        </w:rPr>
        <w:t>маҳаллий давлат ҳокимиятлари томонидан ҳудудларда инновацион тадбиркорликни ривожлантириш масаласида бир қатор ваколатларни берди. Ушбу қонуннинг 4-моддасида маҳаллий давлат ҳокимиятлари ҳудудда фан ва техноло</w:t>
      </w:r>
      <w:r w:rsidR="006E4848" w:rsidRPr="00986561">
        <w:rPr>
          <w:spacing w:val="-6"/>
          <w:sz w:val="28"/>
          <w:szCs w:val="22"/>
          <w:lang w:val="uz-Latn-UZ" w:eastAsia="en-US"/>
        </w:rPr>
        <w:t>ги</w:t>
      </w:r>
      <w:r w:rsidRPr="00986561">
        <w:rPr>
          <w:spacing w:val="-6"/>
          <w:sz w:val="28"/>
          <w:szCs w:val="22"/>
          <w:lang w:val="uz-Cyrl-UZ" w:eastAsia="en-US"/>
        </w:rPr>
        <w:t xml:space="preserve">яларни ривожлантириш борасида тегишли сиёсатни ишлаб чиқиши ва амалга ошириши </w:t>
      </w:r>
      <w:r w:rsidRPr="00986561">
        <w:rPr>
          <w:spacing w:val="-6"/>
          <w:sz w:val="28"/>
          <w:szCs w:val="22"/>
          <w:lang w:val="uz-Cyrl-UZ" w:eastAsia="en-US"/>
        </w:rPr>
        <w:lastRenderedPageBreak/>
        <w:t>белгиланган. Шунингдек, 6-модда</w:t>
      </w:r>
      <w:r w:rsidR="006E4848" w:rsidRPr="00986561">
        <w:rPr>
          <w:spacing w:val="-6"/>
          <w:sz w:val="28"/>
          <w:szCs w:val="22"/>
          <w:lang w:val="uz-Latn-UZ" w:eastAsia="en-US"/>
        </w:rPr>
        <w:t>си</w:t>
      </w:r>
      <w:r w:rsidRPr="00986561">
        <w:rPr>
          <w:spacing w:val="-6"/>
          <w:sz w:val="28"/>
          <w:szCs w:val="22"/>
          <w:lang w:val="uz-Cyrl-UZ" w:eastAsia="en-US"/>
        </w:rPr>
        <w:t>да маҳаллий давлат ҳокимиятлари ҳудудда жойлашган университетларда тадқиқотларни фаоллаштириш борасида тегишли чораларни кўриши белгиланган</w:t>
      </w:r>
      <w:r w:rsidRPr="00986561">
        <w:rPr>
          <w:spacing w:val="-6"/>
          <w:sz w:val="28"/>
          <w:szCs w:val="22"/>
          <w:vertAlign w:val="superscript"/>
          <w:lang w:val="uz-Cyrl-UZ" w:eastAsia="en-US"/>
        </w:rPr>
        <w:footnoteReference w:id="189"/>
      </w:r>
      <w:r w:rsidRPr="00986561">
        <w:rPr>
          <w:spacing w:val="-6"/>
          <w:sz w:val="28"/>
          <w:szCs w:val="22"/>
          <w:lang w:val="uz-Cyrl-UZ" w:eastAsia="en-US"/>
        </w:rPr>
        <w:t>. Шу билан бирга, “Фан ва технологияларнинг асоси тў</w:t>
      </w:r>
      <w:r w:rsidR="006E4848" w:rsidRPr="00986561">
        <w:rPr>
          <w:spacing w:val="-6"/>
          <w:sz w:val="28"/>
          <w:szCs w:val="22"/>
          <w:lang w:val="uz-Latn-UZ" w:eastAsia="en-US"/>
        </w:rPr>
        <w:t>ғ</w:t>
      </w:r>
      <w:r w:rsidRPr="00986561">
        <w:rPr>
          <w:spacing w:val="-6"/>
          <w:sz w:val="28"/>
          <w:szCs w:val="22"/>
          <w:lang w:val="uz-Cyrl-UZ" w:eastAsia="en-US"/>
        </w:rPr>
        <w:t>рисида”ги қонуннинг 281-иловасига асосан маҳаллий давлат ҳокимиятлари мазкур йўналишдаги хорижлик тадқиқотчилар фаолиятини молиялаштириши белгиланган</w:t>
      </w:r>
      <w:r w:rsidRPr="00986561">
        <w:rPr>
          <w:spacing w:val="-6"/>
          <w:sz w:val="28"/>
          <w:szCs w:val="22"/>
          <w:vertAlign w:val="superscript"/>
          <w:lang w:val="uz-Cyrl-UZ" w:eastAsia="en-US"/>
        </w:rPr>
        <w:footnoteReference w:id="190"/>
      </w:r>
      <w:r w:rsidRPr="00986561">
        <w:rPr>
          <w:spacing w:val="-6"/>
          <w:sz w:val="28"/>
          <w:szCs w:val="22"/>
          <w:lang w:val="uz-Cyrl-UZ" w:eastAsia="en-US"/>
        </w:rPr>
        <w:t xml:space="preserve">.  </w:t>
      </w:r>
    </w:p>
    <w:p w:rsidR="007D07F9" w:rsidRPr="00986561" w:rsidRDefault="007D07F9" w:rsidP="0040277E">
      <w:pPr>
        <w:spacing w:line="360" w:lineRule="auto"/>
        <w:ind w:firstLine="709"/>
        <w:jc w:val="both"/>
        <w:rPr>
          <w:spacing w:val="-6"/>
          <w:sz w:val="28"/>
          <w:szCs w:val="22"/>
          <w:lang w:val="uz-Cyrl-UZ" w:eastAsia="en-US"/>
        </w:rPr>
      </w:pPr>
      <w:r w:rsidRPr="00986561">
        <w:rPr>
          <w:spacing w:val="-6"/>
          <w:sz w:val="28"/>
          <w:szCs w:val="22"/>
          <w:lang w:val="uz-Cyrl-UZ" w:eastAsia="en-US"/>
        </w:rPr>
        <w:t>Бир сўз билан айтганда, “Фан ва технологияларнинг асоси тў</w:t>
      </w:r>
      <w:r w:rsidR="006E4848" w:rsidRPr="00986561">
        <w:rPr>
          <w:spacing w:val="-6"/>
          <w:sz w:val="28"/>
          <w:szCs w:val="22"/>
          <w:lang w:val="uz-Latn-UZ" w:eastAsia="en-US"/>
        </w:rPr>
        <w:t>ғ</w:t>
      </w:r>
      <w:r w:rsidRPr="00986561">
        <w:rPr>
          <w:spacing w:val="-6"/>
          <w:sz w:val="28"/>
          <w:szCs w:val="22"/>
          <w:lang w:val="uz-Cyrl-UZ" w:eastAsia="en-US"/>
        </w:rPr>
        <w:t xml:space="preserve">рисида”ги қонун қабул қилиниши инновацион тадбиркорликни ривожлантиришда маҳаллий давлат ҳокимиятлари ваколатлари ва вазифалари оширилишига олиб келди, шунинг баробарида ҳудудларда жойлашган университетлар ролини кучайтирди. Қолаверса, ҳудудларда маҳаллий давлат ҳокимияти органлари томонидан “инновацион” кластерлар ташкил этилди. Шунингдек, маҳаллий давлат ҳокимиятларига ҳудуд хусусиятидан келиб чиққан ҳолда, университет ва саноат ҳамкорлигини таъминлаш орқали инновацион тадбиркорликни ривожлантириш имкониятини яратди. </w:t>
      </w:r>
    </w:p>
    <w:p w:rsidR="007D07F9" w:rsidRPr="00986561" w:rsidRDefault="007D07F9" w:rsidP="0040277E">
      <w:pPr>
        <w:spacing w:line="360" w:lineRule="auto"/>
        <w:ind w:firstLine="709"/>
        <w:jc w:val="both"/>
        <w:rPr>
          <w:spacing w:val="-6"/>
          <w:sz w:val="28"/>
          <w:szCs w:val="22"/>
          <w:lang w:val="uz-Cyrl-UZ" w:eastAsia="en-US"/>
        </w:rPr>
      </w:pPr>
      <w:r w:rsidRPr="00986561">
        <w:rPr>
          <w:spacing w:val="-6"/>
          <w:sz w:val="28"/>
          <w:szCs w:val="22"/>
          <w:lang w:val="uz-Cyrl-UZ" w:eastAsia="en-US"/>
        </w:rPr>
        <w:t>1997 йилда Японияда “Университет–саноат технологиялар трансферини ривожлантириш тўғрисида”ги қонун</w:t>
      </w:r>
      <w:r w:rsidRPr="00986561">
        <w:rPr>
          <w:spacing w:val="-6"/>
          <w:sz w:val="22"/>
          <w:szCs w:val="22"/>
          <w:vertAlign w:val="superscript"/>
          <w:lang w:val="uz-Cyrl-UZ" w:eastAsia="en-US"/>
        </w:rPr>
        <w:footnoteReference w:id="191"/>
      </w:r>
      <w:r w:rsidRPr="00986561">
        <w:rPr>
          <w:spacing w:val="-6"/>
          <w:sz w:val="28"/>
          <w:szCs w:val="22"/>
          <w:lang w:val="uz-Cyrl-UZ" w:eastAsia="en-US"/>
        </w:rPr>
        <w:t xml:space="preserve"> қабул қилинди. Мазкур қонун университетларда яратилган технологияларни саноатга трансфер қилиш тизимини ривожлантиришга қаратилди. Бу қонун доирасида университетларга ўзларининг таркибида тадқиқот ва конструкторлик бюроларини ташкил этишга рухсат берилиб, ўз кашфиётларини тўғридан-тўғри амалиётга жорий этишга қаратилган тизим яратилди. 2008 </w:t>
      </w:r>
      <w:r w:rsidRPr="00986561">
        <w:rPr>
          <w:spacing w:val="-6"/>
          <w:sz w:val="28"/>
          <w:szCs w:val="22"/>
          <w:lang w:eastAsia="en-US"/>
        </w:rPr>
        <w:t>йилга келиб</w:t>
      </w:r>
      <w:r w:rsidRPr="00986561">
        <w:rPr>
          <w:spacing w:val="-6"/>
          <w:sz w:val="28"/>
          <w:szCs w:val="22"/>
          <w:lang w:val="uz-Cyrl-UZ" w:eastAsia="en-US"/>
        </w:rPr>
        <w:t>, 43 та университет ўз таркибида конструкторлик бюролари (трансфер компаниялари)ни рўйхатдан ўтказган</w:t>
      </w:r>
      <w:r w:rsidRPr="00986561">
        <w:rPr>
          <w:spacing w:val="-6"/>
          <w:sz w:val="28"/>
          <w:szCs w:val="22"/>
          <w:vertAlign w:val="superscript"/>
          <w:lang w:val="uz-Cyrl-UZ" w:eastAsia="en-US"/>
        </w:rPr>
        <w:footnoteReference w:id="192"/>
      </w:r>
      <w:r w:rsidRPr="00986561">
        <w:rPr>
          <w:spacing w:val="-6"/>
          <w:sz w:val="28"/>
          <w:szCs w:val="22"/>
          <w:lang w:val="uz-Cyrl-UZ" w:eastAsia="en-US"/>
        </w:rPr>
        <w:t xml:space="preserve">. </w:t>
      </w:r>
    </w:p>
    <w:p w:rsidR="007D07F9" w:rsidRPr="00986561" w:rsidRDefault="007D07F9" w:rsidP="00C1547D">
      <w:pPr>
        <w:spacing w:line="360" w:lineRule="auto"/>
        <w:ind w:firstLine="709"/>
        <w:jc w:val="both"/>
        <w:rPr>
          <w:spacing w:val="-6"/>
          <w:sz w:val="28"/>
          <w:szCs w:val="22"/>
          <w:lang w:val="uz-Cyrl-UZ" w:eastAsia="en-US"/>
        </w:rPr>
      </w:pPr>
      <w:r w:rsidRPr="00986561">
        <w:rPr>
          <w:spacing w:val="-6"/>
          <w:sz w:val="28"/>
          <w:szCs w:val="22"/>
          <w:lang w:val="uz-Cyrl-UZ" w:eastAsia="en-US"/>
        </w:rPr>
        <w:t xml:space="preserve">Ушбу университетлар таркибида тузилган “трансфер” компанияларининг асосий вазифаларидан бири, яратилаётган кашфиётлар учун бозорларни маркетинг қилиш, уларни сотиш борасида тегишли компаниялар билан алоқалар </w:t>
      </w:r>
      <w:r w:rsidRPr="00986561">
        <w:rPr>
          <w:spacing w:val="-6"/>
          <w:sz w:val="28"/>
          <w:szCs w:val="22"/>
          <w:lang w:val="uz-Cyrl-UZ" w:eastAsia="en-US"/>
        </w:rPr>
        <w:lastRenderedPageBreak/>
        <w:t xml:space="preserve">ўрнатиш ва амалиётга қўллаш борасида маҳаллий тадбиркорларни жалб этиш кабилардир.  </w:t>
      </w:r>
    </w:p>
    <w:p w:rsidR="007D07F9" w:rsidRPr="00986561" w:rsidRDefault="007D07F9" w:rsidP="00C1547D">
      <w:pPr>
        <w:spacing w:line="360" w:lineRule="auto"/>
        <w:ind w:firstLine="709"/>
        <w:jc w:val="both"/>
        <w:rPr>
          <w:spacing w:val="-6"/>
          <w:sz w:val="28"/>
          <w:szCs w:val="22"/>
          <w:lang w:val="uz-Cyrl-UZ" w:eastAsia="en-US"/>
        </w:rPr>
      </w:pPr>
      <w:r w:rsidRPr="00986561">
        <w:rPr>
          <w:spacing w:val="-6"/>
          <w:sz w:val="28"/>
          <w:szCs w:val="22"/>
          <w:lang w:val="uz-Cyrl-UZ" w:eastAsia="en-US"/>
        </w:rPr>
        <w:t xml:space="preserve">Мазкур қонун Япония ҳудудларида жойлашган университетлар томонидан яратилган </w:t>
      </w:r>
      <w:r w:rsidR="006D427B" w:rsidRPr="00986561">
        <w:rPr>
          <w:spacing w:val="-6"/>
          <w:sz w:val="28"/>
          <w:szCs w:val="22"/>
          <w:lang w:val="uz-Cyrl-UZ" w:eastAsia="en-US"/>
        </w:rPr>
        <w:t>ихтироларни</w:t>
      </w:r>
      <w:r w:rsidRPr="00986561">
        <w:rPr>
          <w:spacing w:val="-6"/>
          <w:sz w:val="28"/>
          <w:szCs w:val="22"/>
          <w:lang w:val="uz-Cyrl-UZ" w:eastAsia="en-US"/>
        </w:rPr>
        <w:t xml:space="preserve"> тижоратлаштириш имкониятини берди. Бу эса университетлар томонидан яратилган кашфиётларнинг мустақил равишда маҳаллий ва халқаро бозорларда сотилиши, ҳудудларда юқори технологияга асосланган саноатни ривожланишида муҳим ўрин тутди. </w:t>
      </w:r>
    </w:p>
    <w:p w:rsidR="007D07F9" w:rsidRPr="00986561" w:rsidRDefault="007D07F9" w:rsidP="00C1547D">
      <w:pPr>
        <w:spacing w:line="360" w:lineRule="auto"/>
        <w:ind w:firstLine="709"/>
        <w:jc w:val="both"/>
        <w:rPr>
          <w:spacing w:val="-6"/>
          <w:sz w:val="28"/>
          <w:szCs w:val="22"/>
          <w:lang w:val="uz-Cyrl-UZ" w:eastAsia="en-US"/>
        </w:rPr>
      </w:pPr>
      <w:r w:rsidRPr="00986561">
        <w:rPr>
          <w:spacing w:val="-6"/>
          <w:sz w:val="28"/>
          <w:szCs w:val="22"/>
          <w:lang w:val="uz-Cyrl-UZ" w:eastAsia="en-US"/>
        </w:rPr>
        <w:t>1999</w:t>
      </w:r>
      <w:r w:rsidR="002778A8">
        <w:rPr>
          <w:spacing w:val="-6"/>
          <w:sz w:val="28"/>
          <w:szCs w:val="22"/>
          <w:lang w:val="uz-Latn-UZ" w:eastAsia="en-US"/>
        </w:rPr>
        <w:t xml:space="preserve"> </w:t>
      </w:r>
      <w:r w:rsidRPr="00986561">
        <w:rPr>
          <w:spacing w:val="-6"/>
          <w:sz w:val="28"/>
          <w:szCs w:val="22"/>
          <w:lang w:val="uz-Cyrl-UZ" w:eastAsia="en-US"/>
        </w:rPr>
        <w:t>йилда қабул қилинган “Саноатни қайта тиклаш тўғрисида”ги қонун эса маҳаллий компаниялар томонидан “тадқиқот ва конструкторлик фаолияти”ни ривожлантиришга қаратилди. Мазкур қонунга асосан, маҳаллий давлат ҳокимияти органларига ҳудудда жойлашган компанияларни инновацион фаолият билан шуғулланишларида университетлар билан ҳамкорлигини ҳамда улар томонидан яратилган кашфиётларини патентлаш ташкил этиладиган бўлди.</w:t>
      </w:r>
    </w:p>
    <w:p w:rsidR="007D07F9" w:rsidRPr="00986561" w:rsidRDefault="007D07F9" w:rsidP="00C1547D">
      <w:pPr>
        <w:spacing w:line="360" w:lineRule="auto"/>
        <w:ind w:firstLine="709"/>
        <w:jc w:val="both"/>
        <w:rPr>
          <w:spacing w:val="-6"/>
          <w:sz w:val="28"/>
          <w:szCs w:val="22"/>
          <w:lang w:val="uz-Cyrl-UZ" w:eastAsia="en-US"/>
        </w:rPr>
      </w:pPr>
      <w:r w:rsidRPr="00986561">
        <w:rPr>
          <w:spacing w:val="-6"/>
          <w:sz w:val="28"/>
          <w:szCs w:val="22"/>
          <w:lang w:val="uz-Cyrl-UZ" w:eastAsia="en-US"/>
        </w:rPr>
        <w:t xml:space="preserve">“Саноат технологияларини ривожлантириш тўғрисида”ги қонуннинг 5-моддасида маҳаллий давлат ҳокимиятлари,ўз ҳудудидаги маҳаллий хусусиятларни эътиборга олган ҳолда, саноат технологияларини ривожлантириш салоҳиятини оширишга қаратилган дастурларни ишлаб чиқиши ва амалга ошириши белгиланган. Шу билан бирга, ушбу қонуннинг 6-моддасида, маҳаллий давлат ҳокимияти органлари саноат технологияларини ривожлантириш салоҳиятини оширишга қаратилган дастурлар ижросини таъминлашда университетларда шу йўналишда фаолият олиб бораётган тадқиқотчиларнинг мустақиллигини таъминлаши лозим. Шунингдек, мазкур қонуннинг 12-моддасида бу соҳада яратилган кашфиётларни тадбиркорлик тузилмаларини топиш орқали амалиётга татбиқ этишни  (трансфер) таъминлайди.  Қонуннинг 14-моддасига кўра, маҳаллий давлат  ҳокимиятлари томонидан ташкил этилган жамоат тадқиқот марказлари маҳаллий бюджетлардан ажратилган маблағлардан ташқари жалб этилган грантлар ва бошқа манбалардан ажратилган маблағларни мувофиқлаштиради. Ушбу қонуннинг 15-модда 2-қисмида мазкур соҳада яратилган кашфиётларни трансфер қилган тадбиркорлик тузилмаларига маҳаллий давлат ҳокимияти органлари янги маҳсулотларини сотишга яқиндан ёрдам </w:t>
      </w:r>
      <w:r w:rsidRPr="00986561">
        <w:rPr>
          <w:spacing w:val="-6"/>
          <w:sz w:val="28"/>
          <w:szCs w:val="22"/>
          <w:lang w:val="uz-Cyrl-UZ" w:eastAsia="en-US"/>
        </w:rPr>
        <w:lastRenderedPageBreak/>
        <w:t>бериши лозимлиги кўрсатилган. Қонуннинг 16-моддасида мазкур соҳада тадқиқот олиб бораётган тадқиқот ва конструкторлик бюроларига маҳаллий давлат ҳокимиятига тегишли жамоат тадқиқот иншоотларидан  бепул фойдаланиш ҳуқуқи берилган</w:t>
      </w:r>
      <w:r w:rsidRPr="00986561">
        <w:rPr>
          <w:spacing w:val="-6"/>
          <w:sz w:val="28"/>
          <w:szCs w:val="22"/>
          <w:vertAlign w:val="superscript"/>
          <w:lang w:val="uz-Cyrl-UZ" w:eastAsia="en-US"/>
        </w:rPr>
        <w:footnoteReference w:id="193"/>
      </w:r>
      <w:r w:rsidRPr="00986561">
        <w:rPr>
          <w:spacing w:val="-6"/>
          <w:sz w:val="28"/>
          <w:szCs w:val="22"/>
          <w:lang w:val="uz-Cyrl-UZ" w:eastAsia="en-US"/>
        </w:rPr>
        <w:t xml:space="preserve">. </w:t>
      </w:r>
    </w:p>
    <w:p w:rsidR="007D07F9" w:rsidRPr="00986561" w:rsidRDefault="007D07F9" w:rsidP="00C1547D">
      <w:pPr>
        <w:spacing w:line="360" w:lineRule="auto"/>
        <w:ind w:firstLine="709"/>
        <w:jc w:val="both"/>
        <w:rPr>
          <w:spacing w:val="-6"/>
          <w:sz w:val="28"/>
          <w:szCs w:val="22"/>
          <w:lang w:val="uz-Cyrl-UZ" w:eastAsia="en-US"/>
        </w:rPr>
      </w:pPr>
      <w:r w:rsidRPr="00986561">
        <w:rPr>
          <w:spacing w:val="-6"/>
          <w:sz w:val="28"/>
          <w:szCs w:val="22"/>
          <w:lang w:val="uz-Cyrl-UZ" w:eastAsia="en-US"/>
        </w:rPr>
        <w:t>Шунингдек, “Саноат технологияларини ривожлантириш тўғрисида”ги қонунда университет профессорларини университет таркибида тузилган “конструкторлик бюролари” ва стартапларнинг бошқарув кенгаши аъзолари бўлишларига рухсат берилди. Бунинг оқибатида, 2005 йилга келиб бевосита университетларда ташкил этилган стартаплар сони 1000 тадан ошган</w:t>
      </w:r>
      <w:r w:rsidRPr="00986561">
        <w:rPr>
          <w:spacing w:val="-6"/>
          <w:sz w:val="28"/>
          <w:szCs w:val="22"/>
          <w:vertAlign w:val="superscript"/>
          <w:lang w:val="uz-Cyrl-UZ" w:eastAsia="en-US"/>
        </w:rPr>
        <w:footnoteReference w:id="194"/>
      </w:r>
      <w:r w:rsidRPr="00986561">
        <w:rPr>
          <w:spacing w:val="-6"/>
          <w:sz w:val="28"/>
          <w:szCs w:val="22"/>
          <w:lang w:val="uz-Cyrl-UZ" w:eastAsia="en-US"/>
        </w:rPr>
        <w:t xml:space="preserve">. </w:t>
      </w:r>
    </w:p>
    <w:p w:rsidR="007D07F9" w:rsidRPr="00986561" w:rsidRDefault="007D07F9" w:rsidP="00C1547D">
      <w:pPr>
        <w:spacing w:line="360" w:lineRule="auto"/>
        <w:ind w:firstLine="709"/>
        <w:jc w:val="both"/>
        <w:rPr>
          <w:spacing w:val="-6"/>
          <w:sz w:val="28"/>
          <w:szCs w:val="22"/>
          <w:lang w:val="uz-Cyrl-UZ" w:eastAsia="en-US"/>
        </w:rPr>
      </w:pPr>
      <w:r w:rsidRPr="00986561">
        <w:rPr>
          <w:spacing w:val="-6"/>
          <w:sz w:val="28"/>
          <w:szCs w:val="22"/>
          <w:lang w:val="uz-Cyrl-UZ" w:eastAsia="en-US"/>
        </w:rPr>
        <w:t>2002 йили қабул қилинган “Тадбиркорларнинг инновацион бизнес фаолиятини қўллаб-қувватлаш тўғрисида”ги қонунда эса</w:t>
      </w:r>
      <w:r w:rsidR="002778A8">
        <w:rPr>
          <w:spacing w:val="-6"/>
          <w:sz w:val="28"/>
          <w:szCs w:val="22"/>
          <w:lang w:val="uz-Latn-UZ" w:eastAsia="en-US"/>
        </w:rPr>
        <w:t xml:space="preserve"> </w:t>
      </w:r>
      <w:r w:rsidRPr="00986561">
        <w:rPr>
          <w:spacing w:val="-6"/>
          <w:sz w:val="28"/>
          <w:szCs w:val="22"/>
          <w:lang w:val="uz-Cyrl-UZ" w:eastAsia="en-US"/>
        </w:rPr>
        <w:t>маҳаллий давлат ҳокимияти органлари инновация билан шуғулланмоқчи бўлган тадбиркорларга қуйидаги хизматларни кўрсатиши белгиланди: 1) керакли юқори малакали ходимлар (инженер, химик-биолог ёки ИКТ ва бошқа мутахассислар)ни топиб бериш ва улар ойлигининг маълум қисми (учдан икки қисми)</w:t>
      </w:r>
      <w:r w:rsidRPr="00986561">
        <w:rPr>
          <w:spacing w:val="-6"/>
          <w:sz w:val="28"/>
          <w:szCs w:val="22"/>
          <w:vertAlign w:val="superscript"/>
          <w:lang w:val="uz-Cyrl-UZ" w:eastAsia="en-US"/>
        </w:rPr>
        <w:footnoteReference w:id="195"/>
      </w:r>
      <w:r w:rsidRPr="00986561">
        <w:rPr>
          <w:spacing w:val="-6"/>
          <w:sz w:val="28"/>
          <w:szCs w:val="22"/>
          <w:lang w:val="uz-Cyrl-UZ" w:eastAsia="en-US"/>
        </w:rPr>
        <w:t xml:space="preserve"> маҳаллий давлат ҳокимияти томонидан қопланиши; 2) мутахассислар билимларини доимий равишда ошириш борасида тегишли чораларни кўради; 3) тадбиркорларнинг инновацион лойиҳаларни бошқариши борасида маслаҳатлар ва тренингларни ташкил этади; 4) илмий тадқиқот ишларини амалга оширишда тегишли лабораториялардан ва ускуналардан фойдаланишларини ташкил этади; 5) уларга ҳамкорлар топиш борасида ёрдам беради.</w:t>
      </w:r>
    </w:p>
    <w:p w:rsidR="007D07F9" w:rsidRPr="00986561" w:rsidRDefault="007D07F9" w:rsidP="00151197">
      <w:pPr>
        <w:spacing w:line="360" w:lineRule="auto"/>
        <w:ind w:firstLine="709"/>
        <w:jc w:val="both"/>
        <w:rPr>
          <w:spacing w:val="-6"/>
          <w:sz w:val="28"/>
          <w:szCs w:val="22"/>
          <w:lang w:val="uz-Cyrl-UZ" w:eastAsia="en-US"/>
        </w:rPr>
      </w:pPr>
      <w:r w:rsidRPr="00986561">
        <w:rPr>
          <w:spacing w:val="-6"/>
          <w:sz w:val="28"/>
          <w:szCs w:val="22"/>
          <w:lang w:val="uz-Cyrl-UZ" w:eastAsia="en-US"/>
        </w:rPr>
        <w:t xml:space="preserve">Шу билан бирга, мазкур қонун доирасида Япониянинг бир қанча маҳаллий давлат ҳокимиятларида иннновацион технологияларга ихтисослашган хорижий тадбиркорларни ҳудудга жалб қилиш борасида, уларга ишлаб чиқариш ёки </w:t>
      </w:r>
      <w:r w:rsidRPr="00986561">
        <w:rPr>
          <w:spacing w:val="-6"/>
          <w:sz w:val="28"/>
          <w:szCs w:val="22"/>
          <w:lang w:val="uz-Cyrl-UZ" w:eastAsia="en-US"/>
        </w:rPr>
        <w:lastRenderedPageBreak/>
        <w:t>тадқиқот марказлари биноларини қуришлари учун субсидиялар бериш тизими жорий этилган</w:t>
      </w:r>
      <w:r w:rsidRPr="00986561">
        <w:rPr>
          <w:spacing w:val="-6"/>
          <w:sz w:val="28"/>
          <w:szCs w:val="22"/>
          <w:vertAlign w:val="superscript"/>
          <w:lang w:val="uz-Cyrl-UZ" w:eastAsia="en-US"/>
        </w:rPr>
        <w:footnoteReference w:id="196"/>
      </w:r>
      <w:r w:rsidRPr="00986561">
        <w:rPr>
          <w:spacing w:val="-6"/>
          <w:sz w:val="28"/>
          <w:szCs w:val="22"/>
          <w:lang w:val="uz-Cyrl-UZ" w:eastAsia="en-US"/>
        </w:rPr>
        <w:t xml:space="preserve">.  </w:t>
      </w:r>
      <w:bookmarkStart w:id="36" w:name="OLE_LINK3"/>
    </w:p>
    <w:bookmarkEnd w:id="36"/>
    <w:p w:rsidR="007D07F9" w:rsidRPr="00986561" w:rsidRDefault="007D07F9" w:rsidP="00151197">
      <w:pPr>
        <w:spacing w:line="360" w:lineRule="auto"/>
        <w:ind w:firstLine="709"/>
        <w:jc w:val="both"/>
        <w:rPr>
          <w:spacing w:val="-6"/>
          <w:sz w:val="28"/>
          <w:szCs w:val="22"/>
          <w:lang w:val="uz-Cyrl-UZ" w:eastAsia="en-US"/>
        </w:rPr>
      </w:pPr>
      <w:r w:rsidRPr="00986561">
        <w:rPr>
          <w:spacing w:val="-6"/>
          <w:sz w:val="28"/>
          <w:szCs w:val="22"/>
          <w:lang w:val="uz-Cyrl-UZ" w:eastAsia="en-US"/>
        </w:rPr>
        <w:t>2001 йил Япония ҳукумати томонидан “Саноат кластерларини ривожлантириш” дастури қабул қилинган ва уни амалга оширишда иқтисодиёт, савдо ва инвестиция вазирлиги масъул қилиб белгиланган. Мазкур дастурнинг асосий ғояси, ҳудудларда инновацияни ривожлантиришда қулай бизнес муҳитни яратишдан иборат бўлиб, Япония ҳудудларининг рақобатбардошлигини оширишда, тадбиркорлик тузилмалари билан венчур фирмалари ўртасида ўзаро алоқ</w:t>
      </w:r>
      <w:r w:rsidR="002778A8">
        <w:rPr>
          <w:spacing w:val="-6"/>
          <w:sz w:val="28"/>
          <w:szCs w:val="22"/>
          <w:lang w:val="uz-Latn-UZ" w:eastAsia="en-US"/>
        </w:rPr>
        <w:t>а</w:t>
      </w:r>
      <w:r w:rsidRPr="00986561">
        <w:rPr>
          <w:spacing w:val="-6"/>
          <w:sz w:val="28"/>
          <w:szCs w:val="22"/>
          <w:lang w:val="uz-Cyrl-UZ" w:eastAsia="en-US"/>
        </w:rPr>
        <w:t>ларни ўрнатган ҳолда, ИКТ, биотехнология, нанотехнология ва атроф муҳит технологиялари соҳасида инновацияни яратишни кўзда тутади</w:t>
      </w:r>
      <w:r w:rsidRPr="00986561">
        <w:rPr>
          <w:spacing w:val="-6"/>
          <w:sz w:val="28"/>
          <w:szCs w:val="22"/>
          <w:vertAlign w:val="superscript"/>
          <w:lang w:val="uz-Cyrl-UZ" w:eastAsia="en-US"/>
        </w:rPr>
        <w:footnoteReference w:id="197"/>
      </w:r>
      <w:r w:rsidRPr="00986561">
        <w:rPr>
          <w:spacing w:val="-6"/>
          <w:sz w:val="28"/>
          <w:szCs w:val="22"/>
          <w:lang w:val="uz-Cyrl-UZ" w:eastAsia="en-US"/>
        </w:rPr>
        <w:t>.</w:t>
      </w:r>
    </w:p>
    <w:p w:rsidR="007D07F9" w:rsidRPr="00986561" w:rsidRDefault="007D07F9" w:rsidP="00151197">
      <w:pPr>
        <w:spacing w:line="360" w:lineRule="auto"/>
        <w:ind w:firstLine="709"/>
        <w:jc w:val="both"/>
        <w:rPr>
          <w:spacing w:val="-6"/>
          <w:sz w:val="28"/>
          <w:szCs w:val="22"/>
          <w:lang w:val="uz-Cyrl-UZ" w:eastAsia="en-US"/>
        </w:rPr>
      </w:pPr>
      <w:r w:rsidRPr="00986561">
        <w:rPr>
          <w:spacing w:val="-6"/>
          <w:sz w:val="28"/>
          <w:szCs w:val="22"/>
          <w:lang w:val="uz-Cyrl-UZ" w:eastAsia="en-US"/>
        </w:rPr>
        <w:t xml:space="preserve">Япониянинг “Таълим тўғрисида”ги қонунининг 2-моддасига асосан, ҳар бир префектура ва муниципалитетлар мустақил равишда олий таълим муассасаси ва тадқиқот институтлари очиш ваколатига эга. Бу эса маҳаллий давлат ҳокимияти органларининг, ҳудуд ва аҳолининг эҳтиёжидан келиб чиққан ҳолда, олий таълим муассасаларини ташкил этиш ва шу орқали юқори малакали </w:t>
      </w:r>
      <w:r w:rsidR="006E4848" w:rsidRPr="00986561">
        <w:rPr>
          <w:spacing w:val="-6"/>
          <w:sz w:val="28"/>
          <w:szCs w:val="22"/>
          <w:lang w:val="uz-Latn-UZ" w:eastAsia="en-US"/>
        </w:rPr>
        <w:t>к</w:t>
      </w:r>
      <w:r w:rsidRPr="00986561">
        <w:rPr>
          <w:spacing w:val="-6"/>
          <w:sz w:val="28"/>
          <w:szCs w:val="22"/>
          <w:lang w:val="uz-Cyrl-UZ" w:eastAsia="en-US"/>
        </w:rPr>
        <w:t xml:space="preserve">адрларга эга бўлиш билан бирга, тадқиқот ишларини ривожлантириш имкониятига ҳам эга бўлиши, ҳудудларда инновацион тадбиркорликни ривожлантиришида муҳим аҳамият касб этади. </w:t>
      </w:r>
    </w:p>
    <w:p w:rsidR="007D07F9" w:rsidRPr="00986561" w:rsidRDefault="007D07F9" w:rsidP="00151197">
      <w:pPr>
        <w:spacing w:line="360" w:lineRule="auto"/>
        <w:ind w:firstLine="709"/>
        <w:jc w:val="both"/>
        <w:rPr>
          <w:spacing w:val="-6"/>
          <w:sz w:val="28"/>
          <w:szCs w:val="22"/>
          <w:lang w:val="uz-Cyrl-UZ" w:eastAsia="en-US"/>
        </w:rPr>
      </w:pPr>
      <w:r w:rsidRPr="00986561">
        <w:rPr>
          <w:spacing w:val="-6"/>
          <w:sz w:val="28"/>
          <w:szCs w:val="22"/>
          <w:lang w:val="uz-Cyrl-UZ" w:eastAsia="en-US"/>
        </w:rPr>
        <w:t xml:space="preserve">Хулоса қилиб айтадиган бўлсак, Япониянинг инновацион тадбиркорликни ривожлантириш борасидаги оламшумул муваффақиятини қуйидаги асосий омилларда кўриш мумкин: 1) марказий ҳокимият таркибида технополисларни ривожлантириш, кейинчалик инновацион тадбиркорликни қўллаб-қувватлаш ҳамда кластерларни шакллантиришга масъул бўлган тузилмалар ташкил этилгани; 2) ҳудудларда  технополис, инновацион тадбиркорлик ва кластерларни ривожлантиришга қаратилган махсус жамғармаларнинг яратилгани; 3) марказий ҳокимиятнинг “ҳудудларда технополис, инновацион тадбиркорлик ва кластерларни ривожлантириш” дастурларида маҳаллий давлат ҳокимиятлари </w:t>
      </w:r>
      <w:r w:rsidRPr="00986561">
        <w:rPr>
          <w:spacing w:val="-6"/>
          <w:sz w:val="28"/>
          <w:szCs w:val="22"/>
          <w:lang w:val="uz-Cyrl-UZ" w:eastAsia="en-US"/>
        </w:rPr>
        <w:lastRenderedPageBreak/>
        <w:t xml:space="preserve">(префектуралар) танлов асосида қатнашиб, давлат маблағларини мақсадли йўналтириш имконияти яратилгани; 4) инновацион тадбиркорликни ривожлантиришга қаратилган сиёсатни ишлаб чиқиш ва уни амалга оширишда маҳаллий давлат ҳокимияти органлари кенг ваколатларга эга бўлгани; 5) инновацион тадбиркорликни ривожлантиришда маҳаллий давлат ҳокимияти томонидан юқори сифатда давлат хизматлари ташкил этилгани. </w:t>
      </w:r>
    </w:p>
    <w:p w:rsidR="007D07F9" w:rsidRPr="00FB22AE" w:rsidRDefault="007D07F9" w:rsidP="00151197">
      <w:pPr>
        <w:spacing w:line="360" w:lineRule="auto"/>
        <w:ind w:firstLine="709"/>
        <w:jc w:val="both"/>
        <w:rPr>
          <w:spacing w:val="2"/>
          <w:sz w:val="28"/>
          <w:szCs w:val="22"/>
          <w:lang w:val="uz-Cyrl-UZ" w:eastAsia="en-US"/>
        </w:rPr>
      </w:pPr>
      <w:r w:rsidRPr="00986561">
        <w:rPr>
          <w:spacing w:val="-6"/>
          <w:sz w:val="28"/>
          <w:szCs w:val="22"/>
          <w:lang w:val="uz-Cyrl-UZ" w:eastAsia="en-US"/>
        </w:rPr>
        <w:t xml:space="preserve">Бизнинг мамлакатимизда инновацион тадбиркорликни ривожлантириш борасидаги фаолият аксарият марказий ҳокимият томонидан амалга ошириб келинган бўлиб, мазкур соҳа 2018 йил январь ойигача Вазирлар Маҳкамаси ҳузуридаги фан ва технологиялар агентлиги томонидан мувофиқлаштириб </w:t>
      </w:r>
      <w:r w:rsidRPr="00FB22AE">
        <w:rPr>
          <w:spacing w:val="2"/>
          <w:sz w:val="28"/>
          <w:szCs w:val="22"/>
          <w:lang w:val="uz-Cyrl-UZ" w:eastAsia="en-US"/>
        </w:rPr>
        <w:t>борилди. Шу билан бирга, Ўзбекистон Республикаси Фанлар академияси таркибидаги институтлар, тармоқ тузилмалари ҳузурида ташкил этилган илмий-тадқиқот инсти</w:t>
      </w:r>
      <w:r w:rsidR="00984F00" w:rsidRPr="00FB22AE">
        <w:rPr>
          <w:spacing w:val="2"/>
          <w:sz w:val="28"/>
          <w:szCs w:val="22"/>
          <w:lang w:val="uz-Latn-UZ" w:eastAsia="en-US"/>
        </w:rPr>
        <w:t>т</w:t>
      </w:r>
      <w:r w:rsidRPr="00FB22AE">
        <w:rPr>
          <w:spacing w:val="2"/>
          <w:sz w:val="28"/>
          <w:szCs w:val="22"/>
          <w:lang w:val="uz-Cyrl-UZ" w:eastAsia="en-US"/>
        </w:rPr>
        <w:t xml:space="preserve">ут ва марказлари ҳамда мамлакатимизда фаолият юритаётган олий таълим муассасалари томонидан баҳоли қудрат илмий янгилик ва кашфиётлар қилиниб келмоқда. </w:t>
      </w:r>
    </w:p>
    <w:p w:rsidR="007D07F9" w:rsidRPr="00FB22AE" w:rsidRDefault="007D07F9" w:rsidP="00151197">
      <w:pPr>
        <w:spacing w:line="360" w:lineRule="auto"/>
        <w:ind w:firstLine="709"/>
        <w:jc w:val="both"/>
        <w:rPr>
          <w:spacing w:val="2"/>
          <w:sz w:val="28"/>
          <w:szCs w:val="22"/>
          <w:lang w:val="uz-Cyrl-UZ" w:eastAsia="en-US"/>
        </w:rPr>
      </w:pPr>
      <w:bookmarkStart w:id="37" w:name="_Hlk527817395"/>
      <w:r w:rsidRPr="00FB22AE">
        <w:rPr>
          <w:spacing w:val="2"/>
          <w:sz w:val="28"/>
          <w:szCs w:val="22"/>
          <w:lang w:val="uz-Cyrl-UZ" w:eastAsia="en-US"/>
        </w:rPr>
        <w:t xml:space="preserve">Ўзбекистон Республикаси Президентининг 2017 йил 29 ноябрдаги </w:t>
      </w:r>
      <w:r w:rsidR="004D0962" w:rsidRPr="00FB22AE">
        <w:rPr>
          <w:spacing w:val="2"/>
          <w:sz w:val="28"/>
          <w:szCs w:val="22"/>
          <w:lang w:val="uz-Cyrl-UZ" w:eastAsia="en-US"/>
        </w:rPr>
        <w:t>“</w:t>
      </w:r>
      <w:r w:rsidRPr="00FB22AE">
        <w:rPr>
          <w:spacing w:val="2"/>
          <w:sz w:val="28"/>
          <w:szCs w:val="22"/>
          <w:lang w:val="uz-Cyrl-UZ" w:eastAsia="en-US"/>
        </w:rPr>
        <w:t>Ўзбекистон Республикаси Инновацион ривожланиш вазирлигини ташкил этиш тўғрисида</w:t>
      </w:r>
      <w:r w:rsidR="004D0962" w:rsidRPr="00FB22AE">
        <w:rPr>
          <w:spacing w:val="2"/>
          <w:sz w:val="28"/>
          <w:szCs w:val="22"/>
          <w:lang w:val="uz-Cyrl-UZ" w:eastAsia="en-US"/>
        </w:rPr>
        <w:t>”</w:t>
      </w:r>
      <w:r w:rsidRPr="00FB22AE">
        <w:rPr>
          <w:spacing w:val="2"/>
          <w:sz w:val="28"/>
          <w:szCs w:val="22"/>
          <w:lang w:val="uz-Cyrl-UZ" w:eastAsia="en-US"/>
        </w:rPr>
        <w:t>ги ПФ-5264-сон Фармони</w:t>
      </w:r>
      <w:bookmarkEnd w:id="37"/>
      <w:r w:rsidRPr="00FB22AE">
        <w:rPr>
          <w:spacing w:val="2"/>
          <w:sz w:val="28"/>
          <w:szCs w:val="22"/>
          <w:vertAlign w:val="superscript"/>
          <w:lang w:val="uz-Cyrl-UZ" w:eastAsia="en-US"/>
        </w:rPr>
        <w:footnoteReference w:id="198"/>
      </w:r>
      <w:r w:rsidRPr="00FB22AE">
        <w:rPr>
          <w:spacing w:val="2"/>
          <w:sz w:val="28"/>
          <w:szCs w:val="22"/>
          <w:lang w:val="uz-Cyrl-UZ" w:eastAsia="en-US"/>
        </w:rPr>
        <w:t xml:space="preserve"> асосида инновация фаолияти билан шуғулланадиган алоҳида вазирлик ташкил этилди, у Вазирлар Маҳкамаси ҳузуридаги фан ва технологиялар агентлигининг ҳуқуқий вориси қилиб белгиланди.</w:t>
      </w:r>
    </w:p>
    <w:p w:rsidR="007D07F9" w:rsidRPr="00FB22AE" w:rsidRDefault="007D07F9" w:rsidP="00151197">
      <w:pPr>
        <w:spacing w:line="360" w:lineRule="auto"/>
        <w:ind w:firstLine="709"/>
        <w:jc w:val="both"/>
        <w:rPr>
          <w:spacing w:val="2"/>
          <w:sz w:val="28"/>
          <w:szCs w:val="22"/>
          <w:lang w:val="uz-Cyrl-UZ" w:eastAsia="en-US"/>
        </w:rPr>
      </w:pPr>
      <w:r w:rsidRPr="00FB22AE">
        <w:rPr>
          <w:spacing w:val="2"/>
          <w:sz w:val="28"/>
          <w:szCs w:val="22"/>
          <w:lang w:val="uz-Cyrl-UZ" w:eastAsia="en-US"/>
        </w:rPr>
        <w:t xml:space="preserve">Ўзбекистон Республикаси маҳаллий давлат ҳокимияти органларининг инновацион тадбиркорликни ривожлантириш борасидаги ҳуқуқий ваколатларини таҳлил қиладиган бўлсак, илгари таъкидлаганимиздек, аввало, Ўзбекистон Республикаси Конституциясининг100-моддасида маҳаллий давлат ҳокимияти органлари зиммасига ҳудудларни иқтисодий, ижтимоий ва маданий ривожлантириш вазифаси юкланган. Шунингдек,  </w:t>
      </w:r>
      <w:r w:rsidRPr="00FB22AE">
        <w:rPr>
          <w:spacing w:val="2"/>
          <w:sz w:val="28"/>
          <w:szCs w:val="22"/>
          <w:lang w:val="uz-Cyrl-UZ" w:eastAsia="en-US"/>
        </w:rPr>
        <w:lastRenderedPageBreak/>
        <w:t xml:space="preserve">Ўзбекистон Республикасининг “Таълим тўғрисида”ги Қонуни 27-моддасида </w:t>
      </w:r>
      <w:bookmarkStart w:id="38" w:name="43478"/>
      <w:bookmarkEnd w:id="38"/>
      <w:r w:rsidRPr="00FB22AE">
        <w:rPr>
          <w:spacing w:val="2"/>
          <w:sz w:val="28"/>
          <w:szCs w:val="22"/>
          <w:lang w:val="uz-Cyrl-UZ" w:eastAsia="en-US"/>
        </w:rPr>
        <w:t xml:space="preserve">маҳаллий давлат ҳокимияти органлари таълим муассасалари фаолиятининг минтақаларни ижтимоий-иқтисодий ривожлантириш эҳтиёжларига мувофиқлигини таъминлаши, таълим муассасаларини ташкил этиш ва тугатишлари белгиланган. </w:t>
      </w:r>
    </w:p>
    <w:p w:rsidR="007D07F9" w:rsidRPr="00FB22AE" w:rsidRDefault="007D07F9" w:rsidP="00151197">
      <w:pPr>
        <w:spacing w:line="360" w:lineRule="auto"/>
        <w:ind w:firstLine="709"/>
        <w:jc w:val="both"/>
        <w:rPr>
          <w:spacing w:val="2"/>
          <w:sz w:val="28"/>
          <w:szCs w:val="22"/>
          <w:lang w:val="uz-Cyrl-UZ" w:eastAsia="en-US"/>
        </w:rPr>
      </w:pPr>
      <w:r w:rsidRPr="00FB22AE">
        <w:rPr>
          <w:spacing w:val="2"/>
          <w:sz w:val="28"/>
          <w:szCs w:val="22"/>
          <w:lang w:val="uz-Cyrl-UZ" w:eastAsia="en-US"/>
        </w:rPr>
        <w:t>Шунингдек, Ўзбекистон Республикаси Президентининг 2017 йил</w:t>
      </w:r>
      <w:r w:rsidR="002778A8">
        <w:rPr>
          <w:spacing w:val="2"/>
          <w:sz w:val="28"/>
          <w:szCs w:val="22"/>
          <w:lang w:val="uz-Latn-UZ" w:eastAsia="en-US"/>
        </w:rPr>
        <w:t xml:space="preserve"> </w:t>
      </w:r>
      <w:r w:rsidRPr="00FB22AE">
        <w:rPr>
          <w:spacing w:val="2"/>
          <w:sz w:val="28"/>
          <w:szCs w:val="22"/>
          <w:lang w:val="uz-Cyrl-UZ" w:eastAsia="en-US"/>
        </w:rPr>
        <w:t>5 майдаги“</w:t>
      </w:r>
      <w:r w:rsidR="002778A8">
        <w:rPr>
          <w:spacing w:val="2"/>
          <w:sz w:val="28"/>
          <w:szCs w:val="22"/>
          <w:lang w:val="uz-Latn-UZ" w:eastAsia="en-US"/>
        </w:rPr>
        <w:t xml:space="preserve"> </w:t>
      </w:r>
      <w:r w:rsidRPr="00FB22AE">
        <w:rPr>
          <w:spacing w:val="2"/>
          <w:sz w:val="28"/>
          <w:szCs w:val="22"/>
          <w:lang w:val="uz-Cyrl-UZ" w:eastAsia="en-US"/>
        </w:rPr>
        <w:t>2017/2018 ўқув йилида Ўзбекистон Республикасининг олий таълим муассасаларига ўқишга қабул қилиш тўғрисида</w:t>
      </w:r>
      <w:r w:rsidR="00DC3A6D" w:rsidRPr="00FB22AE">
        <w:rPr>
          <w:spacing w:val="2"/>
          <w:sz w:val="28"/>
          <w:szCs w:val="22"/>
          <w:lang w:val="uz-Cyrl-UZ" w:eastAsia="en-US"/>
        </w:rPr>
        <w:t>”</w:t>
      </w:r>
      <w:r w:rsidRPr="00FB22AE">
        <w:rPr>
          <w:spacing w:val="2"/>
          <w:sz w:val="28"/>
          <w:szCs w:val="22"/>
          <w:lang w:val="uz-Cyrl-UZ" w:eastAsia="en-US"/>
        </w:rPr>
        <w:t>ги Қарорига мувофиқ,</w:t>
      </w:r>
      <w:r w:rsidRPr="00FB22AE">
        <w:rPr>
          <w:color w:val="000000"/>
          <w:spacing w:val="2"/>
          <w:sz w:val="28"/>
          <w:szCs w:val="22"/>
          <w:lang w:val="uz-Cyrl-UZ" w:eastAsia="en-US"/>
        </w:rPr>
        <w:t xml:space="preserve">Қорақалпоғистон Республикаси Вазирлар Кенгаши, вилоятлар ва Тошкент шаҳри ҳокимликлари кадрларни мақсадли тайёрлаш борасида буюртмачи эканлиги белгиланган. </w:t>
      </w:r>
      <w:r w:rsidRPr="00FB22AE">
        <w:rPr>
          <w:spacing w:val="2"/>
          <w:sz w:val="28"/>
          <w:szCs w:val="22"/>
          <w:lang w:val="uz-Cyrl-UZ" w:eastAsia="en-US"/>
        </w:rPr>
        <w:t xml:space="preserve">Ўзбекистон Республикасининг “Тадбиркорлик фаолияти эркинлигининг кафолатлари тўғрисида”ги Қонуни 44-моддасида эса маҳаллий давлат ҳокимияти органларига </w:t>
      </w:r>
      <w:bookmarkStart w:id="39" w:name="2007212"/>
      <w:bookmarkEnd w:id="39"/>
      <w:r w:rsidRPr="00FB22AE">
        <w:rPr>
          <w:spacing w:val="2"/>
          <w:sz w:val="28"/>
          <w:szCs w:val="22"/>
          <w:lang w:val="uz-Cyrl-UZ" w:eastAsia="en-US"/>
        </w:rPr>
        <w:t>тадбиркорликни ривожлантириш борасида ҳудудий дастурларни ишлаб чиқиш ва уни амалга ошириш ваколати белгиланган.</w:t>
      </w:r>
    </w:p>
    <w:p w:rsidR="00304AFB" w:rsidRPr="00FB22AE" w:rsidRDefault="007D07F9" w:rsidP="00304AFB">
      <w:pPr>
        <w:spacing w:line="360" w:lineRule="auto"/>
        <w:ind w:firstLine="709"/>
        <w:jc w:val="both"/>
        <w:rPr>
          <w:spacing w:val="4"/>
          <w:sz w:val="28"/>
          <w:szCs w:val="22"/>
          <w:lang w:val="uz-Cyrl-UZ" w:eastAsia="en-US"/>
        </w:rPr>
      </w:pPr>
      <w:bookmarkStart w:id="40" w:name="_Hlk527817604"/>
      <w:r w:rsidRPr="00FB22AE">
        <w:rPr>
          <w:spacing w:val="4"/>
          <w:sz w:val="28"/>
          <w:szCs w:val="22"/>
          <w:lang w:val="uz-Cyrl-UZ" w:eastAsia="en-US"/>
        </w:rPr>
        <w:t>Бундан ташқари,</w:t>
      </w:r>
      <w:bookmarkStart w:id="41" w:name="_Hlk527817898"/>
      <w:r w:rsidRPr="00FB22AE">
        <w:rPr>
          <w:spacing w:val="4"/>
          <w:sz w:val="28"/>
          <w:szCs w:val="22"/>
          <w:lang w:val="uz-Cyrl-UZ" w:eastAsia="en-US"/>
        </w:rPr>
        <w:t>Ўзбекистон Республикаси Президентининг 2017 йил 28 ноябрдаги “Маҳаллий ижроия ҳокимияти органларининг инвестицияларни кенг жалб қилиш ва инновацияларни жорий этиш борасидаги фаолиятини такомиллаштириш тўғрисида”ги  ПҚ-3407-сон Қарори</w:t>
      </w:r>
      <w:bookmarkEnd w:id="40"/>
      <w:bookmarkEnd w:id="41"/>
      <w:r w:rsidRPr="00FB22AE">
        <w:rPr>
          <w:spacing w:val="4"/>
          <w:sz w:val="28"/>
          <w:szCs w:val="22"/>
          <w:lang w:val="uz-Cyrl-UZ" w:eastAsia="en-US"/>
        </w:rPr>
        <w:t>га асосан Тошкент шаҳри, вилоят, туман ва шаҳарларда ҳокимнинг инвестициялар, инновациялар, хусусийлаштирилган корхоналарга кўмаклашиш ва кичик саноат зоналари ҳамда туризмни ривожлантириш масалалари бўйича ўринбосари лавозими жорий этилди,унинг ҳудудда инновацияни</w:t>
      </w:r>
      <w:r w:rsidR="00304AFB" w:rsidRPr="00FB22AE">
        <w:rPr>
          <w:spacing w:val="4"/>
          <w:sz w:val="28"/>
          <w:szCs w:val="22"/>
          <w:lang w:val="uz-Cyrl-UZ" w:eastAsia="en-US"/>
        </w:rPr>
        <w:t xml:space="preserve"> ривожлантириш борасида илмий тадқиқот фаолиятини мувофиқлаштириши белгиланди</w:t>
      </w:r>
      <w:r w:rsidR="00304AFB" w:rsidRPr="00FB22AE">
        <w:rPr>
          <w:rStyle w:val="a5"/>
          <w:spacing w:val="4"/>
          <w:sz w:val="28"/>
          <w:szCs w:val="22"/>
          <w:lang w:val="uz-Cyrl-UZ" w:eastAsia="en-US"/>
        </w:rPr>
        <w:footnoteReference w:id="199"/>
      </w:r>
      <w:r w:rsidR="00304AFB" w:rsidRPr="00FB22AE">
        <w:rPr>
          <w:spacing w:val="4"/>
          <w:sz w:val="28"/>
          <w:szCs w:val="22"/>
          <w:lang w:val="uz-Cyrl-UZ" w:eastAsia="en-US"/>
        </w:rPr>
        <w:t xml:space="preserve">. </w:t>
      </w:r>
    </w:p>
    <w:p w:rsidR="007D07F9" w:rsidRPr="00FB22AE" w:rsidRDefault="007D07F9" w:rsidP="00151197">
      <w:pPr>
        <w:spacing w:line="360" w:lineRule="auto"/>
        <w:ind w:firstLine="709"/>
        <w:jc w:val="both"/>
        <w:rPr>
          <w:spacing w:val="2"/>
          <w:sz w:val="28"/>
          <w:szCs w:val="22"/>
          <w:lang w:val="uz-Cyrl-UZ" w:eastAsia="en-US"/>
        </w:rPr>
      </w:pPr>
      <w:r w:rsidRPr="00FB22AE">
        <w:rPr>
          <w:spacing w:val="2"/>
          <w:sz w:val="28"/>
          <w:szCs w:val="22"/>
          <w:lang w:val="uz-Cyrl-UZ" w:eastAsia="en-US"/>
        </w:rPr>
        <w:t xml:space="preserve">Мазкур масаланинг долзарблиги ва кўпқиррали эканидан келиб чиқиб, мамлакатимиз ҳудудларида инновацион тизимни шакллантириш ва уни </w:t>
      </w:r>
      <w:r w:rsidRPr="00FB22AE">
        <w:rPr>
          <w:spacing w:val="2"/>
          <w:sz w:val="28"/>
          <w:szCs w:val="22"/>
          <w:lang w:val="uz-Cyrl-UZ" w:eastAsia="en-US"/>
        </w:rPr>
        <w:lastRenderedPageBreak/>
        <w:t>ривожлантиришда маҳаллий давлат ҳокимияти органлари фаолиятининг қуйидаги йўналишларини таҳлил қилишни лозим топ</w:t>
      </w:r>
      <w:r w:rsidR="00984F00" w:rsidRPr="00FB22AE">
        <w:rPr>
          <w:spacing w:val="2"/>
          <w:sz w:val="28"/>
          <w:szCs w:val="22"/>
          <w:lang w:val="uz-Latn-UZ" w:eastAsia="en-US"/>
        </w:rPr>
        <w:t>дик</w:t>
      </w:r>
      <w:r w:rsidRPr="00FB22AE">
        <w:rPr>
          <w:spacing w:val="2"/>
          <w:sz w:val="28"/>
          <w:szCs w:val="22"/>
          <w:lang w:val="uz-Cyrl-UZ" w:eastAsia="en-US"/>
        </w:rPr>
        <w:t xml:space="preserve">: 1) технологик бизнес инкубаторларни ташкил этиш ва улар фаолиятини ривожлантириш; 2) ҳудуддаги илмий тадқиқот марказлари ва олий таълим муассасаларининг инновацион фаолиятини ривожлантириш; 3) венчур фондларни ташкил этиш ва уларни ривожлантириш; 4) инновацион фаолият иштирокчилари ўртасида яқин алоқалар ўрнатилишига кўмаклашиш. </w:t>
      </w:r>
    </w:p>
    <w:p w:rsidR="007D07F9" w:rsidRPr="00FB22AE" w:rsidRDefault="007D07F9" w:rsidP="00151197">
      <w:pPr>
        <w:spacing w:line="360" w:lineRule="auto"/>
        <w:ind w:firstLine="709"/>
        <w:jc w:val="both"/>
        <w:rPr>
          <w:spacing w:val="2"/>
          <w:sz w:val="28"/>
          <w:szCs w:val="22"/>
          <w:lang w:val="uz-Cyrl-UZ" w:eastAsia="en-US"/>
        </w:rPr>
      </w:pPr>
      <w:r w:rsidRPr="00FB22AE">
        <w:rPr>
          <w:i/>
          <w:spacing w:val="2"/>
          <w:sz w:val="28"/>
          <w:szCs w:val="22"/>
          <w:lang w:val="uz-Cyrl-UZ" w:eastAsia="en-US"/>
        </w:rPr>
        <w:t xml:space="preserve">Технологик бизнес инкубаторларни ташкил этиш ва улар фаолиятини ривожлантириш. </w:t>
      </w:r>
      <w:r w:rsidRPr="00FB22AE">
        <w:rPr>
          <w:spacing w:val="2"/>
          <w:sz w:val="28"/>
          <w:szCs w:val="22"/>
          <w:lang w:val="uz-Cyrl-UZ" w:eastAsia="en-US"/>
        </w:rPr>
        <w:t>Технологик бизнес инкубаторларнинг асосий вазифасига қуйидагилар киради: янги инновацион ғояларни излаш, уларни ўрганиш ва таҳлил қилиш; ғоя соҳиблари (ташаббускорлари)га тадқиқот фаолиятини олиб боришни ташкил этиш; уларга ҳуқуқий жиҳатдан ёрдам кўрсатиш ва бошқарувчанлик кўникмаларини оширишни ташкил этиш; кашфиётларни амалиётга татбиқ қилишга инвесторларни жалб этиш; яратилган технологияларнинг трансферини амалга ошириш ва тижоратлаштириш; янги ма</w:t>
      </w:r>
      <w:r w:rsidR="00984F00" w:rsidRPr="00FB22AE">
        <w:rPr>
          <w:spacing w:val="2"/>
          <w:sz w:val="28"/>
          <w:szCs w:val="22"/>
          <w:lang w:val="uz-Latn-UZ" w:eastAsia="en-US"/>
        </w:rPr>
        <w:t>ҳ</w:t>
      </w:r>
      <w:r w:rsidRPr="00FB22AE">
        <w:rPr>
          <w:spacing w:val="2"/>
          <w:sz w:val="28"/>
          <w:szCs w:val="22"/>
          <w:lang w:val="uz-Cyrl-UZ" w:eastAsia="en-US"/>
        </w:rPr>
        <w:t xml:space="preserve">сулотга харидорларни излаб топиш ва сотишга кўмаклашиш. </w:t>
      </w:r>
    </w:p>
    <w:p w:rsidR="00F801D1" w:rsidRPr="00FB22AE" w:rsidRDefault="007D07F9" w:rsidP="00151197">
      <w:pPr>
        <w:spacing w:line="360" w:lineRule="auto"/>
        <w:ind w:firstLine="709"/>
        <w:jc w:val="both"/>
        <w:rPr>
          <w:spacing w:val="2"/>
          <w:sz w:val="28"/>
          <w:szCs w:val="22"/>
          <w:lang w:val="uz-Cyrl-UZ" w:eastAsia="en-US"/>
        </w:rPr>
      </w:pPr>
      <w:r w:rsidRPr="00FB22AE">
        <w:rPr>
          <w:spacing w:val="2"/>
          <w:sz w:val="28"/>
          <w:szCs w:val="22"/>
          <w:lang w:val="uz-Cyrl-UZ" w:eastAsia="en-US"/>
        </w:rPr>
        <w:t xml:space="preserve">Мазкур йўналишдаги тузилмани тузиш ва улар фаолиятини ривожлантиришда Ўзбекистон Республикаси маҳаллий давлат ҳокимияти органларининг ваколатларига тўхталадиган бўлсак, уни қуйидаги шаклларда амалга ошириши мумкин. </w:t>
      </w:r>
      <w:r w:rsidRPr="00FB22AE">
        <w:rPr>
          <w:i/>
          <w:spacing w:val="2"/>
          <w:sz w:val="28"/>
          <w:szCs w:val="22"/>
          <w:lang w:val="uz-Cyrl-UZ" w:eastAsia="en-US"/>
        </w:rPr>
        <w:t>Биринчиси</w:t>
      </w:r>
      <w:r w:rsidRPr="00FB22AE">
        <w:rPr>
          <w:spacing w:val="2"/>
          <w:sz w:val="28"/>
          <w:szCs w:val="22"/>
          <w:lang w:val="uz-Cyrl-UZ" w:eastAsia="en-US"/>
        </w:rPr>
        <w:t xml:space="preserve">, ННТлар шаклида.Маълумки, Ўзбекистон Республикасининг “Нодавлат нотижорат ташкилотлари тўғрисида”ги қонунига асосан маҳаллий давлат ҳокимиятларининг ННТлар тузишдаги иштироки тақиқланмаган. </w:t>
      </w:r>
      <w:r w:rsidRPr="00FB22AE">
        <w:rPr>
          <w:i/>
          <w:color w:val="000000" w:themeColor="text1"/>
          <w:spacing w:val="2"/>
          <w:sz w:val="28"/>
          <w:szCs w:val="22"/>
          <w:lang w:val="uz-Cyrl-UZ" w:eastAsia="en-US"/>
        </w:rPr>
        <w:t>Иккинчи шакли</w:t>
      </w:r>
      <w:r w:rsidRPr="00FB22AE">
        <w:rPr>
          <w:color w:val="000000" w:themeColor="text1"/>
          <w:spacing w:val="2"/>
          <w:sz w:val="28"/>
          <w:szCs w:val="22"/>
          <w:lang w:val="uz-Cyrl-UZ" w:eastAsia="en-US"/>
        </w:rPr>
        <w:t xml:space="preserve">, масъулияти чекланган ёки чекланмаган жамиятини тузиш орқали. </w:t>
      </w:r>
      <w:r w:rsidRPr="00FB22AE">
        <w:rPr>
          <w:i/>
          <w:color w:val="000000" w:themeColor="text1"/>
          <w:spacing w:val="2"/>
          <w:sz w:val="28"/>
          <w:szCs w:val="22"/>
          <w:lang w:val="uz-Cyrl-UZ" w:eastAsia="en-US"/>
        </w:rPr>
        <w:t>Учинчиси</w:t>
      </w:r>
      <w:r w:rsidRPr="00FB22AE">
        <w:rPr>
          <w:color w:val="000000" w:themeColor="text1"/>
          <w:spacing w:val="2"/>
          <w:sz w:val="28"/>
          <w:szCs w:val="22"/>
          <w:lang w:val="uz-Cyrl-UZ" w:eastAsia="en-US"/>
        </w:rPr>
        <w:t>, унитар корхона тузиш орқали.</w:t>
      </w:r>
      <w:r w:rsidR="002778A8">
        <w:rPr>
          <w:color w:val="000000" w:themeColor="text1"/>
          <w:spacing w:val="2"/>
          <w:sz w:val="28"/>
          <w:szCs w:val="22"/>
          <w:lang w:val="uz-Latn-UZ" w:eastAsia="en-US"/>
        </w:rPr>
        <w:t xml:space="preserve"> </w:t>
      </w:r>
      <w:r w:rsidR="00F801D1" w:rsidRPr="00FB22AE">
        <w:rPr>
          <w:i/>
          <w:color w:val="000000" w:themeColor="text1"/>
          <w:spacing w:val="2"/>
          <w:sz w:val="28"/>
          <w:szCs w:val="22"/>
          <w:lang w:val="uz-Cyrl-UZ" w:eastAsia="en-US"/>
        </w:rPr>
        <w:t>Тўртинчиси</w:t>
      </w:r>
      <w:r w:rsidRPr="00FB22AE">
        <w:rPr>
          <w:spacing w:val="2"/>
          <w:sz w:val="28"/>
          <w:szCs w:val="22"/>
          <w:lang w:val="uz-Cyrl-UZ" w:eastAsia="en-US"/>
        </w:rPr>
        <w:t xml:space="preserve">, маҳаллий давлат ҳокимияти органларининг ташаббуслари билан ҳудуддаги маълум бир тадбиркор ёки жамоат бирлашмаларини бирлаштирган ҳолда уларни МЧЖ ёки ННТ шаклида қайта тузиши мумкин. </w:t>
      </w:r>
    </w:p>
    <w:p w:rsidR="007D07F9" w:rsidRPr="00FB22AE" w:rsidRDefault="007D07F9" w:rsidP="00151197">
      <w:pPr>
        <w:spacing w:line="360" w:lineRule="auto"/>
        <w:ind w:firstLine="709"/>
        <w:jc w:val="both"/>
        <w:rPr>
          <w:spacing w:val="2"/>
          <w:sz w:val="28"/>
          <w:szCs w:val="22"/>
          <w:lang w:val="uz-Cyrl-UZ" w:eastAsia="en-US"/>
        </w:rPr>
      </w:pPr>
      <w:r w:rsidRPr="00FB22AE">
        <w:rPr>
          <w:i/>
          <w:spacing w:val="2"/>
          <w:sz w:val="28"/>
          <w:szCs w:val="22"/>
          <w:lang w:val="uz-Cyrl-UZ" w:eastAsia="en-US"/>
        </w:rPr>
        <w:t>Ҳудуддаги илмий тадқиқот марказлари ва олий таълим муассасаларининг инновацион фаолиятини ривожлантириш</w:t>
      </w:r>
      <w:r w:rsidRPr="00FB22AE">
        <w:rPr>
          <w:spacing w:val="2"/>
          <w:sz w:val="28"/>
          <w:szCs w:val="22"/>
          <w:lang w:val="uz-Cyrl-UZ" w:eastAsia="en-US"/>
        </w:rPr>
        <w:t xml:space="preserve">. Ўзбекистон </w:t>
      </w:r>
      <w:r w:rsidRPr="00FB22AE">
        <w:rPr>
          <w:spacing w:val="2"/>
          <w:sz w:val="28"/>
          <w:szCs w:val="22"/>
          <w:lang w:val="uz-Cyrl-UZ" w:eastAsia="en-US"/>
        </w:rPr>
        <w:lastRenderedPageBreak/>
        <w:t>Республикаси “Таълим тўғрисида”ги Қонунининг юқорида эслатилган 27-моддасидан келиб чиқадиган бўлсак, маҳаллий давлат хокимияти органлари маълум бир соҳа мутахассисларига бўлган эҳтиёжни Вазирлар Маҳкамасига тақдим қилади ва бунда ҳудудда фаолият юритаётган олий таълим муассасаларининг ички фаолиятига тўғридан-тўғри аралаша олмайди. Яъни, маҳаллий давлат ҳокимияти органларида ҳудудда инновацион фаолиятни ривожлантириш борасида тегишли олий таълим муассасаларидаги ўқув фани ва уларнинг сифатини назорат қилиш ваколати мавжуд эмас. Бу эса, маълум бир даражада, жойларнинг</w:t>
      </w:r>
      <w:r w:rsidR="002778A8">
        <w:rPr>
          <w:spacing w:val="2"/>
          <w:sz w:val="28"/>
          <w:szCs w:val="22"/>
          <w:lang w:val="uz-Latn-UZ" w:eastAsia="en-US"/>
        </w:rPr>
        <w:t xml:space="preserve"> </w:t>
      </w:r>
      <w:r w:rsidRPr="00FB22AE">
        <w:rPr>
          <w:spacing w:val="2"/>
          <w:sz w:val="28"/>
          <w:szCs w:val="22"/>
          <w:lang w:val="uz-Cyrl-UZ" w:eastAsia="en-US"/>
        </w:rPr>
        <w:t xml:space="preserve">хусусияти ва эҳтиёжидан келиб чиққан ҳолда ўз вақтида юқори малакали мутахассисларни тайёрлашга салбий таъсир кўрсатади. </w:t>
      </w:r>
    </w:p>
    <w:p w:rsidR="007D07F9" w:rsidRPr="00FB22AE" w:rsidRDefault="007D07F9" w:rsidP="00151197">
      <w:pPr>
        <w:spacing w:line="360" w:lineRule="auto"/>
        <w:ind w:firstLine="708"/>
        <w:jc w:val="both"/>
        <w:rPr>
          <w:spacing w:val="2"/>
          <w:sz w:val="28"/>
          <w:szCs w:val="22"/>
          <w:lang w:val="uz-Cyrl-UZ" w:eastAsia="en-US"/>
        </w:rPr>
      </w:pPr>
      <w:r w:rsidRPr="00FB22AE">
        <w:rPr>
          <w:spacing w:val="2"/>
          <w:sz w:val="28"/>
          <w:szCs w:val="22"/>
          <w:lang w:val="uz-Cyrl-UZ" w:eastAsia="en-US"/>
        </w:rPr>
        <w:t xml:space="preserve">Шу билан бирга, Ўзбекистон Республикаси қонунчилигида маҳаллий давлат ҳокимияти органлари томонидан олий таълим муассасалари ҳамда илмий-тадқиқот марказларини ташкил этиш борасидаги тартиб мавжуд эмас. Бу эса, маҳаллий давлат ҳокимияти органларининг мустақил равишда тадқиқот фаолиятларини ташкил этиш орқали инновацияларни киритишига етарлича имкон бермайди. </w:t>
      </w:r>
    </w:p>
    <w:p w:rsidR="007D07F9" w:rsidRPr="00FB22AE" w:rsidRDefault="007D07F9" w:rsidP="00151197">
      <w:pPr>
        <w:spacing w:line="360" w:lineRule="auto"/>
        <w:ind w:firstLine="708"/>
        <w:jc w:val="both"/>
        <w:rPr>
          <w:spacing w:val="2"/>
          <w:sz w:val="28"/>
          <w:szCs w:val="22"/>
          <w:lang w:val="uz-Cyrl-UZ" w:eastAsia="en-US"/>
        </w:rPr>
      </w:pPr>
      <w:r w:rsidRPr="00FB22AE">
        <w:rPr>
          <w:i/>
          <w:spacing w:val="2"/>
          <w:sz w:val="28"/>
          <w:szCs w:val="22"/>
          <w:lang w:val="uz-Cyrl-UZ" w:eastAsia="en-US"/>
        </w:rPr>
        <w:t>Венчур фондларни ташкил этиш ва уларни ривожлантириш</w:t>
      </w:r>
      <w:r w:rsidRPr="00FB22AE">
        <w:rPr>
          <w:spacing w:val="2"/>
          <w:sz w:val="28"/>
          <w:szCs w:val="22"/>
          <w:lang w:val="uz-Cyrl-UZ" w:eastAsia="en-US"/>
        </w:rPr>
        <w:t>. Венчур фондларнинг асосий вазифаси янги инновацион ғоялар тадқиқотини молиялаштиришдир. Мамлакатимизда маҳаллий давлат ҳокимияти органлари, Ўзбекистон Республикасининг “Маҳаллий давлат ҳокимияти тўғрисида”ги Қонуни 14-моддасига асосан, бюджетдан ташқари фондлар ташкил этиши белгиланган. Лекин уларни ташкил этиш тартиби ва молиялаштириш манбалари аниқ белгиланмаган. Жойларда инновацион фаолиятни маҳаллий давлат ҳокимияти органлари томонидан молиялаштириш имкониятининг сустлиги эса,</w:t>
      </w:r>
      <w:r w:rsidR="002778A8">
        <w:rPr>
          <w:spacing w:val="2"/>
          <w:sz w:val="28"/>
          <w:szCs w:val="22"/>
          <w:lang w:val="uz-Latn-UZ" w:eastAsia="en-US"/>
        </w:rPr>
        <w:t xml:space="preserve"> </w:t>
      </w:r>
      <w:r w:rsidRPr="00FB22AE">
        <w:rPr>
          <w:spacing w:val="2"/>
          <w:sz w:val="28"/>
          <w:szCs w:val="22"/>
          <w:lang w:val="uz-Cyrl-UZ" w:eastAsia="en-US"/>
        </w:rPr>
        <w:t xml:space="preserve">охир пировардида, мамлакатимиз ҳудудларида инновациянинг ривожига жиддий салбий таъсир кўрсатади. Шундай экан, маҳаллий давлат ҳокимияти органлари ташаббуси билан ҳудуд ва ҳудуддан ташқарида фаолият олиб бораётган тадбиркорлар </w:t>
      </w:r>
      <w:r w:rsidRPr="00FB22AE">
        <w:rPr>
          <w:spacing w:val="2"/>
          <w:sz w:val="28"/>
          <w:szCs w:val="22"/>
          <w:lang w:val="uz-Cyrl-UZ" w:eastAsia="en-US"/>
        </w:rPr>
        <w:lastRenderedPageBreak/>
        <w:t xml:space="preserve">маблағларини бирлаштирган ҳолда венчур </w:t>
      </w:r>
      <w:r w:rsidR="00984F00" w:rsidRPr="00FB22AE">
        <w:rPr>
          <w:spacing w:val="2"/>
          <w:sz w:val="28"/>
          <w:szCs w:val="22"/>
          <w:lang w:val="uz-Latn-UZ" w:eastAsia="en-US"/>
        </w:rPr>
        <w:t>фондларни</w:t>
      </w:r>
      <w:r w:rsidRPr="00FB22AE">
        <w:rPr>
          <w:spacing w:val="2"/>
          <w:sz w:val="28"/>
          <w:szCs w:val="22"/>
          <w:lang w:val="uz-Cyrl-UZ" w:eastAsia="en-US"/>
        </w:rPr>
        <w:t xml:space="preserve"> ташкил этилиши мақсадга мувофиқдир. </w:t>
      </w:r>
    </w:p>
    <w:p w:rsidR="007D07F9" w:rsidRPr="00986561" w:rsidRDefault="007D07F9" w:rsidP="00151197">
      <w:pPr>
        <w:spacing w:line="360" w:lineRule="auto"/>
        <w:ind w:firstLine="709"/>
        <w:jc w:val="both"/>
        <w:rPr>
          <w:spacing w:val="-6"/>
          <w:sz w:val="28"/>
          <w:szCs w:val="22"/>
          <w:lang w:val="uz-Cyrl-UZ" w:eastAsia="en-US"/>
        </w:rPr>
      </w:pPr>
      <w:r w:rsidRPr="00FB22AE">
        <w:rPr>
          <w:i/>
          <w:spacing w:val="2"/>
          <w:sz w:val="28"/>
          <w:szCs w:val="22"/>
          <w:lang w:val="uz-Cyrl-UZ" w:eastAsia="en-US"/>
        </w:rPr>
        <w:t xml:space="preserve">Инновацион фаолият иштирокчилари ўртасида яқин алоқалар ўрнатилишига кўмаклашиш. </w:t>
      </w:r>
      <w:r w:rsidRPr="00FB22AE">
        <w:rPr>
          <w:spacing w:val="2"/>
          <w:sz w:val="28"/>
          <w:szCs w:val="22"/>
          <w:lang w:val="uz-Cyrl-UZ" w:eastAsia="en-US"/>
        </w:rPr>
        <w:t>Мазкур жараён ҳудуд инновацион тизимининг асосий бўғинларидан бири бўлиб, янги инновацион ғоялар тадқиқотларини молиялаш ва уларни тижоратлаш борасида маҳаллий ҳамда чет эл ҳамкорларни излаб топиш муҳим омил ҳисобланади. Бу борада, айниқса, чет давлатлардан ҳамкорларни излаб топиш ва инновацион фаолиятга жалб қилиш борасида маҳаллий давлат ҳокимияти органларининг ваколатлари Ўзбекистон Республикаси “Маҳаллий давлат ҳокимияти тўғрисида”ги Қонунининг 25-моддасида ҳокимнинг республика ва хорижда вилоят, туман ҳамда шаҳарнинг расмий вакили сифатида иш кўриши белгиланган. Бундан ташқари, маҳаллий давлат ҳокимияти органлари чет давлатлардан ҳамкор топиш ва алоқаларни ўрнатишни Ўзбекистон Республикасининг Ташқи ишлар вазирлиги, Ташқи савдо вазирлиги ҳамда Савдо-саноат палатаси орқали ҳам амалга ошириши мумкин. Бизнингча, маҳаллий давлат ҳокимияти органларининг чет эл мамлакатларидан</w:t>
      </w:r>
      <w:r w:rsidRPr="00986561">
        <w:rPr>
          <w:spacing w:val="-6"/>
          <w:sz w:val="28"/>
          <w:szCs w:val="22"/>
          <w:lang w:val="uz-Cyrl-UZ" w:eastAsia="en-US"/>
        </w:rPr>
        <w:t xml:space="preserve"> ҳамкорларни излаш ва алоқаларни ўрнатиш борасидаги ваколат ва эркинликларини янада кенгайтириш мақсадга мувофиқ бўларди. </w:t>
      </w:r>
    </w:p>
    <w:p w:rsidR="007D07F9" w:rsidRPr="00FB22AE" w:rsidRDefault="007D07F9" w:rsidP="00151197">
      <w:pPr>
        <w:spacing w:line="360" w:lineRule="auto"/>
        <w:ind w:firstLine="709"/>
        <w:jc w:val="both"/>
        <w:rPr>
          <w:spacing w:val="4"/>
          <w:sz w:val="28"/>
          <w:szCs w:val="22"/>
          <w:lang w:val="uz-Cyrl-UZ" w:eastAsia="en-US"/>
        </w:rPr>
      </w:pPr>
      <w:r w:rsidRPr="00FB22AE">
        <w:rPr>
          <w:spacing w:val="4"/>
          <w:sz w:val="28"/>
          <w:szCs w:val="22"/>
          <w:lang w:val="uz-Cyrl-UZ" w:eastAsia="en-US"/>
        </w:rPr>
        <w:t xml:space="preserve">Шу билан бирга, ҳудудий инновацион тизим иштирокчиларининг (тегишли маҳаллий давлат ҳокимияти органлари ходимлари, технологик бизнес инкубаторлар, ғоя ташаббускорлари, илмий тадқиқот ва олий таълим муассасаларининг тегишли ходимлари ва бошқалар) малакаларини доимий равишда ошириб бориш муҳим аҳамият касб этади. Бугунги кунда,афсуски, маҳаллий давлат ҳокимияти органлари томонидан юқори малакали мутахассисларни жалб этган ҳолда махсус ўқув курсларини ташкил этиш тизими бизда мавжуд эмас. Бу эса, жойларда инновациянинг ривожланишига салбий таъсир кўрсатмоқда. </w:t>
      </w:r>
    </w:p>
    <w:p w:rsidR="007D07F9" w:rsidRPr="00FB22AE" w:rsidRDefault="007D07F9" w:rsidP="00151197">
      <w:pPr>
        <w:spacing w:line="360" w:lineRule="auto"/>
        <w:ind w:firstLine="709"/>
        <w:jc w:val="both"/>
        <w:rPr>
          <w:spacing w:val="4"/>
          <w:sz w:val="28"/>
          <w:szCs w:val="22"/>
          <w:lang w:val="uz-Cyrl-UZ" w:eastAsia="en-US"/>
        </w:rPr>
      </w:pPr>
      <w:r w:rsidRPr="00FB22AE">
        <w:rPr>
          <w:spacing w:val="4"/>
          <w:sz w:val="28"/>
          <w:szCs w:val="22"/>
          <w:lang w:val="uz-Cyrl-UZ" w:eastAsia="en-US"/>
        </w:rPr>
        <w:t xml:space="preserve">Амалдаги қонунчиликка асосан,ҳудудларда инновацион тадбиркорликни ривожлантириш борасида маҳаллий давлат ҳокимияти </w:t>
      </w:r>
      <w:r w:rsidRPr="00FB22AE">
        <w:rPr>
          <w:spacing w:val="4"/>
          <w:sz w:val="28"/>
          <w:szCs w:val="22"/>
          <w:lang w:val="uz-Cyrl-UZ" w:eastAsia="en-US"/>
        </w:rPr>
        <w:lastRenderedPageBreak/>
        <w:t xml:space="preserve">органлари тегишли дастурларни ишлаб чиқиш ва уни амалга ошириш (маҳаллий ёки республика бюджети ҳисобига) ваколатига эгалиги билан бирга, бу борада бир қатор ечимини кутаётган муаммолар мавжуд. Булар қуйидагилардир: </w:t>
      </w:r>
    </w:p>
    <w:p w:rsidR="007D07F9" w:rsidRPr="00FB22AE" w:rsidRDefault="007D07F9" w:rsidP="00151197">
      <w:pPr>
        <w:spacing w:line="360" w:lineRule="auto"/>
        <w:ind w:firstLine="709"/>
        <w:jc w:val="both"/>
        <w:rPr>
          <w:spacing w:val="4"/>
          <w:sz w:val="28"/>
          <w:szCs w:val="22"/>
          <w:lang w:val="uz-Cyrl-UZ" w:eastAsia="en-US"/>
        </w:rPr>
      </w:pPr>
      <w:r w:rsidRPr="00FB22AE">
        <w:rPr>
          <w:i/>
          <w:spacing w:val="4"/>
          <w:sz w:val="28"/>
          <w:szCs w:val="22"/>
          <w:u w:val="single"/>
          <w:lang w:val="uz-Cyrl-UZ" w:eastAsia="en-US"/>
        </w:rPr>
        <w:t>биринчидан,</w:t>
      </w:r>
      <w:r w:rsidRPr="00FB22AE">
        <w:rPr>
          <w:spacing w:val="4"/>
          <w:sz w:val="28"/>
          <w:szCs w:val="22"/>
          <w:lang w:val="uz-Cyrl-UZ" w:eastAsia="en-US"/>
        </w:rPr>
        <w:t xml:space="preserve"> маҳаллий давлат ҳокимияти органларининг, ҳудуд эҳтиёжидан келиб чиққан ҳолда, ҳудудда жойлашган олий таълим муассасалари базасида</w:t>
      </w:r>
      <w:r w:rsidR="002778A8">
        <w:rPr>
          <w:spacing w:val="4"/>
          <w:sz w:val="28"/>
          <w:szCs w:val="22"/>
          <w:lang w:val="uz-Latn-UZ" w:eastAsia="en-US"/>
        </w:rPr>
        <w:t xml:space="preserve"> </w:t>
      </w:r>
      <w:r w:rsidRPr="00FB22AE">
        <w:rPr>
          <w:spacing w:val="4"/>
          <w:sz w:val="28"/>
          <w:szCs w:val="22"/>
          <w:lang w:val="uz-Cyrl-UZ" w:eastAsia="en-US"/>
        </w:rPr>
        <w:t>мустақил равишда олий маълумотли мутахассисларни тайёрлаш ва улар салоҳиятини ошириш бўйича ваколатининг йўқлиги;</w:t>
      </w:r>
    </w:p>
    <w:p w:rsidR="007D07F9" w:rsidRPr="00FB22AE" w:rsidRDefault="007D07F9" w:rsidP="00151197">
      <w:pPr>
        <w:spacing w:line="360" w:lineRule="auto"/>
        <w:ind w:firstLine="709"/>
        <w:jc w:val="both"/>
        <w:rPr>
          <w:spacing w:val="4"/>
          <w:sz w:val="28"/>
          <w:szCs w:val="22"/>
          <w:lang w:val="uz-Cyrl-UZ" w:eastAsia="en-US"/>
        </w:rPr>
      </w:pPr>
      <w:r w:rsidRPr="00FB22AE">
        <w:rPr>
          <w:i/>
          <w:spacing w:val="4"/>
          <w:sz w:val="28"/>
          <w:szCs w:val="22"/>
          <w:u w:val="single"/>
          <w:lang w:val="uz-Cyrl-UZ" w:eastAsia="en-US"/>
        </w:rPr>
        <w:t>иккинчидан</w:t>
      </w:r>
      <w:r w:rsidRPr="00FB22AE">
        <w:rPr>
          <w:spacing w:val="4"/>
          <w:sz w:val="28"/>
          <w:szCs w:val="22"/>
          <w:u w:val="single"/>
          <w:lang w:val="uz-Cyrl-UZ" w:eastAsia="en-US"/>
        </w:rPr>
        <w:t>,</w:t>
      </w:r>
      <w:r w:rsidRPr="00FB22AE">
        <w:rPr>
          <w:spacing w:val="4"/>
          <w:sz w:val="28"/>
          <w:szCs w:val="22"/>
          <w:lang w:val="uz-Cyrl-UZ" w:eastAsia="en-US"/>
        </w:rPr>
        <w:t xml:space="preserve"> маҳаллий давлат ҳокимияти органлари томонидан илмий изланиш ва тадқиқот муассасаларини ташкил этиш борасида тартиб мавжуд эмаслиги; </w:t>
      </w:r>
    </w:p>
    <w:p w:rsidR="007D07F9" w:rsidRPr="00FB22AE" w:rsidRDefault="007D07F9" w:rsidP="00151197">
      <w:pPr>
        <w:spacing w:line="360" w:lineRule="auto"/>
        <w:ind w:firstLine="709"/>
        <w:jc w:val="both"/>
        <w:rPr>
          <w:spacing w:val="4"/>
          <w:sz w:val="28"/>
          <w:szCs w:val="22"/>
          <w:lang w:val="uz-Cyrl-UZ" w:eastAsia="en-US"/>
        </w:rPr>
      </w:pPr>
      <w:r w:rsidRPr="00FB22AE">
        <w:rPr>
          <w:i/>
          <w:spacing w:val="4"/>
          <w:sz w:val="28"/>
          <w:szCs w:val="22"/>
          <w:u w:val="single"/>
          <w:lang w:val="uz-Cyrl-UZ" w:eastAsia="en-US"/>
        </w:rPr>
        <w:t>учинчидан</w:t>
      </w:r>
      <w:r w:rsidRPr="00FB22AE">
        <w:rPr>
          <w:spacing w:val="4"/>
          <w:sz w:val="28"/>
          <w:szCs w:val="22"/>
          <w:lang w:val="uz-Cyrl-UZ" w:eastAsia="en-US"/>
        </w:rPr>
        <w:t>, маҳаллий давлат ҳокимияти органлари томонидан инновац</w:t>
      </w:r>
      <w:r w:rsidR="002778A8">
        <w:rPr>
          <w:spacing w:val="4"/>
          <w:sz w:val="28"/>
          <w:szCs w:val="22"/>
          <w:lang w:val="uz-Latn-UZ" w:eastAsia="en-US"/>
        </w:rPr>
        <w:t>и</w:t>
      </w:r>
      <w:r w:rsidR="00984F00" w:rsidRPr="00FB22AE">
        <w:rPr>
          <w:spacing w:val="4"/>
          <w:sz w:val="28"/>
          <w:szCs w:val="22"/>
          <w:lang w:val="uz-Latn-UZ" w:eastAsia="en-US"/>
        </w:rPr>
        <w:t>яни ривожлантириш</w:t>
      </w:r>
      <w:r w:rsidRPr="00FB22AE">
        <w:rPr>
          <w:spacing w:val="4"/>
          <w:sz w:val="28"/>
          <w:szCs w:val="22"/>
          <w:lang w:val="uz-Cyrl-UZ" w:eastAsia="en-US"/>
        </w:rPr>
        <w:t xml:space="preserve"> фондларни ташкил этиш ва уларни молиялаштириш тартиби мавжуд эмаслиги;</w:t>
      </w:r>
    </w:p>
    <w:p w:rsidR="007D07F9" w:rsidRPr="00FB22AE" w:rsidRDefault="007D07F9" w:rsidP="00151197">
      <w:pPr>
        <w:spacing w:line="360" w:lineRule="auto"/>
        <w:ind w:firstLine="709"/>
        <w:jc w:val="both"/>
        <w:rPr>
          <w:spacing w:val="4"/>
          <w:sz w:val="28"/>
          <w:szCs w:val="22"/>
          <w:lang w:val="uz-Cyrl-UZ" w:eastAsia="en-US"/>
        </w:rPr>
      </w:pPr>
      <w:r w:rsidRPr="00FB22AE">
        <w:rPr>
          <w:i/>
          <w:spacing w:val="4"/>
          <w:sz w:val="28"/>
          <w:szCs w:val="22"/>
          <w:u w:val="single"/>
          <w:lang w:val="uz-Cyrl-UZ" w:eastAsia="en-US"/>
        </w:rPr>
        <w:t>тўртинчидан</w:t>
      </w:r>
      <w:r w:rsidRPr="00FB22AE">
        <w:rPr>
          <w:spacing w:val="4"/>
          <w:sz w:val="28"/>
          <w:szCs w:val="22"/>
          <w:lang w:val="uz-Cyrl-UZ" w:eastAsia="en-US"/>
        </w:rPr>
        <w:t>, маҳаллий давлат ҳокимияти органлари томонидан ҳудудда инновация фаолияти иштирокчиларининг доимий равишда малака ошириш тизимининг мавжуд эмаслиги.</w:t>
      </w:r>
    </w:p>
    <w:p w:rsidR="007D07F9" w:rsidRPr="00FB22AE" w:rsidRDefault="007D07F9" w:rsidP="00151197">
      <w:pPr>
        <w:spacing w:line="360" w:lineRule="auto"/>
        <w:ind w:firstLine="709"/>
        <w:jc w:val="both"/>
        <w:rPr>
          <w:spacing w:val="4"/>
          <w:sz w:val="28"/>
          <w:szCs w:val="22"/>
          <w:lang w:val="uz-Cyrl-UZ" w:eastAsia="en-US"/>
        </w:rPr>
      </w:pPr>
      <w:r w:rsidRPr="00FB22AE">
        <w:rPr>
          <w:spacing w:val="4"/>
          <w:sz w:val="28"/>
          <w:szCs w:val="22"/>
          <w:lang w:val="uz-Cyrl-UZ" w:eastAsia="en-US"/>
        </w:rPr>
        <w:t>Шундай экан, Ўзбекистон Республикаси ҳудудларида инновацион тизимни яратиш ва уни ривожлантириш борасида маҳаллий давлат ҳокимияти органлари ваколатларини</w:t>
      </w:r>
      <w:r w:rsidR="002778A8">
        <w:rPr>
          <w:spacing w:val="4"/>
          <w:sz w:val="28"/>
          <w:szCs w:val="22"/>
          <w:lang w:val="uz-Latn-UZ" w:eastAsia="en-US"/>
        </w:rPr>
        <w:t xml:space="preserve"> </w:t>
      </w:r>
      <w:r w:rsidRPr="00FB22AE">
        <w:rPr>
          <w:spacing w:val="4"/>
          <w:sz w:val="28"/>
          <w:szCs w:val="22"/>
          <w:lang w:val="uz-Cyrl-UZ" w:eastAsia="en-US"/>
        </w:rPr>
        <w:t xml:space="preserve">кескин ошириш бугунги кундаги муҳим вазифалардан ҳисобланади. </w:t>
      </w:r>
    </w:p>
    <w:p w:rsidR="007D07F9" w:rsidRPr="00FB22AE" w:rsidRDefault="007D07F9" w:rsidP="00151197">
      <w:pPr>
        <w:spacing w:line="360" w:lineRule="auto"/>
        <w:ind w:firstLine="709"/>
        <w:jc w:val="both"/>
        <w:rPr>
          <w:spacing w:val="4"/>
          <w:sz w:val="28"/>
          <w:szCs w:val="22"/>
          <w:lang w:val="uz-Cyrl-UZ" w:eastAsia="en-US"/>
        </w:rPr>
      </w:pPr>
      <w:r w:rsidRPr="00FB22AE">
        <w:rPr>
          <w:spacing w:val="4"/>
          <w:sz w:val="28"/>
          <w:szCs w:val="22"/>
          <w:lang w:val="uz-Cyrl-UZ" w:eastAsia="en-US"/>
        </w:rPr>
        <w:t xml:space="preserve">Бизнинг фикримизча, ҳудудларда инновацион тизимнинг асосий элементлари қуйидагилардан иборат(2-расм): а) илмий тадқиқот ва олий таълим муассасалари мавжудлиги ва уларнинг инновацион фаолиятни олиб боришлари учун юқори малакали мутахассислар ҳамда тегишли (замонавий) асбоб-ускуналар билан таъминланганлиги; б) технологик бизнес инкубаторларнинг мавжудлиги, улар юқори малакали кадрлар билан таъминланганлиги ва самарали фаолият юритишлари учун шароитлар яратиш; в) венчур фондларнинг мавжудлиги ва уни молиялаштиришнинг </w:t>
      </w:r>
      <w:r w:rsidRPr="00FB22AE">
        <w:rPr>
          <w:spacing w:val="4"/>
          <w:sz w:val="28"/>
          <w:szCs w:val="22"/>
          <w:lang w:val="uz-Cyrl-UZ" w:eastAsia="en-US"/>
        </w:rPr>
        <w:lastRenderedPageBreak/>
        <w:t xml:space="preserve">самарали тизими йўлга қўйилгани; г) инновацион фаолият иштирокчиларининг билим ва кўникмаларини доимий равишда ошириб борадиган тизимнинг мавжудлиги; д) мамлакат ичида ва хорижий давлатларда турдош муассасалар билан алоқалар ўрнатадиган тизимнинг мавжудлиги. </w:t>
      </w:r>
    </w:p>
    <w:p w:rsidR="005929E2" w:rsidRDefault="007D07F9" w:rsidP="007028EE">
      <w:pPr>
        <w:spacing w:after="160" w:line="360" w:lineRule="auto"/>
        <w:ind w:left="-709" w:firstLine="708"/>
        <w:jc w:val="both"/>
        <w:rPr>
          <w:sz w:val="28"/>
          <w:szCs w:val="22"/>
          <w:lang w:val="uz-Cyrl-UZ" w:eastAsia="en-US"/>
        </w:rPr>
      </w:pPr>
      <w:r w:rsidRPr="00EA70A1">
        <w:rPr>
          <w:sz w:val="28"/>
          <w:szCs w:val="22"/>
          <w:lang w:val="uz-Cyrl-UZ" w:eastAsia="en-US"/>
        </w:rPr>
        <w:tab/>
      </w:r>
      <w:r w:rsidR="005929E2">
        <w:rPr>
          <w:noProof/>
          <w:sz w:val="28"/>
          <w:szCs w:val="22"/>
        </w:rPr>
        <w:drawing>
          <wp:inline distT="0" distB="0" distL="0" distR="0">
            <wp:extent cx="6505575" cy="3657600"/>
            <wp:effectExtent l="0" t="0" r="0" b="38100"/>
            <wp:docPr id="1" name="Схема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227DE" w:rsidRPr="003227DE" w:rsidRDefault="003227DE" w:rsidP="003227DE">
      <w:pPr>
        <w:spacing w:line="360" w:lineRule="auto"/>
        <w:ind w:firstLine="709"/>
        <w:jc w:val="both"/>
        <w:rPr>
          <w:b/>
          <w:spacing w:val="2"/>
          <w:sz w:val="28"/>
          <w:szCs w:val="22"/>
          <w:lang w:val="uz-Cyrl-UZ" w:eastAsia="en-US"/>
        </w:rPr>
      </w:pPr>
      <w:r w:rsidRPr="003227DE">
        <w:rPr>
          <w:b/>
          <w:spacing w:val="2"/>
          <w:sz w:val="28"/>
          <w:szCs w:val="22"/>
          <w:lang w:val="uz-Cyrl-UZ" w:eastAsia="en-US"/>
        </w:rPr>
        <w:t>3-расм. Ҳудудларда инновацион тизимнинг асосий элементлари.</w:t>
      </w:r>
    </w:p>
    <w:p w:rsidR="007D07F9" w:rsidRPr="00FB22AE" w:rsidRDefault="007D07F9" w:rsidP="00ED2E23">
      <w:pPr>
        <w:spacing w:line="360" w:lineRule="auto"/>
        <w:ind w:firstLine="709"/>
        <w:jc w:val="both"/>
        <w:rPr>
          <w:spacing w:val="2"/>
          <w:sz w:val="28"/>
          <w:szCs w:val="22"/>
          <w:lang w:val="uz-Cyrl-UZ" w:eastAsia="en-US"/>
        </w:rPr>
      </w:pPr>
      <w:r w:rsidRPr="00FB22AE">
        <w:rPr>
          <w:spacing w:val="2"/>
          <w:sz w:val="28"/>
          <w:szCs w:val="22"/>
          <w:lang w:val="uz-Cyrl-UZ" w:eastAsia="en-US"/>
        </w:rPr>
        <w:t xml:space="preserve">Бугунги кун талабларидан келиб чиқиб, ҳудудларда инновацион тизимни ривожлантиришда маҳаллий давлат ҳокимияти органлари ваколатларини кенгайтириш бўйича қуйидаги таклифлар ишлаб чиқилди: </w:t>
      </w:r>
    </w:p>
    <w:p w:rsidR="007D07F9" w:rsidRPr="00FB22AE" w:rsidRDefault="007D07F9" w:rsidP="00ED2E23">
      <w:pPr>
        <w:spacing w:line="360" w:lineRule="auto"/>
        <w:ind w:firstLine="709"/>
        <w:jc w:val="both"/>
        <w:rPr>
          <w:spacing w:val="2"/>
          <w:sz w:val="28"/>
          <w:szCs w:val="22"/>
          <w:lang w:val="uz-Cyrl-UZ" w:eastAsia="en-US"/>
        </w:rPr>
      </w:pPr>
      <w:r w:rsidRPr="00FB22AE">
        <w:rPr>
          <w:i/>
          <w:spacing w:val="2"/>
          <w:sz w:val="28"/>
          <w:szCs w:val="22"/>
          <w:u w:val="single"/>
          <w:lang w:val="uz-Cyrl-UZ" w:eastAsia="en-US"/>
        </w:rPr>
        <w:t>Биринчиси</w:t>
      </w:r>
      <w:r w:rsidRPr="00FB22AE">
        <w:rPr>
          <w:spacing w:val="2"/>
          <w:sz w:val="28"/>
          <w:szCs w:val="22"/>
          <w:lang w:val="uz-Cyrl-UZ" w:eastAsia="en-US"/>
        </w:rPr>
        <w:t>, “Олий таълим тўғрисида”ги Низомга 64</w:t>
      </w:r>
      <w:r w:rsidRPr="00FB22AE">
        <w:rPr>
          <w:spacing w:val="2"/>
          <w:sz w:val="28"/>
          <w:szCs w:val="22"/>
          <w:vertAlign w:val="superscript"/>
          <w:lang w:val="uz-Cyrl-UZ" w:eastAsia="en-US"/>
        </w:rPr>
        <w:t>1</w:t>
      </w:r>
      <w:r w:rsidRPr="00FB22AE">
        <w:rPr>
          <w:spacing w:val="2"/>
          <w:sz w:val="28"/>
          <w:szCs w:val="22"/>
          <w:lang w:val="uz-Cyrl-UZ" w:eastAsia="en-US"/>
        </w:rPr>
        <w:t xml:space="preserve">-банд киритилиб, унда қуйидагилар ёритилиши лозим: </w:t>
      </w:r>
      <w:r w:rsidRPr="00FB22AE">
        <w:rPr>
          <w:i/>
          <w:spacing w:val="2"/>
          <w:sz w:val="28"/>
          <w:szCs w:val="22"/>
          <w:lang w:val="uz-Cyrl-UZ" w:eastAsia="en-US"/>
        </w:rPr>
        <w:t>маҳаллий давлат ҳокимияти органлари ҳудудлардаги олий таълим муассасалари фаолиятини ривожлантиришга кўмаклашади</w:t>
      </w:r>
      <w:r w:rsidRPr="00FB22AE">
        <w:rPr>
          <w:spacing w:val="2"/>
          <w:sz w:val="28"/>
          <w:szCs w:val="22"/>
          <w:lang w:val="uz-Cyrl-UZ" w:eastAsia="en-US"/>
        </w:rPr>
        <w:t xml:space="preserve">; </w:t>
      </w:r>
      <w:r w:rsidRPr="00FB22AE">
        <w:rPr>
          <w:i/>
          <w:spacing w:val="2"/>
          <w:sz w:val="28"/>
          <w:szCs w:val="22"/>
          <w:lang w:val="uz-Cyrl-UZ" w:eastAsia="en-US"/>
        </w:rPr>
        <w:t>маҳаллий давлат ҳокимияти органлари ва олий таълим муассасалари ҳамкорликда илмий-тадқиқот ишларини амалга оширади.</w:t>
      </w:r>
      <w:r w:rsidRPr="00FB22AE">
        <w:rPr>
          <w:spacing w:val="2"/>
          <w:sz w:val="28"/>
          <w:szCs w:val="22"/>
          <w:lang w:val="uz-Cyrl-UZ" w:eastAsia="en-US"/>
        </w:rPr>
        <w:t xml:space="preserve"> Мазкур банднинг киритилиши, маҳаллий давлат ҳокимияти органларига олий таълим муассасалари салоҳиятини оширишга ва улар  фаолиятини </w:t>
      </w:r>
      <w:r w:rsidRPr="00FB22AE">
        <w:rPr>
          <w:spacing w:val="2"/>
          <w:sz w:val="28"/>
          <w:szCs w:val="22"/>
          <w:lang w:val="uz-Cyrl-UZ" w:eastAsia="en-US"/>
        </w:rPr>
        <w:lastRenderedPageBreak/>
        <w:t xml:space="preserve">ривожлантиришига кўмак беради ҳамда инновацион тадқиқот ишларини биргаликда олиб бориши учун ҳуқуқий замин яратади.  </w:t>
      </w:r>
    </w:p>
    <w:p w:rsidR="007D07F9" w:rsidRPr="00FB22AE" w:rsidRDefault="007D07F9" w:rsidP="00ED2E23">
      <w:pPr>
        <w:spacing w:line="360" w:lineRule="auto"/>
        <w:ind w:firstLine="709"/>
        <w:jc w:val="both"/>
        <w:rPr>
          <w:spacing w:val="2"/>
          <w:sz w:val="28"/>
          <w:szCs w:val="22"/>
          <w:lang w:val="uz-Cyrl-UZ" w:eastAsia="en-US"/>
        </w:rPr>
      </w:pPr>
      <w:r w:rsidRPr="00FB22AE">
        <w:rPr>
          <w:i/>
          <w:spacing w:val="2"/>
          <w:sz w:val="28"/>
          <w:szCs w:val="22"/>
          <w:u w:val="single"/>
          <w:lang w:val="uz-Cyrl-UZ" w:eastAsia="en-US"/>
        </w:rPr>
        <w:t>Иккинчиси</w:t>
      </w:r>
      <w:r w:rsidRPr="00FB22AE">
        <w:rPr>
          <w:i/>
          <w:spacing w:val="2"/>
          <w:sz w:val="28"/>
          <w:szCs w:val="22"/>
          <w:lang w:val="uz-Cyrl-UZ" w:eastAsia="en-US"/>
        </w:rPr>
        <w:t xml:space="preserve">, </w:t>
      </w:r>
      <w:r w:rsidRPr="00FB22AE">
        <w:rPr>
          <w:spacing w:val="2"/>
          <w:sz w:val="28"/>
          <w:szCs w:val="22"/>
          <w:lang w:val="uz-Cyrl-UZ" w:eastAsia="en-US"/>
        </w:rPr>
        <w:t>Ўзбекистон Республикасининг</w:t>
      </w:r>
      <w:r w:rsidRPr="00FB22AE">
        <w:rPr>
          <w:b/>
          <w:bCs/>
          <w:caps/>
          <w:color w:val="000000"/>
          <w:spacing w:val="2"/>
          <w:sz w:val="28"/>
          <w:szCs w:val="22"/>
          <w:lang w:val="uz-Cyrl-UZ" w:eastAsia="en-US"/>
        </w:rPr>
        <w:t>«</w:t>
      </w:r>
      <w:r w:rsidRPr="00FB22AE">
        <w:rPr>
          <w:spacing w:val="2"/>
          <w:sz w:val="28"/>
          <w:szCs w:val="22"/>
          <w:lang w:val="uz-Cyrl-UZ" w:eastAsia="en-US"/>
        </w:rPr>
        <w:t>Тадбиркорлик фаолияти эркинлигининг кафолатлари тўғрисида»ги Қонуни 44-моддасига қуйидаги қўшимчани киритиш лозим: “...</w:t>
      </w:r>
      <w:r w:rsidRPr="00FB22AE">
        <w:rPr>
          <w:i/>
          <w:spacing w:val="2"/>
          <w:sz w:val="28"/>
          <w:szCs w:val="22"/>
          <w:lang w:val="uz-Cyrl-UZ" w:eastAsia="en-US"/>
        </w:rPr>
        <w:t>инновацион тадбиркорликни моддий ва ташкилий қўллаб-қувватлайди</w:t>
      </w:r>
      <w:r w:rsidRPr="00FB22AE">
        <w:rPr>
          <w:spacing w:val="2"/>
          <w:sz w:val="28"/>
          <w:szCs w:val="22"/>
          <w:lang w:val="uz-Cyrl-UZ" w:eastAsia="en-US"/>
        </w:rPr>
        <w:t xml:space="preserve">”. Мазкур норма билан маҳаллий давлат ҳокимияти органларининг технологик бизнес инкубаторларни ташкил этиш орқали инновацион тадбиркорлар фаолиятига кўмаклашиши учун ҳуқуқий имконияти янада кенгаяди. </w:t>
      </w:r>
    </w:p>
    <w:p w:rsidR="007D07F9" w:rsidRPr="00FB22AE" w:rsidRDefault="007D07F9" w:rsidP="00ED2E23">
      <w:pPr>
        <w:spacing w:line="360" w:lineRule="auto"/>
        <w:ind w:firstLine="709"/>
        <w:jc w:val="both"/>
        <w:rPr>
          <w:spacing w:val="2"/>
          <w:sz w:val="28"/>
          <w:szCs w:val="22"/>
          <w:lang w:val="uz-Cyrl-UZ" w:eastAsia="en-US"/>
        </w:rPr>
      </w:pPr>
      <w:r w:rsidRPr="00FB22AE">
        <w:rPr>
          <w:i/>
          <w:spacing w:val="2"/>
          <w:sz w:val="28"/>
          <w:szCs w:val="22"/>
          <w:u w:val="single"/>
          <w:lang w:val="uz-Cyrl-UZ" w:eastAsia="en-US"/>
        </w:rPr>
        <w:t>Учинчиси,</w:t>
      </w:r>
      <w:r w:rsidR="002778A8" w:rsidRPr="002778A8">
        <w:rPr>
          <w:i/>
          <w:spacing w:val="2"/>
          <w:sz w:val="28"/>
          <w:szCs w:val="22"/>
          <w:lang w:val="uz-Latn-UZ" w:eastAsia="en-US"/>
        </w:rPr>
        <w:t xml:space="preserve"> </w:t>
      </w:r>
      <w:r w:rsidRPr="00FB22AE">
        <w:rPr>
          <w:spacing w:val="2"/>
          <w:sz w:val="28"/>
          <w:szCs w:val="22"/>
          <w:lang w:val="uz-Cyrl-UZ" w:eastAsia="en-US"/>
        </w:rPr>
        <w:t>маҳаллий давлат ҳокимияти органларининг илмий тадқиқот фаолиятини молиялаштириш борасида махсус “венчур” фондлари ташкил этиш ваколатига эга бўлиши муҳим аҳамият касб этишини эътиборга олган ҳолда, бугунги кунда жамоатчилик муҳокамасида бўлган Ўзбекистон Республикасининг “Инновацион фаолият тўғрисида”ги қонун лойиҳасининг 20-моддасига қуйидагиларни  киритишни таклиф этамиз: “</w:t>
      </w:r>
      <w:r w:rsidRPr="00FB22AE">
        <w:rPr>
          <w:i/>
          <w:spacing w:val="2"/>
          <w:sz w:val="28"/>
          <w:szCs w:val="22"/>
          <w:lang w:val="uz-Cyrl-UZ" w:eastAsia="en-US"/>
        </w:rPr>
        <w:t>маҳаллий бюджет ва бюджетдан ташқари маблағлари ҳисобига ҳудудда инновацияни ривожлантириш жамғармасини тузади</w:t>
      </w:r>
      <w:r w:rsidRPr="00FB22AE">
        <w:rPr>
          <w:spacing w:val="2"/>
          <w:sz w:val="28"/>
          <w:szCs w:val="22"/>
          <w:lang w:val="uz-Cyrl-UZ" w:eastAsia="en-US"/>
        </w:rPr>
        <w:t>”. Ушбу норманинг киритилиши билан маҳаллий давлат ҳокимияти органлари, ҳудуд имконияти ва хусусиятидан келиб чиққан ҳолда, илмий</w:t>
      </w:r>
      <w:r w:rsidR="002778A8">
        <w:rPr>
          <w:spacing w:val="2"/>
          <w:sz w:val="28"/>
          <w:szCs w:val="22"/>
          <w:lang w:val="uz-Latn-UZ" w:eastAsia="en-US"/>
        </w:rPr>
        <w:t xml:space="preserve"> </w:t>
      </w:r>
      <w:r w:rsidRPr="00FB22AE">
        <w:rPr>
          <w:spacing w:val="2"/>
          <w:sz w:val="28"/>
          <w:szCs w:val="22"/>
          <w:lang w:val="uz-Cyrl-UZ" w:eastAsia="en-US"/>
        </w:rPr>
        <w:t xml:space="preserve">тадқиқот ишларини тўғридан-тўғри ёки мазкур жамғармаларнинг молиявий маблағлари асосида давлат-хусусий шерикчилик шаклида ташкил этиладиган “венчур” ташкилотлари орқали молиялаштириш имкониятига эга бўлади. </w:t>
      </w:r>
    </w:p>
    <w:p w:rsidR="007D07F9" w:rsidRPr="00FB22AE" w:rsidRDefault="007D07F9" w:rsidP="00ED2E23">
      <w:pPr>
        <w:spacing w:line="360" w:lineRule="auto"/>
        <w:ind w:firstLine="708"/>
        <w:jc w:val="both"/>
        <w:rPr>
          <w:spacing w:val="2"/>
          <w:sz w:val="28"/>
          <w:szCs w:val="22"/>
          <w:lang w:val="uz-Cyrl-UZ" w:eastAsia="en-US"/>
        </w:rPr>
      </w:pPr>
      <w:r w:rsidRPr="00FB22AE">
        <w:rPr>
          <w:i/>
          <w:spacing w:val="2"/>
          <w:sz w:val="28"/>
          <w:szCs w:val="22"/>
          <w:u w:val="single"/>
          <w:lang w:val="uz-Cyrl-UZ" w:eastAsia="en-US"/>
        </w:rPr>
        <w:t>Тўртинчиси,</w:t>
      </w:r>
      <w:r w:rsidRPr="00FB22AE">
        <w:rPr>
          <w:spacing w:val="2"/>
          <w:sz w:val="28"/>
          <w:szCs w:val="22"/>
          <w:lang w:val="uz-Cyrl-UZ" w:eastAsia="en-US"/>
        </w:rPr>
        <w:t xml:space="preserve">ҳудудларда инновацион фаолият иштирокчиларининг функционал вазифаларидан келиб чиқиб, уларни доимий равишда малакаларини ошириб борадиган “Инновацион таълим маркази”ни тузиш лозим. Мазкур Марказни бевосита Ўзбекистон Республикаси Инновацион ривожланиш вазирлиги, Олий таълим вазирлиги, Хусусийлаштирилган корхоналарга кўмаклашиш ва рақобатни ривожлантириш давлат қўмитаси, Ўзбекистон Республикаси Президенти ҳузуридаги Давлат бошқаруви академияси, Ўзбекистон Савдо-саноат палатаси ҳамда Қорақалпоғистон </w:t>
      </w:r>
      <w:r w:rsidRPr="00FB22AE">
        <w:rPr>
          <w:spacing w:val="2"/>
          <w:sz w:val="28"/>
          <w:szCs w:val="22"/>
          <w:lang w:val="uz-Cyrl-UZ" w:eastAsia="en-US"/>
        </w:rPr>
        <w:lastRenderedPageBreak/>
        <w:t xml:space="preserve">Республикаси Вазирлар Кенгаши, вилоятлар ва Тошкент шаҳар ҳокимликлари ҳамкорлигида ташкил этиш мақсадга мувофиқдир. Ушбу марказ технологик бизнес инкубатор, илмий тадқиқот ва олий таълим муассасалари, “венчур” ташкилоти ҳамда маҳаллий давлат ҳокимияти органлари мутасадди ходимларининг билимларини замонавий технологиялар асосида доимий равишда ошириб бориш билан шуғулланади. </w:t>
      </w:r>
    </w:p>
    <w:p w:rsidR="007D07F9" w:rsidRPr="00FB22AE" w:rsidRDefault="007D07F9" w:rsidP="00ED2E23">
      <w:pPr>
        <w:spacing w:line="360" w:lineRule="auto"/>
        <w:ind w:firstLine="708"/>
        <w:jc w:val="both"/>
        <w:rPr>
          <w:spacing w:val="2"/>
          <w:sz w:val="28"/>
          <w:szCs w:val="22"/>
          <w:lang w:val="uz-Cyrl-UZ" w:eastAsia="en-US"/>
        </w:rPr>
      </w:pPr>
      <w:r w:rsidRPr="00FB22AE">
        <w:rPr>
          <w:spacing w:val="2"/>
          <w:sz w:val="28"/>
          <w:szCs w:val="22"/>
          <w:lang w:val="uz-Cyrl-UZ" w:eastAsia="en-US"/>
        </w:rPr>
        <w:t xml:space="preserve">Шу билан бирга, ҳудудга юқори малакали ҳодимлар келиши ва уларни ҳудудда яшаб қолишини таъминлаш, ҳудуднинг ишлаш ва яшаш учун жозибадорлигини ошириш борасида ҳам маҳаллий давлат ҳокимияти органлари тегишли чораларни кўришлари лозим. Бу борада ҳам улар маълум  даражада ваколатларга эга бўлишлари талаб этилади. </w:t>
      </w:r>
    </w:p>
    <w:p w:rsidR="007D07F9" w:rsidRPr="00FB22AE" w:rsidRDefault="007D07F9" w:rsidP="00ED2E23">
      <w:pPr>
        <w:spacing w:line="360" w:lineRule="auto"/>
        <w:jc w:val="both"/>
        <w:rPr>
          <w:b/>
          <w:spacing w:val="2"/>
          <w:sz w:val="28"/>
          <w:szCs w:val="22"/>
          <w:lang w:val="uz-Cyrl-UZ" w:eastAsia="en-US"/>
        </w:rPr>
      </w:pPr>
      <w:r w:rsidRPr="00FB22AE">
        <w:rPr>
          <w:spacing w:val="2"/>
          <w:sz w:val="28"/>
          <w:szCs w:val="22"/>
          <w:lang w:val="uz-Cyrl-UZ" w:eastAsia="en-US"/>
        </w:rPr>
        <w:tab/>
        <w:t xml:space="preserve">Бугун эса шуни алоҳида эътироф этмоқ керакки, тегишли ҳудуд ҳокимининг инвестициялар, инновация, саноатни, туризмни ривожлантириш ва хусусийлаштирилган корхоналарга кўмаклашиш масалалари бўйича ўринбосари лавозимининг жорий этилиши ҳудудларда инновацион фаолиятни ривожланишида муҳим қадам бўлди. </w:t>
      </w:r>
    </w:p>
    <w:p w:rsidR="007D07F9" w:rsidRPr="00FB22AE" w:rsidRDefault="007D07F9" w:rsidP="00EA70A1">
      <w:pPr>
        <w:spacing w:after="160" w:line="360" w:lineRule="auto"/>
        <w:ind w:firstLine="708"/>
        <w:jc w:val="both"/>
        <w:rPr>
          <w:spacing w:val="2"/>
          <w:sz w:val="28"/>
          <w:szCs w:val="22"/>
          <w:lang w:val="uz-Cyrl-UZ" w:eastAsia="en-US"/>
        </w:rPr>
      </w:pPr>
      <w:r w:rsidRPr="00FB22AE">
        <w:rPr>
          <w:spacing w:val="2"/>
          <w:sz w:val="28"/>
          <w:szCs w:val="22"/>
          <w:lang w:val="uz-Cyrl-UZ" w:eastAsia="en-US"/>
        </w:rPr>
        <w:t xml:space="preserve">Юқорида берилган таклифларнинг ҳаётга самарали тадбиқ этилиши, бизнингча, ҳар бир ҳудудга, унинг имконияти ва хусусиятларидан келиб чиққан ҳолда, мустақил тарзда инновацияларнинг кириб келишига ҳамда ҳудуднинг рақобатбардошлигининг ошишига хизмат қилади. </w:t>
      </w:r>
    </w:p>
    <w:p w:rsidR="00EC46E3" w:rsidRPr="00FB22AE" w:rsidRDefault="008E6B8B" w:rsidP="008E6B8B">
      <w:pPr>
        <w:spacing w:line="360" w:lineRule="auto"/>
        <w:ind w:firstLine="708"/>
        <w:rPr>
          <w:b/>
          <w:i/>
          <w:spacing w:val="2"/>
          <w:sz w:val="28"/>
          <w:lang w:val="uz-Latn-UZ"/>
        </w:rPr>
      </w:pPr>
      <w:r w:rsidRPr="00FB22AE">
        <w:rPr>
          <w:b/>
          <w:i/>
          <w:spacing w:val="2"/>
          <w:sz w:val="28"/>
          <w:lang w:val="uz-Cyrl-UZ"/>
        </w:rPr>
        <w:t>III боб б</w:t>
      </w:r>
      <w:r w:rsidRPr="00FB22AE">
        <w:rPr>
          <w:b/>
          <w:i/>
          <w:spacing w:val="2"/>
          <w:sz w:val="28"/>
          <w:lang w:val="uz-Latn-UZ"/>
        </w:rPr>
        <w:t>ўйича умумий х</w:t>
      </w:r>
      <w:r w:rsidR="00EC46E3" w:rsidRPr="00FB22AE">
        <w:rPr>
          <w:b/>
          <w:i/>
          <w:spacing w:val="2"/>
          <w:sz w:val="28"/>
          <w:lang w:val="uz-Latn-UZ"/>
        </w:rPr>
        <w:t>улоса</w:t>
      </w:r>
      <w:r w:rsidRPr="00FB22AE">
        <w:rPr>
          <w:b/>
          <w:i/>
          <w:spacing w:val="2"/>
          <w:sz w:val="28"/>
          <w:lang w:val="uz-Latn-UZ"/>
        </w:rPr>
        <w:t>лар</w:t>
      </w:r>
    </w:p>
    <w:p w:rsidR="00EC46E3" w:rsidRPr="00FB22AE" w:rsidRDefault="00EC46E3" w:rsidP="00EC46E3">
      <w:pPr>
        <w:spacing w:line="360" w:lineRule="auto"/>
        <w:ind w:firstLine="708"/>
        <w:jc w:val="both"/>
        <w:rPr>
          <w:spacing w:val="2"/>
          <w:sz w:val="28"/>
          <w:szCs w:val="28"/>
          <w:lang w:val="uz-Latn-UZ" w:eastAsia="en-US"/>
        </w:rPr>
      </w:pPr>
      <w:r w:rsidRPr="00FB22AE">
        <w:rPr>
          <w:b/>
          <w:spacing w:val="2"/>
          <w:sz w:val="28"/>
          <w:lang w:val="uz-Latn-UZ"/>
        </w:rPr>
        <w:t>Биринчидан,</w:t>
      </w:r>
      <w:r w:rsidRPr="00FB22AE">
        <w:rPr>
          <w:spacing w:val="2"/>
          <w:sz w:val="28"/>
          <w:szCs w:val="28"/>
          <w:lang w:val="uz-Cyrl-UZ" w:eastAsia="en-US"/>
        </w:rPr>
        <w:t xml:space="preserve">Маҳаллий давлат ҳокимияти </w:t>
      </w:r>
      <w:r w:rsidRPr="00FB22AE">
        <w:rPr>
          <w:spacing w:val="2"/>
          <w:sz w:val="28"/>
          <w:szCs w:val="28"/>
          <w:lang w:val="uz-Latn-UZ" w:eastAsia="en-US"/>
        </w:rPr>
        <w:t xml:space="preserve">органлари </w:t>
      </w:r>
      <w:r w:rsidRPr="00FB22AE">
        <w:rPr>
          <w:spacing w:val="2"/>
          <w:sz w:val="28"/>
          <w:szCs w:val="28"/>
          <w:lang w:val="uz-Cyrl-UZ" w:eastAsia="en-US"/>
        </w:rPr>
        <w:t>тадбиркорлар учун қулай шароит яратиш, ҳудуд хусусиятидан келиб чиққан ҳолда тадбиркорлик фаолиятини ривожлантиришга қаратилган замонавий усулларни жорий этиш, уларнинг ҳуқуқ ва манфаатларини самарали ҳимоялаш ҳамда  инновацион ташаббусларини ва фаолиятларини амалий қўллаб-қувватлаш тизимини жорий этиш бугунги куннинг муҳим талаби</w:t>
      </w:r>
      <w:r w:rsidRPr="00FB22AE">
        <w:rPr>
          <w:spacing w:val="2"/>
          <w:sz w:val="28"/>
          <w:szCs w:val="28"/>
          <w:lang w:val="uz-Latn-UZ" w:eastAsia="en-US"/>
        </w:rPr>
        <w:t xml:space="preserve"> деган ҳулосага келинди;</w:t>
      </w:r>
    </w:p>
    <w:p w:rsidR="00EC46E3" w:rsidRPr="00FB22AE" w:rsidRDefault="00EC46E3" w:rsidP="00EC46E3">
      <w:pPr>
        <w:spacing w:line="360" w:lineRule="auto"/>
        <w:jc w:val="both"/>
        <w:rPr>
          <w:spacing w:val="2"/>
          <w:sz w:val="28"/>
          <w:szCs w:val="28"/>
          <w:lang w:val="uz-Latn-UZ" w:eastAsia="en-US"/>
        </w:rPr>
      </w:pPr>
      <w:r w:rsidRPr="00FB22AE">
        <w:rPr>
          <w:spacing w:val="2"/>
          <w:sz w:val="28"/>
          <w:szCs w:val="28"/>
          <w:lang w:val="uz-Cyrl-UZ" w:eastAsia="en-US"/>
        </w:rPr>
        <w:lastRenderedPageBreak/>
        <w:tab/>
      </w:r>
      <w:r w:rsidRPr="00FB22AE">
        <w:rPr>
          <w:b/>
          <w:spacing w:val="2"/>
          <w:sz w:val="28"/>
          <w:szCs w:val="28"/>
          <w:lang w:val="uz-Latn-UZ" w:eastAsia="en-US"/>
        </w:rPr>
        <w:t>Иккинчидан,</w:t>
      </w:r>
      <w:r w:rsidRPr="00FB22AE">
        <w:rPr>
          <w:spacing w:val="2"/>
          <w:sz w:val="28"/>
          <w:szCs w:val="28"/>
          <w:lang w:val="uz-Latn-UZ" w:eastAsia="en-US"/>
        </w:rPr>
        <w:t xml:space="preserve"> Маҳаллий давлат ҳокимияти органларига ҳудудда тадбиркорлик тузилмалари учун замонавий инфротузилмани яратиш борасидаги ваколатларини кенгайтириш лозим деган фикрга келинди;</w:t>
      </w:r>
    </w:p>
    <w:p w:rsidR="00EC46E3" w:rsidRPr="00FB22AE" w:rsidRDefault="00EC46E3" w:rsidP="00EC46E3">
      <w:pPr>
        <w:spacing w:line="360" w:lineRule="auto"/>
        <w:ind w:firstLine="708"/>
        <w:jc w:val="both"/>
        <w:rPr>
          <w:spacing w:val="2"/>
          <w:sz w:val="28"/>
          <w:szCs w:val="28"/>
          <w:lang w:val="uz-Latn-UZ" w:eastAsia="en-US"/>
        </w:rPr>
      </w:pPr>
      <w:r w:rsidRPr="00FB22AE">
        <w:rPr>
          <w:b/>
          <w:spacing w:val="2"/>
          <w:sz w:val="28"/>
          <w:szCs w:val="28"/>
          <w:lang w:val="uz-Latn-UZ" w:eastAsia="en-US"/>
        </w:rPr>
        <w:t>Учинчидан,</w:t>
      </w:r>
      <w:r w:rsidRPr="00FB22AE">
        <w:rPr>
          <w:spacing w:val="2"/>
          <w:sz w:val="28"/>
          <w:szCs w:val="28"/>
          <w:lang w:val="uz-Latn-UZ" w:eastAsia="en-US"/>
        </w:rPr>
        <w:t xml:space="preserve"> Японияда инновацион тадбиркорликни ривожлантириш бевосита маҳаллий ҳокимият органлари томонидан амалга оширилади, бунда префектура ва мэр маъмурияти ҳузурида инновацияни ривожлантириш жамғармалари орқали молиялаштирилади;</w:t>
      </w:r>
    </w:p>
    <w:p w:rsidR="00EC46E3" w:rsidRPr="00FB22AE" w:rsidRDefault="00EC46E3" w:rsidP="00EC46E3">
      <w:pPr>
        <w:spacing w:line="360" w:lineRule="auto"/>
        <w:ind w:firstLine="708"/>
        <w:jc w:val="both"/>
        <w:rPr>
          <w:spacing w:val="2"/>
          <w:sz w:val="28"/>
          <w:szCs w:val="28"/>
          <w:lang w:val="uz-Latn-UZ" w:eastAsia="en-US"/>
        </w:rPr>
      </w:pPr>
      <w:r w:rsidRPr="00FB22AE">
        <w:rPr>
          <w:b/>
          <w:spacing w:val="2"/>
          <w:sz w:val="28"/>
          <w:szCs w:val="28"/>
          <w:lang w:val="uz-Latn-UZ" w:eastAsia="en-US"/>
        </w:rPr>
        <w:t xml:space="preserve">Тўртинчидан, </w:t>
      </w:r>
      <w:r w:rsidRPr="00FB22AE">
        <w:rPr>
          <w:spacing w:val="2"/>
          <w:sz w:val="28"/>
          <w:szCs w:val="28"/>
          <w:lang w:val="uz-Latn-UZ" w:eastAsia="en-US"/>
        </w:rPr>
        <w:t>Японияда маҳаллий ҳокимият органлари ҳудудда илмий-тадқиқот марказлари, конструкторлик бюроларни ташкил этишга кўмаклашиш ва улар фаолиятини молиялаштириш ваколатларига эга эканлигини кўришимиз мумкин.</w:t>
      </w:r>
    </w:p>
    <w:p w:rsidR="00EC46E3" w:rsidRPr="00FB22AE" w:rsidRDefault="00EC46E3" w:rsidP="0057169B">
      <w:pPr>
        <w:spacing w:after="160" w:line="360" w:lineRule="auto"/>
        <w:jc w:val="center"/>
        <w:rPr>
          <w:b/>
          <w:spacing w:val="2"/>
          <w:sz w:val="28"/>
          <w:szCs w:val="22"/>
          <w:lang w:val="uz-Latn-UZ" w:eastAsia="en-US"/>
        </w:rPr>
      </w:pPr>
    </w:p>
    <w:p w:rsidR="00001CCB" w:rsidRDefault="00001CCB" w:rsidP="00986561">
      <w:pPr>
        <w:spacing w:line="336" w:lineRule="auto"/>
        <w:jc w:val="center"/>
        <w:rPr>
          <w:b/>
          <w:sz w:val="28"/>
          <w:szCs w:val="22"/>
          <w:lang w:val="uz-Cyrl-UZ" w:eastAsia="en-US"/>
        </w:rPr>
      </w:pPr>
    </w:p>
    <w:p w:rsidR="00001CCB" w:rsidRDefault="00001CCB" w:rsidP="00986561">
      <w:pPr>
        <w:spacing w:line="336" w:lineRule="auto"/>
        <w:jc w:val="center"/>
        <w:rPr>
          <w:b/>
          <w:sz w:val="28"/>
          <w:szCs w:val="22"/>
          <w:lang w:val="uz-Cyrl-UZ" w:eastAsia="en-US"/>
        </w:rPr>
      </w:pPr>
    </w:p>
    <w:p w:rsidR="00001CCB" w:rsidRDefault="00001CCB" w:rsidP="00986561">
      <w:pPr>
        <w:spacing w:line="336" w:lineRule="auto"/>
        <w:jc w:val="center"/>
        <w:rPr>
          <w:b/>
          <w:sz w:val="28"/>
          <w:szCs w:val="22"/>
          <w:lang w:val="uz-Cyrl-UZ" w:eastAsia="en-US"/>
        </w:rPr>
      </w:pPr>
    </w:p>
    <w:p w:rsidR="00001CCB" w:rsidRDefault="00001CCB" w:rsidP="00986561">
      <w:pPr>
        <w:spacing w:line="336" w:lineRule="auto"/>
        <w:jc w:val="center"/>
        <w:rPr>
          <w:b/>
          <w:sz w:val="28"/>
          <w:szCs w:val="22"/>
          <w:lang w:val="uz-Cyrl-UZ" w:eastAsia="en-US"/>
        </w:rPr>
      </w:pPr>
    </w:p>
    <w:p w:rsidR="00001CCB" w:rsidRDefault="00001CCB" w:rsidP="00986561">
      <w:pPr>
        <w:spacing w:line="336" w:lineRule="auto"/>
        <w:jc w:val="center"/>
        <w:rPr>
          <w:b/>
          <w:sz w:val="28"/>
          <w:szCs w:val="22"/>
          <w:lang w:val="uz-Cyrl-UZ" w:eastAsia="en-US"/>
        </w:rPr>
      </w:pPr>
    </w:p>
    <w:p w:rsidR="00001CCB" w:rsidRDefault="00001CCB" w:rsidP="00986561">
      <w:pPr>
        <w:spacing w:line="336" w:lineRule="auto"/>
        <w:jc w:val="center"/>
        <w:rPr>
          <w:b/>
          <w:sz w:val="28"/>
          <w:szCs w:val="22"/>
          <w:lang w:val="uz-Cyrl-UZ" w:eastAsia="en-US"/>
        </w:rPr>
      </w:pPr>
    </w:p>
    <w:p w:rsidR="00001CCB" w:rsidRDefault="00001CCB" w:rsidP="00986561">
      <w:pPr>
        <w:spacing w:line="336" w:lineRule="auto"/>
        <w:jc w:val="center"/>
        <w:rPr>
          <w:b/>
          <w:sz w:val="28"/>
          <w:szCs w:val="22"/>
          <w:lang w:val="uz-Cyrl-UZ" w:eastAsia="en-US"/>
        </w:rPr>
      </w:pPr>
    </w:p>
    <w:p w:rsidR="00001CCB" w:rsidRDefault="00001CCB" w:rsidP="00986561">
      <w:pPr>
        <w:spacing w:line="336" w:lineRule="auto"/>
        <w:jc w:val="center"/>
        <w:rPr>
          <w:b/>
          <w:sz w:val="28"/>
          <w:szCs w:val="22"/>
          <w:lang w:val="uz-Cyrl-UZ" w:eastAsia="en-US"/>
        </w:rPr>
      </w:pPr>
    </w:p>
    <w:p w:rsidR="00001CCB" w:rsidRDefault="00001CCB" w:rsidP="00986561">
      <w:pPr>
        <w:spacing w:line="336" w:lineRule="auto"/>
        <w:jc w:val="center"/>
        <w:rPr>
          <w:b/>
          <w:sz w:val="28"/>
          <w:szCs w:val="22"/>
          <w:lang w:val="uz-Cyrl-UZ" w:eastAsia="en-US"/>
        </w:rPr>
      </w:pPr>
    </w:p>
    <w:p w:rsidR="00001CCB" w:rsidRDefault="00001CCB" w:rsidP="00986561">
      <w:pPr>
        <w:spacing w:line="336" w:lineRule="auto"/>
        <w:jc w:val="center"/>
        <w:rPr>
          <w:b/>
          <w:sz w:val="28"/>
          <w:szCs w:val="22"/>
          <w:lang w:val="uz-Cyrl-UZ" w:eastAsia="en-US"/>
        </w:rPr>
      </w:pPr>
    </w:p>
    <w:p w:rsidR="00FB22AE" w:rsidRDefault="00FB22AE" w:rsidP="00986561">
      <w:pPr>
        <w:spacing w:line="336" w:lineRule="auto"/>
        <w:jc w:val="center"/>
        <w:rPr>
          <w:b/>
          <w:sz w:val="28"/>
          <w:szCs w:val="22"/>
          <w:lang w:val="uz-Cyrl-UZ" w:eastAsia="en-US"/>
        </w:rPr>
      </w:pPr>
    </w:p>
    <w:p w:rsidR="00FB22AE" w:rsidRDefault="00FB22AE" w:rsidP="00986561">
      <w:pPr>
        <w:spacing w:line="336" w:lineRule="auto"/>
        <w:jc w:val="center"/>
        <w:rPr>
          <w:b/>
          <w:sz w:val="28"/>
          <w:szCs w:val="22"/>
          <w:lang w:val="uz-Cyrl-UZ" w:eastAsia="en-US"/>
        </w:rPr>
      </w:pPr>
    </w:p>
    <w:p w:rsidR="00FB22AE" w:rsidRDefault="00FB22AE" w:rsidP="00986561">
      <w:pPr>
        <w:spacing w:line="336" w:lineRule="auto"/>
        <w:jc w:val="center"/>
        <w:rPr>
          <w:b/>
          <w:sz w:val="28"/>
          <w:szCs w:val="22"/>
          <w:lang w:val="uz-Cyrl-UZ" w:eastAsia="en-US"/>
        </w:rPr>
      </w:pPr>
    </w:p>
    <w:p w:rsidR="00FB22AE" w:rsidRDefault="00FB22AE" w:rsidP="00986561">
      <w:pPr>
        <w:spacing w:line="336" w:lineRule="auto"/>
        <w:jc w:val="center"/>
        <w:rPr>
          <w:b/>
          <w:sz w:val="28"/>
          <w:szCs w:val="22"/>
          <w:lang w:val="uz-Cyrl-UZ" w:eastAsia="en-US"/>
        </w:rPr>
      </w:pPr>
    </w:p>
    <w:p w:rsidR="00FB22AE" w:rsidRDefault="00FB22AE" w:rsidP="00986561">
      <w:pPr>
        <w:spacing w:line="336" w:lineRule="auto"/>
        <w:jc w:val="center"/>
        <w:rPr>
          <w:b/>
          <w:sz w:val="28"/>
          <w:szCs w:val="22"/>
          <w:lang w:val="uz-Cyrl-UZ" w:eastAsia="en-US"/>
        </w:rPr>
      </w:pPr>
    </w:p>
    <w:p w:rsidR="00FB22AE" w:rsidRDefault="00FB22AE" w:rsidP="00986561">
      <w:pPr>
        <w:spacing w:line="336" w:lineRule="auto"/>
        <w:jc w:val="center"/>
        <w:rPr>
          <w:b/>
          <w:sz w:val="28"/>
          <w:szCs w:val="22"/>
          <w:lang w:val="uz-Cyrl-UZ" w:eastAsia="en-US"/>
        </w:rPr>
      </w:pPr>
    </w:p>
    <w:p w:rsidR="0041346B" w:rsidRDefault="0041346B" w:rsidP="00986561">
      <w:pPr>
        <w:spacing w:line="336" w:lineRule="auto"/>
        <w:jc w:val="center"/>
        <w:rPr>
          <w:b/>
          <w:sz w:val="28"/>
          <w:szCs w:val="22"/>
          <w:lang w:val="uz-Cyrl-UZ" w:eastAsia="en-US"/>
        </w:rPr>
      </w:pPr>
    </w:p>
    <w:p w:rsidR="0041346B" w:rsidRDefault="0041346B" w:rsidP="00986561">
      <w:pPr>
        <w:spacing w:line="336" w:lineRule="auto"/>
        <w:jc w:val="center"/>
        <w:rPr>
          <w:b/>
          <w:sz w:val="28"/>
          <w:szCs w:val="22"/>
          <w:lang w:val="uz-Cyrl-UZ" w:eastAsia="en-US"/>
        </w:rPr>
      </w:pPr>
    </w:p>
    <w:p w:rsidR="0041346B" w:rsidRDefault="0041346B" w:rsidP="00986561">
      <w:pPr>
        <w:spacing w:line="336" w:lineRule="auto"/>
        <w:jc w:val="center"/>
        <w:rPr>
          <w:b/>
          <w:sz w:val="28"/>
          <w:szCs w:val="22"/>
          <w:lang w:val="uz-Cyrl-UZ" w:eastAsia="en-US"/>
        </w:rPr>
      </w:pPr>
    </w:p>
    <w:p w:rsidR="0057169B" w:rsidRPr="000552DA" w:rsidRDefault="0057169B" w:rsidP="00986561">
      <w:pPr>
        <w:spacing w:line="336" w:lineRule="auto"/>
        <w:jc w:val="center"/>
        <w:rPr>
          <w:b/>
          <w:sz w:val="28"/>
          <w:szCs w:val="22"/>
          <w:lang w:val="uz-Cyrl-UZ" w:eastAsia="en-US"/>
        </w:rPr>
      </w:pPr>
      <w:r w:rsidRPr="000552DA">
        <w:rPr>
          <w:b/>
          <w:sz w:val="28"/>
          <w:szCs w:val="22"/>
          <w:lang w:val="uz-Cyrl-UZ" w:eastAsia="en-US"/>
        </w:rPr>
        <w:lastRenderedPageBreak/>
        <w:t>ХУЛОСА ВА ТАКЛИФЛАР</w:t>
      </w:r>
    </w:p>
    <w:p w:rsidR="0057169B" w:rsidRPr="000552DA" w:rsidRDefault="0057169B" w:rsidP="00986561">
      <w:pPr>
        <w:spacing w:line="336" w:lineRule="auto"/>
        <w:ind w:firstLine="708"/>
        <w:jc w:val="both"/>
        <w:rPr>
          <w:sz w:val="28"/>
          <w:szCs w:val="22"/>
          <w:lang w:val="uz-Cyrl-UZ" w:eastAsia="en-US"/>
        </w:rPr>
      </w:pPr>
      <w:r w:rsidRPr="000552DA">
        <w:rPr>
          <w:sz w:val="28"/>
          <w:szCs w:val="22"/>
          <w:lang w:val="uz-Cyrl-UZ" w:eastAsia="en-US"/>
        </w:rPr>
        <w:t xml:space="preserve">Мазкур тадқиқот иши натижалари асосида мамлакатимиз ҳудудларида маҳаллий давлат ҳокимияти органларининг тадбиркорликни ривожлантириш фаолиятига оид умумназарий ва ҳуқуқий ҳужжатларни такомиллаштириш билан боғлиқ қуйидаги хулоса, таклиф ва тавсиялар илгари сурилади. </w:t>
      </w:r>
    </w:p>
    <w:p w:rsidR="0057169B" w:rsidRPr="000552DA" w:rsidRDefault="0057169B" w:rsidP="00986561">
      <w:pPr>
        <w:spacing w:line="336" w:lineRule="auto"/>
        <w:jc w:val="center"/>
        <w:rPr>
          <w:b/>
          <w:sz w:val="28"/>
          <w:szCs w:val="22"/>
          <w:lang w:val="uz-Cyrl-UZ" w:eastAsia="en-US"/>
        </w:rPr>
      </w:pPr>
      <w:r w:rsidRPr="000552DA">
        <w:rPr>
          <w:b/>
          <w:sz w:val="28"/>
          <w:szCs w:val="22"/>
          <w:lang w:val="uz-Cyrl-UZ" w:eastAsia="en-US"/>
        </w:rPr>
        <w:t>Умумназарий хулосалар</w:t>
      </w:r>
    </w:p>
    <w:p w:rsidR="0057169B" w:rsidRPr="000552DA" w:rsidRDefault="0057169B" w:rsidP="00986561">
      <w:pPr>
        <w:numPr>
          <w:ilvl w:val="0"/>
          <w:numId w:val="7"/>
        </w:numPr>
        <w:tabs>
          <w:tab w:val="left" w:pos="993"/>
        </w:tabs>
        <w:spacing w:line="336" w:lineRule="auto"/>
        <w:ind w:left="0" w:firstLine="426"/>
        <w:contextualSpacing/>
        <w:jc w:val="both"/>
        <w:rPr>
          <w:sz w:val="28"/>
          <w:szCs w:val="22"/>
          <w:lang w:val="uz-Cyrl-UZ" w:eastAsia="en-US"/>
        </w:rPr>
      </w:pPr>
      <w:r w:rsidRPr="000552DA">
        <w:rPr>
          <w:sz w:val="28"/>
          <w:szCs w:val="22"/>
          <w:lang w:val="uz-Cyrl-UZ" w:eastAsia="en-US"/>
        </w:rPr>
        <w:t xml:space="preserve">Тадқиқотда қуйидаги тушунчаларга муаллифлик таърифлари ишлаб чиқилди: </w:t>
      </w:r>
    </w:p>
    <w:p w:rsidR="0057169B" w:rsidRPr="000552DA" w:rsidRDefault="0057169B" w:rsidP="00986561">
      <w:pPr>
        <w:spacing w:line="336" w:lineRule="auto"/>
        <w:ind w:firstLine="705"/>
        <w:jc w:val="both"/>
        <w:rPr>
          <w:sz w:val="28"/>
          <w:lang w:val="uz-Latn-UZ"/>
        </w:rPr>
      </w:pPr>
      <w:r w:rsidRPr="000552DA">
        <w:rPr>
          <w:i/>
          <w:sz w:val="28"/>
          <w:lang w:val="uz-Cyrl-UZ"/>
        </w:rPr>
        <w:t>М</w:t>
      </w:r>
      <w:r w:rsidRPr="000552DA">
        <w:rPr>
          <w:i/>
          <w:sz w:val="28"/>
          <w:lang w:val="uz-Latn-UZ"/>
        </w:rPr>
        <w:t xml:space="preserve">аҳаллий давлат ҳокимияти органлари томонидан тадбиркорликни ривожлантириш – </w:t>
      </w:r>
      <w:r w:rsidRPr="000552DA">
        <w:rPr>
          <w:sz w:val="28"/>
          <w:lang w:val="uz-Latn-UZ"/>
        </w:rPr>
        <w:t>маҳаллий давлат ҳокимият органларига берилган ваколатлар доирасида ҳудудда тадбиркорлик тузилмаларининг рақобатбардошлигини оширишга қаратилга</w:t>
      </w:r>
      <w:r w:rsidRPr="000552DA">
        <w:rPr>
          <w:sz w:val="28"/>
          <w:lang w:val="uz-Cyrl-UZ"/>
        </w:rPr>
        <w:t>н</w:t>
      </w:r>
      <w:r w:rsidRPr="000552DA">
        <w:rPr>
          <w:sz w:val="28"/>
          <w:lang w:val="uz-Latn-UZ"/>
        </w:rPr>
        <w:t xml:space="preserve"> фаолиятдир; </w:t>
      </w:r>
    </w:p>
    <w:p w:rsidR="0057169B" w:rsidRPr="000552DA" w:rsidRDefault="0057169B" w:rsidP="00986561">
      <w:pPr>
        <w:spacing w:line="336" w:lineRule="auto"/>
        <w:ind w:firstLine="705"/>
        <w:jc w:val="both"/>
        <w:rPr>
          <w:sz w:val="28"/>
          <w:lang w:val="uz-Cyrl-UZ"/>
        </w:rPr>
      </w:pPr>
      <w:r w:rsidRPr="000552DA">
        <w:rPr>
          <w:i/>
          <w:sz w:val="28"/>
          <w:lang w:val="uz-Cyrl-UZ"/>
        </w:rPr>
        <w:t xml:space="preserve">Тадбиркорлик маданияти – </w:t>
      </w:r>
      <w:r w:rsidRPr="000552DA">
        <w:rPr>
          <w:sz w:val="28"/>
          <w:lang w:val="uz-Cyrl-UZ"/>
        </w:rPr>
        <w:t xml:space="preserve">давлат органлари мансабдор шахс ва </w:t>
      </w:r>
      <w:r w:rsidRPr="000552DA">
        <w:rPr>
          <w:sz w:val="28"/>
          <w:lang w:val="uz-Latn-UZ"/>
        </w:rPr>
        <w:t>х</w:t>
      </w:r>
      <w:r w:rsidRPr="000552DA">
        <w:rPr>
          <w:sz w:val="28"/>
          <w:lang w:val="uz-Cyrl-UZ"/>
        </w:rPr>
        <w:t>одимлари, жамоат ташкило</w:t>
      </w:r>
      <w:r w:rsidRPr="000552DA">
        <w:rPr>
          <w:sz w:val="28"/>
          <w:lang w:val="uz-Latn-UZ"/>
        </w:rPr>
        <w:t>т</w:t>
      </w:r>
      <w:r w:rsidRPr="000552DA">
        <w:rPr>
          <w:sz w:val="28"/>
          <w:lang w:val="uz-Cyrl-UZ"/>
        </w:rPr>
        <w:t>лари вакиллари, тадбиркорлар ва аҳолининг тадбиркорликни ривожлантириш,  инновацион ташаббусларини илгари суриш,  қўллаб-қувватлашга қаратилган билим ва кўникмалар йиғиндисидир.</w:t>
      </w:r>
    </w:p>
    <w:p w:rsidR="0057169B" w:rsidRPr="000552DA" w:rsidRDefault="0057169B" w:rsidP="00986561">
      <w:pPr>
        <w:spacing w:line="336" w:lineRule="auto"/>
        <w:ind w:firstLine="703"/>
        <w:jc w:val="both"/>
        <w:rPr>
          <w:sz w:val="28"/>
          <w:szCs w:val="22"/>
          <w:lang w:val="uz-Cyrl-UZ" w:eastAsia="en-US"/>
        </w:rPr>
      </w:pPr>
      <w:r w:rsidRPr="000552DA">
        <w:rPr>
          <w:i/>
          <w:sz w:val="28"/>
          <w:szCs w:val="22"/>
          <w:lang w:val="uz-Cyrl-UZ" w:eastAsia="en-US"/>
        </w:rPr>
        <w:t>Тадбиркорлик муҳити –</w:t>
      </w:r>
      <w:r w:rsidRPr="000552DA">
        <w:rPr>
          <w:sz w:val="28"/>
          <w:szCs w:val="22"/>
          <w:lang w:val="uz-Cyrl-UZ" w:eastAsia="en-US"/>
        </w:rPr>
        <w:t xml:space="preserve"> тадбиркорлик субъектларининг самарали фаолият юритиши учун уларга давлат ва нодавлат ташкилотлари томонидан кўрсатиладиган хизматлар сифати ҳамда ҳудудда шаклланган шарт-шароитлар тизимидир. </w:t>
      </w:r>
    </w:p>
    <w:p w:rsidR="0057169B" w:rsidRPr="000552DA" w:rsidRDefault="0057169B" w:rsidP="00986561">
      <w:pPr>
        <w:spacing w:line="336" w:lineRule="auto"/>
        <w:ind w:firstLine="703"/>
        <w:jc w:val="both"/>
        <w:rPr>
          <w:sz w:val="28"/>
          <w:szCs w:val="22"/>
          <w:lang w:val="uz-Cyrl-UZ" w:eastAsia="en-US"/>
        </w:rPr>
      </w:pPr>
      <w:r w:rsidRPr="000552DA">
        <w:rPr>
          <w:i/>
          <w:sz w:val="28"/>
          <w:szCs w:val="22"/>
          <w:lang w:val="uz-Cyrl-UZ" w:eastAsia="en-US"/>
        </w:rPr>
        <w:t>Тадбиркорлик</w:t>
      </w:r>
      <w:r w:rsidRPr="000552DA">
        <w:rPr>
          <w:sz w:val="28"/>
          <w:szCs w:val="22"/>
          <w:lang w:val="uz-Cyrl-UZ" w:eastAsia="en-US"/>
        </w:rPr>
        <w:t xml:space="preserve"> – бу, фойда олишни кўзлаб, таваккалчилик ва инновацион ёндашиш асосида, ижтимоий масъулиятни </w:t>
      </w:r>
      <w:r w:rsidR="002778A8">
        <w:rPr>
          <w:sz w:val="28"/>
          <w:szCs w:val="22"/>
          <w:lang w:val="uz-Latn-UZ" w:eastAsia="en-US"/>
        </w:rPr>
        <w:t>ҳ</w:t>
      </w:r>
      <w:r w:rsidRPr="000552DA">
        <w:rPr>
          <w:sz w:val="28"/>
          <w:szCs w:val="22"/>
          <w:lang w:val="uz-Cyrl-UZ" w:eastAsia="en-US"/>
        </w:rPr>
        <w:t>ис қилган ҳолда амалга ошириладиган фаолият.</w:t>
      </w:r>
    </w:p>
    <w:p w:rsidR="0057169B" w:rsidRPr="000552DA" w:rsidRDefault="0057169B" w:rsidP="00986561">
      <w:pPr>
        <w:spacing w:line="336" w:lineRule="auto"/>
        <w:ind w:firstLine="703"/>
        <w:jc w:val="both"/>
        <w:rPr>
          <w:sz w:val="28"/>
          <w:szCs w:val="22"/>
          <w:lang w:val="uz-Cyrl-UZ" w:eastAsia="en-US"/>
        </w:rPr>
      </w:pPr>
      <w:r w:rsidRPr="000552DA">
        <w:rPr>
          <w:i/>
          <w:sz w:val="28"/>
          <w:szCs w:val="22"/>
          <w:lang w:val="uz-Cyrl-UZ" w:eastAsia="en-US"/>
        </w:rPr>
        <w:t>Инновацион тадбиркорлик</w:t>
      </w:r>
      <w:r w:rsidRPr="000552DA">
        <w:rPr>
          <w:sz w:val="28"/>
          <w:szCs w:val="22"/>
          <w:lang w:val="uz-Cyrl-UZ" w:eastAsia="en-US"/>
        </w:rPr>
        <w:t xml:space="preserve"> – фойда олишни кўзлаб, таваккалчилик асосида ижтимоий масъулиятни </w:t>
      </w:r>
      <w:r w:rsidRPr="000552DA">
        <w:rPr>
          <w:sz w:val="28"/>
          <w:szCs w:val="22"/>
          <w:lang w:val="uz-Latn-UZ" w:eastAsia="en-US"/>
        </w:rPr>
        <w:t>ҳ</w:t>
      </w:r>
      <w:r w:rsidRPr="000552DA">
        <w:rPr>
          <w:sz w:val="28"/>
          <w:szCs w:val="22"/>
          <w:lang w:val="uz-Cyrl-UZ" w:eastAsia="en-US"/>
        </w:rPr>
        <w:t>ис қилган ҳолда инновацион янгилик яратишдир.</w:t>
      </w:r>
    </w:p>
    <w:p w:rsidR="0057169B" w:rsidRPr="000552DA" w:rsidRDefault="0057169B" w:rsidP="00986561">
      <w:pPr>
        <w:numPr>
          <w:ilvl w:val="0"/>
          <w:numId w:val="7"/>
        </w:numPr>
        <w:tabs>
          <w:tab w:val="left" w:pos="709"/>
          <w:tab w:val="left" w:pos="993"/>
        </w:tabs>
        <w:spacing w:line="336" w:lineRule="auto"/>
        <w:ind w:left="0" w:firstLine="703"/>
        <w:contextualSpacing/>
        <w:jc w:val="both"/>
        <w:rPr>
          <w:sz w:val="28"/>
          <w:szCs w:val="22"/>
          <w:lang w:val="uz-Cyrl-UZ" w:eastAsia="en-US"/>
        </w:rPr>
      </w:pPr>
      <w:r w:rsidRPr="000552DA">
        <w:rPr>
          <w:sz w:val="28"/>
          <w:szCs w:val="22"/>
          <w:lang w:val="uz-Cyrl-UZ" w:eastAsia="en-US"/>
        </w:rPr>
        <w:t xml:space="preserve">Ҳудуднинг иқтисодий ва ижтимоий ривожи унда тадбиркорлар учун яратилган шароитларга бевосита боғлиқдир. Бунинг учун тадбиркорлик муҳитини ривожлантириш бир вақтнинг ўзида месо, макро ва мета даражаларда амалга оширилиши лозим бўлади. Яъни тадбиркорлик муҳити яратилишида нафақат давлат ёки маҳаллий ҳокимият томонидан ишлаб чиқиладиган сиёсат, балки фуқаролик жамияти институтлари, илмий тадқиқот </w:t>
      </w:r>
      <w:r w:rsidRPr="000552DA">
        <w:rPr>
          <w:sz w:val="28"/>
          <w:szCs w:val="22"/>
          <w:lang w:val="uz-Cyrl-UZ" w:eastAsia="en-US"/>
        </w:rPr>
        <w:lastRenderedPageBreak/>
        <w:t>марказлари ва ҳудудда ўрнатилган тадбиркорлик маданияти ҳам муҳим омил ҳисобланади. Шу билан бирга, ҳудудга бошқа ҳудудлардан тадбиркорлик тузилмаларининг кўчиб келиши, амалдаги тадбиркорлик тузилмалари фаолияти жонланиши ҳамда янги тадбиркорлик тузилмалари сонининг ортиши учун яратилган шарт-шароитни – тадбиркорлик муҳитининг мақсади сифатида қарашимиз мумкин.</w:t>
      </w:r>
    </w:p>
    <w:p w:rsidR="0057169B" w:rsidRPr="000552DA" w:rsidRDefault="0057169B" w:rsidP="00986561">
      <w:pPr>
        <w:numPr>
          <w:ilvl w:val="0"/>
          <w:numId w:val="7"/>
        </w:numPr>
        <w:tabs>
          <w:tab w:val="left" w:pos="709"/>
          <w:tab w:val="left" w:pos="993"/>
        </w:tabs>
        <w:spacing w:line="336" w:lineRule="auto"/>
        <w:ind w:left="0" w:firstLine="703"/>
        <w:contextualSpacing/>
        <w:jc w:val="both"/>
        <w:rPr>
          <w:sz w:val="28"/>
          <w:szCs w:val="22"/>
          <w:lang w:val="uz-Cyrl-UZ" w:eastAsia="en-US"/>
        </w:rPr>
      </w:pPr>
      <w:r w:rsidRPr="000552DA">
        <w:rPr>
          <w:sz w:val="28"/>
          <w:szCs w:val="22"/>
          <w:lang w:val="uz-Cyrl-UZ" w:eastAsia="en-US"/>
        </w:rPr>
        <w:t>Ўзбекистонда тадбиркорлик фаолиятини мазмунига кўра  туркумлайдиган бўлсак, уни учта гуруҳга бўлиш мумкин: ишлаб чиқариш, хизмат кўрсатиш ҳамда илмий тадқиқот ва унинг натижаларини тижоратлаштириш. Ишлаб чиқариш гуруҳига бевосита моддий бойлик яратиш билан боғлиқ фаолият турлари кирса, хизмат кўрсатиш гуруҳига бозорга маълум бир хизматларни таклиф этиб, даромад кўрадиган тадбиркорлик тузилмалари киради. Ҳозирги замон тараққиётида илмий тадқиқот ва унинг натижаларини тижоратлаштириш тадбиркорлик фаолиятининг муҳим турига айланиб бормоқда. Унда мазкур соҳа вакиллари янги маҳсулот ва хизматларни кашф қиладилар</w:t>
      </w:r>
      <w:r w:rsidR="002778A8">
        <w:rPr>
          <w:sz w:val="28"/>
          <w:szCs w:val="22"/>
          <w:lang w:val="uz-Latn-UZ" w:eastAsia="en-US"/>
        </w:rPr>
        <w:t>,</w:t>
      </w:r>
      <w:r w:rsidRPr="000552DA">
        <w:rPr>
          <w:sz w:val="28"/>
          <w:szCs w:val="22"/>
          <w:lang w:val="uz-Cyrl-UZ" w:eastAsia="en-US"/>
        </w:rPr>
        <w:t xml:space="preserve"> ҳамда уларнинг патентларини сотиш орқали фойда оладилар.</w:t>
      </w:r>
    </w:p>
    <w:p w:rsidR="0057169B" w:rsidRPr="000552DA" w:rsidRDefault="0057169B" w:rsidP="00986561">
      <w:pPr>
        <w:numPr>
          <w:ilvl w:val="0"/>
          <w:numId w:val="7"/>
        </w:numPr>
        <w:tabs>
          <w:tab w:val="left" w:pos="709"/>
          <w:tab w:val="left" w:pos="993"/>
        </w:tabs>
        <w:spacing w:line="336" w:lineRule="auto"/>
        <w:ind w:left="0" w:firstLine="705"/>
        <w:contextualSpacing/>
        <w:jc w:val="both"/>
        <w:rPr>
          <w:sz w:val="28"/>
          <w:szCs w:val="22"/>
          <w:lang w:val="uz-Cyrl-UZ" w:eastAsia="en-US"/>
        </w:rPr>
      </w:pPr>
      <w:r w:rsidRPr="000552DA">
        <w:rPr>
          <w:sz w:val="28"/>
          <w:szCs w:val="22"/>
          <w:lang w:val="uz-Cyrl-UZ" w:eastAsia="en-US"/>
        </w:rPr>
        <w:t xml:space="preserve">Жаҳон тажрибасида маҳаллий давлат ҳокимияти органлари томонидан тадбиркорликни ривожлантиришнинг ягона модели мавжуд эмас. Шунга кўра, ҳар бир давлат ўзининг ички ва ташқи омилларидан келиб чиққан ҳолда ўзининг миллий моделини яратади. </w:t>
      </w:r>
    </w:p>
    <w:p w:rsidR="0057169B" w:rsidRPr="000552DA" w:rsidRDefault="0057169B" w:rsidP="00986561">
      <w:pPr>
        <w:numPr>
          <w:ilvl w:val="0"/>
          <w:numId w:val="7"/>
        </w:numPr>
        <w:tabs>
          <w:tab w:val="left" w:pos="709"/>
          <w:tab w:val="left" w:pos="993"/>
        </w:tabs>
        <w:spacing w:line="336" w:lineRule="auto"/>
        <w:ind w:left="0" w:firstLine="705"/>
        <w:contextualSpacing/>
        <w:jc w:val="both"/>
        <w:rPr>
          <w:sz w:val="28"/>
          <w:szCs w:val="22"/>
          <w:lang w:val="uz-Cyrl-UZ" w:eastAsia="en-US"/>
        </w:rPr>
      </w:pPr>
      <w:r w:rsidRPr="000552DA">
        <w:rPr>
          <w:sz w:val="28"/>
          <w:szCs w:val="22"/>
          <w:lang w:val="uz-Cyrl-UZ" w:eastAsia="en-US"/>
        </w:rPr>
        <w:t>Муваффақиятли моделларнинг ўхшаш ва бир-бирига яқин жиҳатлари маҳаллий давлат ҳокимияти органлари томонидан тадбиркорларга бошланғич молиявий ёрдам кўрсатиш тизими амал қилиши, тадбиркорлар учун инфратузилма яратилиши ва улар салоҳиятини оширишга қаратилган фаолиятнинг мавжудлигида намоён бўлади.</w:t>
      </w:r>
    </w:p>
    <w:p w:rsidR="0057169B" w:rsidRPr="000552DA" w:rsidRDefault="0057169B" w:rsidP="00986561">
      <w:pPr>
        <w:numPr>
          <w:ilvl w:val="0"/>
          <w:numId w:val="7"/>
        </w:numPr>
        <w:tabs>
          <w:tab w:val="left" w:pos="709"/>
          <w:tab w:val="left" w:pos="993"/>
        </w:tabs>
        <w:spacing w:line="336" w:lineRule="auto"/>
        <w:ind w:left="0" w:firstLine="705"/>
        <w:contextualSpacing/>
        <w:jc w:val="both"/>
        <w:rPr>
          <w:sz w:val="28"/>
          <w:szCs w:val="22"/>
          <w:lang w:val="uz-Cyrl-UZ" w:eastAsia="en-US"/>
        </w:rPr>
      </w:pPr>
      <w:r w:rsidRPr="000552DA">
        <w:rPr>
          <w:sz w:val="28"/>
          <w:szCs w:val="22"/>
          <w:lang w:val="uz-Cyrl-UZ" w:eastAsia="en-US"/>
        </w:rPr>
        <w:t xml:space="preserve">Бугунги кунги жаҳон амалиётига кўра маҳаллий давлат ҳокимияти органларининг тадбиркорликни ривожлантиришга бўлган ёндашувларини тўрт гуруҳга бўлиш мумкин: </w:t>
      </w:r>
    </w:p>
    <w:p w:rsidR="0057169B" w:rsidRPr="000552DA" w:rsidRDefault="0057169B" w:rsidP="00986561">
      <w:pPr>
        <w:tabs>
          <w:tab w:val="left" w:pos="0"/>
          <w:tab w:val="left" w:pos="993"/>
        </w:tabs>
        <w:spacing w:line="336" w:lineRule="auto"/>
        <w:ind w:firstLine="720"/>
        <w:contextualSpacing/>
        <w:jc w:val="both"/>
        <w:rPr>
          <w:sz w:val="28"/>
          <w:szCs w:val="22"/>
          <w:lang w:val="uz-Cyrl-UZ" w:eastAsia="en-US"/>
        </w:rPr>
      </w:pPr>
      <w:r w:rsidRPr="000552DA">
        <w:rPr>
          <w:sz w:val="28"/>
          <w:szCs w:val="22"/>
          <w:lang w:val="uz-Cyrl-UZ" w:eastAsia="en-US"/>
        </w:rPr>
        <w:t xml:space="preserve">маҳаллий давлат ҳокимияти органлари томонидан махсус </w:t>
      </w:r>
      <w:r w:rsidRPr="000552DA">
        <w:rPr>
          <w:sz w:val="28"/>
          <w:szCs w:val="22"/>
          <w:lang w:val="uz-Latn-UZ" w:eastAsia="en-US"/>
        </w:rPr>
        <w:t>тузилма</w:t>
      </w:r>
      <w:r w:rsidRPr="000552DA">
        <w:rPr>
          <w:sz w:val="28"/>
          <w:szCs w:val="22"/>
          <w:lang w:val="uz-Cyrl-UZ" w:eastAsia="en-US"/>
        </w:rPr>
        <w:t xml:space="preserve"> ташкил этиш орқали  тўғридан-тўғри;</w:t>
      </w:r>
    </w:p>
    <w:p w:rsidR="0057169B" w:rsidRPr="000552DA" w:rsidRDefault="0057169B" w:rsidP="00986561">
      <w:pPr>
        <w:tabs>
          <w:tab w:val="left" w:pos="709"/>
          <w:tab w:val="left" w:pos="993"/>
        </w:tabs>
        <w:spacing w:line="336" w:lineRule="auto"/>
        <w:ind w:firstLine="720"/>
        <w:contextualSpacing/>
        <w:jc w:val="both"/>
        <w:rPr>
          <w:sz w:val="28"/>
          <w:szCs w:val="22"/>
          <w:lang w:val="uz-Cyrl-UZ" w:eastAsia="en-US"/>
        </w:rPr>
      </w:pPr>
      <w:r w:rsidRPr="000552DA">
        <w:rPr>
          <w:sz w:val="28"/>
          <w:szCs w:val="22"/>
          <w:lang w:val="uz-Cyrl-UZ" w:eastAsia="en-US"/>
        </w:rPr>
        <w:t xml:space="preserve">маҳаллий давлат ҳокимияти органлари ва </w:t>
      </w:r>
      <w:r w:rsidRPr="000552DA">
        <w:rPr>
          <w:sz w:val="28"/>
          <w:szCs w:val="22"/>
          <w:lang w:val="uz-Latn-UZ" w:eastAsia="en-US"/>
        </w:rPr>
        <w:t xml:space="preserve">нодавлат нотижорат ташкилотлари билан </w:t>
      </w:r>
      <w:r w:rsidRPr="000552DA">
        <w:rPr>
          <w:sz w:val="28"/>
          <w:szCs w:val="22"/>
          <w:lang w:val="uz-Cyrl-UZ" w:eastAsia="en-US"/>
        </w:rPr>
        <w:t xml:space="preserve">ҳамкорликда; </w:t>
      </w:r>
    </w:p>
    <w:p w:rsidR="0057169B" w:rsidRPr="000552DA" w:rsidRDefault="0057169B" w:rsidP="00986561">
      <w:pPr>
        <w:tabs>
          <w:tab w:val="left" w:pos="709"/>
          <w:tab w:val="left" w:pos="993"/>
        </w:tabs>
        <w:spacing w:line="336" w:lineRule="auto"/>
        <w:ind w:firstLine="720"/>
        <w:contextualSpacing/>
        <w:jc w:val="both"/>
        <w:rPr>
          <w:sz w:val="28"/>
          <w:szCs w:val="22"/>
          <w:lang w:val="uz-Cyrl-UZ" w:eastAsia="en-US"/>
        </w:rPr>
      </w:pPr>
      <w:r w:rsidRPr="000552DA">
        <w:rPr>
          <w:sz w:val="28"/>
          <w:szCs w:val="22"/>
          <w:lang w:val="uz-Cyrl-UZ" w:eastAsia="en-US"/>
        </w:rPr>
        <w:lastRenderedPageBreak/>
        <w:t xml:space="preserve">тадбиркорлик тузилмалари ва </w:t>
      </w:r>
      <w:r w:rsidRPr="000552DA">
        <w:rPr>
          <w:sz w:val="28"/>
          <w:szCs w:val="22"/>
          <w:lang w:val="uz-Latn-UZ" w:eastAsia="en-US"/>
        </w:rPr>
        <w:t>нодавлат нотижорат ташкилотлари</w:t>
      </w:r>
      <w:r w:rsidRPr="000552DA">
        <w:rPr>
          <w:sz w:val="28"/>
          <w:szCs w:val="22"/>
          <w:lang w:val="uz-Cyrl-UZ" w:eastAsia="en-US"/>
        </w:rPr>
        <w:t xml:space="preserve"> билан ҳамкорликда; </w:t>
      </w:r>
    </w:p>
    <w:p w:rsidR="0057169B" w:rsidRPr="000552DA" w:rsidRDefault="0057169B" w:rsidP="00986561">
      <w:pPr>
        <w:tabs>
          <w:tab w:val="left" w:pos="993"/>
        </w:tabs>
        <w:spacing w:line="336" w:lineRule="auto"/>
        <w:ind w:firstLine="720"/>
        <w:jc w:val="both"/>
        <w:rPr>
          <w:sz w:val="28"/>
          <w:szCs w:val="22"/>
          <w:lang w:val="uz-Cyrl-UZ" w:eastAsia="en-US"/>
        </w:rPr>
      </w:pPr>
      <w:r w:rsidRPr="000552DA">
        <w:rPr>
          <w:sz w:val="28"/>
          <w:szCs w:val="22"/>
          <w:lang w:val="uz-Cyrl-UZ" w:eastAsia="en-US"/>
        </w:rPr>
        <w:t xml:space="preserve">маҳаллий давлат ҳокимияти органлари соф рақобатнинг назоратчиси сифатида. </w:t>
      </w:r>
    </w:p>
    <w:p w:rsidR="0057169B" w:rsidRPr="000552DA" w:rsidRDefault="0057169B" w:rsidP="00986561">
      <w:pPr>
        <w:tabs>
          <w:tab w:val="left" w:pos="993"/>
        </w:tabs>
        <w:spacing w:line="336" w:lineRule="auto"/>
        <w:ind w:firstLine="709"/>
        <w:contextualSpacing/>
        <w:jc w:val="both"/>
        <w:rPr>
          <w:sz w:val="28"/>
          <w:szCs w:val="22"/>
          <w:lang w:val="uz-Cyrl-UZ" w:eastAsia="en-US"/>
        </w:rPr>
      </w:pPr>
      <w:r w:rsidRPr="000552DA">
        <w:rPr>
          <w:sz w:val="28"/>
          <w:szCs w:val="22"/>
          <w:lang w:val="uz-Cyrl-UZ" w:eastAsia="en-US"/>
        </w:rPr>
        <w:t>Юқоридаги ёндашувларнинг ҳар бирини қўллаш учун маҳаллий давлат ҳокимияти органининг хусусият ва имкониятлари ҳамда ҳудуднинг сиёсий, иқтисодий ҳамда ижтимоий ҳусусиятлари эътиборга олиниши талаб этилади.</w:t>
      </w:r>
    </w:p>
    <w:p w:rsidR="0057169B" w:rsidRPr="000552DA" w:rsidRDefault="0057169B" w:rsidP="00986561">
      <w:pPr>
        <w:numPr>
          <w:ilvl w:val="0"/>
          <w:numId w:val="7"/>
        </w:numPr>
        <w:tabs>
          <w:tab w:val="left" w:pos="993"/>
        </w:tabs>
        <w:spacing w:line="336" w:lineRule="auto"/>
        <w:ind w:left="0" w:firstLine="705"/>
        <w:contextualSpacing/>
        <w:jc w:val="both"/>
        <w:rPr>
          <w:sz w:val="28"/>
          <w:szCs w:val="22"/>
          <w:lang w:val="uz-Cyrl-UZ" w:eastAsia="en-US"/>
        </w:rPr>
      </w:pPr>
      <w:r w:rsidRPr="000552DA">
        <w:rPr>
          <w:sz w:val="28"/>
          <w:szCs w:val="22"/>
          <w:lang w:val="uz-Cyrl-UZ" w:eastAsia="en-US"/>
        </w:rPr>
        <w:t xml:space="preserve">Маҳаллий давлат ҳокимияти органлари жойларда тадбиркорлик йўналишидаги фуқаролик жамияти институтларини ташкил этиш ва ривожлантириш тизимини яратиши лозим. Шунда, фуқаролик жамиятининг тадбиркорлик йўналишида фаолият олиб борадиган институтлари нафақат тадбиркорларнинг ҳуқуқ ва манфаатларини ҳимоя қиладиган, балки маҳаллий давлат ҳокимияти органларига тадбиркорликни ривожлантириш бўйича янги ва инновацион ғояларни тақдим этадиган муҳим институт бўлади. </w:t>
      </w:r>
    </w:p>
    <w:p w:rsidR="0057169B" w:rsidRPr="000552DA" w:rsidRDefault="0057169B" w:rsidP="00986561">
      <w:pPr>
        <w:spacing w:line="336" w:lineRule="auto"/>
        <w:jc w:val="center"/>
        <w:rPr>
          <w:b/>
          <w:sz w:val="28"/>
          <w:szCs w:val="22"/>
          <w:lang w:val="uz-Cyrl-UZ" w:eastAsia="en-US"/>
        </w:rPr>
      </w:pPr>
      <w:r w:rsidRPr="000552DA">
        <w:rPr>
          <w:b/>
          <w:sz w:val="28"/>
          <w:szCs w:val="22"/>
          <w:lang w:val="uz-Cyrl-UZ" w:eastAsia="en-US"/>
        </w:rPr>
        <w:t>Норматив-ҳуқуқий базани янада такомиллаштириш бўйича</w:t>
      </w:r>
    </w:p>
    <w:p w:rsidR="0057169B" w:rsidRPr="000552DA" w:rsidRDefault="0057169B" w:rsidP="00986561">
      <w:pPr>
        <w:spacing w:line="336" w:lineRule="auto"/>
        <w:jc w:val="center"/>
        <w:rPr>
          <w:b/>
          <w:sz w:val="28"/>
          <w:szCs w:val="22"/>
          <w:lang w:val="uz-Cyrl-UZ" w:eastAsia="en-US"/>
        </w:rPr>
      </w:pPr>
      <w:r w:rsidRPr="000552DA">
        <w:rPr>
          <w:b/>
          <w:sz w:val="28"/>
          <w:szCs w:val="22"/>
          <w:lang w:val="uz-Cyrl-UZ" w:eastAsia="en-US"/>
        </w:rPr>
        <w:t>таклиф ва тавсиялар</w:t>
      </w:r>
    </w:p>
    <w:p w:rsidR="0057169B" w:rsidRPr="000552DA" w:rsidRDefault="0057169B" w:rsidP="00986561">
      <w:pPr>
        <w:spacing w:line="336" w:lineRule="auto"/>
        <w:ind w:firstLine="709"/>
        <w:jc w:val="both"/>
        <w:rPr>
          <w:sz w:val="28"/>
          <w:szCs w:val="28"/>
          <w:lang w:val="uz-Cyrl-UZ" w:eastAsia="en-US"/>
        </w:rPr>
      </w:pPr>
      <w:r w:rsidRPr="000552DA">
        <w:rPr>
          <w:sz w:val="28"/>
          <w:szCs w:val="28"/>
          <w:lang w:val="uz-Cyrl-UZ" w:eastAsia="en-US"/>
        </w:rPr>
        <w:t xml:space="preserve">1. Ўзбекистон Республикасининг “Маҳаллий давлат ҳокимияти тўғрисида”ги Қонунига “Маҳаллий давлат ҳокимияти органларининг ташқи иқтисодий фаолияти асослари” тўғрисида алоҳида боб киритиш мақсадга мувофиқ, деб ўйлаймиз ҳамда мазкур бобга қуйидаги қоидалар киритилишини таклиф этамиз. </w:t>
      </w:r>
      <w:r w:rsidRPr="000552DA">
        <w:rPr>
          <w:i/>
          <w:sz w:val="28"/>
          <w:szCs w:val="28"/>
          <w:lang w:val="uz-Cyrl-UZ" w:eastAsia="en-US"/>
        </w:rPr>
        <w:t>Биринчиси,</w:t>
      </w:r>
      <w:r w:rsidRPr="000552DA">
        <w:rPr>
          <w:sz w:val="28"/>
          <w:szCs w:val="28"/>
          <w:lang w:val="uz-Cyrl-UZ" w:eastAsia="en-US"/>
        </w:rPr>
        <w:t xml:space="preserve"> белгиланган тартибда хорижий мамлакатларнинг маҳаллий ҳокимиятлар билан ҳамкорлик муносабатларини ўрнатиш;  </w:t>
      </w:r>
      <w:r w:rsidRPr="000552DA">
        <w:rPr>
          <w:i/>
          <w:sz w:val="28"/>
          <w:szCs w:val="28"/>
          <w:lang w:val="uz-Cyrl-UZ" w:eastAsia="en-US"/>
        </w:rPr>
        <w:t>иккинчиси,</w:t>
      </w:r>
      <w:r w:rsidRPr="000552DA">
        <w:rPr>
          <w:sz w:val="28"/>
          <w:szCs w:val="28"/>
          <w:lang w:val="uz-Cyrl-UZ" w:eastAsia="en-US"/>
        </w:rPr>
        <w:t xml:space="preserve"> белгиланган тартибда, республика, маҳаллий бюджет ва бюджетдан ташқари маблағлар ҳисобига хорижий мамлакатларда иқтисодий (савдо ва инвестиция) ваколатхоналарини очиш.</w:t>
      </w:r>
    </w:p>
    <w:p w:rsidR="0057169B" w:rsidRPr="000552DA" w:rsidRDefault="0057169B" w:rsidP="00986561">
      <w:pPr>
        <w:spacing w:line="336" w:lineRule="auto"/>
        <w:ind w:firstLine="708"/>
        <w:jc w:val="both"/>
        <w:rPr>
          <w:bCs/>
          <w:sz w:val="28"/>
          <w:szCs w:val="28"/>
          <w:lang w:val="uz-Cyrl-UZ" w:eastAsia="en-US"/>
        </w:rPr>
      </w:pPr>
      <w:r w:rsidRPr="000552DA">
        <w:rPr>
          <w:sz w:val="28"/>
          <w:szCs w:val="28"/>
          <w:lang w:val="uz-Cyrl-UZ" w:eastAsia="en-US"/>
        </w:rPr>
        <w:t>2. Вазирлар Маҳкамасининг 2009 йил 8 апрелдаги “</w:t>
      </w:r>
      <w:r w:rsidRPr="000552DA">
        <w:rPr>
          <w:bCs/>
          <w:sz w:val="28"/>
          <w:szCs w:val="28"/>
          <w:lang w:val="uz-Cyrl-UZ" w:eastAsia="en-US"/>
        </w:rPr>
        <w:t>Давлат мулкини ижарага бериш тартибини такомиллаштириш чора-тадбирлари тўғрисида”ги 102-сонли Қарорининг 3</w:t>
      </w:r>
      <w:r w:rsidRPr="000552DA">
        <w:rPr>
          <w:bCs/>
          <w:sz w:val="28"/>
          <w:szCs w:val="28"/>
          <w:vertAlign w:val="superscript"/>
          <w:lang w:val="uz-Cyrl-UZ" w:eastAsia="en-US"/>
        </w:rPr>
        <w:t xml:space="preserve">1 </w:t>
      </w:r>
      <w:r w:rsidRPr="000552DA">
        <w:rPr>
          <w:bCs/>
          <w:sz w:val="28"/>
          <w:szCs w:val="28"/>
          <w:lang w:val="uz-Cyrl-UZ" w:eastAsia="en-US"/>
        </w:rPr>
        <w:t xml:space="preserve">бандига қуйидагича қўшимча киритиш мақсадга мувофиқ бўлади: </w:t>
      </w:r>
    </w:p>
    <w:p w:rsidR="0057169B" w:rsidRPr="000552DA" w:rsidRDefault="0057169B" w:rsidP="00986561">
      <w:pPr>
        <w:spacing w:line="336" w:lineRule="auto"/>
        <w:ind w:firstLine="708"/>
        <w:jc w:val="both"/>
        <w:rPr>
          <w:i/>
          <w:sz w:val="28"/>
          <w:szCs w:val="28"/>
          <w:lang w:val="uz-Cyrl-UZ" w:eastAsia="en-US"/>
        </w:rPr>
      </w:pPr>
      <w:r w:rsidRPr="000552DA">
        <w:rPr>
          <w:i/>
          <w:sz w:val="28"/>
          <w:szCs w:val="28"/>
          <w:lang w:val="uz-Cyrl-UZ" w:eastAsia="en-US"/>
        </w:rPr>
        <w:t xml:space="preserve">Ўзбекистон Республикасининг халқаро шартномалари доирасида фаолият юритаётган, Ўзбекистон Республикаси халқаро шартномалари шартларига, Ўзбекистон Республикаси Президентининг, Ўзбекистон </w:t>
      </w:r>
      <w:r w:rsidRPr="000552DA">
        <w:rPr>
          <w:i/>
          <w:sz w:val="28"/>
          <w:szCs w:val="28"/>
          <w:lang w:val="uz-Cyrl-UZ" w:eastAsia="en-US"/>
        </w:rPr>
        <w:lastRenderedPageBreak/>
        <w:t>Республикаси Ҳукуматининг қарорларига мувофиқ давлат мулкида бўлган бинолар ва иншоотларда жойлаштириладиган бюджет ташкилотлари, шунингдек халқаро ташкилотлар ваколатхоналари, қўшма лойиҳаларни амалга ошириш гуруҳлари ва маҳаллий давлат ҳокимияти томонидан белгиланган тартибда тавсия этиладиган тадбиркорлик тузилмалари учун ижара ҳақининг ноль ставкаси белгиланади, қонун ҳужжатларида назарда тутилган ҳолатлар бундан мустасно.</w:t>
      </w:r>
    </w:p>
    <w:p w:rsidR="0057169B" w:rsidRPr="000552DA" w:rsidRDefault="0057169B" w:rsidP="00986561">
      <w:pPr>
        <w:spacing w:line="336" w:lineRule="auto"/>
        <w:ind w:firstLine="708"/>
        <w:jc w:val="both"/>
        <w:rPr>
          <w:sz w:val="28"/>
          <w:szCs w:val="28"/>
          <w:lang w:val="uz-Cyrl-UZ" w:eastAsia="en-US"/>
        </w:rPr>
      </w:pPr>
      <w:r w:rsidRPr="000552DA">
        <w:rPr>
          <w:i/>
          <w:sz w:val="28"/>
          <w:szCs w:val="28"/>
          <w:lang w:val="uz-Cyrl-UZ" w:eastAsia="en-US"/>
        </w:rPr>
        <w:t xml:space="preserve">Маҳаллий давлат ҳокимияти органлари томонидан маълум тоифадаги тадбиркорлик тузилмаларига ҳудудда жойлашган давлат мулк объектлари учун ижара ҳақининг ноль ставкада бериш тартиби Ўзбекистон Республикаси Вазирлар Маҳкамаси томонидан белгиланади. </w:t>
      </w:r>
    </w:p>
    <w:p w:rsidR="0057169B" w:rsidRPr="000552DA" w:rsidRDefault="0057169B" w:rsidP="00986561">
      <w:pPr>
        <w:spacing w:line="336" w:lineRule="auto"/>
        <w:ind w:firstLine="708"/>
        <w:jc w:val="both"/>
        <w:rPr>
          <w:sz w:val="28"/>
          <w:szCs w:val="28"/>
          <w:lang w:val="uz-Cyrl-UZ" w:eastAsia="en-US"/>
        </w:rPr>
      </w:pPr>
      <w:r w:rsidRPr="000552DA">
        <w:rPr>
          <w:sz w:val="28"/>
          <w:szCs w:val="28"/>
          <w:lang w:val="uz-Cyrl-UZ" w:eastAsia="en-US"/>
        </w:rPr>
        <w:t>3. Ўзбекистон Республикасининг “Электр энергетикаси тўғрисида”ги Қонунининг 9-моддасидаги</w:t>
      </w:r>
      <w:r w:rsidRPr="000552DA">
        <w:rPr>
          <w:sz w:val="28"/>
          <w:szCs w:val="28"/>
          <w:lang w:val="uz-Latn-UZ" w:eastAsia="en-US"/>
        </w:rPr>
        <w:t>:</w:t>
      </w:r>
      <w:r w:rsidRPr="000552DA">
        <w:rPr>
          <w:sz w:val="28"/>
          <w:szCs w:val="28"/>
          <w:lang w:val="uz-Cyrl-UZ" w:eastAsia="en-US"/>
        </w:rPr>
        <w:t xml:space="preserve"> “Маҳаллий давлат ҳокимияти органлари тезкор-диспетчерлик бошқарувига, шунингдек электр энергиясини ҳосил қилиш, узатиш ва тақсимлашга аралашишга ҳақли эмас” деган нормани қуйидаги таҳрирда бериш мақсадга мувофиқ бўлади: </w:t>
      </w:r>
    </w:p>
    <w:p w:rsidR="0057169B" w:rsidRPr="000552DA" w:rsidRDefault="0057169B" w:rsidP="00986561">
      <w:pPr>
        <w:spacing w:line="336" w:lineRule="auto"/>
        <w:ind w:firstLine="708"/>
        <w:jc w:val="both"/>
        <w:rPr>
          <w:i/>
          <w:sz w:val="28"/>
          <w:szCs w:val="28"/>
          <w:lang w:val="uz-Cyrl-UZ" w:eastAsia="en-US"/>
        </w:rPr>
      </w:pPr>
      <w:r w:rsidRPr="000552DA">
        <w:rPr>
          <w:i/>
          <w:sz w:val="28"/>
          <w:szCs w:val="28"/>
          <w:lang w:val="uz-Cyrl-UZ" w:eastAsia="en-US"/>
        </w:rPr>
        <w:t>Маҳаллий давлат ҳокимияти органлари тезкор-диспетчерлик бошқарувига ва электр энергияни тақсимлашга аралашишга ҳақли эмас.</w:t>
      </w:r>
    </w:p>
    <w:p w:rsidR="0057169B" w:rsidRPr="000552DA" w:rsidRDefault="0057169B" w:rsidP="00986561">
      <w:pPr>
        <w:spacing w:line="336" w:lineRule="auto"/>
        <w:ind w:firstLine="708"/>
        <w:jc w:val="both"/>
        <w:rPr>
          <w:i/>
          <w:sz w:val="28"/>
          <w:szCs w:val="28"/>
          <w:lang w:val="uz-Cyrl-UZ" w:eastAsia="en-US"/>
        </w:rPr>
      </w:pPr>
      <w:r w:rsidRPr="000552DA">
        <w:rPr>
          <w:i/>
          <w:sz w:val="28"/>
          <w:szCs w:val="28"/>
          <w:lang w:val="uz-Cyrl-UZ" w:eastAsia="en-US"/>
        </w:rPr>
        <w:t xml:space="preserve"> Ҳудудда электр энергияси хосил қилувчи </w:t>
      </w:r>
      <w:r w:rsidRPr="000552DA">
        <w:rPr>
          <w:i/>
          <w:sz w:val="28"/>
          <w:szCs w:val="28"/>
          <w:lang w:val="uz-Latn-UZ" w:eastAsia="en-US"/>
        </w:rPr>
        <w:t>х</w:t>
      </w:r>
      <w:r w:rsidRPr="000552DA">
        <w:rPr>
          <w:i/>
          <w:sz w:val="28"/>
          <w:szCs w:val="28"/>
          <w:lang w:val="uz-Cyrl-UZ" w:eastAsia="en-US"/>
        </w:rPr>
        <w:t>усусий ва давлат-</w:t>
      </w:r>
      <w:r w:rsidRPr="000552DA">
        <w:rPr>
          <w:i/>
          <w:sz w:val="28"/>
          <w:szCs w:val="28"/>
          <w:lang w:val="uz-Latn-UZ" w:eastAsia="en-US"/>
        </w:rPr>
        <w:t>х</w:t>
      </w:r>
      <w:r w:rsidRPr="000552DA">
        <w:rPr>
          <w:i/>
          <w:sz w:val="28"/>
          <w:szCs w:val="28"/>
          <w:lang w:val="uz-Cyrl-UZ" w:eastAsia="en-US"/>
        </w:rPr>
        <w:t>усусий шерикчилигидаги корхоналар фаолиятини ривожлантиришга шароит яратиб беради ва улар фаолиятини қўллаб-қувватлайди.</w:t>
      </w:r>
    </w:p>
    <w:p w:rsidR="0057169B" w:rsidRPr="000552DA" w:rsidRDefault="0057169B" w:rsidP="00986561">
      <w:pPr>
        <w:spacing w:line="336" w:lineRule="auto"/>
        <w:ind w:firstLine="709"/>
        <w:jc w:val="both"/>
        <w:rPr>
          <w:sz w:val="28"/>
          <w:szCs w:val="28"/>
          <w:lang w:val="uz-Cyrl-UZ" w:eastAsia="en-US"/>
        </w:rPr>
      </w:pPr>
      <w:r w:rsidRPr="000552DA">
        <w:rPr>
          <w:sz w:val="28"/>
          <w:szCs w:val="22"/>
          <w:lang w:val="uz-Cyrl-UZ" w:eastAsia="en-US"/>
        </w:rPr>
        <w:t xml:space="preserve">4. </w:t>
      </w:r>
      <w:r w:rsidRPr="000552DA">
        <w:rPr>
          <w:sz w:val="28"/>
          <w:szCs w:val="28"/>
          <w:lang w:val="uz-Cyrl-UZ" w:eastAsia="en-US"/>
        </w:rPr>
        <w:t>Ўзбекистон Республикаси Президентининг 2016 йил 22 декабрдаги “Маҳаллий ижроия ҳокимияти органлари фаолиятини янада такомиллаштириш тўғрисида”</w:t>
      </w:r>
      <w:r w:rsidRPr="000552DA">
        <w:rPr>
          <w:sz w:val="28"/>
          <w:szCs w:val="28"/>
          <w:lang w:val="uz-Latn-UZ" w:eastAsia="en-US"/>
        </w:rPr>
        <w:t xml:space="preserve">ги </w:t>
      </w:r>
      <w:r w:rsidRPr="000552DA">
        <w:rPr>
          <w:sz w:val="28"/>
          <w:szCs w:val="28"/>
          <w:lang w:val="uz-Cyrl-UZ" w:eastAsia="en-US"/>
        </w:rPr>
        <w:t xml:space="preserve">ПҚ-2691-сон Қарорининг иккинчи бандига ва вилоятлар, Тошкент шаҳри, туман ва шаҳар ҳокимларининг “Ҳоким ўринбосарлари ўртасидаги вазифаларни тақсимлаш тўғрисида”ги </w:t>
      </w:r>
      <w:r w:rsidRPr="000552DA">
        <w:rPr>
          <w:sz w:val="28"/>
          <w:szCs w:val="28"/>
          <w:lang w:val="uz-Latn-UZ" w:eastAsia="en-US"/>
        </w:rPr>
        <w:t>Қ</w:t>
      </w:r>
      <w:r w:rsidRPr="000552DA">
        <w:rPr>
          <w:sz w:val="28"/>
          <w:szCs w:val="28"/>
          <w:lang w:val="uz-Cyrl-UZ" w:eastAsia="en-US"/>
        </w:rPr>
        <w:t xml:space="preserve">арорининг “ҳокимнинг иқтисодиёт ва тадбиркорлик масалалари бўйича биринчи ўринбосарларининг вазифалари” қисмига қуйидагиларни киритиш таклиф этилади: </w:t>
      </w:r>
    </w:p>
    <w:p w:rsidR="0057169B" w:rsidRPr="000552DA" w:rsidRDefault="0057169B" w:rsidP="00986561">
      <w:pPr>
        <w:spacing w:line="336" w:lineRule="auto"/>
        <w:ind w:firstLine="709"/>
        <w:jc w:val="both"/>
        <w:rPr>
          <w:sz w:val="28"/>
          <w:szCs w:val="28"/>
          <w:lang w:val="uz-Cyrl-UZ" w:eastAsia="en-US"/>
        </w:rPr>
      </w:pPr>
      <w:r w:rsidRPr="000552DA">
        <w:rPr>
          <w:i/>
          <w:sz w:val="28"/>
          <w:szCs w:val="28"/>
          <w:lang w:val="uz-Cyrl-UZ" w:eastAsia="en-US"/>
        </w:rPr>
        <w:t xml:space="preserve">Ҳудуд хусусияти ва бозор талабларидан келиб чиқиб, йирик ва инновацион бизнес лойиҳаларни ишлаб чиқиш </w:t>
      </w:r>
      <w:r w:rsidRPr="000552DA">
        <w:rPr>
          <w:i/>
          <w:sz w:val="28"/>
          <w:szCs w:val="28"/>
          <w:lang w:val="uz-Latn-UZ" w:eastAsia="en-US"/>
        </w:rPr>
        <w:t xml:space="preserve">ҳамда </w:t>
      </w:r>
      <w:r w:rsidRPr="000552DA">
        <w:rPr>
          <w:i/>
          <w:sz w:val="28"/>
          <w:szCs w:val="28"/>
          <w:lang w:val="uz-Cyrl-UZ" w:eastAsia="en-US"/>
        </w:rPr>
        <w:t>мазкур лойиҳаларни амалга оширишда</w:t>
      </w:r>
      <w:r w:rsidR="004C0C4D">
        <w:rPr>
          <w:i/>
          <w:sz w:val="28"/>
          <w:szCs w:val="28"/>
          <w:lang w:val="uz-Latn-UZ" w:eastAsia="en-US"/>
        </w:rPr>
        <w:t xml:space="preserve"> </w:t>
      </w:r>
      <w:r w:rsidRPr="000552DA">
        <w:rPr>
          <w:i/>
          <w:sz w:val="28"/>
          <w:szCs w:val="28"/>
          <w:lang w:val="uz-Cyrl-UZ" w:eastAsia="en-US"/>
        </w:rPr>
        <w:t xml:space="preserve">ҳудудда фаолият юритаётган тадбиркорлар салоҳиятини </w:t>
      </w:r>
      <w:r w:rsidRPr="000552DA">
        <w:rPr>
          <w:i/>
          <w:sz w:val="28"/>
          <w:szCs w:val="28"/>
          <w:lang w:val="uz-Cyrl-UZ" w:eastAsia="en-US"/>
        </w:rPr>
        <w:lastRenderedPageBreak/>
        <w:t xml:space="preserve">бирлаштирган ҳолда йирик ва инновацион кооперацияларни ташкил этиш; давлат-хусусий шерикчилик асосида корхоналар тузиш ва уни ривожлантириш чораларини кўриш. </w:t>
      </w:r>
    </w:p>
    <w:p w:rsidR="0057169B" w:rsidRPr="000552DA" w:rsidRDefault="0057169B" w:rsidP="00986561">
      <w:pPr>
        <w:spacing w:line="336" w:lineRule="auto"/>
        <w:ind w:firstLine="709"/>
        <w:jc w:val="both"/>
        <w:rPr>
          <w:i/>
          <w:sz w:val="28"/>
          <w:szCs w:val="28"/>
          <w:lang w:val="uz-Cyrl-UZ" w:eastAsia="en-US"/>
        </w:rPr>
      </w:pPr>
      <w:r w:rsidRPr="000552DA">
        <w:rPr>
          <w:sz w:val="28"/>
          <w:szCs w:val="28"/>
          <w:lang w:val="uz-Latn-UZ" w:eastAsia="en-US"/>
        </w:rPr>
        <w:t>5</w:t>
      </w:r>
      <w:r w:rsidRPr="000552DA">
        <w:rPr>
          <w:sz w:val="28"/>
          <w:szCs w:val="28"/>
          <w:lang w:val="uz-Cyrl-UZ" w:eastAsia="en-US"/>
        </w:rPr>
        <w:t xml:space="preserve">. “Халқ депутатлари вилоят, туман, шаҳар Кенгашининг доимий комиссиялари тўғрисида”ги Намунавий низомга қуйидаги қўшимчани киритиш таклиф этилади: </w:t>
      </w:r>
      <w:r w:rsidRPr="000552DA">
        <w:rPr>
          <w:i/>
          <w:sz w:val="28"/>
          <w:szCs w:val="28"/>
          <w:lang w:val="uz-Cyrl-UZ" w:eastAsia="en-US"/>
        </w:rPr>
        <w:t>“Тадбиркорлар ва инвесторларнинг ҳуқуқларини ҳимоя қилиш бўйича кичик комиссия тузиш”.</w:t>
      </w:r>
    </w:p>
    <w:p w:rsidR="0057169B" w:rsidRPr="000552DA" w:rsidRDefault="0057169B" w:rsidP="00986561">
      <w:pPr>
        <w:spacing w:line="336" w:lineRule="auto"/>
        <w:ind w:firstLine="709"/>
        <w:jc w:val="both"/>
        <w:rPr>
          <w:sz w:val="28"/>
          <w:szCs w:val="28"/>
          <w:lang w:val="uz-Cyrl-UZ" w:eastAsia="en-US"/>
        </w:rPr>
      </w:pPr>
      <w:r w:rsidRPr="000552DA">
        <w:rPr>
          <w:sz w:val="28"/>
          <w:szCs w:val="28"/>
          <w:lang w:val="uz-Cyrl-UZ" w:eastAsia="en-US"/>
        </w:rPr>
        <w:t>Мазкур комиссиянинг асосий вазифалари сифатида қуйидагиларни белгилаш тавсия этилади: тадбиркорлар ва инвесторлардан тушган шикоятлар, аризалар билан ишлаш; келиб тушган шикоят ва аризалар бўйича тегишли давлат органларига сўровлар жўнатиш ва уларни</w:t>
      </w:r>
      <w:r w:rsidRPr="000552DA">
        <w:rPr>
          <w:sz w:val="28"/>
          <w:szCs w:val="28"/>
          <w:lang w:val="uz-Latn-UZ" w:eastAsia="en-US"/>
        </w:rPr>
        <w:t>нг</w:t>
      </w:r>
      <w:r w:rsidRPr="000552DA">
        <w:rPr>
          <w:sz w:val="28"/>
          <w:szCs w:val="28"/>
          <w:lang w:val="uz-Cyrl-UZ" w:eastAsia="en-US"/>
        </w:rPr>
        <w:t xml:space="preserve"> эшитувларини ўтказиш; тадбиркорлар ва инвесторларнинг ҳуқуқларини ҳимоя қилиш борасида прокуратура органлари фаолияти устидан Кенгаш назоратини амалга ошириш; ҳудудда тадбиркор ва инвесторларга давлат хизматларини кўрсатаётган ташкилот ва муассасалар фаолияти устидан депутатлик назоратини ўрнатиш. Шу билан бирга, мазкур комиссия хулосасини ҳар бир сессияда доимий равишда эшитувини таъминлаш ҳамда комиссия хулосаларини маҳаллий оммавий ахборот воситаларида ёритиб бориш таклиф этилади. </w:t>
      </w:r>
    </w:p>
    <w:p w:rsidR="0057169B" w:rsidRPr="000552DA" w:rsidRDefault="0057169B" w:rsidP="00986561">
      <w:pPr>
        <w:tabs>
          <w:tab w:val="left" w:pos="709"/>
          <w:tab w:val="left" w:pos="993"/>
          <w:tab w:val="left" w:pos="1134"/>
        </w:tabs>
        <w:spacing w:line="336" w:lineRule="auto"/>
        <w:ind w:firstLine="709"/>
        <w:jc w:val="both"/>
        <w:rPr>
          <w:sz w:val="28"/>
          <w:szCs w:val="28"/>
          <w:lang w:val="uz-Cyrl-UZ" w:eastAsia="en-US"/>
        </w:rPr>
      </w:pPr>
      <w:r w:rsidRPr="000552DA">
        <w:rPr>
          <w:sz w:val="28"/>
          <w:szCs w:val="28"/>
          <w:lang w:val="uz-Latn-UZ" w:eastAsia="en-US"/>
        </w:rPr>
        <w:t>6</w:t>
      </w:r>
      <w:r w:rsidRPr="000552DA">
        <w:rPr>
          <w:sz w:val="28"/>
          <w:szCs w:val="28"/>
          <w:lang w:val="uz-Cyrl-UZ" w:eastAsia="en-US"/>
        </w:rPr>
        <w:t>. Вазирлар Маҳкамасининг “Иқтисодий ночор ҳудудларни ривожлантириш тўғрисида”ги қарори қабул қилиниши ва унга асосан Вазирлар Маҳкамаси ҳузурида “Иқтисодий ночор ҳудудларни ривожлантириш” комиссияси  тузилиши мақсадга мувофиқ бўлади. Мазкур комиссия, албатта, Вазирлар Маҳкамаси ҳузурида бўлиши ва у иқтисодий ночор аҳволга тушган туман ҳамда шаҳарларга “иқтисодий ночор аҳволдаги ҳудуд” мақоми берилиши, ушбу ҳудудларда алоҳида ҳуқуқий ва иқтисодий режим жорий этилиши, маҳаллий бюджетни шакллантириш ва унга қўшимча ажратиладиган маблағларни жалб этиш, улардан мақсадли фойдаланишни мониторинг қилиш билан боғлиқ масалаларни ҳал қилиши мақсадга мувофиқдир.</w:t>
      </w:r>
    </w:p>
    <w:p w:rsidR="0057169B" w:rsidRPr="000552DA" w:rsidRDefault="0057169B" w:rsidP="00986561">
      <w:pPr>
        <w:spacing w:line="336" w:lineRule="auto"/>
        <w:ind w:firstLine="709"/>
        <w:jc w:val="both"/>
        <w:rPr>
          <w:sz w:val="28"/>
          <w:szCs w:val="28"/>
          <w:lang w:val="uz-Cyrl-UZ" w:eastAsia="en-US"/>
        </w:rPr>
      </w:pPr>
      <w:r w:rsidRPr="000552DA">
        <w:rPr>
          <w:sz w:val="28"/>
          <w:szCs w:val="28"/>
          <w:lang w:val="uz-Cyrl-UZ" w:eastAsia="en-US"/>
        </w:rPr>
        <w:t xml:space="preserve"> Шунингдек, ушбу комиссиянинг асосий вазифаларига қуйидагиларни киритиш таклиф этилди: Бош вазирга бирор</w:t>
      </w:r>
      <w:r w:rsidRPr="000552DA">
        <w:rPr>
          <w:sz w:val="28"/>
          <w:szCs w:val="28"/>
          <w:lang w:val="uz-Latn-UZ" w:eastAsia="en-US"/>
        </w:rPr>
        <w:t>-</w:t>
      </w:r>
      <w:r w:rsidRPr="000552DA">
        <w:rPr>
          <w:sz w:val="28"/>
          <w:szCs w:val="28"/>
          <w:lang w:val="uz-Cyrl-UZ" w:eastAsia="en-US"/>
        </w:rPr>
        <w:t xml:space="preserve">бир ҳудудни “иқтисодий ночор” </w:t>
      </w:r>
      <w:r w:rsidRPr="000552DA">
        <w:rPr>
          <w:sz w:val="28"/>
          <w:szCs w:val="28"/>
          <w:lang w:val="uz-Cyrl-UZ" w:eastAsia="en-US"/>
        </w:rPr>
        <w:lastRenderedPageBreak/>
        <w:t xml:space="preserve">деб эълон қилиб, унга алоҳида мақом бериш борасида таклифлар тайёрлаш; алоҳида ҳуқуқий ва иқтисодий режимни жорий этиш ва унинг устидан назорат ўрнатиш; тегишли маҳаллий давлат бошқаруви органларининг барча даражадаги ходимлари салоҳиятини ўрганиш; бошқарувнинг психологик портретини яратиш; тегишли соҳалар экспертларини жалб этиб ҳудуднинг хусусиятларини ўрганган ҳолда қисқа, ўрта ва узоқ муддатли ривожланиш стратегиясини ва йўл хариталарини ишлаб чиқиш; мазкур стратегияни бевосита ҳаётга татбиқ этадиган ходимлар салоҳиятини оширишни ташкил этиш; стратегияни ҳаётга татбиқ этишга сарфланадиган маблағлар устидан назоратни амалга ошириш ва бошқалар. </w:t>
      </w:r>
    </w:p>
    <w:p w:rsidR="0057169B" w:rsidRPr="000552DA" w:rsidRDefault="0057169B" w:rsidP="00986561">
      <w:pPr>
        <w:spacing w:line="336" w:lineRule="auto"/>
        <w:ind w:firstLine="720"/>
        <w:contextualSpacing/>
        <w:jc w:val="both"/>
        <w:rPr>
          <w:sz w:val="28"/>
          <w:szCs w:val="22"/>
          <w:lang w:val="uz-Cyrl-UZ" w:eastAsia="en-US"/>
        </w:rPr>
      </w:pPr>
      <w:r w:rsidRPr="000552DA">
        <w:rPr>
          <w:sz w:val="28"/>
          <w:szCs w:val="22"/>
          <w:lang w:val="uz-Latn-UZ" w:eastAsia="en-US"/>
        </w:rPr>
        <w:t>7</w:t>
      </w:r>
      <w:r w:rsidRPr="000552DA">
        <w:rPr>
          <w:sz w:val="28"/>
          <w:szCs w:val="22"/>
          <w:lang w:val="uz-Cyrl-UZ" w:eastAsia="en-US"/>
        </w:rPr>
        <w:t xml:space="preserve">. Ўзбекистон Республикаси Вазирлар Маҳкамасининг “Ҳудудларда инновацион тадбиркорликни ривожлантириш тизимини такомиллаштириш ва бу борада маҳаллий давлат ҳокимияти органлари ходимларининг малакасини ошириш курсини ташкил этиш тўғрисида”ги Қарорини қабул қилиш мақсадга мувофиқдир. </w:t>
      </w:r>
    </w:p>
    <w:p w:rsidR="0057169B" w:rsidRPr="000552DA" w:rsidRDefault="0057169B" w:rsidP="00986561">
      <w:pPr>
        <w:tabs>
          <w:tab w:val="left" w:pos="-180"/>
          <w:tab w:val="left" w:pos="709"/>
          <w:tab w:val="left" w:pos="1418"/>
        </w:tabs>
        <w:spacing w:line="336" w:lineRule="auto"/>
        <w:contextualSpacing/>
        <w:jc w:val="both"/>
        <w:rPr>
          <w:sz w:val="28"/>
          <w:szCs w:val="22"/>
          <w:lang w:val="uz-Cyrl-UZ" w:eastAsia="en-US"/>
        </w:rPr>
      </w:pPr>
      <w:r w:rsidRPr="000552DA">
        <w:rPr>
          <w:b/>
          <w:bCs/>
          <w:caps/>
          <w:color w:val="000000"/>
          <w:sz w:val="22"/>
          <w:szCs w:val="22"/>
          <w:lang w:val="uz-Cyrl-UZ" w:eastAsia="en-US"/>
        </w:rPr>
        <w:tab/>
      </w:r>
      <w:r w:rsidRPr="000552DA">
        <w:rPr>
          <w:bCs/>
          <w:caps/>
          <w:color w:val="000000"/>
          <w:sz w:val="28"/>
          <w:szCs w:val="28"/>
          <w:lang w:val="uz-Latn-UZ" w:eastAsia="en-US"/>
        </w:rPr>
        <w:t>8</w:t>
      </w:r>
      <w:r w:rsidRPr="000552DA">
        <w:rPr>
          <w:bCs/>
          <w:caps/>
          <w:color w:val="000000"/>
          <w:sz w:val="28"/>
          <w:szCs w:val="28"/>
          <w:lang w:val="uz-Cyrl-UZ" w:eastAsia="en-US"/>
        </w:rPr>
        <w:t>.</w:t>
      </w:r>
      <w:r w:rsidR="00986561" w:rsidRPr="000552DA">
        <w:rPr>
          <w:bCs/>
          <w:caps/>
          <w:color w:val="000000"/>
          <w:sz w:val="28"/>
          <w:szCs w:val="28"/>
          <w:lang w:val="uz-Cyrl-UZ" w:eastAsia="en-US"/>
        </w:rPr>
        <w:t xml:space="preserve"> </w:t>
      </w:r>
      <w:r w:rsidRPr="000552DA">
        <w:rPr>
          <w:bCs/>
          <w:caps/>
          <w:color w:val="000000"/>
          <w:sz w:val="28"/>
          <w:szCs w:val="28"/>
          <w:lang w:val="uz-Cyrl-UZ" w:eastAsia="en-US"/>
        </w:rPr>
        <w:t>М</w:t>
      </w:r>
      <w:r w:rsidRPr="000552DA">
        <w:rPr>
          <w:bCs/>
          <w:color w:val="000000"/>
          <w:sz w:val="28"/>
          <w:szCs w:val="28"/>
          <w:lang w:val="uz-Cyrl-UZ" w:eastAsia="en-US"/>
        </w:rPr>
        <w:t>аҳаллий давлат</w:t>
      </w:r>
      <w:r w:rsidR="004C0C4D">
        <w:rPr>
          <w:bCs/>
          <w:color w:val="000000"/>
          <w:sz w:val="28"/>
          <w:szCs w:val="28"/>
          <w:lang w:val="uz-Latn-UZ" w:eastAsia="en-US"/>
        </w:rPr>
        <w:t xml:space="preserve"> </w:t>
      </w:r>
      <w:r w:rsidRPr="000552DA">
        <w:rPr>
          <w:bCs/>
          <w:color w:val="000000"/>
          <w:sz w:val="28"/>
          <w:szCs w:val="28"/>
          <w:lang w:val="uz-Cyrl-UZ" w:eastAsia="en-US"/>
        </w:rPr>
        <w:t>ҳокимияти органлари ваколатлари белгиланган</w:t>
      </w:r>
      <w:r w:rsidR="00986561" w:rsidRPr="000552DA">
        <w:rPr>
          <w:bCs/>
          <w:color w:val="000000"/>
          <w:sz w:val="28"/>
          <w:szCs w:val="28"/>
          <w:lang w:val="uz-Cyrl-UZ" w:eastAsia="en-US"/>
        </w:rPr>
        <w:t xml:space="preserve"> </w:t>
      </w:r>
      <w:r w:rsidR="00986561" w:rsidRPr="000552DA">
        <w:rPr>
          <w:b/>
          <w:bCs/>
          <w:caps/>
          <w:color w:val="000000"/>
          <w:sz w:val="22"/>
          <w:szCs w:val="22"/>
          <w:lang w:val="uz-Cyrl-UZ" w:eastAsia="en-US"/>
        </w:rPr>
        <w:t>“</w:t>
      </w:r>
      <w:r w:rsidRPr="000552DA">
        <w:rPr>
          <w:sz w:val="28"/>
          <w:szCs w:val="22"/>
          <w:lang w:val="uz-Cyrl-UZ" w:eastAsia="en-US"/>
        </w:rPr>
        <w:t xml:space="preserve">Тадбиркорлик фаолияти эркинлигининг кафолатлари тўғрисида”ги Ўзбекистон Республикаси Қонунининг 44-моддасини қуйидаги сўзлар билан тўлдириш: </w:t>
      </w:r>
      <w:r w:rsidRPr="000552DA">
        <w:rPr>
          <w:i/>
          <w:sz w:val="28"/>
          <w:szCs w:val="22"/>
          <w:lang w:val="uz-Cyrl-UZ" w:eastAsia="en-US"/>
        </w:rPr>
        <w:t>“инновацион тадбиркорликни моддий ва ташкилий жиҳатдан қўллаб-қувватлайди”.</w:t>
      </w:r>
    </w:p>
    <w:p w:rsidR="0057169B" w:rsidRPr="000552DA" w:rsidRDefault="0057169B" w:rsidP="00986561">
      <w:pPr>
        <w:tabs>
          <w:tab w:val="left" w:pos="-180"/>
        </w:tabs>
        <w:spacing w:line="336" w:lineRule="auto"/>
        <w:contextualSpacing/>
        <w:jc w:val="both"/>
        <w:rPr>
          <w:sz w:val="28"/>
          <w:szCs w:val="22"/>
          <w:lang w:val="uz-Cyrl-UZ" w:eastAsia="en-US"/>
        </w:rPr>
      </w:pPr>
      <w:r w:rsidRPr="000552DA">
        <w:rPr>
          <w:sz w:val="28"/>
          <w:szCs w:val="22"/>
          <w:lang w:val="uz-Cyrl-UZ" w:eastAsia="en-US"/>
        </w:rPr>
        <w:tab/>
      </w:r>
      <w:r w:rsidRPr="000552DA">
        <w:rPr>
          <w:sz w:val="28"/>
          <w:szCs w:val="22"/>
          <w:lang w:val="uz-Latn-UZ" w:eastAsia="en-US"/>
        </w:rPr>
        <w:t>9</w:t>
      </w:r>
      <w:r w:rsidRPr="000552DA">
        <w:rPr>
          <w:sz w:val="28"/>
          <w:szCs w:val="22"/>
          <w:lang w:val="uz-Cyrl-UZ" w:eastAsia="en-US"/>
        </w:rPr>
        <w:t>. “Олий таълим тўғрисида”ги Низомга 64</w:t>
      </w:r>
      <w:r w:rsidRPr="000552DA">
        <w:rPr>
          <w:sz w:val="28"/>
          <w:szCs w:val="22"/>
          <w:vertAlign w:val="superscript"/>
          <w:lang w:val="uz-Cyrl-UZ" w:eastAsia="en-US"/>
        </w:rPr>
        <w:t>1</w:t>
      </w:r>
      <w:r w:rsidRPr="000552DA">
        <w:rPr>
          <w:sz w:val="28"/>
          <w:szCs w:val="22"/>
          <w:lang w:val="uz-Cyrl-UZ" w:eastAsia="en-US"/>
        </w:rPr>
        <w:t>-банд киритилиб, унда қуйидагиларнинг белгиланиши мақсадга мувофиқ бўлади: “</w:t>
      </w:r>
      <w:r w:rsidRPr="000552DA">
        <w:rPr>
          <w:i/>
          <w:sz w:val="28"/>
          <w:szCs w:val="22"/>
          <w:lang w:val="uz-Latn-UZ" w:eastAsia="en-US"/>
        </w:rPr>
        <w:t>М</w:t>
      </w:r>
      <w:r w:rsidRPr="000552DA">
        <w:rPr>
          <w:i/>
          <w:sz w:val="28"/>
          <w:szCs w:val="22"/>
          <w:lang w:val="uz-Cyrl-UZ" w:eastAsia="en-US"/>
        </w:rPr>
        <w:t>аҳаллий давлат ҳокимияти органлари ҳудудлардаги олий таълим муассасалари фаолиятини ривожлантиришга кўмаклашади; маҳаллий давлат ҳокимияти органлари ва олий таълим муассасалари ҳамкорликда илмий-тадқиқот ишларини амалга оширади”</w:t>
      </w:r>
      <w:r w:rsidRPr="000552DA">
        <w:rPr>
          <w:sz w:val="28"/>
          <w:szCs w:val="22"/>
          <w:lang w:val="uz-Cyrl-UZ" w:eastAsia="en-US"/>
        </w:rPr>
        <w:t>.</w:t>
      </w:r>
    </w:p>
    <w:p w:rsidR="00CA4326" w:rsidRPr="0057169B" w:rsidRDefault="00CA4326" w:rsidP="007D58AF">
      <w:pPr>
        <w:pStyle w:val="a6"/>
        <w:tabs>
          <w:tab w:val="left" w:pos="993"/>
        </w:tabs>
        <w:spacing w:line="360" w:lineRule="auto"/>
        <w:ind w:left="567"/>
        <w:jc w:val="center"/>
        <w:rPr>
          <w:rFonts w:ascii="Times New Roman" w:hAnsi="Times New Roman"/>
          <w:b/>
          <w:sz w:val="28"/>
          <w:szCs w:val="28"/>
          <w:lang w:val="uz-Cyrl-UZ"/>
        </w:rPr>
      </w:pPr>
    </w:p>
    <w:p w:rsidR="006B0D33" w:rsidRDefault="006B0D33" w:rsidP="0046613E">
      <w:pPr>
        <w:pStyle w:val="a6"/>
        <w:tabs>
          <w:tab w:val="left" w:pos="993"/>
        </w:tabs>
        <w:spacing w:line="360" w:lineRule="auto"/>
        <w:ind w:left="567"/>
        <w:jc w:val="center"/>
        <w:rPr>
          <w:rFonts w:ascii="Times New Roman" w:hAnsi="Times New Roman"/>
          <w:b/>
          <w:sz w:val="28"/>
          <w:szCs w:val="28"/>
          <w:lang w:val="uz-Latn-UZ"/>
        </w:rPr>
      </w:pPr>
    </w:p>
    <w:p w:rsidR="004C0C4D" w:rsidRDefault="004C0C4D" w:rsidP="00FB22AE">
      <w:pPr>
        <w:pStyle w:val="a6"/>
        <w:tabs>
          <w:tab w:val="left" w:pos="993"/>
        </w:tabs>
        <w:spacing w:line="360" w:lineRule="auto"/>
        <w:ind w:left="567"/>
        <w:jc w:val="center"/>
        <w:rPr>
          <w:rFonts w:ascii="Times New Roman" w:hAnsi="Times New Roman"/>
          <w:b/>
          <w:sz w:val="28"/>
          <w:szCs w:val="28"/>
          <w:lang w:val="uz-Latn-UZ"/>
        </w:rPr>
      </w:pPr>
    </w:p>
    <w:p w:rsidR="004C0C4D" w:rsidRDefault="004C0C4D" w:rsidP="00FB22AE">
      <w:pPr>
        <w:pStyle w:val="a6"/>
        <w:tabs>
          <w:tab w:val="left" w:pos="993"/>
        </w:tabs>
        <w:spacing w:line="360" w:lineRule="auto"/>
        <w:ind w:left="567"/>
        <w:jc w:val="center"/>
        <w:rPr>
          <w:rFonts w:ascii="Times New Roman" w:hAnsi="Times New Roman"/>
          <w:b/>
          <w:sz w:val="28"/>
          <w:szCs w:val="28"/>
          <w:lang w:val="uz-Latn-UZ"/>
        </w:rPr>
      </w:pPr>
    </w:p>
    <w:p w:rsidR="004C0C4D" w:rsidRDefault="004C0C4D" w:rsidP="00FB22AE">
      <w:pPr>
        <w:pStyle w:val="a6"/>
        <w:tabs>
          <w:tab w:val="left" w:pos="993"/>
        </w:tabs>
        <w:spacing w:line="360" w:lineRule="auto"/>
        <w:ind w:left="567"/>
        <w:jc w:val="center"/>
        <w:rPr>
          <w:rFonts w:ascii="Times New Roman" w:hAnsi="Times New Roman"/>
          <w:b/>
          <w:sz w:val="28"/>
          <w:szCs w:val="28"/>
          <w:lang w:val="uz-Latn-UZ"/>
        </w:rPr>
      </w:pPr>
    </w:p>
    <w:p w:rsidR="0046613E" w:rsidRDefault="0046613E" w:rsidP="00FB22AE">
      <w:pPr>
        <w:pStyle w:val="a6"/>
        <w:tabs>
          <w:tab w:val="left" w:pos="993"/>
        </w:tabs>
        <w:spacing w:line="360" w:lineRule="auto"/>
        <w:ind w:left="567"/>
        <w:jc w:val="center"/>
        <w:rPr>
          <w:rFonts w:ascii="Times New Roman" w:hAnsi="Times New Roman"/>
          <w:b/>
          <w:sz w:val="28"/>
          <w:szCs w:val="28"/>
          <w:lang w:val="uz-Latn-UZ"/>
        </w:rPr>
      </w:pPr>
      <w:r>
        <w:rPr>
          <w:rFonts w:ascii="Times New Roman" w:hAnsi="Times New Roman"/>
          <w:b/>
          <w:sz w:val="28"/>
          <w:szCs w:val="28"/>
          <w:lang w:val="uz-Latn-UZ"/>
        </w:rPr>
        <w:lastRenderedPageBreak/>
        <w:t>ФОЙДАЛАНИЛГАН АДАБИЁТЛАР РЎЙХАТИ</w:t>
      </w:r>
    </w:p>
    <w:p w:rsidR="0046613E" w:rsidRPr="00A1072F" w:rsidRDefault="0046613E" w:rsidP="00FB22AE">
      <w:pPr>
        <w:pStyle w:val="a6"/>
        <w:tabs>
          <w:tab w:val="left" w:pos="993"/>
        </w:tabs>
        <w:spacing w:after="0" w:line="240" w:lineRule="auto"/>
        <w:ind w:left="567"/>
        <w:jc w:val="center"/>
        <w:rPr>
          <w:rFonts w:ascii="Times New Roman" w:hAnsi="Times New Roman"/>
          <w:b/>
          <w:sz w:val="28"/>
          <w:szCs w:val="28"/>
          <w:lang w:val="uz-Latn-UZ"/>
        </w:rPr>
      </w:pPr>
      <w:r w:rsidRPr="0046613E">
        <w:rPr>
          <w:rFonts w:ascii="Times New Roman" w:hAnsi="Times New Roman"/>
          <w:b/>
          <w:sz w:val="28"/>
          <w:szCs w:val="28"/>
          <w:lang w:val="uz-Cyrl-UZ"/>
        </w:rPr>
        <w:t xml:space="preserve">I. </w:t>
      </w:r>
      <w:r>
        <w:rPr>
          <w:rFonts w:ascii="Times New Roman" w:hAnsi="Times New Roman"/>
          <w:b/>
          <w:sz w:val="28"/>
          <w:szCs w:val="28"/>
          <w:lang w:val="uz-Latn-UZ"/>
        </w:rPr>
        <w:t>Но</w:t>
      </w:r>
      <w:r w:rsidR="004C0C4D">
        <w:rPr>
          <w:rFonts w:ascii="Times New Roman" w:hAnsi="Times New Roman"/>
          <w:b/>
          <w:sz w:val="28"/>
          <w:szCs w:val="28"/>
          <w:lang w:val="uz-Latn-UZ"/>
        </w:rPr>
        <w:t>р</w:t>
      </w:r>
      <w:r>
        <w:rPr>
          <w:rFonts w:ascii="Times New Roman" w:hAnsi="Times New Roman"/>
          <w:b/>
          <w:sz w:val="28"/>
          <w:szCs w:val="28"/>
          <w:lang w:val="uz-Latn-UZ"/>
        </w:rPr>
        <w:t>матив-ҳуқуқий ҳужжатлар ва методологик аҳамиятга молик нашрлар:</w:t>
      </w:r>
    </w:p>
    <w:p w:rsidR="0046613E" w:rsidRDefault="0046613E" w:rsidP="0046613E">
      <w:pPr>
        <w:pStyle w:val="a6"/>
        <w:numPr>
          <w:ilvl w:val="0"/>
          <w:numId w:val="31"/>
        </w:numPr>
        <w:tabs>
          <w:tab w:val="left" w:pos="633"/>
        </w:tabs>
        <w:spacing w:line="360" w:lineRule="auto"/>
        <w:ind w:left="0" w:firstLine="491"/>
        <w:jc w:val="both"/>
        <w:rPr>
          <w:rFonts w:ascii="Times New Roman" w:hAnsi="Times New Roman"/>
          <w:sz w:val="28"/>
          <w:lang w:val="uz-Cyrl-UZ"/>
        </w:rPr>
      </w:pPr>
      <w:r w:rsidRPr="00E02635">
        <w:rPr>
          <w:rFonts w:ascii="Times New Roman" w:hAnsi="Times New Roman"/>
          <w:sz w:val="28"/>
          <w:lang w:val="uz-Cyrl-UZ"/>
        </w:rPr>
        <w:t>Ўзбекистон Республикасининг Конституцияси. – Т.: “Ўзбекистон”, 2017.</w:t>
      </w:r>
    </w:p>
    <w:p w:rsidR="00A451CC" w:rsidRPr="0040785F" w:rsidRDefault="00A451CC" w:rsidP="00A451CC">
      <w:pPr>
        <w:pStyle w:val="a6"/>
        <w:numPr>
          <w:ilvl w:val="0"/>
          <w:numId w:val="31"/>
        </w:numPr>
        <w:tabs>
          <w:tab w:val="left" w:pos="426"/>
        </w:tabs>
        <w:spacing w:after="0" w:line="360" w:lineRule="auto"/>
        <w:ind w:left="0" w:firstLine="426"/>
        <w:jc w:val="both"/>
        <w:rPr>
          <w:rFonts w:ascii="Times New Roman" w:hAnsi="Times New Roman"/>
          <w:sz w:val="28"/>
          <w:lang w:val="uz-Cyrl-UZ"/>
        </w:rPr>
      </w:pPr>
      <w:r w:rsidRPr="00390D8E">
        <w:rPr>
          <w:rFonts w:ascii="Times New Roman" w:hAnsi="Times New Roman"/>
          <w:bCs/>
          <w:sz w:val="28"/>
          <w:lang w:val="uz-Cyrl-UZ"/>
        </w:rPr>
        <w:t>Ўзбекистон Республикасининг Солиқ Кодекси.//Қонун ҳужжатлари маълумотлари миллий базаси, 01.01.2018 й., 03/18/454/0493-сон</w:t>
      </w:r>
    </w:p>
    <w:p w:rsidR="0046613E" w:rsidRPr="00A451CC" w:rsidRDefault="0046613E" w:rsidP="0046613E">
      <w:pPr>
        <w:pStyle w:val="a6"/>
        <w:numPr>
          <w:ilvl w:val="0"/>
          <w:numId w:val="31"/>
        </w:numPr>
        <w:tabs>
          <w:tab w:val="left" w:pos="633"/>
        </w:tabs>
        <w:spacing w:line="360" w:lineRule="auto"/>
        <w:ind w:left="0" w:firstLine="491"/>
        <w:jc w:val="both"/>
        <w:rPr>
          <w:rFonts w:ascii="Times New Roman" w:hAnsi="Times New Roman"/>
          <w:sz w:val="28"/>
          <w:lang w:val="uz-Cyrl-UZ"/>
        </w:rPr>
      </w:pPr>
      <w:r w:rsidRPr="00E02635">
        <w:rPr>
          <w:rFonts w:ascii="Times New Roman" w:hAnsi="Times New Roman"/>
          <w:sz w:val="28"/>
          <w:lang w:val="uz-Cyrl-UZ"/>
        </w:rPr>
        <w:t>Ўзбекистон Республикасининг “Прокуратура тўғрисида”ги Қонуни. 1992 йил 9 декабрь.</w:t>
      </w:r>
      <w:r w:rsidRPr="00E02635">
        <w:rPr>
          <w:rFonts w:ascii="Times New Roman" w:hAnsi="Times New Roman"/>
          <w:sz w:val="28"/>
        </w:rPr>
        <w:t>// Қонун ҳужжатлари маълумотлари миллий базаси, 17.10.2017 й., 03/17/448/0126-сон, 05.04.2018 й., 03/18/470/1005-сон, 24.07.2018 й., 03/18/486/1559-сон</w:t>
      </w:r>
      <w:r>
        <w:rPr>
          <w:rFonts w:ascii="Times New Roman" w:hAnsi="Times New Roman"/>
          <w:sz w:val="28"/>
        </w:rPr>
        <w:t>.</w:t>
      </w:r>
    </w:p>
    <w:p w:rsidR="00A451CC" w:rsidRPr="00E02635" w:rsidRDefault="00A451CC" w:rsidP="00A451CC">
      <w:pPr>
        <w:pStyle w:val="a6"/>
        <w:numPr>
          <w:ilvl w:val="0"/>
          <w:numId w:val="31"/>
        </w:numPr>
        <w:tabs>
          <w:tab w:val="left" w:pos="426"/>
        </w:tabs>
        <w:spacing w:line="360" w:lineRule="auto"/>
        <w:ind w:left="0" w:firstLine="426"/>
        <w:jc w:val="both"/>
        <w:rPr>
          <w:rFonts w:ascii="Times New Roman" w:hAnsi="Times New Roman"/>
          <w:sz w:val="28"/>
          <w:lang w:val="uz-Cyrl-UZ"/>
        </w:rPr>
      </w:pPr>
      <w:r w:rsidRPr="00A451CC">
        <w:rPr>
          <w:rFonts w:ascii="Times New Roman" w:hAnsi="Times New Roman"/>
          <w:sz w:val="28"/>
          <w:lang w:val="uz-Cyrl-UZ"/>
        </w:rPr>
        <w:t>Ўзбекистон Республикаси</w:t>
      </w:r>
      <w:r>
        <w:rPr>
          <w:rFonts w:ascii="Times New Roman" w:hAnsi="Times New Roman"/>
          <w:sz w:val="28"/>
          <w:lang w:val="uz-Latn-UZ"/>
        </w:rPr>
        <w:t>нинг</w:t>
      </w:r>
      <w:r w:rsidRPr="00A451CC">
        <w:rPr>
          <w:rFonts w:ascii="Times New Roman" w:hAnsi="Times New Roman"/>
          <w:sz w:val="28"/>
          <w:lang w:val="uz-Cyrl-UZ"/>
        </w:rPr>
        <w:t xml:space="preserve"> “Кооперация тўғрисида”ги Қонуни // Ўзбекистон Республикаси қонун ҳужжатлари тўплами, 2017 й., 24-сон,</w:t>
      </w:r>
    </w:p>
    <w:p w:rsidR="0046613E" w:rsidRPr="00E02635" w:rsidRDefault="0046613E" w:rsidP="0046613E">
      <w:pPr>
        <w:pStyle w:val="a6"/>
        <w:numPr>
          <w:ilvl w:val="0"/>
          <w:numId w:val="31"/>
        </w:numPr>
        <w:tabs>
          <w:tab w:val="left" w:pos="633"/>
        </w:tabs>
        <w:spacing w:line="360" w:lineRule="auto"/>
        <w:ind w:left="0" w:firstLine="491"/>
        <w:jc w:val="both"/>
        <w:rPr>
          <w:rFonts w:ascii="Times New Roman" w:hAnsi="Times New Roman"/>
          <w:sz w:val="28"/>
          <w:lang w:val="uz-Cyrl-UZ"/>
        </w:rPr>
      </w:pPr>
      <w:r w:rsidRPr="00E02635">
        <w:rPr>
          <w:rFonts w:ascii="Times New Roman" w:hAnsi="Times New Roman"/>
          <w:sz w:val="28"/>
          <w:lang w:val="uz-Cyrl-UZ"/>
        </w:rPr>
        <w:t>Ўзбекистон Республикасининг “</w:t>
      </w:r>
      <w:r w:rsidRPr="00E02635">
        <w:rPr>
          <w:rFonts w:ascii="Times New Roman" w:hAnsi="Times New Roman"/>
          <w:bCs/>
          <w:sz w:val="28"/>
          <w:lang w:val="uz-Cyrl-UZ"/>
        </w:rPr>
        <w:t>Норматив-ҳуқуқий ҳужжатлар тўғрисида”ги Қонуни//</w:t>
      </w:r>
      <w:r w:rsidRPr="00A451CC">
        <w:rPr>
          <w:rFonts w:ascii="Times New Roman" w:hAnsi="Times New Roman"/>
          <w:bCs/>
          <w:iCs/>
          <w:sz w:val="28"/>
          <w:lang w:val="uz-Cyrl-UZ"/>
        </w:rPr>
        <w:t>Ўзбекистон Республикаси Қонун ҳужжатлари маълумотлари миллий базаси, 05.01.2018 й., 03/18/456/0512-сон, 10.01.2018 й., 03/18/459/0536-сон, 19.04.2018 й., 03/18/476/1087-сон.</w:t>
      </w:r>
    </w:p>
    <w:p w:rsidR="0046613E" w:rsidRPr="009C6C45" w:rsidRDefault="0046613E" w:rsidP="0046613E">
      <w:pPr>
        <w:pStyle w:val="a6"/>
        <w:numPr>
          <w:ilvl w:val="0"/>
          <w:numId w:val="31"/>
        </w:numPr>
        <w:tabs>
          <w:tab w:val="left" w:pos="633"/>
        </w:tabs>
        <w:spacing w:line="360" w:lineRule="auto"/>
        <w:ind w:left="0" w:firstLine="491"/>
        <w:jc w:val="both"/>
        <w:rPr>
          <w:sz w:val="28"/>
          <w:lang w:val="uz-Cyrl-UZ"/>
        </w:rPr>
      </w:pPr>
      <w:r w:rsidRPr="009C6C45">
        <w:rPr>
          <w:rFonts w:ascii="Times New Roman" w:hAnsi="Times New Roman"/>
          <w:sz w:val="28"/>
          <w:lang w:val="uz-Cyrl-UZ"/>
        </w:rPr>
        <w:t xml:space="preserve">Ўзбекистон Республикасининг “Маҳаллий давлат ҳокимияти тўғрисида”ги Қонуни. 1993 йил 2 сентябрь. </w:t>
      </w:r>
      <w:r w:rsidRPr="009C6C45">
        <w:rPr>
          <w:rFonts w:ascii="Times New Roman" w:hAnsi="Times New Roman"/>
          <w:sz w:val="28"/>
        </w:rPr>
        <w:t>//</w:t>
      </w:r>
      <w:r w:rsidRPr="009C6C45">
        <w:rPr>
          <w:rFonts w:ascii="Times New Roman" w:hAnsi="Times New Roman"/>
          <w:sz w:val="28"/>
          <w:lang w:val="uz-Cyrl-UZ"/>
        </w:rPr>
        <w:t>Ўзбекистон Республикаси Қонун ҳужжатлари маълумотлари миллий базаси, 01.01.2018 й., 03/18/454/0493-сон</w:t>
      </w:r>
    </w:p>
    <w:p w:rsidR="0046613E" w:rsidRPr="009C6C45" w:rsidRDefault="0046613E" w:rsidP="0046613E">
      <w:pPr>
        <w:pStyle w:val="a6"/>
        <w:numPr>
          <w:ilvl w:val="0"/>
          <w:numId w:val="31"/>
        </w:numPr>
        <w:tabs>
          <w:tab w:val="left" w:pos="633"/>
        </w:tabs>
        <w:spacing w:line="360" w:lineRule="auto"/>
        <w:ind w:left="0" w:firstLine="491"/>
        <w:jc w:val="both"/>
        <w:rPr>
          <w:rFonts w:ascii="Times New Roman" w:hAnsi="Times New Roman"/>
          <w:sz w:val="28"/>
          <w:lang w:val="uz-Cyrl-UZ"/>
        </w:rPr>
      </w:pPr>
      <w:r w:rsidRPr="009C6C45">
        <w:rPr>
          <w:rFonts w:ascii="Times New Roman" w:hAnsi="Times New Roman"/>
          <w:sz w:val="28"/>
          <w:lang w:val="uz-Cyrl-UZ"/>
        </w:rPr>
        <w:t>Ўзбекистон Республикасининг “Халқ депутатлари вилоят, туман ва шаҳар Кенгашларига сайлов тўғрисида”ги Қонуни. 1994 йил 5 май.</w:t>
      </w:r>
      <w:r w:rsidRPr="003F6F74">
        <w:rPr>
          <w:rFonts w:ascii="Times New Roman" w:hAnsi="Times New Roman"/>
          <w:sz w:val="28"/>
          <w:lang w:val="uz-Cyrl-UZ"/>
        </w:rPr>
        <w:t>//Қонун ҳужжатлари маълумотлари миллий базаси, 19.04.2018 й., 03/18/476/1087-сон</w:t>
      </w:r>
      <w:r>
        <w:rPr>
          <w:rFonts w:ascii="Times New Roman" w:hAnsi="Times New Roman"/>
          <w:sz w:val="28"/>
          <w:lang w:val="uz-Cyrl-UZ"/>
        </w:rPr>
        <w:t>.</w:t>
      </w:r>
    </w:p>
    <w:p w:rsidR="0046613E" w:rsidRDefault="0046613E" w:rsidP="0046613E">
      <w:pPr>
        <w:pStyle w:val="a6"/>
        <w:numPr>
          <w:ilvl w:val="0"/>
          <w:numId w:val="31"/>
        </w:numPr>
        <w:tabs>
          <w:tab w:val="left" w:pos="633"/>
        </w:tabs>
        <w:spacing w:line="360" w:lineRule="auto"/>
        <w:ind w:left="0" w:firstLine="491"/>
        <w:jc w:val="both"/>
        <w:rPr>
          <w:rFonts w:ascii="Times New Roman" w:hAnsi="Times New Roman"/>
          <w:sz w:val="28"/>
          <w:lang w:val="uz-Cyrl-UZ"/>
        </w:rPr>
      </w:pPr>
      <w:r w:rsidRPr="00E02635">
        <w:rPr>
          <w:rFonts w:ascii="Times New Roman" w:hAnsi="Times New Roman"/>
          <w:sz w:val="28"/>
          <w:lang w:val="uz-Cyrl-UZ"/>
        </w:rPr>
        <w:t>Ўзбекистон Республикасининг “Халқ депутатлари маҳаллий Кенгаши депутатининг мақоми тўғрисида”ги Қонуни. 2004 йил 2 декабрь.</w:t>
      </w:r>
      <w:r w:rsidRPr="009C6C45">
        <w:rPr>
          <w:rFonts w:ascii="Times New Roman" w:hAnsi="Times New Roman"/>
          <w:sz w:val="28"/>
          <w:lang w:val="uz-Cyrl-UZ"/>
        </w:rPr>
        <w:t>//Ўзбекистон Республикаси Қонун ҳужжатлари тўплами, 2005 й., 3-4-сон, 20-модда</w:t>
      </w:r>
      <w:r>
        <w:rPr>
          <w:rFonts w:ascii="Times New Roman" w:hAnsi="Times New Roman"/>
          <w:sz w:val="28"/>
          <w:lang w:val="uz-Cyrl-UZ"/>
        </w:rPr>
        <w:t>.</w:t>
      </w:r>
    </w:p>
    <w:p w:rsidR="0046613E" w:rsidRPr="00E02635" w:rsidRDefault="0046613E" w:rsidP="0046613E">
      <w:pPr>
        <w:pStyle w:val="a6"/>
        <w:numPr>
          <w:ilvl w:val="0"/>
          <w:numId w:val="31"/>
        </w:numPr>
        <w:tabs>
          <w:tab w:val="left" w:pos="633"/>
        </w:tabs>
        <w:spacing w:line="360" w:lineRule="auto"/>
        <w:ind w:left="0" w:firstLine="491"/>
        <w:jc w:val="both"/>
        <w:rPr>
          <w:rFonts w:ascii="Times New Roman" w:hAnsi="Times New Roman"/>
          <w:sz w:val="28"/>
          <w:lang w:val="uz-Cyrl-UZ"/>
        </w:rPr>
      </w:pPr>
      <w:r w:rsidRPr="00E02635">
        <w:rPr>
          <w:rFonts w:ascii="Times New Roman" w:hAnsi="Times New Roman"/>
          <w:sz w:val="28"/>
          <w:lang w:val="uz-Cyrl-UZ"/>
        </w:rPr>
        <w:t xml:space="preserve">Ўзбекистон Республикасининг “Халқ депутатлари маҳаллий Кенгаши депутатини, Ўзбекистон Республикаси Олий Мажлис Қонунчилик палатаси депутатини ва Сенати аъзосини чақириб олиш тўғрисида”ги Қонуни. 2004 йил </w:t>
      </w:r>
      <w:r w:rsidRPr="00E02635">
        <w:rPr>
          <w:rFonts w:ascii="Times New Roman" w:hAnsi="Times New Roman"/>
          <w:sz w:val="28"/>
          <w:lang w:val="uz-Cyrl-UZ"/>
        </w:rPr>
        <w:lastRenderedPageBreak/>
        <w:t>2 декабрь.</w:t>
      </w:r>
      <w:r w:rsidRPr="00710A00">
        <w:rPr>
          <w:rFonts w:ascii="Times New Roman" w:hAnsi="Times New Roman"/>
          <w:sz w:val="28"/>
          <w:lang w:val="uz-Cyrl-UZ"/>
        </w:rPr>
        <w:t>//Қонун ҳужжатлари маълумотлари миллий базаси, 19.04.2018 й., 03/18/476/1087-сон</w:t>
      </w:r>
    </w:p>
    <w:p w:rsidR="0046613E" w:rsidRPr="00A2185F" w:rsidRDefault="0046613E" w:rsidP="006B32E6">
      <w:pPr>
        <w:pStyle w:val="a6"/>
        <w:numPr>
          <w:ilvl w:val="0"/>
          <w:numId w:val="31"/>
        </w:numPr>
        <w:tabs>
          <w:tab w:val="left" w:pos="426"/>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Ўзбекистон Республикасининг “Нодавлат нотижорат ташкилотлари тўғрисида”ги Қонуни. 1999 йил 14 апрель.</w:t>
      </w:r>
      <w:r w:rsidRPr="00D85728">
        <w:rPr>
          <w:rFonts w:ascii="Times New Roman" w:hAnsi="Times New Roman"/>
          <w:sz w:val="28"/>
        </w:rPr>
        <w:t>//Ўзбекистон Республикаси Олий Мажлисининг Ахборотномаси, 1999 й., 5-сон, 115-модда</w:t>
      </w:r>
      <w:r w:rsidRPr="00244474">
        <w:rPr>
          <w:rFonts w:ascii="Times New Roman" w:hAnsi="Times New Roman"/>
          <w:sz w:val="28"/>
        </w:rPr>
        <w:t>.</w:t>
      </w:r>
    </w:p>
    <w:p w:rsidR="0046613E" w:rsidRPr="00A2185F" w:rsidRDefault="0046613E" w:rsidP="0046613E">
      <w:pPr>
        <w:pStyle w:val="a6"/>
        <w:numPr>
          <w:ilvl w:val="0"/>
          <w:numId w:val="31"/>
        </w:numPr>
        <w:tabs>
          <w:tab w:val="left" w:pos="66"/>
          <w:tab w:val="left" w:pos="142"/>
          <w:tab w:val="left" w:pos="851"/>
        </w:tabs>
        <w:spacing w:line="360" w:lineRule="auto"/>
        <w:ind w:left="0" w:firstLine="426"/>
        <w:jc w:val="both"/>
        <w:rPr>
          <w:rFonts w:ascii="Times New Roman" w:hAnsi="Times New Roman"/>
          <w:sz w:val="28"/>
          <w:lang w:val="uz-Cyrl-UZ"/>
        </w:rPr>
      </w:pPr>
      <w:r w:rsidRPr="00A2185F">
        <w:rPr>
          <w:rFonts w:ascii="Times New Roman" w:hAnsi="Times New Roman"/>
          <w:sz w:val="28"/>
          <w:lang w:val="uz-Cyrl-UZ"/>
        </w:rPr>
        <w:t xml:space="preserve">Ўзбекистон Республикасининг “Таълим тўғрисида”ги Қонуни// Ўзбекистон Республикаси Олий Мажлисининг Ахборотномаси, 2013 й., 41-сон, 543-модда; </w:t>
      </w:r>
    </w:p>
    <w:p w:rsidR="0046613E" w:rsidRPr="0040785F" w:rsidRDefault="0046613E" w:rsidP="0046613E">
      <w:pPr>
        <w:pStyle w:val="a6"/>
        <w:numPr>
          <w:ilvl w:val="0"/>
          <w:numId w:val="31"/>
        </w:numPr>
        <w:tabs>
          <w:tab w:val="left" w:pos="426"/>
          <w:tab w:val="left" w:pos="851"/>
        </w:tabs>
        <w:spacing w:after="0" w:line="360" w:lineRule="auto"/>
        <w:ind w:left="0" w:firstLine="426"/>
        <w:jc w:val="both"/>
        <w:rPr>
          <w:rFonts w:ascii="Times New Roman" w:hAnsi="Times New Roman"/>
          <w:sz w:val="28"/>
          <w:lang w:val="uz-Cyrl-UZ"/>
        </w:rPr>
      </w:pPr>
      <w:r w:rsidRPr="00D85728">
        <w:rPr>
          <w:rFonts w:ascii="Times New Roman" w:hAnsi="Times New Roman"/>
          <w:sz w:val="28"/>
          <w:lang w:val="uz-Cyrl-UZ"/>
        </w:rPr>
        <w:t>Ўзбекистон Республикасининг “Фуқароларнинг ўзини ўзи бошқариш органлари тўғрисида”ги Қонуни. 1993 йил 2 сентябрь.</w:t>
      </w:r>
      <w:r w:rsidRPr="00A2185F">
        <w:rPr>
          <w:rFonts w:ascii="Times New Roman" w:hAnsi="Times New Roman"/>
          <w:sz w:val="28"/>
          <w:lang w:val="uz-Cyrl-UZ"/>
        </w:rPr>
        <w:t>//Қонун ҳужжатлари маълумотлари миллий базаси, 24.07.2018 й., 03/18/486/1559-сон</w:t>
      </w:r>
    </w:p>
    <w:p w:rsidR="0046613E" w:rsidRPr="0040785F" w:rsidRDefault="0046613E" w:rsidP="00A451CC">
      <w:pPr>
        <w:pStyle w:val="a6"/>
        <w:numPr>
          <w:ilvl w:val="0"/>
          <w:numId w:val="31"/>
        </w:numPr>
        <w:tabs>
          <w:tab w:val="left" w:pos="851"/>
        </w:tabs>
        <w:spacing w:line="360" w:lineRule="auto"/>
        <w:ind w:left="0" w:firstLine="426"/>
        <w:rPr>
          <w:rFonts w:ascii="Times New Roman" w:hAnsi="Times New Roman"/>
          <w:sz w:val="28"/>
          <w:lang w:val="uz-Cyrl-UZ"/>
        </w:rPr>
      </w:pPr>
      <w:r w:rsidRPr="0040785F">
        <w:rPr>
          <w:rFonts w:ascii="Times New Roman" w:hAnsi="Times New Roman"/>
          <w:sz w:val="28"/>
          <w:lang w:val="uz-Cyrl-UZ"/>
        </w:rPr>
        <w:t>Ўзбекистон Республикасининг “Электр энергетикаси тўғрисида” ги Қонуни // Ўзбекистон Республикаси қонун ҳужжатлари тўплами, 2013 й., 18-сон</w:t>
      </w:r>
    </w:p>
    <w:p w:rsidR="0046613E" w:rsidRDefault="0046613E" w:rsidP="0046613E">
      <w:pPr>
        <w:pStyle w:val="a6"/>
        <w:numPr>
          <w:ilvl w:val="0"/>
          <w:numId w:val="31"/>
        </w:numPr>
        <w:tabs>
          <w:tab w:val="left" w:pos="426"/>
          <w:tab w:val="left" w:pos="709"/>
          <w:tab w:val="left" w:pos="851"/>
        </w:tabs>
        <w:spacing w:after="0" w:line="360" w:lineRule="auto"/>
        <w:ind w:left="0" w:firstLine="426"/>
        <w:jc w:val="both"/>
        <w:rPr>
          <w:rFonts w:ascii="Times New Roman" w:hAnsi="Times New Roman"/>
          <w:sz w:val="28"/>
          <w:lang w:val="uz-Cyrl-UZ"/>
        </w:rPr>
      </w:pPr>
      <w:r w:rsidRPr="003F6F74">
        <w:rPr>
          <w:rFonts w:ascii="Times New Roman" w:hAnsi="Times New Roman"/>
          <w:sz w:val="28"/>
          <w:lang w:val="uz-Cyrl-UZ"/>
        </w:rPr>
        <w:t xml:space="preserve">Ўзбекистон Республикасининг </w:t>
      </w:r>
      <w:r w:rsidRPr="003F6F74">
        <w:rPr>
          <w:rFonts w:ascii="Times New Roman" w:hAnsi="Times New Roman"/>
          <w:bCs/>
          <w:sz w:val="28"/>
          <w:lang w:val="uz-Cyrl-UZ"/>
        </w:rPr>
        <w:t>“</w:t>
      </w:r>
      <w:r w:rsidRPr="003F6F74">
        <w:rPr>
          <w:rFonts w:ascii="Times New Roman" w:hAnsi="Times New Roman"/>
          <w:sz w:val="28"/>
          <w:lang w:val="uz-Cyrl-UZ"/>
        </w:rPr>
        <w:t>Тадбиркорлик фаолияти эркинлигининг кафолатлари тўғрисида</w:t>
      </w:r>
      <w:r>
        <w:rPr>
          <w:rFonts w:ascii="Times New Roman" w:hAnsi="Times New Roman"/>
          <w:sz w:val="28"/>
          <w:lang w:val="uz-Cyrl-UZ"/>
        </w:rPr>
        <w:t>”</w:t>
      </w:r>
      <w:r w:rsidRPr="003F6F74">
        <w:rPr>
          <w:rFonts w:ascii="Times New Roman" w:hAnsi="Times New Roman"/>
          <w:sz w:val="28"/>
          <w:lang w:val="uz-Cyrl-UZ"/>
        </w:rPr>
        <w:t>ги Қонуни</w:t>
      </w:r>
      <w:r>
        <w:rPr>
          <w:rFonts w:ascii="Times New Roman" w:hAnsi="Times New Roman"/>
          <w:sz w:val="28"/>
          <w:lang w:val="uz-Cyrl-UZ"/>
        </w:rPr>
        <w:t xml:space="preserve"> // </w:t>
      </w:r>
      <w:r w:rsidRPr="003F6F74">
        <w:rPr>
          <w:rFonts w:ascii="Times New Roman" w:hAnsi="Times New Roman"/>
          <w:sz w:val="28"/>
          <w:lang w:val="uz-Cyrl-UZ"/>
        </w:rPr>
        <w:t>Ўзбекистон Республикаси қонун ҳужжатлари тўплами, 2012 й., 18-сон, 201-модда</w:t>
      </w:r>
      <w:r>
        <w:rPr>
          <w:rFonts w:ascii="Times New Roman" w:hAnsi="Times New Roman"/>
          <w:sz w:val="28"/>
          <w:lang w:val="uz-Cyrl-UZ"/>
        </w:rPr>
        <w:t>.</w:t>
      </w:r>
    </w:p>
    <w:p w:rsidR="0046613E" w:rsidRPr="00390D8E" w:rsidRDefault="0046613E" w:rsidP="0046613E">
      <w:pPr>
        <w:pStyle w:val="a6"/>
        <w:numPr>
          <w:ilvl w:val="0"/>
          <w:numId w:val="31"/>
        </w:numPr>
        <w:tabs>
          <w:tab w:val="left" w:pos="426"/>
          <w:tab w:val="left" w:pos="851"/>
        </w:tabs>
        <w:spacing w:after="0" w:line="360" w:lineRule="auto"/>
        <w:ind w:left="0" w:firstLine="426"/>
        <w:jc w:val="both"/>
        <w:rPr>
          <w:rFonts w:ascii="Times New Roman" w:hAnsi="Times New Roman"/>
          <w:sz w:val="28"/>
          <w:lang w:val="uz-Cyrl-UZ"/>
        </w:rPr>
      </w:pPr>
      <w:r w:rsidRPr="00D85728">
        <w:rPr>
          <w:rFonts w:ascii="Times New Roman" w:hAnsi="Times New Roman"/>
          <w:sz w:val="28"/>
          <w:lang w:val="uz-Cyrl-UZ"/>
        </w:rPr>
        <w:t>Ўзбекистон Республикасининг “Эркин иқтисодий зоналар тўғрисида”ги Қонуни</w:t>
      </w:r>
      <w:r w:rsidRPr="00D85728">
        <w:rPr>
          <w:rFonts w:ascii="Times New Roman" w:hAnsi="Times New Roman"/>
          <w:bCs/>
          <w:sz w:val="28"/>
          <w:lang w:val="uz-Cyrl-UZ"/>
        </w:rPr>
        <w:t>.// Ўзбекистон Республикаси Қонун ҳужжатлари маълумотлари миллий базаси, 19.04.2018 й., 03/18/476/1087-сон</w:t>
      </w:r>
      <w:r>
        <w:rPr>
          <w:rFonts w:ascii="Times New Roman" w:hAnsi="Times New Roman"/>
          <w:bCs/>
          <w:sz w:val="28"/>
          <w:lang w:val="en-US"/>
        </w:rPr>
        <w:t>.</w:t>
      </w:r>
    </w:p>
    <w:p w:rsidR="0046613E" w:rsidRDefault="0046613E" w:rsidP="0046613E">
      <w:pPr>
        <w:pStyle w:val="a6"/>
        <w:numPr>
          <w:ilvl w:val="0"/>
          <w:numId w:val="31"/>
        </w:numPr>
        <w:tabs>
          <w:tab w:val="left" w:pos="426"/>
          <w:tab w:val="left" w:pos="851"/>
        </w:tabs>
        <w:spacing w:after="0" w:line="360" w:lineRule="auto"/>
        <w:ind w:left="0" w:firstLine="426"/>
        <w:jc w:val="both"/>
        <w:rPr>
          <w:rFonts w:ascii="Times New Roman" w:hAnsi="Times New Roman"/>
          <w:sz w:val="28"/>
          <w:lang w:val="uz-Cyrl-UZ"/>
        </w:rPr>
      </w:pPr>
      <w:r w:rsidRPr="00390D8E">
        <w:rPr>
          <w:rFonts w:ascii="Times New Roman" w:hAnsi="Times New Roman"/>
          <w:sz w:val="28"/>
          <w:lang w:val="uz-Cyrl-UZ"/>
        </w:rPr>
        <w:t>Ўзбекистон Республикасининг “Ташқи иқтисодий фаолият тўғрисида”ги Қонуни// Ўзбекистон Республикаси Олий Мажлисининг Ахборотномаси, 2000 й., 5-6-сон, 148-модда; 2003 й., 5-сон, 67-модда</w:t>
      </w:r>
      <w:r w:rsidRPr="009857D2">
        <w:rPr>
          <w:rFonts w:ascii="Times New Roman" w:hAnsi="Times New Roman"/>
          <w:sz w:val="28"/>
          <w:lang w:val="uz-Cyrl-UZ"/>
        </w:rPr>
        <w:t>.</w:t>
      </w:r>
    </w:p>
    <w:p w:rsidR="00A451CC" w:rsidRPr="00390D8E" w:rsidRDefault="00A451CC" w:rsidP="00A451CC">
      <w:pPr>
        <w:pStyle w:val="a6"/>
        <w:numPr>
          <w:ilvl w:val="0"/>
          <w:numId w:val="31"/>
        </w:numPr>
        <w:tabs>
          <w:tab w:val="left" w:pos="426"/>
          <w:tab w:val="left" w:pos="851"/>
        </w:tabs>
        <w:spacing w:after="0" w:line="360" w:lineRule="auto"/>
        <w:ind w:left="0" w:firstLine="426"/>
        <w:jc w:val="both"/>
        <w:rPr>
          <w:rFonts w:ascii="Times New Roman" w:hAnsi="Times New Roman"/>
          <w:sz w:val="28"/>
          <w:lang w:val="uz-Cyrl-UZ"/>
        </w:rPr>
      </w:pPr>
      <w:r w:rsidRPr="00A451CC">
        <w:rPr>
          <w:rFonts w:ascii="Times New Roman" w:hAnsi="Times New Roman"/>
          <w:sz w:val="28"/>
          <w:lang w:val="uz-Cyrl-UZ"/>
        </w:rPr>
        <w:t xml:space="preserve">“Халқ депутатлари вилоят, туман, шаҳар Кенгашининг намунавий регламентини ва халқ депутатлари вилоят, туман, шаҳар Кенгашининг доимий комиссиялари тўғрисидаги намунавий </w:t>
      </w:r>
      <w:r>
        <w:rPr>
          <w:rFonts w:ascii="Times New Roman" w:hAnsi="Times New Roman"/>
          <w:sz w:val="28"/>
          <w:lang w:val="uz-Latn-UZ"/>
        </w:rPr>
        <w:t>Н</w:t>
      </w:r>
      <w:r w:rsidRPr="00A451CC">
        <w:rPr>
          <w:rFonts w:ascii="Times New Roman" w:hAnsi="Times New Roman"/>
          <w:sz w:val="28"/>
          <w:lang w:val="uz-Cyrl-UZ"/>
        </w:rPr>
        <w:t>изомни тасдиқлаш ҳақида”ги  Ўзбекистон Республикаси Олий Мажлиси Сенатининг 2010 йил 30 декабрь, № 154-II-сонли қарори</w:t>
      </w:r>
      <w:r>
        <w:rPr>
          <w:rFonts w:ascii="Times New Roman" w:hAnsi="Times New Roman"/>
          <w:sz w:val="28"/>
          <w:lang w:val="uz-Latn-UZ"/>
        </w:rPr>
        <w:t xml:space="preserve"> // </w:t>
      </w:r>
      <w:r w:rsidRPr="00A451CC">
        <w:rPr>
          <w:rFonts w:ascii="Times New Roman" w:hAnsi="Times New Roman"/>
          <w:sz w:val="28"/>
          <w:lang w:val="uz-Cyrl-UZ"/>
        </w:rPr>
        <w:t>Ўзбекистон Республикаси Олий Мажлиси палаталарининг Ахборотномаси, 2010 й., 12-сон, 550-модда</w:t>
      </w:r>
    </w:p>
    <w:p w:rsidR="0046613E" w:rsidRPr="00D85728" w:rsidRDefault="0046613E" w:rsidP="0046613E">
      <w:pPr>
        <w:pStyle w:val="a6"/>
        <w:numPr>
          <w:ilvl w:val="0"/>
          <w:numId w:val="31"/>
        </w:numPr>
        <w:tabs>
          <w:tab w:val="left" w:pos="426"/>
        </w:tabs>
        <w:spacing w:after="0" w:line="360" w:lineRule="auto"/>
        <w:ind w:left="0" w:firstLine="349"/>
        <w:jc w:val="both"/>
        <w:rPr>
          <w:rFonts w:ascii="Times New Roman" w:hAnsi="Times New Roman"/>
          <w:sz w:val="28"/>
          <w:lang w:val="uz-Cyrl-UZ"/>
        </w:rPr>
      </w:pPr>
      <w:r w:rsidRPr="0040785F">
        <w:rPr>
          <w:rFonts w:ascii="Times New Roman" w:hAnsi="Times New Roman"/>
          <w:sz w:val="28"/>
          <w:lang w:val="uz-Cyrl-UZ"/>
        </w:rPr>
        <w:lastRenderedPageBreak/>
        <w:t xml:space="preserve">  Ўзбекистон Республикаси Президентининг 2017 йил 26 майдаги “2017-2021 йилларда қайта тикланувчи энергетикани янада ривожлантириш, иқтисодиёт тармоқлари ва ижтимоий соҳада энергия самарадорлигини ошириш чора-тадбирлари дастури тўғрисида”ги ПҚ-3012-сонли Қарори // Ўзбекистон Республикаси қонун ҳужжатлари тўплами, 2017 й., 22-сон, 424-модда</w:t>
      </w:r>
      <w:r w:rsidRPr="00390D8E">
        <w:rPr>
          <w:rFonts w:ascii="Times New Roman" w:hAnsi="Times New Roman"/>
          <w:sz w:val="28"/>
          <w:lang w:val="uz-Cyrl-UZ"/>
        </w:rPr>
        <w:t>.</w:t>
      </w:r>
    </w:p>
    <w:p w:rsidR="0046613E" w:rsidRDefault="0046613E" w:rsidP="0046613E">
      <w:pPr>
        <w:pStyle w:val="a6"/>
        <w:numPr>
          <w:ilvl w:val="0"/>
          <w:numId w:val="31"/>
        </w:numPr>
        <w:tabs>
          <w:tab w:val="left" w:pos="426"/>
          <w:tab w:val="left" w:pos="851"/>
        </w:tabs>
        <w:spacing w:after="0" w:line="360" w:lineRule="auto"/>
        <w:ind w:left="0" w:firstLine="426"/>
        <w:jc w:val="both"/>
        <w:rPr>
          <w:rFonts w:ascii="Times New Roman" w:hAnsi="Times New Roman"/>
          <w:sz w:val="28"/>
          <w:lang w:val="uz-Cyrl-UZ"/>
        </w:rPr>
      </w:pPr>
      <w:r w:rsidRPr="00D85728">
        <w:rPr>
          <w:rFonts w:ascii="Times New Roman" w:hAnsi="Times New Roman"/>
          <w:sz w:val="28"/>
          <w:lang w:val="uz-Cyrl-UZ"/>
        </w:rPr>
        <w:t xml:space="preserve">Ўзбекистон Республикаси Президентининг 2016 йил 22 декабрдаги ПҚ-2691-сонли Қарори “Маҳаллий ижроия ҳокимияти органлари фаолиятини янада такомиллаштириш тўғрисида” // </w:t>
      </w:r>
      <w:hyperlink r:id="rId15" w:history="1">
        <w:bookmarkStart w:id="42" w:name="_Hlk527817630"/>
        <w:r w:rsidRPr="00C607BC">
          <w:rPr>
            <w:rStyle w:val="a9"/>
            <w:rFonts w:ascii="Times New Roman" w:hAnsi="Times New Roman"/>
            <w:sz w:val="28"/>
            <w:lang w:val="uz-Cyrl-UZ"/>
          </w:rPr>
          <w:t>http://lex.uz</w:t>
        </w:r>
        <w:bookmarkEnd w:id="42"/>
        <w:r w:rsidRPr="00C607BC">
          <w:rPr>
            <w:rStyle w:val="a9"/>
            <w:rFonts w:ascii="Times New Roman" w:hAnsi="Times New Roman"/>
            <w:sz w:val="28"/>
            <w:lang w:val="uz-Cyrl-UZ"/>
          </w:rPr>
          <w:t>/docs/3101493</w:t>
        </w:r>
      </w:hyperlink>
    </w:p>
    <w:p w:rsidR="0046613E" w:rsidRDefault="0046613E" w:rsidP="0046613E">
      <w:pPr>
        <w:pStyle w:val="a6"/>
        <w:numPr>
          <w:ilvl w:val="0"/>
          <w:numId w:val="31"/>
        </w:numPr>
        <w:tabs>
          <w:tab w:val="left" w:pos="851"/>
        </w:tabs>
        <w:spacing w:line="360" w:lineRule="auto"/>
        <w:ind w:left="0" w:firstLine="426"/>
        <w:jc w:val="both"/>
        <w:rPr>
          <w:rFonts w:ascii="Times New Roman" w:hAnsi="Times New Roman"/>
          <w:sz w:val="28"/>
          <w:lang w:val="uz-Cyrl-UZ"/>
        </w:rPr>
      </w:pPr>
      <w:r w:rsidRPr="0051311D">
        <w:rPr>
          <w:rFonts w:ascii="Times New Roman" w:hAnsi="Times New Roman"/>
          <w:sz w:val="28"/>
          <w:lang w:val="uz-Cyrl-UZ"/>
        </w:rPr>
        <w:t>Ўзбекистон Республикаси Президентининг 2017 йил 28 ноябрдаги “Маҳаллий ижроия ҳокимияти органларининг инвестицияларни кенг жалб қилиш ва инновацияларни жорий этиш</w:t>
      </w:r>
      <w:r w:rsidR="004C0C4D">
        <w:rPr>
          <w:rFonts w:ascii="Times New Roman" w:hAnsi="Times New Roman"/>
          <w:sz w:val="28"/>
          <w:lang w:val="uz-Latn-UZ"/>
        </w:rPr>
        <w:t xml:space="preserve"> </w:t>
      </w:r>
      <w:r w:rsidRPr="0051311D">
        <w:rPr>
          <w:rFonts w:ascii="Times New Roman" w:hAnsi="Times New Roman"/>
          <w:sz w:val="28"/>
          <w:lang w:val="uz-Cyrl-UZ"/>
        </w:rPr>
        <w:t>борасидаги фаолиятини такомиллаштириш тўғрисида”ги  ПҚ-3407-сон Қарори</w:t>
      </w:r>
      <w:r>
        <w:rPr>
          <w:rFonts w:ascii="Times New Roman" w:hAnsi="Times New Roman"/>
          <w:sz w:val="28"/>
          <w:lang w:val="uz-Cyrl-UZ"/>
        </w:rPr>
        <w:t xml:space="preserve"> // </w:t>
      </w:r>
      <w:hyperlink r:id="rId16" w:history="1">
        <w:r w:rsidR="009857D2" w:rsidRPr="00AA1DED">
          <w:rPr>
            <w:rStyle w:val="a9"/>
            <w:rFonts w:ascii="Times New Roman" w:hAnsi="Times New Roman"/>
            <w:sz w:val="28"/>
            <w:lang w:val="uz-Cyrl-UZ"/>
          </w:rPr>
          <w:t>http://lex.uz</w:t>
        </w:r>
      </w:hyperlink>
    </w:p>
    <w:p w:rsidR="009857D2" w:rsidRPr="00D85728" w:rsidRDefault="009857D2" w:rsidP="009857D2">
      <w:pPr>
        <w:pStyle w:val="a6"/>
        <w:numPr>
          <w:ilvl w:val="0"/>
          <w:numId w:val="31"/>
        </w:numPr>
        <w:tabs>
          <w:tab w:val="left" w:pos="66"/>
          <w:tab w:val="left" w:pos="142"/>
          <w:tab w:val="left" w:pos="851"/>
        </w:tabs>
        <w:spacing w:line="360" w:lineRule="auto"/>
        <w:ind w:left="0" w:firstLine="426"/>
        <w:jc w:val="both"/>
        <w:rPr>
          <w:rFonts w:ascii="Times New Roman" w:hAnsi="Times New Roman"/>
          <w:sz w:val="28"/>
          <w:lang w:val="uz-Cyrl-UZ"/>
        </w:rPr>
      </w:pPr>
      <w:r w:rsidRPr="00A2185F">
        <w:rPr>
          <w:rFonts w:ascii="Times New Roman" w:hAnsi="Times New Roman"/>
          <w:sz w:val="28"/>
          <w:lang w:val="uz-Cyrl-UZ"/>
        </w:rPr>
        <w:t>Ўзбекистон Республикасида Ўрта махсус, касб-ҳунар таълими тўғрисидаги Низомни тасдиқлаш ҳақида Ўзбекистон Республикаси Вазирлар Маҳкамасининг Қарори. // Ўзбекистон Республикаси Қонун ҳужжатлари маълумотлари миллий базаси, 22.02.2018 й., 09/18/134/0809-сон</w:t>
      </w:r>
    </w:p>
    <w:p w:rsidR="0046613E" w:rsidRDefault="0046613E" w:rsidP="0046613E">
      <w:pPr>
        <w:pStyle w:val="a6"/>
        <w:numPr>
          <w:ilvl w:val="0"/>
          <w:numId w:val="31"/>
        </w:numPr>
        <w:tabs>
          <w:tab w:val="left" w:pos="851"/>
        </w:tabs>
        <w:spacing w:line="360" w:lineRule="auto"/>
        <w:ind w:left="0" w:firstLine="426"/>
        <w:jc w:val="both"/>
        <w:rPr>
          <w:rFonts w:ascii="Times New Roman" w:hAnsi="Times New Roman"/>
          <w:sz w:val="28"/>
          <w:lang w:val="uz-Cyrl-UZ"/>
        </w:rPr>
      </w:pPr>
      <w:r w:rsidRPr="000F41CF">
        <w:rPr>
          <w:rFonts w:ascii="Times New Roman" w:hAnsi="Times New Roman"/>
          <w:sz w:val="28"/>
          <w:lang w:val="uz-Cyrl-UZ"/>
        </w:rPr>
        <w:t>Ўзбекистон Республикаси Вазирлар Маҳкамасининг 2009 йил 8 апрелдаги “Давлат мулкини ижарага бериш тартибини такомиллаштириш чора-тадбирлари тўғрисида”ги 102-сонли қарори // Қонун ҳужжатлари маълумотлари миллий базаси, 26.03.2018 й., 09/18/209/0936-сон.</w:t>
      </w:r>
    </w:p>
    <w:p w:rsidR="0046613E" w:rsidRPr="009B5BAF" w:rsidRDefault="0046613E" w:rsidP="0046613E">
      <w:pPr>
        <w:pStyle w:val="a6"/>
        <w:numPr>
          <w:ilvl w:val="0"/>
          <w:numId w:val="31"/>
        </w:numPr>
        <w:tabs>
          <w:tab w:val="left" w:pos="426"/>
          <w:tab w:val="left" w:pos="851"/>
        </w:tabs>
        <w:spacing w:line="360" w:lineRule="auto"/>
        <w:ind w:left="0" w:firstLine="426"/>
        <w:jc w:val="both"/>
        <w:rPr>
          <w:rFonts w:ascii="Times New Roman" w:hAnsi="Times New Roman"/>
          <w:sz w:val="28"/>
          <w:lang w:val="uz-Cyrl-UZ"/>
        </w:rPr>
      </w:pPr>
      <w:r w:rsidRPr="009B5BAF">
        <w:rPr>
          <w:rFonts w:ascii="Times New Roman" w:hAnsi="Times New Roman"/>
          <w:sz w:val="28"/>
          <w:lang w:val="uz-Cyrl-UZ"/>
        </w:rPr>
        <w:t>Каримов И.А. Биздан озод ва обод Ватан қолсин. – Т.: “Ўзбекистон”, 1994.</w:t>
      </w:r>
    </w:p>
    <w:p w:rsidR="0046613E" w:rsidRPr="009B5BAF" w:rsidRDefault="0046613E" w:rsidP="0046613E">
      <w:pPr>
        <w:pStyle w:val="a6"/>
        <w:numPr>
          <w:ilvl w:val="0"/>
          <w:numId w:val="31"/>
        </w:numPr>
        <w:tabs>
          <w:tab w:val="left" w:pos="426"/>
          <w:tab w:val="left" w:pos="851"/>
        </w:tabs>
        <w:spacing w:line="360" w:lineRule="auto"/>
        <w:ind w:left="0" w:firstLine="426"/>
        <w:jc w:val="both"/>
        <w:rPr>
          <w:rFonts w:ascii="Times New Roman" w:hAnsi="Times New Roman"/>
          <w:sz w:val="28"/>
          <w:lang w:val="uz-Cyrl-UZ"/>
        </w:rPr>
      </w:pPr>
      <w:r w:rsidRPr="009B5BAF">
        <w:rPr>
          <w:rFonts w:ascii="Times New Roman" w:hAnsi="Times New Roman"/>
          <w:sz w:val="28"/>
          <w:lang w:val="uz-Cyrl-UZ"/>
        </w:rPr>
        <w:t>Каримов И.А. Биз келажагимизни ўз қўлимиз билан қурамиз. 7-ж. – Т.: “Ўзбекистон”, 1999.</w:t>
      </w:r>
    </w:p>
    <w:p w:rsidR="0046613E" w:rsidRPr="009B5BAF" w:rsidRDefault="0046613E" w:rsidP="0046613E">
      <w:pPr>
        <w:pStyle w:val="a6"/>
        <w:numPr>
          <w:ilvl w:val="0"/>
          <w:numId w:val="31"/>
        </w:numPr>
        <w:tabs>
          <w:tab w:val="left" w:pos="426"/>
          <w:tab w:val="left" w:pos="851"/>
        </w:tabs>
        <w:spacing w:line="360" w:lineRule="auto"/>
        <w:ind w:left="0" w:firstLine="426"/>
        <w:jc w:val="both"/>
        <w:rPr>
          <w:rFonts w:ascii="Times New Roman" w:hAnsi="Times New Roman"/>
          <w:sz w:val="28"/>
          <w:lang w:val="uz-Cyrl-UZ"/>
        </w:rPr>
      </w:pPr>
      <w:r w:rsidRPr="009B5BAF">
        <w:rPr>
          <w:rFonts w:ascii="Times New Roman" w:hAnsi="Times New Roman"/>
          <w:sz w:val="28"/>
          <w:lang w:val="uz-Cyrl-UZ"/>
        </w:rPr>
        <w:t>Каримов И.А. Биз танлаган йўл – демократик тараққиёт ва маърифий дунё билан ҳамкорлик йўли. 11-ж. – Т.: “Ўзбекистон”, 2003.</w:t>
      </w:r>
    </w:p>
    <w:p w:rsidR="0046613E" w:rsidRPr="009B5BAF" w:rsidRDefault="0046613E" w:rsidP="0046613E">
      <w:pPr>
        <w:pStyle w:val="a6"/>
        <w:numPr>
          <w:ilvl w:val="0"/>
          <w:numId w:val="31"/>
        </w:numPr>
        <w:tabs>
          <w:tab w:val="left" w:pos="426"/>
          <w:tab w:val="left" w:pos="851"/>
        </w:tabs>
        <w:spacing w:line="360" w:lineRule="auto"/>
        <w:ind w:left="0" w:firstLine="426"/>
        <w:jc w:val="both"/>
        <w:rPr>
          <w:rFonts w:ascii="Times New Roman" w:hAnsi="Times New Roman"/>
          <w:sz w:val="28"/>
          <w:lang w:val="uz-Cyrl-UZ"/>
        </w:rPr>
      </w:pPr>
      <w:r w:rsidRPr="009B5BAF">
        <w:rPr>
          <w:rFonts w:ascii="Times New Roman" w:hAnsi="Times New Roman"/>
          <w:sz w:val="28"/>
          <w:lang w:val="uz-Cyrl-UZ"/>
        </w:rPr>
        <w:t>Каримов И.А. Ўзбек халқи ҳеч қачон, ҳеч кимга қарам бўлмайди. 13-ж. – Т.: “Ўзбекистон”, 2006.</w:t>
      </w:r>
    </w:p>
    <w:p w:rsidR="0046613E" w:rsidRPr="009B5BAF" w:rsidRDefault="0046613E" w:rsidP="0046613E">
      <w:pPr>
        <w:pStyle w:val="a6"/>
        <w:numPr>
          <w:ilvl w:val="0"/>
          <w:numId w:val="31"/>
        </w:numPr>
        <w:tabs>
          <w:tab w:val="left" w:pos="426"/>
          <w:tab w:val="left" w:pos="851"/>
        </w:tabs>
        <w:spacing w:line="360" w:lineRule="auto"/>
        <w:ind w:left="0" w:firstLine="426"/>
        <w:jc w:val="both"/>
        <w:rPr>
          <w:rFonts w:ascii="Times New Roman" w:hAnsi="Times New Roman"/>
          <w:sz w:val="28"/>
          <w:lang w:val="uz-Cyrl-UZ"/>
        </w:rPr>
      </w:pPr>
      <w:r w:rsidRPr="009B5BAF">
        <w:rPr>
          <w:rFonts w:ascii="Times New Roman" w:hAnsi="Times New Roman"/>
          <w:sz w:val="28"/>
          <w:lang w:val="uz-Cyrl-UZ"/>
        </w:rPr>
        <w:lastRenderedPageBreak/>
        <w:t>Каримов И.А. Мамлакатни модернизация қилиш ва иқтисодиётимизни барқарор ривожлантириш йўлида. 16-ж. – Т.: “Ўзбекистон”, 2008.</w:t>
      </w:r>
    </w:p>
    <w:p w:rsidR="0046613E" w:rsidRPr="00E02635" w:rsidRDefault="0046613E" w:rsidP="0046613E">
      <w:pPr>
        <w:pStyle w:val="a6"/>
        <w:numPr>
          <w:ilvl w:val="0"/>
          <w:numId w:val="31"/>
        </w:numPr>
        <w:tabs>
          <w:tab w:val="left" w:pos="-1440"/>
          <w:tab w:val="left" w:pos="0"/>
          <w:tab w:val="left" w:pos="426"/>
          <w:tab w:val="left" w:pos="851"/>
        </w:tabs>
        <w:spacing w:line="360" w:lineRule="auto"/>
        <w:ind w:left="0" w:firstLine="426"/>
        <w:jc w:val="both"/>
        <w:rPr>
          <w:rFonts w:ascii="Times New Roman" w:hAnsi="Times New Roman"/>
          <w:sz w:val="28"/>
          <w:szCs w:val="28"/>
          <w:lang w:val="uz-Cyrl-UZ"/>
        </w:rPr>
      </w:pPr>
      <w:r w:rsidRPr="00E02635">
        <w:rPr>
          <w:rFonts w:ascii="Times New Roman" w:hAnsi="Times New Roman"/>
          <w:sz w:val="28"/>
          <w:szCs w:val="28"/>
          <w:lang w:val="uz-Cyrl-UZ"/>
        </w:rPr>
        <w:t>Мирзиёев Ш.М. Эркин ва фаровон, демократик Ўзбекистон давлатини биргаликда барпо этамиз. – Т.: “Ўзбекистон”, 2016.</w:t>
      </w:r>
    </w:p>
    <w:p w:rsidR="0046613E" w:rsidRPr="00E02635" w:rsidRDefault="0046613E" w:rsidP="0046613E">
      <w:pPr>
        <w:pStyle w:val="a6"/>
        <w:numPr>
          <w:ilvl w:val="0"/>
          <w:numId w:val="31"/>
        </w:numPr>
        <w:tabs>
          <w:tab w:val="left" w:pos="-1440"/>
          <w:tab w:val="left" w:pos="0"/>
          <w:tab w:val="left" w:pos="851"/>
        </w:tabs>
        <w:spacing w:line="360" w:lineRule="auto"/>
        <w:ind w:left="0" w:firstLine="426"/>
        <w:jc w:val="both"/>
        <w:rPr>
          <w:rFonts w:ascii="Times New Roman" w:hAnsi="Times New Roman"/>
          <w:sz w:val="28"/>
          <w:szCs w:val="28"/>
          <w:lang w:val="uz-Cyrl-UZ"/>
        </w:rPr>
      </w:pPr>
      <w:r w:rsidRPr="00E02635">
        <w:rPr>
          <w:rFonts w:ascii="Times New Roman" w:hAnsi="Times New Roman"/>
          <w:sz w:val="28"/>
          <w:szCs w:val="28"/>
          <w:lang w:val="uz-Cyrl-UZ"/>
        </w:rPr>
        <w:t>Мирзиёев Ш.М. Танқидий таҳлил, қатъий тартиб-интизом ва шахсий жавобгарлик – ҳар бир раҳбар фаолиятининг кундалик қоидаси бўлиши керак. – Т.: “Ўзбекистон”, 2017.</w:t>
      </w:r>
    </w:p>
    <w:p w:rsidR="0046613E" w:rsidRPr="00E02635" w:rsidRDefault="0046613E" w:rsidP="0046613E">
      <w:pPr>
        <w:pStyle w:val="a6"/>
        <w:numPr>
          <w:ilvl w:val="0"/>
          <w:numId w:val="31"/>
        </w:numPr>
        <w:tabs>
          <w:tab w:val="left" w:pos="-1440"/>
          <w:tab w:val="left" w:pos="142"/>
          <w:tab w:val="left" w:pos="567"/>
          <w:tab w:val="left" w:pos="993"/>
        </w:tabs>
        <w:spacing w:line="360" w:lineRule="auto"/>
        <w:ind w:left="0" w:firstLine="426"/>
        <w:jc w:val="both"/>
        <w:rPr>
          <w:rFonts w:ascii="Times New Roman" w:hAnsi="Times New Roman"/>
          <w:sz w:val="28"/>
          <w:szCs w:val="28"/>
          <w:lang w:val="uz-Cyrl-UZ"/>
        </w:rPr>
      </w:pPr>
      <w:r w:rsidRPr="00E02635">
        <w:rPr>
          <w:rFonts w:ascii="Times New Roman" w:hAnsi="Times New Roman"/>
          <w:sz w:val="28"/>
          <w:szCs w:val="28"/>
          <w:lang w:val="uz-Cyrl-UZ"/>
        </w:rPr>
        <w:t xml:space="preserve">Мирзиёев Ш.М. Қонун устуворлиги ва инсон манфаатларини таъминлаш – юрт тараққиёти ва халқ фаровонлигининг гарови. – Т.: “Ўзбекистон”, 2017.  </w:t>
      </w:r>
    </w:p>
    <w:p w:rsidR="0046613E" w:rsidRPr="00E02635" w:rsidRDefault="0046613E" w:rsidP="0046613E">
      <w:pPr>
        <w:pStyle w:val="a6"/>
        <w:widowControl w:val="0"/>
        <w:numPr>
          <w:ilvl w:val="0"/>
          <w:numId w:val="31"/>
        </w:numPr>
        <w:tabs>
          <w:tab w:val="left" w:pos="-1440"/>
          <w:tab w:val="left" w:pos="142"/>
          <w:tab w:val="left" w:pos="567"/>
          <w:tab w:val="left" w:pos="709"/>
          <w:tab w:val="left" w:pos="993"/>
          <w:tab w:val="left" w:pos="1080"/>
        </w:tabs>
        <w:autoSpaceDE w:val="0"/>
        <w:autoSpaceDN w:val="0"/>
        <w:adjustRightInd w:val="0"/>
        <w:spacing w:line="360" w:lineRule="auto"/>
        <w:ind w:left="0" w:firstLine="426"/>
        <w:jc w:val="both"/>
        <w:rPr>
          <w:rFonts w:ascii="Times New Roman" w:eastAsia="Times New Roman" w:hAnsi="Times New Roman"/>
          <w:color w:val="000000"/>
          <w:sz w:val="28"/>
          <w:szCs w:val="28"/>
          <w:lang w:val="uz-Cyrl-UZ"/>
        </w:rPr>
      </w:pPr>
      <w:r w:rsidRPr="00E02635">
        <w:rPr>
          <w:rFonts w:ascii="Times New Roman" w:eastAsia="Times New Roman" w:hAnsi="Times New Roman"/>
          <w:color w:val="000000"/>
          <w:sz w:val="28"/>
          <w:szCs w:val="28"/>
          <w:lang w:val="uz-Cyrl-UZ"/>
        </w:rPr>
        <w:t>Мирзиёев Ш.М. Буюк келажагимизни мард ва олижаноб халқимиз билан бирга қурамиз. – Т.: “Ўзбекистон”</w:t>
      </w:r>
      <w:r w:rsidRPr="00E02635">
        <w:rPr>
          <w:rFonts w:ascii="Times New Roman" w:eastAsia="Times New Roman" w:hAnsi="Times New Roman"/>
          <w:color w:val="000000"/>
          <w:sz w:val="28"/>
          <w:szCs w:val="28"/>
          <w:lang w:val="uz-Latn-UZ"/>
        </w:rPr>
        <w:t>,</w:t>
      </w:r>
      <w:r w:rsidRPr="00E02635">
        <w:rPr>
          <w:rFonts w:ascii="Times New Roman" w:eastAsia="Times New Roman" w:hAnsi="Times New Roman"/>
          <w:color w:val="000000"/>
          <w:sz w:val="28"/>
          <w:szCs w:val="28"/>
          <w:lang w:val="uz-Cyrl-UZ"/>
        </w:rPr>
        <w:t xml:space="preserve"> 2017.</w:t>
      </w:r>
    </w:p>
    <w:p w:rsidR="0046613E" w:rsidRPr="00E02635" w:rsidRDefault="0046613E" w:rsidP="0046613E">
      <w:pPr>
        <w:pStyle w:val="a6"/>
        <w:widowControl w:val="0"/>
        <w:numPr>
          <w:ilvl w:val="0"/>
          <w:numId w:val="31"/>
        </w:numPr>
        <w:tabs>
          <w:tab w:val="left" w:pos="-1440"/>
          <w:tab w:val="left" w:pos="142"/>
          <w:tab w:val="left" w:pos="567"/>
          <w:tab w:val="left" w:pos="709"/>
          <w:tab w:val="left" w:pos="993"/>
          <w:tab w:val="left" w:pos="1080"/>
        </w:tabs>
        <w:autoSpaceDE w:val="0"/>
        <w:autoSpaceDN w:val="0"/>
        <w:adjustRightInd w:val="0"/>
        <w:spacing w:after="100" w:afterAutospacing="1" w:line="360" w:lineRule="auto"/>
        <w:ind w:left="0" w:firstLine="425"/>
        <w:jc w:val="both"/>
        <w:rPr>
          <w:rFonts w:ascii="Times New Roman" w:eastAsia="Times New Roman" w:hAnsi="Times New Roman"/>
          <w:color w:val="000000"/>
          <w:sz w:val="28"/>
          <w:szCs w:val="28"/>
          <w:lang w:val="uz-Cyrl-UZ"/>
        </w:rPr>
      </w:pPr>
      <w:r w:rsidRPr="00E02635">
        <w:rPr>
          <w:rFonts w:ascii="Times New Roman" w:eastAsia="Times New Roman" w:hAnsi="Times New Roman"/>
          <w:color w:val="000000"/>
          <w:sz w:val="28"/>
          <w:szCs w:val="28"/>
          <w:lang w:val="uz-Cyrl-UZ"/>
        </w:rPr>
        <w:t>Мирзиёев Ш.М. Миллий тараққиёт йўлимизни қатъият билан давом эттириб, янги босқичга кўтарамиз. – Т.: “Ўзбекистон”</w:t>
      </w:r>
      <w:r w:rsidRPr="00E02635">
        <w:rPr>
          <w:rFonts w:ascii="Times New Roman" w:eastAsia="Times New Roman" w:hAnsi="Times New Roman"/>
          <w:color w:val="000000"/>
          <w:sz w:val="28"/>
          <w:szCs w:val="28"/>
          <w:lang w:val="uz-Latn-UZ"/>
        </w:rPr>
        <w:t>,</w:t>
      </w:r>
      <w:r w:rsidRPr="00E02635">
        <w:rPr>
          <w:rFonts w:ascii="Times New Roman" w:eastAsia="Times New Roman" w:hAnsi="Times New Roman"/>
          <w:color w:val="000000"/>
          <w:sz w:val="28"/>
          <w:szCs w:val="28"/>
          <w:lang w:val="uz-Cyrl-UZ"/>
        </w:rPr>
        <w:t xml:space="preserve"> 2017. </w:t>
      </w:r>
    </w:p>
    <w:p w:rsidR="0046613E" w:rsidRPr="00E02635" w:rsidRDefault="0046613E" w:rsidP="0046613E">
      <w:pPr>
        <w:pStyle w:val="a3"/>
        <w:numPr>
          <w:ilvl w:val="0"/>
          <w:numId w:val="31"/>
        </w:numPr>
        <w:tabs>
          <w:tab w:val="left" w:pos="142"/>
          <w:tab w:val="left" w:pos="567"/>
          <w:tab w:val="left" w:pos="993"/>
        </w:tabs>
        <w:spacing w:after="100" w:afterAutospacing="1" w:line="360" w:lineRule="auto"/>
        <w:ind w:left="0" w:firstLine="425"/>
        <w:jc w:val="both"/>
        <w:rPr>
          <w:sz w:val="28"/>
          <w:szCs w:val="28"/>
          <w:lang w:val="uz-Cyrl-UZ"/>
        </w:rPr>
      </w:pPr>
      <w:r w:rsidRPr="00E02635">
        <w:rPr>
          <w:sz w:val="28"/>
          <w:szCs w:val="28"/>
          <w:lang w:val="uz-Cyrl-UZ"/>
        </w:rPr>
        <w:t>Ўзбекистон Республикаси Президенти Шавкат Мирзиёевнинг Олий Мажлисга Мурожаатномаси. “Халқ сўзи”. 2017 йил, 23 декабрь (№258 (6952) сони.</w:t>
      </w:r>
    </w:p>
    <w:p w:rsidR="0046613E" w:rsidRDefault="0046613E" w:rsidP="0046613E">
      <w:pPr>
        <w:pStyle w:val="a6"/>
        <w:numPr>
          <w:ilvl w:val="0"/>
          <w:numId w:val="31"/>
        </w:numPr>
        <w:tabs>
          <w:tab w:val="left" w:pos="-1440"/>
          <w:tab w:val="left" w:pos="142"/>
          <w:tab w:val="left" w:pos="567"/>
          <w:tab w:val="left" w:pos="993"/>
        </w:tabs>
        <w:spacing w:line="360" w:lineRule="auto"/>
        <w:ind w:left="0" w:firstLine="426"/>
        <w:jc w:val="both"/>
        <w:rPr>
          <w:rFonts w:ascii="Times New Roman" w:hAnsi="Times New Roman"/>
          <w:sz w:val="28"/>
          <w:szCs w:val="28"/>
          <w:lang w:val="uz-Cyrl-UZ"/>
        </w:rPr>
      </w:pPr>
      <w:r w:rsidRPr="00E02635">
        <w:rPr>
          <w:rFonts w:ascii="Times New Roman" w:hAnsi="Times New Roman"/>
          <w:sz w:val="28"/>
          <w:szCs w:val="28"/>
          <w:lang w:val="uz-Cyrl-UZ"/>
        </w:rPr>
        <w:t xml:space="preserve">2017–2021 йилларда Ўзбекистон Республикасини ривожлантиришнинг бешта устувор йўналиши бўйича Ҳаракатлар стратегиясини “Халқ билан мулоқот ва инсон манфаатлари йили”да амалга оширишга оид Давлат дастурини ўрганиш бўйича илмий-оммабоп рисола. – Т.: 2017 й.  </w:t>
      </w:r>
    </w:p>
    <w:p w:rsidR="0046613E" w:rsidRPr="001714C8" w:rsidRDefault="0046613E" w:rsidP="0046613E">
      <w:pPr>
        <w:pStyle w:val="a6"/>
        <w:numPr>
          <w:ilvl w:val="0"/>
          <w:numId w:val="31"/>
        </w:numPr>
        <w:tabs>
          <w:tab w:val="left" w:pos="567"/>
          <w:tab w:val="left" w:pos="709"/>
          <w:tab w:val="left" w:pos="993"/>
        </w:tabs>
        <w:spacing w:line="360" w:lineRule="auto"/>
        <w:ind w:left="0" w:firstLine="426"/>
        <w:rPr>
          <w:rFonts w:ascii="Times New Roman" w:hAnsi="Times New Roman"/>
          <w:sz w:val="28"/>
          <w:lang w:val="uz-Cyrl-UZ"/>
        </w:rPr>
      </w:pPr>
      <w:r>
        <w:rPr>
          <w:rFonts w:ascii="Times New Roman" w:hAnsi="Times New Roman"/>
          <w:sz w:val="28"/>
          <w:lang w:val="en-US"/>
        </w:rPr>
        <w:t xml:space="preserve">Law on Local autonomy of Japan </w:t>
      </w:r>
      <w:r>
        <w:rPr>
          <w:rFonts w:ascii="Times New Roman" w:hAnsi="Times New Roman"/>
          <w:sz w:val="28"/>
          <w:lang w:val="uz-Latn-UZ"/>
        </w:rPr>
        <w:t>(</w:t>
      </w:r>
      <w:hyperlink r:id="rId17" w:history="1">
        <w:r w:rsidRPr="00586E71">
          <w:rPr>
            <w:rStyle w:val="a9"/>
            <w:rFonts w:ascii="Times New Roman" w:hAnsi="Times New Roman"/>
            <w:sz w:val="28"/>
            <w:lang w:val="uz-Latn-UZ"/>
          </w:rPr>
          <w:t>http://urbanlex.unhabitat.org/sites/default/files/jp_the_local_autonomy_law_1947.pdf</w:t>
        </w:r>
      </w:hyperlink>
      <w:r>
        <w:rPr>
          <w:rFonts w:ascii="Times New Roman" w:hAnsi="Times New Roman"/>
          <w:sz w:val="28"/>
          <w:lang w:val="uz-Latn-UZ"/>
        </w:rPr>
        <w:t>)</w:t>
      </w:r>
    </w:p>
    <w:p w:rsidR="0046613E" w:rsidRPr="008E7E68" w:rsidRDefault="0046613E" w:rsidP="0046613E">
      <w:pPr>
        <w:pStyle w:val="a6"/>
        <w:numPr>
          <w:ilvl w:val="0"/>
          <w:numId w:val="31"/>
        </w:numPr>
        <w:tabs>
          <w:tab w:val="left" w:pos="426"/>
          <w:tab w:val="left" w:pos="567"/>
          <w:tab w:val="left" w:pos="993"/>
        </w:tabs>
        <w:spacing w:line="360" w:lineRule="auto"/>
        <w:ind w:left="0" w:firstLine="426"/>
        <w:jc w:val="both"/>
        <w:rPr>
          <w:rFonts w:ascii="Times New Roman" w:hAnsi="Times New Roman"/>
          <w:sz w:val="28"/>
          <w:lang w:val="uz-Cyrl-UZ"/>
        </w:rPr>
      </w:pPr>
      <w:r w:rsidRPr="001714C8">
        <w:rPr>
          <w:rFonts w:ascii="Times New Roman" w:hAnsi="Times New Roman"/>
          <w:sz w:val="28"/>
          <w:lang w:val="en-US"/>
        </w:rPr>
        <w:t>Small and Midium-sized enterprise Basic Act of Japan</w:t>
      </w:r>
      <w:r>
        <w:rPr>
          <w:rFonts w:ascii="Times New Roman" w:hAnsi="Times New Roman"/>
          <w:sz w:val="28"/>
          <w:lang w:val="en-US"/>
        </w:rPr>
        <w:t xml:space="preserve"> (</w:t>
      </w:r>
      <w:hyperlink r:id="rId18" w:history="1">
        <w:r w:rsidRPr="00586E71">
          <w:rPr>
            <w:rStyle w:val="a9"/>
            <w:rFonts w:ascii="Times New Roman" w:hAnsi="Times New Roman"/>
            <w:sz w:val="28"/>
            <w:lang w:val="en-US"/>
          </w:rPr>
          <w:t>http://www.cas.go.jp/jp/seisaku/hourei/data/smeca.pdf</w:t>
        </w:r>
      </w:hyperlink>
      <w:r>
        <w:rPr>
          <w:rFonts w:ascii="Times New Roman" w:hAnsi="Times New Roman"/>
          <w:sz w:val="28"/>
          <w:lang w:val="en-US"/>
        </w:rPr>
        <w:t xml:space="preserve">) </w:t>
      </w:r>
    </w:p>
    <w:p w:rsidR="008E7E68" w:rsidRPr="008E7E68" w:rsidRDefault="008E7E68" w:rsidP="008E7E68">
      <w:pPr>
        <w:pStyle w:val="a6"/>
        <w:numPr>
          <w:ilvl w:val="0"/>
          <w:numId w:val="31"/>
        </w:numPr>
        <w:tabs>
          <w:tab w:val="left" w:pos="426"/>
          <w:tab w:val="left" w:pos="567"/>
          <w:tab w:val="left" w:pos="993"/>
        </w:tabs>
        <w:spacing w:line="360" w:lineRule="auto"/>
        <w:ind w:left="0" w:firstLine="426"/>
        <w:jc w:val="both"/>
        <w:rPr>
          <w:rFonts w:ascii="Times New Roman" w:hAnsi="Times New Roman"/>
          <w:sz w:val="28"/>
          <w:lang w:val="uz-Cyrl-UZ"/>
        </w:rPr>
      </w:pPr>
      <w:r w:rsidRPr="008E7E68">
        <w:rPr>
          <w:rFonts w:ascii="Times New Roman" w:hAnsi="Times New Roman"/>
          <w:sz w:val="28"/>
          <w:lang w:val="en-US"/>
        </w:rPr>
        <w:t xml:space="preserve">Industrial Technology Enhancement Act </w:t>
      </w:r>
      <w:r>
        <w:rPr>
          <w:rFonts w:ascii="Times New Roman" w:hAnsi="Times New Roman"/>
          <w:sz w:val="28"/>
          <w:lang w:val="en-US"/>
        </w:rPr>
        <w:t>of Japan</w:t>
      </w:r>
      <w:r w:rsidRPr="008E7E68">
        <w:rPr>
          <w:rFonts w:ascii="Times New Roman" w:hAnsi="Times New Roman"/>
          <w:sz w:val="28"/>
          <w:lang w:val="en-US"/>
        </w:rPr>
        <w:t xml:space="preserve"> (Act No. 44 of 2000)(</w:t>
      </w:r>
      <w:hyperlink r:id="rId19" w:history="1">
        <w:r w:rsidRPr="00AA1DED">
          <w:rPr>
            <w:rStyle w:val="a9"/>
            <w:rFonts w:ascii="Times New Roman" w:hAnsi="Times New Roman"/>
            <w:sz w:val="28"/>
            <w:lang w:val="en-US"/>
          </w:rPr>
          <w:t>http://www.cas.go.jp/jp/seisaku/hourei/data/itea.pdf</w:t>
        </w:r>
      </w:hyperlink>
      <w:r w:rsidRPr="008E7E68">
        <w:rPr>
          <w:rFonts w:ascii="Times New Roman" w:hAnsi="Times New Roman"/>
          <w:sz w:val="28"/>
          <w:lang w:val="en-US"/>
        </w:rPr>
        <w:t>)</w:t>
      </w:r>
    </w:p>
    <w:p w:rsidR="008E7E68" w:rsidRPr="008E7E68" w:rsidRDefault="008E7E68" w:rsidP="008E7E68">
      <w:pPr>
        <w:pStyle w:val="a6"/>
        <w:numPr>
          <w:ilvl w:val="0"/>
          <w:numId w:val="31"/>
        </w:numPr>
        <w:tabs>
          <w:tab w:val="left" w:pos="426"/>
          <w:tab w:val="left" w:pos="567"/>
          <w:tab w:val="left" w:pos="993"/>
        </w:tabs>
        <w:spacing w:line="360" w:lineRule="auto"/>
        <w:ind w:left="0" w:firstLine="426"/>
        <w:jc w:val="both"/>
        <w:rPr>
          <w:rFonts w:ascii="Times New Roman" w:hAnsi="Times New Roman"/>
          <w:sz w:val="28"/>
          <w:lang w:val="uz-Cyrl-UZ"/>
        </w:rPr>
      </w:pPr>
      <w:r w:rsidRPr="008E7E68">
        <w:rPr>
          <w:rFonts w:ascii="Times New Roman" w:hAnsi="Times New Roman"/>
          <w:sz w:val="28"/>
          <w:lang w:val="en-US"/>
        </w:rPr>
        <w:lastRenderedPageBreak/>
        <w:t>The Science and Technology Basic Law</w:t>
      </w:r>
      <w:r>
        <w:rPr>
          <w:rFonts w:ascii="Times New Roman" w:hAnsi="Times New Roman"/>
          <w:sz w:val="28"/>
          <w:lang w:val="en-US"/>
        </w:rPr>
        <w:t xml:space="preserve"> of Japan (</w:t>
      </w:r>
      <w:hyperlink r:id="rId20" w:history="1">
        <w:r w:rsidRPr="00AA1DED">
          <w:rPr>
            <w:rStyle w:val="a9"/>
            <w:rFonts w:ascii="Times New Roman" w:hAnsi="Times New Roman"/>
            <w:sz w:val="28"/>
            <w:lang w:val="en-US"/>
          </w:rPr>
          <w:t>http://www.mext.go.jp/component/english/__icsFiles/afieldfile/2011/02/22/1302491_011.pdf</w:t>
        </w:r>
      </w:hyperlink>
      <w:r>
        <w:rPr>
          <w:rFonts w:ascii="Times New Roman" w:hAnsi="Times New Roman"/>
          <w:sz w:val="28"/>
          <w:lang w:val="en-US"/>
        </w:rPr>
        <w:t xml:space="preserve">) </w:t>
      </w:r>
    </w:p>
    <w:p w:rsidR="008E7E68" w:rsidRPr="008E7E68" w:rsidRDefault="008E7E68" w:rsidP="008E7E68">
      <w:pPr>
        <w:pStyle w:val="a6"/>
        <w:numPr>
          <w:ilvl w:val="0"/>
          <w:numId w:val="31"/>
        </w:numPr>
        <w:tabs>
          <w:tab w:val="left" w:pos="426"/>
          <w:tab w:val="left" w:pos="567"/>
          <w:tab w:val="left" w:pos="993"/>
        </w:tabs>
        <w:spacing w:line="360" w:lineRule="auto"/>
        <w:ind w:left="0" w:firstLine="426"/>
        <w:jc w:val="both"/>
        <w:rPr>
          <w:rFonts w:ascii="Times New Roman" w:hAnsi="Times New Roman"/>
          <w:sz w:val="28"/>
          <w:lang w:val="uz-Cyrl-UZ"/>
        </w:rPr>
      </w:pPr>
      <w:r w:rsidRPr="008E7E68">
        <w:rPr>
          <w:rFonts w:ascii="Times New Roman" w:hAnsi="Times New Roman"/>
          <w:sz w:val="28"/>
          <w:lang w:val="en-US"/>
        </w:rPr>
        <w:t>Act on the Promotion of Technology Transfer from Universities to Private Business Operators (Act No. 52 of May 6, 1998)</w:t>
      </w:r>
      <w:r>
        <w:rPr>
          <w:rFonts w:ascii="Times New Roman" w:hAnsi="Times New Roman"/>
          <w:sz w:val="28"/>
          <w:lang w:val="en-US"/>
        </w:rPr>
        <w:t xml:space="preserve"> (</w:t>
      </w:r>
      <w:hyperlink r:id="rId21" w:history="1">
        <w:r w:rsidRPr="00AA1DED">
          <w:rPr>
            <w:rStyle w:val="a9"/>
            <w:rFonts w:ascii="Times New Roman" w:hAnsi="Times New Roman"/>
            <w:sz w:val="28"/>
            <w:lang w:val="en-US"/>
          </w:rPr>
          <w:t>http://www.cas.go.jp/jp/seisaku/hourei/data/APTTUPBO.pdf</w:t>
        </w:r>
      </w:hyperlink>
      <w:r>
        <w:rPr>
          <w:rFonts w:ascii="Times New Roman" w:hAnsi="Times New Roman"/>
          <w:sz w:val="28"/>
          <w:lang w:val="en-US"/>
        </w:rPr>
        <w:t xml:space="preserve">) </w:t>
      </w:r>
    </w:p>
    <w:p w:rsidR="0046613E" w:rsidRPr="00E02635" w:rsidRDefault="0046613E" w:rsidP="0046613E">
      <w:pPr>
        <w:pStyle w:val="a6"/>
        <w:numPr>
          <w:ilvl w:val="0"/>
          <w:numId w:val="31"/>
        </w:numPr>
        <w:tabs>
          <w:tab w:val="left" w:pos="567"/>
          <w:tab w:val="left" w:pos="709"/>
          <w:tab w:val="left" w:pos="993"/>
        </w:tabs>
        <w:spacing w:line="360" w:lineRule="auto"/>
        <w:jc w:val="both"/>
        <w:rPr>
          <w:rFonts w:ascii="Times New Roman" w:hAnsi="Times New Roman"/>
          <w:sz w:val="28"/>
          <w:lang w:val="uz-Cyrl-UZ"/>
        </w:rPr>
      </w:pPr>
      <w:r w:rsidRPr="00E02635">
        <w:rPr>
          <w:rFonts w:ascii="Times New Roman" w:hAnsi="Times New Roman"/>
          <w:sz w:val="28"/>
          <w:lang w:val="uz-Cyrl-UZ"/>
        </w:rPr>
        <w:t>S OHSUGI. Local Assamblies in Japan. CLAIR, 2008.</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Local government system in Japan, Local govenance (Policy making and civil society), 2007.</w:t>
      </w:r>
    </w:p>
    <w:p w:rsidR="0046613E" w:rsidRPr="00E02635" w:rsidRDefault="0046613E" w:rsidP="0046613E">
      <w:pPr>
        <w:pStyle w:val="a6"/>
        <w:numPr>
          <w:ilvl w:val="0"/>
          <w:numId w:val="31"/>
        </w:numPr>
        <w:tabs>
          <w:tab w:val="left" w:pos="426"/>
          <w:tab w:val="left" w:pos="567"/>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Local public service personnel system in Japan (Local Governance (Policy Making and Civil Society)), 2007.</w:t>
      </w:r>
    </w:p>
    <w:p w:rsidR="0046613E" w:rsidRPr="00E02635" w:rsidRDefault="0046613E" w:rsidP="0046613E">
      <w:pPr>
        <w:pStyle w:val="a6"/>
        <w:numPr>
          <w:ilvl w:val="0"/>
          <w:numId w:val="31"/>
        </w:numPr>
        <w:tabs>
          <w:tab w:val="left" w:pos="426"/>
          <w:tab w:val="left" w:pos="567"/>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Yoshinori Ishikawa. Training Japanese local government officials as a policy of human resource development. CLAIR, 2007.</w:t>
      </w:r>
    </w:p>
    <w:p w:rsidR="0046613E" w:rsidRPr="00E02635" w:rsidRDefault="0046613E" w:rsidP="0046613E">
      <w:pPr>
        <w:pStyle w:val="a6"/>
        <w:numPr>
          <w:ilvl w:val="0"/>
          <w:numId w:val="31"/>
        </w:numPr>
        <w:tabs>
          <w:tab w:val="left" w:pos="426"/>
          <w:tab w:val="left" w:pos="567"/>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Takahiro Kiuchi. Local government in Japan. CLAIR, 2004</w:t>
      </w:r>
    </w:p>
    <w:p w:rsidR="0046613E" w:rsidRPr="00E02635" w:rsidRDefault="0046613E" w:rsidP="0046613E">
      <w:pPr>
        <w:pStyle w:val="a6"/>
        <w:numPr>
          <w:ilvl w:val="0"/>
          <w:numId w:val="31"/>
        </w:numPr>
        <w:tabs>
          <w:tab w:val="left" w:pos="426"/>
          <w:tab w:val="left" w:pos="567"/>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H. Keiko. Civil society in Japan: The growing role of NGOs in Tokyo’s Aid and development policy. New York, 2002.</w:t>
      </w:r>
    </w:p>
    <w:p w:rsidR="0046613E" w:rsidRPr="00E02635" w:rsidRDefault="0046613E" w:rsidP="0046613E">
      <w:pPr>
        <w:pStyle w:val="a6"/>
        <w:numPr>
          <w:ilvl w:val="0"/>
          <w:numId w:val="31"/>
        </w:numPr>
        <w:tabs>
          <w:tab w:val="left" w:pos="426"/>
          <w:tab w:val="left" w:pos="567"/>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M. Ajisaka, Local organizations and groups in Japan, 2005</w:t>
      </w:r>
    </w:p>
    <w:p w:rsidR="0046613E" w:rsidRPr="009B5BAF" w:rsidRDefault="0046613E" w:rsidP="0046613E">
      <w:pPr>
        <w:tabs>
          <w:tab w:val="left" w:pos="142"/>
          <w:tab w:val="left" w:pos="567"/>
          <w:tab w:val="left" w:pos="993"/>
        </w:tabs>
        <w:spacing w:line="360" w:lineRule="auto"/>
        <w:jc w:val="center"/>
        <w:rPr>
          <w:b/>
          <w:sz w:val="28"/>
          <w:lang w:val="uz-Latn-UZ"/>
        </w:rPr>
      </w:pPr>
      <w:r w:rsidRPr="009B5BAF">
        <w:rPr>
          <w:b/>
          <w:sz w:val="28"/>
          <w:lang w:val="en-US"/>
        </w:rPr>
        <w:t>II</w:t>
      </w:r>
      <w:r w:rsidRPr="009B5BAF">
        <w:rPr>
          <w:b/>
          <w:sz w:val="28"/>
        </w:rPr>
        <w:t xml:space="preserve">. </w:t>
      </w:r>
      <w:r w:rsidRPr="009B5BAF">
        <w:rPr>
          <w:b/>
          <w:sz w:val="28"/>
          <w:lang w:val="uz-Latn-UZ"/>
        </w:rPr>
        <w:t>Монография, илмий мақола, илмий тўпламлар:</w:t>
      </w:r>
    </w:p>
    <w:p w:rsidR="0046613E" w:rsidRDefault="0046613E" w:rsidP="0046613E">
      <w:pPr>
        <w:pStyle w:val="a6"/>
        <w:numPr>
          <w:ilvl w:val="0"/>
          <w:numId w:val="31"/>
        </w:numPr>
        <w:tabs>
          <w:tab w:val="left" w:pos="567"/>
          <w:tab w:val="left" w:pos="709"/>
          <w:tab w:val="left" w:pos="1134"/>
        </w:tabs>
        <w:spacing w:line="360" w:lineRule="auto"/>
        <w:ind w:left="993" w:hanging="567"/>
        <w:jc w:val="both"/>
        <w:rPr>
          <w:rFonts w:ascii="Times New Roman" w:hAnsi="Times New Roman"/>
          <w:sz w:val="28"/>
          <w:lang w:val="uz-Cyrl-UZ"/>
        </w:rPr>
      </w:pPr>
      <w:r w:rsidRPr="00E02635">
        <w:rPr>
          <w:rFonts w:ascii="Times New Roman" w:hAnsi="Times New Roman"/>
          <w:sz w:val="28"/>
          <w:lang w:val="uz-Cyrl-UZ"/>
        </w:rPr>
        <w:t>Ҳусанов О. Мустақиллик ва маҳаллий ҳокимият. – Т.: Шар</w:t>
      </w:r>
      <w:r>
        <w:rPr>
          <w:rFonts w:ascii="Times New Roman" w:hAnsi="Times New Roman"/>
          <w:sz w:val="28"/>
          <w:lang w:val="uz-Latn-UZ"/>
        </w:rPr>
        <w:t>қ</w:t>
      </w:r>
      <w:r w:rsidRPr="00E02635">
        <w:rPr>
          <w:rFonts w:ascii="Times New Roman" w:hAnsi="Times New Roman"/>
          <w:sz w:val="28"/>
          <w:lang w:val="uz-Cyrl-UZ"/>
        </w:rPr>
        <w:t>, 1996.</w:t>
      </w:r>
    </w:p>
    <w:p w:rsidR="0046613E" w:rsidRDefault="0046613E" w:rsidP="0046613E">
      <w:pPr>
        <w:pStyle w:val="a6"/>
        <w:numPr>
          <w:ilvl w:val="0"/>
          <w:numId w:val="31"/>
        </w:numPr>
        <w:tabs>
          <w:tab w:val="left" w:pos="993"/>
        </w:tabs>
        <w:spacing w:line="360" w:lineRule="auto"/>
        <w:ind w:left="0" w:firstLine="426"/>
        <w:jc w:val="both"/>
        <w:rPr>
          <w:rFonts w:ascii="Times New Roman" w:hAnsi="Times New Roman"/>
          <w:sz w:val="28"/>
          <w:lang w:val="uz-Cyrl-UZ"/>
        </w:rPr>
      </w:pPr>
      <w:r w:rsidRPr="009B5BAF">
        <w:rPr>
          <w:rFonts w:ascii="Times New Roman" w:hAnsi="Times New Roman"/>
          <w:sz w:val="28"/>
          <w:lang w:val="uz-Cyrl-UZ"/>
        </w:rPr>
        <w:t>Давлат ва ҳуқуқ назарияси. (Х.Одилқориев таҳрири остида). – Т.: ИИВ Академиси, 2009.</w:t>
      </w:r>
    </w:p>
    <w:p w:rsidR="0046613E" w:rsidRPr="001737B0" w:rsidRDefault="0046613E" w:rsidP="0046613E">
      <w:pPr>
        <w:pStyle w:val="a6"/>
        <w:numPr>
          <w:ilvl w:val="0"/>
          <w:numId w:val="31"/>
        </w:numPr>
        <w:tabs>
          <w:tab w:val="left" w:pos="993"/>
        </w:tabs>
        <w:spacing w:line="360" w:lineRule="auto"/>
        <w:ind w:left="0" w:firstLine="426"/>
        <w:jc w:val="both"/>
        <w:rPr>
          <w:rFonts w:ascii="Times New Roman" w:hAnsi="Times New Roman"/>
          <w:sz w:val="28"/>
          <w:lang w:val="uz-Cyrl-UZ"/>
        </w:rPr>
      </w:pPr>
      <w:r>
        <w:rPr>
          <w:rFonts w:ascii="Times New Roman" w:hAnsi="Times New Roman"/>
          <w:sz w:val="28"/>
          <w:lang w:val="uz-Cyrl-UZ"/>
        </w:rPr>
        <w:t>О</w:t>
      </w:r>
      <w:r>
        <w:rPr>
          <w:rFonts w:ascii="Times New Roman" w:hAnsi="Times New Roman"/>
          <w:sz w:val="28"/>
          <w:lang w:val="uz-Latn-UZ"/>
        </w:rPr>
        <w:t>қюлов</w:t>
      </w:r>
      <w:r>
        <w:rPr>
          <w:rFonts w:ascii="Times New Roman" w:hAnsi="Times New Roman"/>
          <w:sz w:val="28"/>
          <w:lang w:val="uz-Cyrl-UZ"/>
        </w:rPr>
        <w:t>О.</w:t>
      </w:r>
      <w:r>
        <w:rPr>
          <w:rFonts w:ascii="Times New Roman" w:hAnsi="Times New Roman"/>
          <w:sz w:val="28"/>
          <w:lang w:val="uz-Latn-UZ"/>
        </w:rPr>
        <w:t>, Отахонов Ф. Тадбиркорлик субъектларини ҳуқуқий ҳимоя қилиш тизимини мустаҳкамлаш муаммолари. – Т.: ТДЮИ, 2010.</w:t>
      </w:r>
    </w:p>
    <w:p w:rsidR="0046613E" w:rsidRPr="009B5BAF" w:rsidRDefault="0046613E" w:rsidP="0046613E">
      <w:pPr>
        <w:pStyle w:val="a6"/>
        <w:numPr>
          <w:ilvl w:val="0"/>
          <w:numId w:val="31"/>
        </w:numPr>
        <w:tabs>
          <w:tab w:val="left" w:pos="993"/>
        </w:tabs>
        <w:spacing w:line="360" w:lineRule="auto"/>
        <w:ind w:left="0" w:firstLine="426"/>
        <w:jc w:val="both"/>
        <w:rPr>
          <w:rFonts w:ascii="Times New Roman" w:hAnsi="Times New Roman"/>
          <w:sz w:val="28"/>
          <w:lang w:val="uz-Cyrl-UZ"/>
        </w:rPr>
      </w:pPr>
      <w:r w:rsidRPr="001737B0">
        <w:rPr>
          <w:rFonts w:ascii="Times New Roman" w:hAnsi="Times New Roman"/>
          <w:sz w:val="28"/>
          <w:lang w:val="uz-Cyrl-UZ"/>
        </w:rPr>
        <w:t>Одил</w:t>
      </w:r>
      <w:r>
        <w:rPr>
          <w:rFonts w:ascii="Times New Roman" w:hAnsi="Times New Roman"/>
          <w:sz w:val="28"/>
          <w:lang w:val="uz-Latn-UZ"/>
        </w:rPr>
        <w:t xml:space="preserve">қориев Х. Конституция ва баркамол жамият орзуси.-Т.:Ўқитувчи, 2012. </w:t>
      </w:r>
    </w:p>
    <w:p w:rsidR="0046613E" w:rsidRPr="001737B0" w:rsidRDefault="0046613E" w:rsidP="0046613E">
      <w:pPr>
        <w:pStyle w:val="a6"/>
        <w:numPr>
          <w:ilvl w:val="0"/>
          <w:numId w:val="31"/>
        </w:numPr>
        <w:tabs>
          <w:tab w:val="left" w:pos="993"/>
        </w:tabs>
        <w:spacing w:line="360" w:lineRule="auto"/>
        <w:ind w:left="0" w:firstLine="426"/>
        <w:jc w:val="both"/>
        <w:rPr>
          <w:rFonts w:ascii="Times New Roman" w:hAnsi="Times New Roman"/>
          <w:sz w:val="28"/>
          <w:lang w:val="uz-Cyrl-UZ"/>
        </w:rPr>
      </w:pPr>
      <w:r>
        <w:rPr>
          <w:rFonts w:ascii="Times New Roman" w:hAnsi="Times New Roman"/>
          <w:sz w:val="28"/>
          <w:lang w:val="uz-Latn-UZ"/>
        </w:rPr>
        <w:t xml:space="preserve">Хамедов И.А., Хван Л.Б., ЦайИ.М., Административная права Республики Узбекистан. – Т.: </w:t>
      </w:r>
      <w:r w:rsidRPr="001737B0">
        <w:rPr>
          <w:rFonts w:ascii="Times New Roman" w:hAnsi="Times New Roman"/>
          <w:sz w:val="28"/>
          <w:lang w:val="uz-Cyrl-UZ"/>
        </w:rPr>
        <w:t>KONSAUDITINFORM-NASHR, 2012.</w:t>
      </w:r>
    </w:p>
    <w:p w:rsidR="0046613E" w:rsidRDefault="0046613E" w:rsidP="0046613E">
      <w:pPr>
        <w:pStyle w:val="a6"/>
        <w:numPr>
          <w:ilvl w:val="0"/>
          <w:numId w:val="31"/>
        </w:numPr>
        <w:tabs>
          <w:tab w:val="left" w:pos="426"/>
          <w:tab w:val="left" w:pos="567"/>
          <w:tab w:val="left" w:pos="709"/>
          <w:tab w:val="left" w:pos="993"/>
        </w:tabs>
        <w:spacing w:line="360" w:lineRule="auto"/>
        <w:ind w:left="0" w:firstLine="426"/>
        <w:jc w:val="both"/>
        <w:rPr>
          <w:rFonts w:ascii="Times New Roman" w:hAnsi="Times New Roman"/>
          <w:sz w:val="28"/>
          <w:lang w:val="uz-Cyrl-UZ"/>
        </w:rPr>
      </w:pPr>
      <w:r>
        <w:rPr>
          <w:rFonts w:ascii="Times New Roman" w:hAnsi="Times New Roman"/>
          <w:sz w:val="28"/>
          <w:lang w:val="uz-Cyrl-UZ"/>
        </w:rPr>
        <w:t xml:space="preserve">Мустафакулов Ш. Инвестицион муҳит жозибадорлиги. – Т.; </w:t>
      </w:r>
      <w:r w:rsidRPr="003F6F74">
        <w:rPr>
          <w:rFonts w:ascii="Times New Roman" w:hAnsi="Times New Roman"/>
          <w:sz w:val="28"/>
          <w:lang w:val="uz-Cyrl-UZ"/>
        </w:rPr>
        <w:t>Bactria Press</w:t>
      </w:r>
      <w:r w:rsidR="00607FE5">
        <w:rPr>
          <w:rFonts w:ascii="Times New Roman" w:hAnsi="Times New Roman"/>
          <w:sz w:val="28"/>
          <w:lang w:val="uz-Latn-UZ"/>
        </w:rPr>
        <w:t>.</w:t>
      </w:r>
      <w:r>
        <w:rPr>
          <w:rFonts w:ascii="Times New Roman" w:hAnsi="Times New Roman"/>
          <w:sz w:val="28"/>
          <w:lang w:val="uz-Cyrl-UZ"/>
        </w:rPr>
        <w:t>2017</w:t>
      </w:r>
    </w:p>
    <w:p w:rsidR="0046613E" w:rsidRPr="00E02635" w:rsidRDefault="0046613E" w:rsidP="0046613E">
      <w:pPr>
        <w:pStyle w:val="a6"/>
        <w:numPr>
          <w:ilvl w:val="0"/>
          <w:numId w:val="31"/>
        </w:numPr>
        <w:tabs>
          <w:tab w:val="left" w:pos="567"/>
          <w:tab w:val="left" w:pos="709"/>
          <w:tab w:val="left" w:pos="993"/>
        </w:tabs>
        <w:spacing w:line="360" w:lineRule="auto"/>
        <w:ind w:left="993" w:hanging="567"/>
        <w:jc w:val="both"/>
        <w:rPr>
          <w:rFonts w:ascii="Times New Roman" w:hAnsi="Times New Roman"/>
          <w:sz w:val="28"/>
          <w:lang w:val="uz-Cyrl-UZ"/>
        </w:rPr>
      </w:pPr>
      <w:r w:rsidRPr="00E02635">
        <w:rPr>
          <w:rFonts w:ascii="Times New Roman" w:hAnsi="Times New Roman"/>
          <w:sz w:val="28"/>
          <w:lang w:val="uz-Cyrl-UZ"/>
        </w:rPr>
        <w:lastRenderedPageBreak/>
        <w:t>Бобоев Ҳ.Б. Сиёсий-ҳуқуқий таълимотлар тарихи. – Т.: ТДЮИ, 2003.</w:t>
      </w:r>
    </w:p>
    <w:p w:rsidR="0046613E"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Хамидова М. Ўзбекистон давлати ва ҳуқуқи тарихи. – Т.: ТДЮИ, 2004.</w:t>
      </w:r>
    </w:p>
    <w:p w:rsidR="00607FE5" w:rsidRDefault="00607FE5"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Pr>
          <w:rFonts w:ascii="Times New Roman" w:hAnsi="Times New Roman"/>
          <w:sz w:val="28"/>
        </w:rPr>
        <w:t>Отахонов Ф.</w:t>
      </w:r>
      <w:r>
        <w:rPr>
          <w:rFonts w:ascii="Times New Roman" w:hAnsi="Times New Roman"/>
          <w:sz w:val="28"/>
          <w:lang w:val="uz-Latn-UZ"/>
        </w:rPr>
        <w:t xml:space="preserve">Ҳ., Ўзбекистон Республикасида юридик </w:t>
      </w:r>
      <w:r w:rsidR="00D84A77">
        <w:rPr>
          <w:rFonts w:ascii="Times New Roman" w:hAnsi="Times New Roman"/>
          <w:sz w:val="28"/>
          <w:lang w:val="uz-Latn-UZ"/>
        </w:rPr>
        <w:t>хизмат</w:t>
      </w:r>
      <w:r>
        <w:rPr>
          <w:rFonts w:ascii="Times New Roman" w:hAnsi="Times New Roman"/>
          <w:sz w:val="28"/>
          <w:lang w:val="uz-Latn-UZ"/>
        </w:rPr>
        <w:t xml:space="preserve"> (назарий ва амалий муаммолар). Монография. – Т.: Адолат. 2007</w:t>
      </w:r>
    </w:p>
    <w:p w:rsidR="0046613E"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Мухиддинова Ф. Сиёсий ва ҳуқуқий таълимотлар тарихи. – Т.: ТДЮИ, 2006.</w:t>
      </w:r>
    </w:p>
    <w:p w:rsidR="0046613E" w:rsidRPr="00423E53"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Pr>
          <w:rFonts w:ascii="Times New Roman" w:hAnsi="Times New Roman"/>
          <w:sz w:val="28"/>
          <w:lang w:val="uz-Latn-UZ"/>
        </w:rPr>
        <w:t xml:space="preserve">Маликова Г. </w:t>
      </w:r>
      <w:r w:rsidRPr="00BE1ED2">
        <w:rPr>
          <w:rFonts w:ascii="Times New Roman" w:hAnsi="Times New Roman"/>
          <w:sz w:val="28"/>
          <w:lang w:val="uz-Cyrl-UZ"/>
        </w:rPr>
        <w:t>Маҳаллий Давлат ҳоким</w:t>
      </w:r>
      <w:r w:rsidR="004C0C4D">
        <w:rPr>
          <w:rFonts w:ascii="Times New Roman" w:hAnsi="Times New Roman"/>
          <w:sz w:val="28"/>
          <w:lang w:val="uz-Latn-UZ"/>
        </w:rPr>
        <w:t>и</w:t>
      </w:r>
      <w:r w:rsidRPr="00BE1ED2">
        <w:rPr>
          <w:rFonts w:ascii="Times New Roman" w:hAnsi="Times New Roman"/>
          <w:sz w:val="28"/>
          <w:lang w:val="uz-Cyrl-UZ"/>
        </w:rPr>
        <w:t>яти органларининг айрим вазифа ва ваколатларини фуқароларнинг ўзини ўзи бошқариш органларига ўтказиш (ҳуқуқий, ташкилий масалалар)</w:t>
      </w:r>
      <w:r>
        <w:rPr>
          <w:rFonts w:ascii="Times New Roman" w:hAnsi="Times New Roman"/>
          <w:sz w:val="28"/>
          <w:lang w:val="uz-Latn-UZ"/>
        </w:rPr>
        <w:t xml:space="preserve">. – Т.: </w:t>
      </w:r>
      <w:r w:rsidRPr="00BE1ED2">
        <w:rPr>
          <w:rFonts w:ascii="Times New Roman" w:hAnsi="Times New Roman"/>
          <w:sz w:val="28"/>
          <w:lang w:val="uz-Cyrl-UZ"/>
        </w:rPr>
        <w:t>Ўзбекистон Республикаси Президенти ҳузуридаги Давлат ва жамият қурилиши академияси</w:t>
      </w:r>
      <w:r>
        <w:rPr>
          <w:rFonts w:ascii="Times New Roman" w:hAnsi="Times New Roman"/>
          <w:sz w:val="28"/>
          <w:lang w:val="uz-Latn-UZ"/>
        </w:rPr>
        <w:t>, 2003.</w:t>
      </w:r>
    </w:p>
    <w:p w:rsidR="00423E53" w:rsidRPr="00423E53" w:rsidRDefault="00423E53"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rPr>
      </w:pPr>
      <w:r w:rsidRPr="00423E53">
        <w:rPr>
          <w:rFonts w:ascii="Times New Roman" w:hAnsi="Times New Roman"/>
          <w:sz w:val="28"/>
        </w:rPr>
        <w:t xml:space="preserve">Очерки истории формирования и развития предпринимательства в Узбекистане под ответственной редакции д.и.н Д.Х.Зияева; проф. </w:t>
      </w:r>
      <w:r>
        <w:rPr>
          <w:rFonts w:ascii="Times New Roman" w:hAnsi="Times New Roman"/>
          <w:sz w:val="28"/>
          <w:lang w:val="uz-Latn-UZ"/>
        </w:rPr>
        <w:t>Д.А.Алимова: Ташкент, 2011</w:t>
      </w:r>
    </w:p>
    <w:p w:rsidR="0046613E" w:rsidRPr="009B5BAF" w:rsidRDefault="0046613E" w:rsidP="0046613E">
      <w:pPr>
        <w:pStyle w:val="a6"/>
        <w:numPr>
          <w:ilvl w:val="0"/>
          <w:numId w:val="31"/>
        </w:numPr>
        <w:tabs>
          <w:tab w:val="left" w:pos="993"/>
        </w:tabs>
        <w:spacing w:line="360" w:lineRule="auto"/>
        <w:ind w:left="0" w:firstLine="426"/>
        <w:jc w:val="both"/>
        <w:rPr>
          <w:rFonts w:ascii="Times New Roman" w:hAnsi="Times New Roman"/>
          <w:sz w:val="28"/>
          <w:lang w:val="uz-Cyrl-UZ"/>
        </w:rPr>
      </w:pPr>
      <w:r>
        <w:rPr>
          <w:rFonts w:ascii="Times New Roman" w:hAnsi="Times New Roman"/>
          <w:sz w:val="28"/>
          <w:lang w:val="uz-Latn-UZ"/>
        </w:rPr>
        <w:t xml:space="preserve">Отахонов Ф.Ҳ. Тадбиркорлик субъектлари фаолиятида қонунийликни таъминлашда юридик хизматларнинг роли. – Т.:Олий хўжалик суди ахборотномаси 2009. - №4. – Б.27.   </w:t>
      </w:r>
    </w:p>
    <w:p w:rsidR="0046613E" w:rsidRDefault="0046613E" w:rsidP="0046613E">
      <w:pPr>
        <w:pStyle w:val="a6"/>
        <w:numPr>
          <w:ilvl w:val="0"/>
          <w:numId w:val="31"/>
        </w:numPr>
        <w:tabs>
          <w:tab w:val="left" w:pos="426"/>
          <w:tab w:val="left" w:pos="567"/>
          <w:tab w:val="left" w:pos="993"/>
        </w:tabs>
        <w:spacing w:line="360" w:lineRule="auto"/>
        <w:ind w:left="0" w:firstLine="426"/>
        <w:jc w:val="both"/>
        <w:rPr>
          <w:rFonts w:ascii="Times New Roman" w:hAnsi="Times New Roman"/>
          <w:sz w:val="28"/>
          <w:lang w:val="uz-Cyrl-UZ"/>
        </w:rPr>
      </w:pPr>
      <w:r>
        <w:rPr>
          <w:rFonts w:ascii="Times New Roman" w:hAnsi="Times New Roman"/>
          <w:sz w:val="28"/>
          <w:lang w:val="uz-Cyrl-UZ"/>
        </w:rPr>
        <w:t>Бекчанов Д. Маҳаллий давлат ҳокимияти: Япония тажрибаси ва Ўзбекистон. Т.: Академия, 2015.</w:t>
      </w:r>
    </w:p>
    <w:p w:rsidR="0046613E" w:rsidRDefault="0046613E" w:rsidP="0046613E">
      <w:pPr>
        <w:pStyle w:val="a6"/>
        <w:numPr>
          <w:ilvl w:val="0"/>
          <w:numId w:val="31"/>
        </w:numPr>
        <w:tabs>
          <w:tab w:val="left" w:pos="426"/>
          <w:tab w:val="left" w:pos="567"/>
          <w:tab w:val="left" w:pos="993"/>
        </w:tabs>
        <w:spacing w:line="360" w:lineRule="auto"/>
        <w:ind w:left="0" w:firstLine="426"/>
        <w:jc w:val="both"/>
        <w:rPr>
          <w:rFonts w:ascii="Times New Roman" w:hAnsi="Times New Roman"/>
          <w:sz w:val="28"/>
          <w:lang w:val="uz-Cyrl-UZ"/>
        </w:rPr>
      </w:pPr>
      <w:r w:rsidRPr="00220BD6">
        <w:rPr>
          <w:rFonts w:ascii="Times New Roman" w:hAnsi="Times New Roman"/>
          <w:sz w:val="28"/>
          <w:lang w:val="uz-Cyrl-UZ"/>
        </w:rPr>
        <w:t>ҒайбуллаевО., БекчановД., АсадовШ.</w:t>
      </w:r>
      <w:r w:rsidRPr="009B5BAF">
        <w:rPr>
          <w:rFonts w:ascii="Times New Roman" w:hAnsi="Times New Roman"/>
          <w:sz w:val="28"/>
          <w:lang w:val="uz-Cyrl-UZ"/>
        </w:rPr>
        <w:t>,</w:t>
      </w:r>
      <w:r w:rsidRPr="00220BD6">
        <w:rPr>
          <w:rFonts w:ascii="Times New Roman" w:hAnsi="Times New Roman"/>
          <w:sz w:val="28"/>
          <w:lang w:val="uz-Cyrl-UZ"/>
        </w:rPr>
        <w:t xml:space="preserve"> Нуруллаева М.Халқ депутатлари маҳаллий Кенгашлари ролини ошириш ва фаолиятини такомиллаштириш. – Т.: 2016.</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Terry MacDougall. Towards Political inclusiveness: The Changing Role of Local Government.</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Muramatsu Michio. Local power in the Japanese state. Univercity of California press, 1997.</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Алмонд Г., Пауэлл Дж., Стром К.,  Далтон Р. Сравнительная политилогия сегодня. – М.: Аспект Пресс, 2002.</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Попова А. В. Теория государства и права. – СПб.: Питер, 2010.</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lastRenderedPageBreak/>
        <w:t>Рой О. М. Система государственного и муниципального управления. 2-е издание. – СПб.: Питер,  2007.</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Стародубский Б. А. Государственное право буржуазных государств. – Свердловск, 1958.</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Мишин А.А., Барабашев Г.В. Государственное право буржуазных и развивающихся стран. – М.: Юрид.лит., 1989.</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Anwar Shah. Local governance in Industrial countries. World Bank Publications, 2006.</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Радугина А. А. Политология. – М.: Центр,  1997.</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Черниловский М. Всеобщая История Государства и Права. – М.: Высш.шк., 1983.</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Горбачев В.Г. Основы философии: Курс лекций. Учебное пособие. 2-е изд., - Брянск: Курсив, 2000.</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Гоббс Т. Левиафан или материя, форма и власть государства церковного и гражданского. – М.: Мысль, 1991.</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Қирғизбоев М. Фуқаролик жамияти: сиёсий партиялар, мафкуралар, маданиятлар. – Т.: Шарқ, 1998.</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Золотова В.Б. Система муниципального управления. – СПб.: Питер, 2008.</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Исломов З.М. Давлат ва ҳуқуқ: умумназарий масалалар (давлат назарияси). – Т.: Адолат, 2000.</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Юсуф Хос Ҳожиб. Қутадғу билиг. – Т.: Юлдузча, 1990.</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Фараби. Философские трактаты. – М.: Наука. 1970.</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Темур тузуклари. – Т., 1996.</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David J.Lu. Japan a documentary history. – New York,  1997.</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Н.И.Ибрагимов, М.А.Ахмедова. Восточная философия. – Т., 2006.</w:t>
      </w:r>
    </w:p>
    <w:p w:rsidR="0046613E" w:rsidRDefault="0046613E" w:rsidP="0046613E">
      <w:pPr>
        <w:pStyle w:val="a6"/>
        <w:numPr>
          <w:ilvl w:val="0"/>
          <w:numId w:val="31"/>
        </w:numPr>
        <w:tabs>
          <w:tab w:val="left" w:pos="567"/>
          <w:tab w:val="left" w:pos="993"/>
        </w:tabs>
        <w:spacing w:line="360" w:lineRule="auto"/>
        <w:ind w:left="0" w:firstLine="426"/>
        <w:jc w:val="both"/>
        <w:rPr>
          <w:rFonts w:ascii="Times New Roman" w:hAnsi="Times New Roman"/>
          <w:sz w:val="28"/>
          <w:lang w:val="uz-Cyrl-UZ"/>
        </w:rPr>
      </w:pPr>
      <w:r w:rsidRPr="00220BD6">
        <w:rPr>
          <w:rFonts w:ascii="Times New Roman" w:hAnsi="Times New Roman"/>
          <w:sz w:val="28"/>
          <w:lang w:val="uz-Cyrl-UZ"/>
        </w:rPr>
        <w:t>An Entrepreneurship Development Policy Approach for Trinidad and Tobago by Dr. Natasha Ramkissoon-Babwah and Mr. Arnold Babwah International Journal of Business and Social Science Vol. 4 No. 7</w:t>
      </w:r>
      <w:r>
        <w:rPr>
          <w:rFonts w:ascii="Times New Roman" w:hAnsi="Times New Roman"/>
          <w:sz w:val="28"/>
          <w:lang w:val="uz-Cyrl-UZ"/>
        </w:rPr>
        <w:t>.</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lastRenderedPageBreak/>
        <w:t>George Beckmann. The making of the Meiji Constitution. University press of Kansas, 1957.</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Ясухиро Накасонэ. Государственная стратегия Японии в XXI веке. – М., 2001.</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Ya.Yuzo. Decentralization in the Age of Asia and the Pacific. Fukuoka. 2002.</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S. OHSUGI. The Organization of Local Government Administration in Japan.  CLAIR, 2009.</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Cameron Lowry. Civil Society Engagement in Asia: Six Country Profiles. Honolulu, 2008.</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Japanese Journal of Political Science. Cambridge University Press, 2002, Civil Society in Japan Reconsidered by Frank Schwartz</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The Charity Law Reform in Japan. Tatsuo Ohta, President &amp; CEO</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Y.Tsujinaka, J.Choe, T.Ohtomo. Exploring the realities of Japanese Civil Society through comparison. ASIEN, 105 (October 2007),</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F.Schwartz, S.Pharr. The state of civil society in Japan. Cambridge, 2003.</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K.YOKOMICHI. Movement in Decentralization in Japan after the First Decentralization Reform. Up-to-date Documents on Local Autonomy in Japan. No.8, GRIPS, 2011</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Local Public Finance in Japan, Local Governance (Policy making and civil society), 2007.</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N. Koyama. Education administration in Japan and roles of local governments CLAIR, Tokyo, 2008.</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New school management approaches. Centre for educational research and innovation. Paris, 2001.</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Local government in Japan, under edition T.Kiuchi. CLAIR, 2005.</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T.Ogata. Environmental Administration in Japan and the Role of Local Governments. CLAIR, 2008.</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Ito Sengo. Chiho kogyo no tenkai. 1992.</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lastRenderedPageBreak/>
        <w:t>The Japanese Civil service and Economic development Edited by Hyung-Ki Kim, Michio Muramatsu, T.J.  Pempel. Oxford, 1995.</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Asahi Nenkan, (“Asahi Yearbook”), 1986.</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M.Funaba. Government and regions in Japan. Kobe, 1996.</w:t>
      </w:r>
    </w:p>
    <w:p w:rsidR="0046613E" w:rsidRPr="00E02635"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E02635">
        <w:rPr>
          <w:rFonts w:ascii="Times New Roman" w:hAnsi="Times New Roman"/>
          <w:sz w:val="28"/>
          <w:lang w:val="uz-Cyrl-UZ"/>
        </w:rPr>
        <w:t>International journal of decision ethics by Global scholarly publications. New York, Fall 2010.</w:t>
      </w:r>
    </w:p>
    <w:p w:rsidR="0046613E" w:rsidRDefault="0046613E" w:rsidP="0046613E">
      <w:pPr>
        <w:pStyle w:val="a6"/>
        <w:numPr>
          <w:ilvl w:val="0"/>
          <w:numId w:val="31"/>
        </w:numPr>
        <w:tabs>
          <w:tab w:val="left" w:pos="567"/>
          <w:tab w:val="left" w:pos="709"/>
          <w:tab w:val="left" w:pos="993"/>
        </w:tabs>
        <w:spacing w:line="360" w:lineRule="auto"/>
        <w:ind w:left="0" w:firstLine="426"/>
        <w:jc w:val="both"/>
        <w:rPr>
          <w:rFonts w:ascii="Times New Roman" w:hAnsi="Times New Roman"/>
          <w:sz w:val="28"/>
          <w:lang w:val="uz-Cyrl-UZ"/>
        </w:rPr>
      </w:pPr>
      <w:r w:rsidRPr="00244474">
        <w:rPr>
          <w:rFonts w:ascii="Times New Roman" w:hAnsi="Times New Roman"/>
          <w:sz w:val="28"/>
          <w:lang w:val="uz-Cyrl-UZ"/>
        </w:rPr>
        <w:t xml:space="preserve">  Предпринимательство и инновации / М.Г.Светуньков, С.Г.Светуньков. – Ульяновск: УлГТУ, 2010. </w:t>
      </w:r>
    </w:p>
    <w:p w:rsidR="0046613E" w:rsidRPr="000F41CF" w:rsidRDefault="0046613E" w:rsidP="0046613E">
      <w:pPr>
        <w:pStyle w:val="a6"/>
        <w:numPr>
          <w:ilvl w:val="0"/>
          <w:numId w:val="31"/>
        </w:numPr>
        <w:tabs>
          <w:tab w:val="left" w:pos="567"/>
          <w:tab w:val="left" w:pos="709"/>
          <w:tab w:val="left" w:pos="993"/>
        </w:tabs>
        <w:spacing w:line="360" w:lineRule="auto"/>
        <w:jc w:val="both"/>
        <w:rPr>
          <w:rFonts w:ascii="Times New Roman" w:hAnsi="Times New Roman"/>
          <w:sz w:val="28"/>
          <w:lang w:val="uz-Cyrl-UZ"/>
        </w:rPr>
      </w:pPr>
      <w:r w:rsidRPr="000F41CF">
        <w:rPr>
          <w:rFonts w:ascii="Times New Roman" w:hAnsi="Times New Roman"/>
          <w:sz w:val="28"/>
          <w:lang w:val="uz-Cyrl-UZ"/>
        </w:rPr>
        <w:t>The global competitiveness report 2001-2002.</w:t>
      </w:r>
    </w:p>
    <w:p w:rsidR="0046613E" w:rsidRDefault="0046613E" w:rsidP="0046613E">
      <w:pPr>
        <w:pStyle w:val="a6"/>
        <w:numPr>
          <w:ilvl w:val="0"/>
          <w:numId w:val="31"/>
        </w:numPr>
        <w:tabs>
          <w:tab w:val="left" w:pos="426"/>
          <w:tab w:val="left" w:pos="567"/>
          <w:tab w:val="left" w:pos="993"/>
        </w:tabs>
        <w:spacing w:line="360" w:lineRule="auto"/>
        <w:ind w:left="0" w:firstLine="426"/>
        <w:jc w:val="both"/>
        <w:rPr>
          <w:rFonts w:ascii="Times New Roman" w:hAnsi="Times New Roman"/>
          <w:sz w:val="28"/>
          <w:lang w:val="uz-Cyrl-UZ"/>
        </w:rPr>
      </w:pPr>
      <w:r w:rsidRPr="000F41CF">
        <w:rPr>
          <w:rFonts w:ascii="Times New Roman" w:hAnsi="Times New Roman"/>
          <w:sz w:val="28"/>
          <w:lang w:val="uz-Cyrl-UZ"/>
        </w:rPr>
        <w:t xml:space="preserve">  Natalia Irena Gust-Bardon “Regional Development in the Context of an Innovation Process” Karlsruhe 2012</w:t>
      </w:r>
      <w:r>
        <w:rPr>
          <w:rFonts w:ascii="Times New Roman" w:hAnsi="Times New Roman"/>
          <w:sz w:val="28"/>
          <w:lang w:val="uz-Cyrl-UZ"/>
        </w:rPr>
        <w:t>.</w:t>
      </w:r>
    </w:p>
    <w:p w:rsidR="0046613E" w:rsidRDefault="0046613E" w:rsidP="0046613E">
      <w:pPr>
        <w:pStyle w:val="a6"/>
        <w:numPr>
          <w:ilvl w:val="0"/>
          <w:numId w:val="31"/>
        </w:numPr>
        <w:tabs>
          <w:tab w:val="left" w:pos="426"/>
          <w:tab w:val="left" w:pos="567"/>
          <w:tab w:val="left" w:pos="993"/>
        </w:tabs>
        <w:spacing w:line="360" w:lineRule="auto"/>
        <w:ind w:left="0" w:firstLine="426"/>
        <w:jc w:val="both"/>
        <w:rPr>
          <w:rFonts w:ascii="Times New Roman" w:hAnsi="Times New Roman"/>
          <w:sz w:val="28"/>
          <w:lang w:val="uz-Cyrl-UZ"/>
        </w:rPr>
      </w:pPr>
      <w:r w:rsidRPr="00A62AB9">
        <w:rPr>
          <w:rFonts w:ascii="Times New Roman" w:hAnsi="Times New Roman"/>
          <w:sz w:val="28"/>
          <w:lang w:val="uz-Cyrl-UZ"/>
        </w:rPr>
        <w:t>Hyung-Ki Kim, Michio Muramatsu, T.J.Pempel and Kozo Yamamura The Japanese Civil Srvice and Economic Development. OXFORD 1995.</w:t>
      </w:r>
    </w:p>
    <w:p w:rsidR="0046613E" w:rsidRDefault="0046613E" w:rsidP="0046613E">
      <w:pPr>
        <w:pStyle w:val="a6"/>
        <w:numPr>
          <w:ilvl w:val="0"/>
          <w:numId w:val="31"/>
        </w:numPr>
        <w:tabs>
          <w:tab w:val="left" w:pos="426"/>
          <w:tab w:val="left" w:pos="567"/>
          <w:tab w:val="left" w:pos="993"/>
        </w:tabs>
        <w:spacing w:line="360" w:lineRule="auto"/>
        <w:ind w:left="0" w:firstLine="426"/>
        <w:jc w:val="both"/>
        <w:rPr>
          <w:rFonts w:ascii="Times New Roman" w:hAnsi="Times New Roman"/>
          <w:sz w:val="28"/>
          <w:lang w:val="uz-Cyrl-UZ"/>
        </w:rPr>
      </w:pPr>
      <w:r w:rsidRPr="000F41CF">
        <w:rPr>
          <w:rFonts w:ascii="Times New Roman" w:hAnsi="Times New Roman"/>
          <w:sz w:val="28"/>
          <w:lang w:val="uz-Cyrl-UZ"/>
        </w:rPr>
        <w:t>Technological innovation, national urban policy and local development: policy implications of the concept oftechnopole and japan’s technopolis programme for developing countries by Kousuke Araki, 2000</w:t>
      </w:r>
    </w:p>
    <w:p w:rsidR="0046613E" w:rsidRPr="00220BD6" w:rsidRDefault="0046613E" w:rsidP="0046613E">
      <w:pPr>
        <w:pStyle w:val="a6"/>
        <w:numPr>
          <w:ilvl w:val="0"/>
          <w:numId w:val="31"/>
        </w:numPr>
        <w:tabs>
          <w:tab w:val="left" w:pos="426"/>
          <w:tab w:val="left" w:pos="567"/>
          <w:tab w:val="left" w:pos="993"/>
        </w:tabs>
        <w:spacing w:line="360" w:lineRule="auto"/>
        <w:ind w:left="0" w:firstLine="426"/>
        <w:jc w:val="both"/>
        <w:rPr>
          <w:rFonts w:ascii="Times New Roman" w:hAnsi="Times New Roman"/>
          <w:sz w:val="28"/>
          <w:lang w:val="uz-Cyrl-UZ"/>
        </w:rPr>
      </w:pPr>
      <w:r w:rsidRPr="0051311D">
        <w:rPr>
          <w:rFonts w:ascii="Times New Roman" w:hAnsi="Times New Roman"/>
          <w:sz w:val="28"/>
          <w:lang w:val="en-US"/>
        </w:rPr>
        <w:t>Technopoles of the World: The Making of Twenty-first-century Industrial Complexesby Manuel Castells, Peter Hall, Peter Geoffrey Hall Routledge, 1994.</w:t>
      </w:r>
    </w:p>
    <w:p w:rsidR="0046613E" w:rsidRPr="00220BD6" w:rsidRDefault="0046613E" w:rsidP="0046613E">
      <w:pPr>
        <w:pStyle w:val="a6"/>
        <w:numPr>
          <w:ilvl w:val="0"/>
          <w:numId w:val="31"/>
        </w:numPr>
        <w:tabs>
          <w:tab w:val="left" w:pos="426"/>
          <w:tab w:val="left" w:pos="567"/>
          <w:tab w:val="left" w:pos="993"/>
        </w:tabs>
        <w:spacing w:line="360" w:lineRule="auto"/>
        <w:ind w:left="0" w:firstLine="426"/>
        <w:jc w:val="both"/>
        <w:rPr>
          <w:rFonts w:ascii="Times New Roman" w:hAnsi="Times New Roman"/>
          <w:sz w:val="28"/>
          <w:lang w:val="uz-Cyrl-UZ"/>
        </w:rPr>
      </w:pPr>
      <w:r w:rsidRPr="00220BD6">
        <w:rPr>
          <w:rFonts w:ascii="Times New Roman" w:hAnsi="Times New Roman"/>
          <w:sz w:val="28"/>
          <w:lang w:val="uz-Cyrl-UZ"/>
        </w:rPr>
        <w:t>Competition, Competitive Advantage, and Clusters: The Ideas of Michael Porter 1st Edition by by Robert Huggins and Hiro Izushi Oxford university press 2011</w:t>
      </w:r>
      <w:r>
        <w:rPr>
          <w:rFonts w:ascii="Times New Roman" w:hAnsi="Times New Roman"/>
          <w:sz w:val="28"/>
          <w:lang w:val="en-US"/>
        </w:rPr>
        <w:t>.</w:t>
      </w:r>
    </w:p>
    <w:p w:rsidR="0046613E" w:rsidRPr="00220BD6" w:rsidRDefault="0046613E" w:rsidP="0046613E">
      <w:pPr>
        <w:pStyle w:val="a6"/>
        <w:numPr>
          <w:ilvl w:val="0"/>
          <w:numId w:val="31"/>
        </w:numPr>
        <w:tabs>
          <w:tab w:val="left" w:pos="426"/>
          <w:tab w:val="left" w:pos="567"/>
          <w:tab w:val="left" w:pos="993"/>
        </w:tabs>
        <w:spacing w:line="360" w:lineRule="auto"/>
        <w:ind w:left="0" w:firstLine="426"/>
        <w:jc w:val="both"/>
        <w:rPr>
          <w:rFonts w:ascii="Times New Roman" w:hAnsi="Times New Roman"/>
          <w:sz w:val="28"/>
          <w:lang w:val="uz-Cyrl-UZ"/>
        </w:rPr>
      </w:pPr>
      <w:r w:rsidRPr="00220BD6">
        <w:rPr>
          <w:rFonts w:ascii="Times New Roman" w:hAnsi="Times New Roman"/>
          <w:sz w:val="28"/>
          <w:lang w:val="uz-Cyrl-UZ"/>
        </w:rPr>
        <w:t xml:space="preserve">  Industrial policy in Europe, Japan and the USA by Pierre-André Buigues and Khalid Sekkat, London, 2009. </w:t>
      </w:r>
    </w:p>
    <w:p w:rsidR="0046613E" w:rsidRPr="0051311D" w:rsidRDefault="0046613E" w:rsidP="0046613E">
      <w:pPr>
        <w:pStyle w:val="a6"/>
        <w:numPr>
          <w:ilvl w:val="0"/>
          <w:numId w:val="31"/>
        </w:numPr>
        <w:tabs>
          <w:tab w:val="left" w:pos="426"/>
          <w:tab w:val="left" w:pos="567"/>
          <w:tab w:val="left" w:pos="993"/>
        </w:tabs>
        <w:spacing w:line="360" w:lineRule="auto"/>
        <w:ind w:left="0" w:firstLine="426"/>
        <w:jc w:val="both"/>
        <w:rPr>
          <w:rFonts w:ascii="Times New Roman" w:hAnsi="Times New Roman"/>
          <w:sz w:val="28"/>
          <w:lang w:val="uz-Cyrl-UZ"/>
        </w:rPr>
      </w:pPr>
      <w:r w:rsidRPr="00220BD6">
        <w:rPr>
          <w:rFonts w:ascii="Times New Roman" w:hAnsi="Times New Roman"/>
          <w:sz w:val="28"/>
          <w:lang w:val="uz-Cyrl-UZ"/>
        </w:rPr>
        <w:t xml:space="preserve">  Investment Incentives and the Global Competition for Capital by K. Thomas, UK Palgrave Macmillan, 2011.</w:t>
      </w:r>
    </w:p>
    <w:p w:rsidR="0046613E" w:rsidRDefault="0046613E" w:rsidP="0046613E">
      <w:pPr>
        <w:pStyle w:val="a6"/>
        <w:tabs>
          <w:tab w:val="left" w:pos="426"/>
          <w:tab w:val="left" w:pos="567"/>
          <w:tab w:val="left" w:pos="993"/>
        </w:tabs>
        <w:spacing w:line="360" w:lineRule="auto"/>
        <w:ind w:left="426"/>
        <w:jc w:val="center"/>
        <w:rPr>
          <w:rFonts w:ascii="Times New Roman" w:hAnsi="Times New Roman"/>
          <w:b/>
          <w:sz w:val="28"/>
          <w:lang w:val="uz-Latn-UZ"/>
        </w:rPr>
      </w:pPr>
      <w:r w:rsidRPr="00215AD4">
        <w:rPr>
          <w:rFonts w:ascii="Times New Roman" w:hAnsi="Times New Roman"/>
          <w:b/>
          <w:sz w:val="28"/>
          <w:lang w:val="en-US"/>
        </w:rPr>
        <w:t xml:space="preserve">III. </w:t>
      </w:r>
      <w:r w:rsidRPr="00215AD4">
        <w:rPr>
          <w:rFonts w:ascii="Times New Roman" w:hAnsi="Times New Roman"/>
          <w:b/>
          <w:sz w:val="28"/>
          <w:lang w:val="uz-Latn-UZ"/>
        </w:rPr>
        <w:t>Фойдаланилган бошқа адабиётлар:</w:t>
      </w:r>
    </w:p>
    <w:p w:rsidR="0046613E" w:rsidRDefault="0046613E" w:rsidP="0046613E">
      <w:pPr>
        <w:pStyle w:val="a6"/>
        <w:numPr>
          <w:ilvl w:val="0"/>
          <w:numId w:val="31"/>
        </w:numPr>
        <w:tabs>
          <w:tab w:val="left" w:pos="993"/>
        </w:tabs>
        <w:spacing w:line="360" w:lineRule="auto"/>
        <w:ind w:left="0" w:firstLine="567"/>
        <w:jc w:val="both"/>
        <w:rPr>
          <w:rFonts w:ascii="Times New Roman" w:hAnsi="Times New Roman"/>
          <w:sz w:val="28"/>
          <w:lang w:val="uz-Cyrl-UZ"/>
        </w:rPr>
      </w:pPr>
      <w:r w:rsidRPr="00244474">
        <w:rPr>
          <w:rFonts w:ascii="Times New Roman" w:hAnsi="Times New Roman"/>
          <w:sz w:val="28"/>
          <w:lang w:val="uz-Cyrl-UZ"/>
        </w:rPr>
        <w:t>Халқ депутатлари вилоят, туман ва шаҳар Кенгашлари доимий комиссияларининг фаолиятини ташкил этиш / Маҳаллий ҳокимият вакиллик органлари фаолиятининг айрим масалаларига оид қўлланмалар. – Т., 2000.</w:t>
      </w:r>
    </w:p>
    <w:p w:rsidR="0046613E" w:rsidRPr="00E02635" w:rsidRDefault="0046613E" w:rsidP="0046613E">
      <w:pPr>
        <w:pStyle w:val="a6"/>
        <w:numPr>
          <w:ilvl w:val="0"/>
          <w:numId w:val="31"/>
        </w:numPr>
        <w:tabs>
          <w:tab w:val="left" w:pos="567"/>
          <w:tab w:val="left" w:pos="993"/>
        </w:tabs>
        <w:spacing w:line="360" w:lineRule="auto"/>
        <w:ind w:left="0" w:firstLine="567"/>
        <w:jc w:val="both"/>
        <w:rPr>
          <w:rFonts w:ascii="Times New Roman" w:hAnsi="Times New Roman"/>
          <w:sz w:val="28"/>
          <w:lang w:val="uz-Cyrl-UZ"/>
        </w:rPr>
      </w:pPr>
      <w:r w:rsidRPr="00E02635">
        <w:rPr>
          <w:rFonts w:ascii="Times New Roman" w:hAnsi="Times New Roman"/>
          <w:sz w:val="28"/>
          <w:lang w:val="uz-Cyrl-UZ"/>
        </w:rPr>
        <w:lastRenderedPageBreak/>
        <w:t>Robert A. Dhal, Bruce Stinebrickner. Modern Political Analysis sixth edition. 2007.</w:t>
      </w:r>
    </w:p>
    <w:p w:rsidR="0046613E" w:rsidRPr="00E02635" w:rsidRDefault="0046613E" w:rsidP="0046613E">
      <w:pPr>
        <w:pStyle w:val="a6"/>
        <w:numPr>
          <w:ilvl w:val="0"/>
          <w:numId w:val="31"/>
        </w:numPr>
        <w:tabs>
          <w:tab w:val="left" w:pos="567"/>
          <w:tab w:val="left" w:pos="993"/>
        </w:tabs>
        <w:spacing w:line="360" w:lineRule="auto"/>
        <w:ind w:left="0" w:firstLine="567"/>
        <w:jc w:val="both"/>
        <w:rPr>
          <w:rFonts w:ascii="Times New Roman" w:hAnsi="Times New Roman"/>
          <w:sz w:val="28"/>
          <w:lang w:val="uz-Cyrl-UZ"/>
        </w:rPr>
      </w:pPr>
      <w:r w:rsidRPr="00E02635">
        <w:rPr>
          <w:rFonts w:ascii="Times New Roman" w:hAnsi="Times New Roman"/>
          <w:sz w:val="28"/>
          <w:lang w:val="uz-Cyrl-UZ"/>
        </w:rPr>
        <w:t>G. Almond, G. Powell, K. Strom, R. Dalton. Comparative Politics, fourth edition, 2004.</w:t>
      </w:r>
    </w:p>
    <w:p w:rsidR="0046613E" w:rsidRPr="00E02635" w:rsidRDefault="0046613E" w:rsidP="0046613E">
      <w:pPr>
        <w:pStyle w:val="a6"/>
        <w:numPr>
          <w:ilvl w:val="0"/>
          <w:numId w:val="31"/>
        </w:numPr>
        <w:tabs>
          <w:tab w:val="left" w:pos="567"/>
          <w:tab w:val="left" w:pos="993"/>
        </w:tabs>
        <w:spacing w:line="360" w:lineRule="auto"/>
        <w:ind w:left="0" w:firstLine="567"/>
        <w:jc w:val="both"/>
        <w:rPr>
          <w:rFonts w:ascii="Times New Roman" w:hAnsi="Times New Roman"/>
          <w:sz w:val="28"/>
          <w:lang w:val="uz-Cyrl-UZ"/>
        </w:rPr>
      </w:pPr>
      <w:r w:rsidRPr="00E02635">
        <w:rPr>
          <w:rFonts w:ascii="Times New Roman" w:hAnsi="Times New Roman"/>
          <w:sz w:val="28"/>
          <w:lang w:val="uz-Cyrl-UZ"/>
        </w:rPr>
        <w:t>M.Weber. Theory of social and economic organization, New York: Oxford University press, 1947.</w:t>
      </w:r>
    </w:p>
    <w:p w:rsidR="0046613E" w:rsidRPr="00E02635" w:rsidRDefault="0046613E" w:rsidP="0046613E">
      <w:pPr>
        <w:pStyle w:val="a6"/>
        <w:numPr>
          <w:ilvl w:val="0"/>
          <w:numId w:val="31"/>
        </w:numPr>
        <w:tabs>
          <w:tab w:val="left" w:pos="567"/>
          <w:tab w:val="left" w:pos="993"/>
        </w:tabs>
        <w:spacing w:line="360" w:lineRule="auto"/>
        <w:ind w:left="0" w:firstLine="567"/>
        <w:jc w:val="both"/>
        <w:rPr>
          <w:rFonts w:ascii="Times New Roman" w:hAnsi="Times New Roman"/>
          <w:sz w:val="28"/>
          <w:lang w:val="uz-Cyrl-UZ"/>
        </w:rPr>
      </w:pPr>
      <w:r w:rsidRPr="00E02635">
        <w:rPr>
          <w:rFonts w:ascii="Times New Roman" w:hAnsi="Times New Roman"/>
          <w:sz w:val="28"/>
          <w:lang w:val="uz-Cyrl-UZ"/>
        </w:rPr>
        <w:t>Мухаев Р. Т. Политология. – М.: Приор, 1997.</w:t>
      </w:r>
    </w:p>
    <w:p w:rsidR="0046613E" w:rsidRPr="00E02635" w:rsidRDefault="0046613E" w:rsidP="0046613E">
      <w:pPr>
        <w:pStyle w:val="a6"/>
        <w:numPr>
          <w:ilvl w:val="0"/>
          <w:numId w:val="31"/>
        </w:numPr>
        <w:tabs>
          <w:tab w:val="left" w:pos="567"/>
          <w:tab w:val="left" w:pos="1134"/>
        </w:tabs>
        <w:spacing w:line="360" w:lineRule="auto"/>
        <w:ind w:left="0" w:firstLine="567"/>
        <w:jc w:val="both"/>
        <w:rPr>
          <w:rFonts w:ascii="Times New Roman" w:hAnsi="Times New Roman"/>
          <w:sz w:val="28"/>
          <w:lang w:val="uz-Cyrl-UZ"/>
        </w:rPr>
      </w:pPr>
      <w:r w:rsidRPr="00E02635">
        <w:rPr>
          <w:rFonts w:ascii="Times New Roman" w:hAnsi="Times New Roman"/>
          <w:sz w:val="28"/>
          <w:lang w:val="uz-Cyrl-UZ"/>
        </w:rPr>
        <w:t>Kengo Akizuki. Controlled Decentralization: Local Governments and the  Ministry of Home Affairs in Japan. Washington, 2001.</w:t>
      </w:r>
    </w:p>
    <w:p w:rsidR="0046613E" w:rsidRPr="00E02635" w:rsidRDefault="0046613E" w:rsidP="0046613E">
      <w:pPr>
        <w:pStyle w:val="a6"/>
        <w:numPr>
          <w:ilvl w:val="0"/>
          <w:numId w:val="31"/>
        </w:numPr>
        <w:tabs>
          <w:tab w:val="left" w:pos="567"/>
          <w:tab w:val="left" w:pos="1134"/>
        </w:tabs>
        <w:spacing w:line="360" w:lineRule="auto"/>
        <w:ind w:left="0" w:firstLine="567"/>
        <w:jc w:val="both"/>
        <w:rPr>
          <w:rFonts w:ascii="Times New Roman" w:hAnsi="Times New Roman"/>
          <w:sz w:val="28"/>
          <w:lang w:val="uz-Cyrl-UZ"/>
        </w:rPr>
      </w:pPr>
      <w:r w:rsidRPr="00E02635">
        <w:rPr>
          <w:rFonts w:ascii="Times New Roman" w:hAnsi="Times New Roman"/>
          <w:sz w:val="28"/>
          <w:lang w:val="uz-Cyrl-UZ"/>
        </w:rPr>
        <w:t>Toshiyuki Masujima. Administrative reform in Japan. Tokyo, 2006.</w:t>
      </w:r>
    </w:p>
    <w:p w:rsidR="0046613E" w:rsidRPr="00E02635" w:rsidRDefault="0046613E" w:rsidP="0046613E">
      <w:pPr>
        <w:pStyle w:val="a6"/>
        <w:numPr>
          <w:ilvl w:val="0"/>
          <w:numId w:val="31"/>
        </w:numPr>
        <w:tabs>
          <w:tab w:val="left" w:pos="567"/>
          <w:tab w:val="left" w:pos="1134"/>
        </w:tabs>
        <w:spacing w:line="360" w:lineRule="auto"/>
        <w:ind w:left="0" w:firstLine="567"/>
        <w:jc w:val="both"/>
        <w:rPr>
          <w:rFonts w:ascii="Times New Roman" w:hAnsi="Times New Roman"/>
          <w:sz w:val="28"/>
          <w:lang w:val="uz-Cyrl-UZ"/>
        </w:rPr>
      </w:pPr>
      <w:r w:rsidRPr="00E02635">
        <w:rPr>
          <w:rFonts w:ascii="Times New Roman" w:hAnsi="Times New Roman"/>
          <w:sz w:val="28"/>
          <w:lang w:val="uz-Cyrl-UZ"/>
        </w:rPr>
        <w:t>Нотижорат ҳуқуқи бўйича хрестоматия. – Т.,  2009.</w:t>
      </w:r>
    </w:p>
    <w:p w:rsidR="0046613E" w:rsidRPr="00E02635" w:rsidRDefault="0046613E" w:rsidP="0046613E">
      <w:pPr>
        <w:pStyle w:val="a6"/>
        <w:numPr>
          <w:ilvl w:val="0"/>
          <w:numId w:val="31"/>
        </w:numPr>
        <w:tabs>
          <w:tab w:val="left" w:pos="567"/>
          <w:tab w:val="left" w:pos="1134"/>
        </w:tabs>
        <w:spacing w:line="360" w:lineRule="auto"/>
        <w:ind w:left="0" w:firstLine="567"/>
        <w:jc w:val="both"/>
        <w:rPr>
          <w:rFonts w:ascii="Times New Roman" w:hAnsi="Times New Roman"/>
          <w:sz w:val="28"/>
          <w:lang w:val="uz-Cyrl-UZ"/>
        </w:rPr>
      </w:pPr>
      <w:r w:rsidRPr="00E02635">
        <w:rPr>
          <w:rFonts w:ascii="Times New Roman" w:hAnsi="Times New Roman"/>
          <w:sz w:val="28"/>
          <w:lang w:val="uz-Cyrl-UZ"/>
        </w:rPr>
        <w:t>W.Vosse. The emergence of a civil society in Japan. Tokyo, 1999.</w:t>
      </w:r>
    </w:p>
    <w:p w:rsidR="0046613E" w:rsidRPr="00E02635" w:rsidRDefault="0046613E" w:rsidP="0046613E">
      <w:pPr>
        <w:pStyle w:val="a6"/>
        <w:numPr>
          <w:ilvl w:val="0"/>
          <w:numId w:val="31"/>
        </w:numPr>
        <w:tabs>
          <w:tab w:val="left" w:pos="567"/>
          <w:tab w:val="left" w:pos="1134"/>
        </w:tabs>
        <w:spacing w:line="360" w:lineRule="auto"/>
        <w:ind w:left="0" w:firstLine="567"/>
        <w:jc w:val="both"/>
        <w:rPr>
          <w:rFonts w:ascii="Times New Roman" w:hAnsi="Times New Roman"/>
          <w:sz w:val="28"/>
          <w:lang w:val="uz-Cyrl-UZ"/>
        </w:rPr>
      </w:pPr>
      <w:r w:rsidRPr="00E02635">
        <w:rPr>
          <w:rFonts w:ascii="Times New Roman" w:hAnsi="Times New Roman"/>
          <w:sz w:val="28"/>
          <w:lang w:val="uz-Cyrl-UZ"/>
        </w:rPr>
        <w:t>Y.Tadashi. Emergence of Japan’s Civil Society and its future challenges, deciding the public good: governance and civil society in Japan. Tokyo, 1999.</w:t>
      </w:r>
    </w:p>
    <w:p w:rsidR="0046613E" w:rsidRPr="00E02635" w:rsidRDefault="0046613E" w:rsidP="0046613E">
      <w:pPr>
        <w:pStyle w:val="a6"/>
        <w:numPr>
          <w:ilvl w:val="0"/>
          <w:numId w:val="31"/>
        </w:numPr>
        <w:spacing w:line="360" w:lineRule="auto"/>
        <w:ind w:left="0" w:firstLine="709"/>
        <w:jc w:val="both"/>
        <w:rPr>
          <w:rFonts w:ascii="Times New Roman" w:hAnsi="Times New Roman"/>
          <w:sz w:val="28"/>
          <w:lang w:val="uz-Cyrl-UZ"/>
        </w:rPr>
      </w:pPr>
      <w:r w:rsidRPr="00E02635">
        <w:rPr>
          <w:rFonts w:ascii="Times New Roman" w:hAnsi="Times New Roman"/>
          <w:sz w:val="28"/>
          <w:lang w:val="uz-Cyrl-UZ"/>
        </w:rPr>
        <w:t>Y. Tsujinaka, J. Choe, T. Ohtomo. Exploring the realities of Japanese Civil Society through comparison. ASIEN, 105 (October 2007),</w:t>
      </w:r>
    </w:p>
    <w:p w:rsidR="0046613E" w:rsidRPr="00E02635" w:rsidRDefault="0046613E" w:rsidP="0046613E">
      <w:pPr>
        <w:pStyle w:val="a6"/>
        <w:numPr>
          <w:ilvl w:val="0"/>
          <w:numId w:val="31"/>
        </w:numPr>
        <w:spacing w:line="360" w:lineRule="auto"/>
        <w:ind w:left="0" w:firstLine="709"/>
        <w:jc w:val="both"/>
        <w:rPr>
          <w:rFonts w:ascii="Times New Roman" w:hAnsi="Times New Roman"/>
          <w:sz w:val="28"/>
          <w:lang w:val="uz-Cyrl-UZ"/>
        </w:rPr>
      </w:pPr>
      <w:r w:rsidRPr="00E02635">
        <w:rPr>
          <w:rFonts w:ascii="Times New Roman" w:hAnsi="Times New Roman"/>
          <w:sz w:val="28"/>
          <w:lang w:val="uz-Cyrl-UZ"/>
        </w:rPr>
        <w:t>Misuzu Shobo. Works of Kita Ikki, Vol. 2, Tokyo, 1959.</w:t>
      </w:r>
    </w:p>
    <w:p w:rsidR="0046613E" w:rsidRPr="00244474" w:rsidRDefault="0046613E" w:rsidP="0046613E">
      <w:pPr>
        <w:pStyle w:val="a6"/>
        <w:numPr>
          <w:ilvl w:val="0"/>
          <w:numId w:val="31"/>
        </w:numPr>
        <w:spacing w:line="360" w:lineRule="auto"/>
        <w:ind w:left="0" w:firstLine="709"/>
        <w:jc w:val="both"/>
        <w:rPr>
          <w:rFonts w:ascii="Times New Roman" w:hAnsi="Times New Roman"/>
          <w:sz w:val="28"/>
          <w:lang w:val="uz-Cyrl-UZ"/>
        </w:rPr>
      </w:pPr>
      <w:r w:rsidRPr="00244474">
        <w:rPr>
          <w:rFonts w:ascii="Times New Roman" w:hAnsi="Times New Roman"/>
          <w:sz w:val="28"/>
          <w:lang w:val="uz-Cyrl-UZ"/>
        </w:rPr>
        <w:t xml:space="preserve">Смит А. Исследования о природе и причинах богатства народов / А. Смит; [пер. с анг.; предс. В.С.Афанасьева]. – М.: Эксмо, 2007. </w:t>
      </w:r>
    </w:p>
    <w:p w:rsidR="0046613E" w:rsidRDefault="0046613E" w:rsidP="0046613E">
      <w:pPr>
        <w:pStyle w:val="a6"/>
        <w:numPr>
          <w:ilvl w:val="0"/>
          <w:numId w:val="31"/>
        </w:numPr>
        <w:tabs>
          <w:tab w:val="left" w:pos="709"/>
          <w:tab w:val="left" w:pos="993"/>
        </w:tabs>
        <w:spacing w:line="360" w:lineRule="auto"/>
        <w:ind w:left="0" w:firstLine="709"/>
        <w:jc w:val="both"/>
        <w:rPr>
          <w:rFonts w:ascii="Times New Roman" w:hAnsi="Times New Roman"/>
          <w:sz w:val="28"/>
          <w:lang w:val="uz-Cyrl-UZ"/>
        </w:rPr>
      </w:pPr>
      <w:r w:rsidRPr="00E02635">
        <w:rPr>
          <w:rFonts w:ascii="Times New Roman" w:hAnsi="Times New Roman"/>
          <w:sz w:val="28"/>
          <w:lang w:val="uz-Cyrl-UZ"/>
        </w:rPr>
        <w:t>ЧихладзеЛ.Т. Историко-теоретические аспекты развития местного самоуправления и местного управления в государствах Европы (Часть 2), Научно юридический журнал «Право и политика» № 1(73), 2</w:t>
      </w:r>
    </w:p>
    <w:p w:rsidR="0046613E" w:rsidRPr="00E02635" w:rsidRDefault="0046613E" w:rsidP="0046613E">
      <w:pPr>
        <w:pStyle w:val="a6"/>
        <w:numPr>
          <w:ilvl w:val="0"/>
          <w:numId w:val="31"/>
        </w:numPr>
        <w:tabs>
          <w:tab w:val="left" w:pos="709"/>
          <w:tab w:val="left" w:pos="993"/>
        </w:tabs>
        <w:spacing w:line="360" w:lineRule="auto"/>
        <w:ind w:left="0" w:firstLine="709"/>
        <w:jc w:val="both"/>
        <w:rPr>
          <w:rFonts w:ascii="Times New Roman" w:hAnsi="Times New Roman"/>
          <w:sz w:val="28"/>
          <w:lang w:val="uz-Cyrl-UZ"/>
        </w:rPr>
      </w:pPr>
      <w:r w:rsidRPr="00E02635">
        <w:rPr>
          <w:rFonts w:ascii="Times New Roman" w:hAnsi="Times New Roman"/>
          <w:sz w:val="28"/>
          <w:lang w:val="uz-Cyrl-UZ"/>
        </w:rPr>
        <w:t>Journal of East Asian Studies 7 (2007), Transformation of Japan’s Civil Society Landscape by M. Haddad</w:t>
      </w:r>
    </w:p>
    <w:p w:rsidR="0046613E" w:rsidRPr="00C854CC" w:rsidRDefault="0046613E" w:rsidP="0046613E">
      <w:pPr>
        <w:pStyle w:val="a6"/>
        <w:numPr>
          <w:ilvl w:val="0"/>
          <w:numId w:val="31"/>
        </w:numPr>
        <w:tabs>
          <w:tab w:val="left" w:pos="709"/>
          <w:tab w:val="left" w:pos="993"/>
        </w:tabs>
        <w:spacing w:line="360" w:lineRule="auto"/>
        <w:ind w:left="0" w:firstLine="709"/>
        <w:jc w:val="both"/>
        <w:rPr>
          <w:rFonts w:ascii="Times New Roman" w:hAnsi="Times New Roman"/>
          <w:sz w:val="28"/>
          <w:lang w:val="en-US"/>
        </w:rPr>
      </w:pPr>
      <w:r w:rsidRPr="00C854CC">
        <w:rPr>
          <w:rFonts w:ascii="Times New Roman" w:hAnsi="Times New Roman"/>
          <w:sz w:val="28"/>
          <w:lang w:val="uz-Cyrl-UZ"/>
        </w:rPr>
        <w:t xml:space="preserve">Roger Goodman. </w:t>
      </w:r>
      <w:r w:rsidRPr="00EE0F21">
        <w:rPr>
          <w:rFonts w:ascii="Times New Roman" w:hAnsi="Times New Roman"/>
          <w:sz w:val="28"/>
          <w:lang w:val="uz-Cyrl-UZ"/>
        </w:rPr>
        <w:t>The East A</w:t>
      </w:r>
      <w:r w:rsidRPr="00C854CC">
        <w:rPr>
          <w:rFonts w:ascii="Times New Roman" w:hAnsi="Times New Roman"/>
          <w:sz w:val="28"/>
          <w:lang w:val="en-US"/>
        </w:rPr>
        <w:t>sian Welfare ModelWelfare Orientalism and the State1st Edition</w:t>
      </w:r>
      <w:r>
        <w:rPr>
          <w:rFonts w:ascii="Times New Roman" w:hAnsi="Times New Roman"/>
          <w:sz w:val="28"/>
          <w:lang w:val="en-US"/>
        </w:rPr>
        <w:t xml:space="preserve">, </w:t>
      </w:r>
      <w:r w:rsidRPr="00C854CC">
        <w:rPr>
          <w:rFonts w:ascii="Times New Roman" w:hAnsi="Times New Roman"/>
          <w:sz w:val="28"/>
          <w:lang w:val="en-US"/>
        </w:rPr>
        <w:t>London</w:t>
      </w:r>
      <w:r>
        <w:rPr>
          <w:rFonts w:ascii="Times New Roman" w:hAnsi="Times New Roman"/>
          <w:sz w:val="28"/>
          <w:lang w:val="en-US"/>
        </w:rPr>
        <w:t xml:space="preserve">, </w:t>
      </w:r>
      <w:r w:rsidRPr="00C854CC">
        <w:rPr>
          <w:rFonts w:ascii="Times New Roman" w:hAnsi="Times New Roman"/>
          <w:sz w:val="28"/>
          <w:lang w:val="en-US"/>
        </w:rPr>
        <w:t>Routledge</w:t>
      </w:r>
      <w:r>
        <w:rPr>
          <w:rFonts w:ascii="Times New Roman" w:hAnsi="Times New Roman"/>
          <w:sz w:val="28"/>
          <w:lang w:val="en-US"/>
        </w:rPr>
        <w:t>, 2016.</w:t>
      </w:r>
    </w:p>
    <w:p w:rsidR="0046613E" w:rsidRPr="00EE0F21" w:rsidRDefault="0046613E" w:rsidP="0046613E">
      <w:pPr>
        <w:pStyle w:val="a6"/>
        <w:numPr>
          <w:ilvl w:val="0"/>
          <w:numId w:val="31"/>
        </w:numPr>
        <w:tabs>
          <w:tab w:val="left" w:pos="709"/>
          <w:tab w:val="left" w:pos="993"/>
        </w:tabs>
        <w:spacing w:line="360" w:lineRule="auto"/>
        <w:ind w:left="0" w:firstLine="709"/>
        <w:jc w:val="both"/>
        <w:rPr>
          <w:rFonts w:ascii="Times New Roman" w:hAnsi="Times New Roman"/>
          <w:sz w:val="28"/>
          <w:lang w:val="uz-Cyrl-UZ"/>
        </w:rPr>
      </w:pPr>
      <w:r w:rsidRPr="00C854CC">
        <w:rPr>
          <w:rFonts w:ascii="Times New Roman" w:hAnsi="Times New Roman"/>
          <w:sz w:val="28"/>
          <w:lang w:val="en-US"/>
        </w:rPr>
        <w:t>Satoh, K. (2001) Overview of Central-Local Relationships in Japan-What was changed and What is challenged. The Globalization and Governance Project, Hokkaido U</w:t>
      </w:r>
      <w:r>
        <w:rPr>
          <w:rFonts w:ascii="Times New Roman" w:hAnsi="Times New Roman"/>
          <w:sz w:val="28"/>
          <w:lang w:val="en-US"/>
        </w:rPr>
        <w:t xml:space="preserve">niversity Working Paper Series. </w:t>
      </w:r>
      <w:r w:rsidRPr="00C854CC">
        <w:rPr>
          <w:rFonts w:ascii="Times New Roman" w:hAnsi="Times New Roman"/>
          <w:sz w:val="28"/>
          <w:lang w:val="en-US"/>
        </w:rPr>
        <w:t>7-8 December, pp. 1-6.</w:t>
      </w:r>
    </w:p>
    <w:p w:rsidR="0046613E" w:rsidRPr="00E02635" w:rsidRDefault="0046613E" w:rsidP="0046613E">
      <w:pPr>
        <w:pStyle w:val="a6"/>
        <w:numPr>
          <w:ilvl w:val="0"/>
          <w:numId w:val="31"/>
        </w:numPr>
        <w:tabs>
          <w:tab w:val="left" w:pos="709"/>
          <w:tab w:val="left" w:pos="993"/>
        </w:tabs>
        <w:spacing w:line="360" w:lineRule="auto"/>
        <w:ind w:left="0" w:firstLine="709"/>
        <w:jc w:val="both"/>
        <w:rPr>
          <w:rFonts w:ascii="Times New Roman" w:hAnsi="Times New Roman"/>
          <w:sz w:val="28"/>
          <w:lang w:val="uz-Cyrl-UZ"/>
        </w:rPr>
      </w:pPr>
      <w:r w:rsidRPr="0046613E">
        <w:rPr>
          <w:rFonts w:ascii="Times New Roman" w:hAnsi="Times New Roman"/>
          <w:sz w:val="28"/>
          <w:lang w:val="uz-Cyrl-UZ"/>
        </w:rPr>
        <w:lastRenderedPageBreak/>
        <w:t>Ҳудудларни ривожлантириш стратегияси. Содиқов А.</w:t>
      </w:r>
      <w:r>
        <w:rPr>
          <w:rFonts w:ascii="Times New Roman" w:hAnsi="Times New Roman"/>
          <w:sz w:val="28"/>
          <w:lang w:val="uz-Latn-UZ"/>
        </w:rPr>
        <w:t>М., Назаров Ш.Ҳ. тахрири остида – Т.: Baktria press, 2017.</w:t>
      </w:r>
    </w:p>
    <w:p w:rsidR="0046613E" w:rsidRPr="00215AD4" w:rsidRDefault="0046613E" w:rsidP="0046613E">
      <w:pPr>
        <w:pStyle w:val="a6"/>
        <w:tabs>
          <w:tab w:val="left" w:pos="142"/>
          <w:tab w:val="left" w:pos="426"/>
          <w:tab w:val="left" w:pos="567"/>
          <w:tab w:val="left" w:pos="1134"/>
        </w:tabs>
        <w:spacing w:line="360" w:lineRule="auto"/>
        <w:ind w:left="142" w:firstLine="284"/>
        <w:jc w:val="center"/>
        <w:rPr>
          <w:rFonts w:ascii="Times New Roman" w:hAnsi="Times New Roman"/>
          <w:b/>
          <w:sz w:val="28"/>
          <w:lang w:val="uz-Cyrl-UZ"/>
        </w:rPr>
      </w:pPr>
    </w:p>
    <w:p w:rsidR="007D07F9" w:rsidRDefault="007D07F9" w:rsidP="00855411">
      <w:pPr>
        <w:pStyle w:val="a6"/>
        <w:tabs>
          <w:tab w:val="left" w:pos="993"/>
        </w:tabs>
        <w:spacing w:line="360" w:lineRule="auto"/>
        <w:ind w:left="0" w:firstLine="720"/>
        <w:jc w:val="both"/>
        <w:rPr>
          <w:rFonts w:ascii="Times New Roman" w:hAnsi="Times New Roman"/>
          <w:sz w:val="28"/>
          <w:lang w:val="uz-Cyrl-UZ"/>
        </w:rPr>
      </w:pPr>
    </w:p>
    <w:p w:rsidR="0046613E" w:rsidRDefault="0046613E" w:rsidP="00855411">
      <w:pPr>
        <w:pStyle w:val="a6"/>
        <w:tabs>
          <w:tab w:val="left" w:pos="993"/>
        </w:tabs>
        <w:spacing w:line="360" w:lineRule="auto"/>
        <w:ind w:left="0" w:firstLine="720"/>
        <w:jc w:val="both"/>
        <w:rPr>
          <w:rFonts w:ascii="Times New Roman" w:hAnsi="Times New Roman"/>
          <w:sz w:val="28"/>
          <w:lang w:val="uz-Cyrl-UZ"/>
        </w:rPr>
      </w:pPr>
    </w:p>
    <w:p w:rsidR="00B753E5" w:rsidRDefault="00B753E5" w:rsidP="00855411">
      <w:pPr>
        <w:pStyle w:val="a6"/>
        <w:tabs>
          <w:tab w:val="left" w:pos="993"/>
        </w:tabs>
        <w:spacing w:line="360" w:lineRule="auto"/>
        <w:ind w:left="0" w:firstLine="720"/>
        <w:jc w:val="both"/>
        <w:rPr>
          <w:rFonts w:ascii="Times New Roman" w:hAnsi="Times New Roman"/>
          <w:sz w:val="28"/>
          <w:lang w:val="uz-Cyrl-UZ"/>
        </w:rPr>
      </w:pPr>
    </w:p>
    <w:p w:rsidR="00B753E5" w:rsidRDefault="00B753E5" w:rsidP="00855411">
      <w:pPr>
        <w:pStyle w:val="a6"/>
        <w:tabs>
          <w:tab w:val="left" w:pos="993"/>
        </w:tabs>
        <w:spacing w:line="360" w:lineRule="auto"/>
        <w:ind w:left="0" w:firstLine="720"/>
        <w:jc w:val="both"/>
        <w:rPr>
          <w:rFonts w:ascii="Times New Roman" w:hAnsi="Times New Roman"/>
          <w:sz w:val="28"/>
          <w:lang w:val="uz-Cyrl-UZ"/>
        </w:rPr>
      </w:pPr>
    </w:p>
    <w:p w:rsidR="00B753E5" w:rsidRDefault="00B753E5" w:rsidP="00855411">
      <w:pPr>
        <w:pStyle w:val="a6"/>
        <w:tabs>
          <w:tab w:val="left" w:pos="993"/>
        </w:tabs>
        <w:spacing w:line="360" w:lineRule="auto"/>
        <w:ind w:left="0" w:firstLine="720"/>
        <w:jc w:val="both"/>
        <w:rPr>
          <w:rFonts w:ascii="Times New Roman" w:hAnsi="Times New Roman"/>
          <w:sz w:val="28"/>
          <w:lang w:val="uz-Cyrl-UZ"/>
        </w:rPr>
      </w:pPr>
    </w:p>
    <w:p w:rsidR="00B753E5" w:rsidRDefault="00B753E5" w:rsidP="00855411">
      <w:pPr>
        <w:pStyle w:val="a6"/>
        <w:tabs>
          <w:tab w:val="left" w:pos="993"/>
        </w:tabs>
        <w:spacing w:line="360" w:lineRule="auto"/>
        <w:ind w:left="0" w:firstLine="720"/>
        <w:jc w:val="both"/>
        <w:rPr>
          <w:rFonts w:ascii="Times New Roman" w:hAnsi="Times New Roman"/>
          <w:sz w:val="28"/>
          <w:lang w:val="uz-Cyrl-UZ"/>
        </w:rPr>
      </w:pPr>
    </w:p>
    <w:p w:rsidR="00B753E5" w:rsidRDefault="00B753E5" w:rsidP="00855411">
      <w:pPr>
        <w:pStyle w:val="a6"/>
        <w:tabs>
          <w:tab w:val="left" w:pos="993"/>
        </w:tabs>
        <w:spacing w:line="360" w:lineRule="auto"/>
        <w:ind w:left="0" w:firstLine="720"/>
        <w:jc w:val="both"/>
        <w:rPr>
          <w:rFonts w:ascii="Times New Roman" w:hAnsi="Times New Roman"/>
          <w:sz w:val="28"/>
          <w:lang w:val="uz-Cyrl-UZ"/>
        </w:rPr>
      </w:pPr>
    </w:p>
    <w:p w:rsidR="00B753E5" w:rsidRDefault="00B753E5" w:rsidP="00855411">
      <w:pPr>
        <w:pStyle w:val="a6"/>
        <w:tabs>
          <w:tab w:val="left" w:pos="993"/>
        </w:tabs>
        <w:spacing w:line="360" w:lineRule="auto"/>
        <w:ind w:left="0" w:firstLine="720"/>
        <w:jc w:val="both"/>
        <w:rPr>
          <w:rFonts w:ascii="Times New Roman" w:hAnsi="Times New Roman"/>
          <w:sz w:val="28"/>
          <w:lang w:val="uz-Cyrl-UZ"/>
        </w:rPr>
      </w:pPr>
    </w:p>
    <w:p w:rsidR="00B753E5" w:rsidRDefault="00B753E5" w:rsidP="00855411">
      <w:pPr>
        <w:pStyle w:val="a6"/>
        <w:tabs>
          <w:tab w:val="left" w:pos="993"/>
        </w:tabs>
        <w:spacing w:line="360" w:lineRule="auto"/>
        <w:ind w:left="0" w:firstLine="720"/>
        <w:jc w:val="both"/>
        <w:rPr>
          <w:rFonts w:ascii="Times New Roman" w:hAnsi="Times New Roman"/>
          <w:sz w:val="28"/>
          <w:lang w:val="uz-Cyrl-UZ"/>
        </w:rPr>
      </w:pPr>
    </w:p>
    <w:p w:rsidR="00B753E5" w:rsidRDefault="00B753E5" w:rsidP="00855411">
      <w:pPr>
        <w:pStyle w:val="a6"/>
        <w:tabs>
          <w:tab w:val="left" w:pos="993"/>
        </w:tabs>
        <w:spacing w:line="360" w:lineRule="auto"/>
        <w:ind w:left="0" w:firstLine="720"/>
        <w:jc w:val="both"/>
        <w:rPr>
          <w:rFonts w:ascii="Times New Roman" w:hAnsi="Times New Roman"/>
          <w:sz w:val="28"/>
          <w:lang w:val="uz-Cyrl-UZ"/>
        </w:rPr>
      </w:pPr>
    </w:p>
    <w:p w:rsidR="00B753E5" w:rsidRDefault="00B753E5" w:rsidP="00855411">
      <w:pPr>
        <w:pStyle w:val="a6"/>
        <w:tabs>
          <w:tab w:val="left" w:pos="993"/>
        </w:tabs>
        <w:spacing w:line="360" w:lineRule="auto"/>
        <w:ind w:left="0" w:firstLine="720"/>
        <w:jc w:val="both"/>
        <w:rPr>
          <w:rFonts w:ascii="Times New Roman" w:hAnsi="Times New Roman"/>
          <w:sz w:val="28"/>
          <w:lang w:val="uz-Cyrl-UZ"/>
        </w:rPr>
      </w:pPr>
    </w:p>
    <w:p w:rsidR="00B753E5" w:rsidRDefault="00B753E5" w:rsidP="00855411">
      <w:pPr>
        <w:pStyle w:val="a6"/>
        <w:tabs>
          <w:tab w:val="left" w:pos="993"/>
        </w:tabs>
        <w:spacing w:line="360" w:lineRule="auto"/>
        <w:ind w:left="0" w:firstLine="720"/>
        <w:jc w:val="both"/>
        <w:rPr>
          <w:rFonts w:ascii="Times New Roman" w:hAnsi="Times New Roman"/>
          <w:sz w:val="28"/>
          <w:lang w:val="uz-Cyrl-UZ"/>
        </w:rPr>
      </w:pPr>
    </w:p>
    <w:p w:rsidR="00B753E5" w:rsidRDefault="00B753E5" w:rsidP="00855411">
      <w:pPr>
        <w:pStyle w:val="a6"/>
        <w:tabs>
          <w:tab w:val="left" w:pos="993"/>
        </w:tabs>
        <w:spacing w:line="360" w:lineRule="auto"/>
        <w:ind w:left="0" w:firstLine="720"/>
        <w:jc w:val="both"/>
        <w:rPr>
          <w:rFonts w:ascii="Times New Roman" w:hAnsi="Times New Roman"/>
          <w:sz w:val="28"/>
          <w:lang w:val="uz-Cyrl-UZ"/>
        </w:rPr>
      </w:pPr>
    </w:p>
    <w:p w:rsidR="00B753E5" w:rsidRDefault="00B753E5" w:rsidP="00855411">
      <w:pPr>
        <w:pStyle w:val="a6"/>
        <w:tabs>
          <w:tab w:val="left" w:pos="993"/>
        </w:tabs>
        <w:spacing w:line="360" w:lineRule="auto"/>
        <w:ind w:left="0" w:firstLine="720"/>
        <w:jc w:val="both"/>
        <w:rPr>
          <w:rFonts w:ascii="Times New Roman" w:hAnsi="Times New Roman"/>
          <w:sz w:val="28"/>
          <w:lang w:val="uz-Cyrl-UZ"/>
        </w:rPr>
      </w:pPr>
    </w:p>
    <w:p w:rsidR="0041346B" w:rsidRDefault="0041346B" w:rsidP="00855411">
      <w:pPr>
        <w:pStyle w:val="a6"/>
        <w:tabs>
          <w:tab w:val="left" w:pos="993"/>
        </w:tabs>
        <w:spacing w:line="360" w:lineRule="auto"/>
        <w:ind w:left="0" w:firstLine="720"/>
        <w:jc w:val="both"/>
        <w:rPr>
          <w:rFonts w:ascii="Times New Roman" w:hAnsi="Times New Roman"/>
          <w:sz w:val="28"/>
          <w:lang w:val="uz-Cyrl-UZ"/>
        </w:rPr>
      </w:pPr>
    </w:p>
    <w:p w:rsidR="0041346B" w:rsidRDefault="0041346B" w:rsidP="00855411">
      <w:pPr>
        <w:pStyle w:val="a6"/>
        <w:tabs>
          <w:tab w:val="left" w:pos="993"/>
        </w:tabs>
        <w:spacing w:line="360" w:lineRule="auto"/>
        <w:ind w:left="0" w:firstLine="720"/>
        <w:jc w:val="both"/>
        <w:rPr>
          <w:rFonts w:ascii="Times New Roman" w:hAnsi="Times New Roman"/>
          <w:sz w:val="28"/>
          <w:lang w:val="uz-Cyrl-UZ"/>
        </w:rPr>
      </w:pPr>
    </w:p>
    <w:p w:rsidR="0041346B" w:rsidRDefault="0041346B" w:rsidP="00855411">
      <w:pPr>
        <w:pStyle w:val="a6"/>
        <w:tabs>
          <w:tab w:val="left" w:pos="993"/>
        </w:tabs>
        <w:spacing w:line="360" w:lineRule="auto"/>
        <w:ind w:left="0" w:firstLine="720"/>
        <w:jc w:val="both"/>
        <w:rPr>
          <w:rFonts w:ascii="Times New Roman" w:hAnsi="Times New Roman"/>
          <w:sz w:val="28"/>
          <w:lang w:val="uz-Cyrl-UZ"/>
        </w:rPr>
      </w:pPr>
    </w:p>
    <w:p w:rsidR="0041346B" w:rsidRDefault="0041346B" w:rsidP="00855411">
      <w:pPr>
        <w:pStyle w:val="a6"/>
        <w:tabs>
          <w:tab w:val="left" w:pos="993"/>
        </w:tabs>
        <w:spacing w:line="360" w:lineRule="auto"/>
        <w:ind w:left="0" w:firstLine="720"/>
        <w:jc w:val="both"/>
        <w:rPr>
          <w:rFonts w:ascii="Times New Roman" w:hAnsi="Times New Roman"/>
          <w:sz w:val="28"/>
          <w:lang w:val="uz-Cyrl-UZ"/>
        </w:rPr>
      </w:pPr>
    </w:p>
    <w:p w:rsidR="0041346B" w:rsidRDefault="0041346B" w:rsidP="00855411">
      <w:pPr>
        <w:pStyle w:val="a6"/>
        <w:tabs>
          <w:tab w:val="left" w:pos="993"/>
        </w:tabs>
        <w:spacing w:line="360" w:lineRule="auto"/>
        <w:ind w:left="0" w:firstLine="720"/>
        <w:jc w:val="both"/>
        <w:rPr>
          <w:rFonts w:ascii="Times New Roman" w:hAnsi="Times New Roman"/>
          <w:sz w:val="28"/>
          <w:lang w:val="uz-Cyrl-UZ"/>
        </w:rPr>
      </w:pPr>
    </w:p>
    <w:p w:rsidR="000552DA" w:rsidRDefault="000552DA" w:rsidP="00855411">
      <w:pPr>
        <w:pStyle w:val="a6"/>
        <w:tabs>
          <w:tab w:val="left" w:pos="993"/>
        </w:tabs>
        <w:spacing w:line="360" w:lineRule="auto"/>
        <w:ind w:left="0" w:firstLine="720"/>
        <w:jc w:val="both"/>
        <w:rPr>
          <w:rFonts w:ascii="Times New Roman" w:hAnsi="Times New Roman"/>
          <w:sz w:val="28"/>
          <w:lang w:val="uz-Cyrl-UZ"/>
        </w:rPr>
      </w:pPr>
    </w:p>
    <w:p w:rsidR="000552DA" w:rsidRDefault="000552DA" w:rsidP="00855411">
      <w:pPr>
        <w:pStyle w:val="a6"/>
        <w:tabs>
          <w:tab w:val="left" w:pos="993"/>
        </w:tabs>
        <w:spacing w:line="360" w:lineRule="auto"/>
        <w:ind w:left="0" w:firstLine="720"/>
        <w:jc w:val="both"/>
        <w:rPr>
          <w:rFonts w:ascii="Times New Roman" w:hAnsi="Times New Roman"/>
          <w:sz w:val="28"/>
          <w:lang w:val="uz-Cyrl-UZ"/>
        </w:rPr>
      </w:pPr>
    </w:p>
    <w:p w:rsidR="004C0C4D" w:rsidRDefault="004C0C4D" w:rsidP="00855411">
      <w:pPr>
        <w:pStyle w:val="a6"/>
        <w:tabs>
          <w:tab w:val="left" w:pos="993"/>
        </w:tabs>
        <w:spacing w:line="360" w:lineRule="auto"/>
        <w:ind w:left="0" w:firstLine="720"/>
        <w:jc w:val="both"/>
        <w:rPr>
          <w:rFonts w:ascii="Times New Roman" w:hAnsi="Times New Roman"/>
          <w:sz w:val="28"/>
          <w:lang w:val="uz-Cyrl-UZ"/>
        </w:rPr>
      </w:pPr>
    </w:p>
    <w:p w:rsidR="004C0C4D" w:rsidRDefault="004C0C4D" w:rsidP="00855411">
      <w:pPr>
        <w:pStyle w:val="a6"/>
        <w:tabs>
          <w:tab w:val="left" w:pos="993"/>
        </w:tabs>
        <w:spacing w:line="360" w:lineRule="auto"/>
        <w:ind w:left="0" w:firstLine="720"/>
        <w:jc w:val="both"/>
        <w:rPr>
          <w:rFonts w:ascii="Times New Roman" w:hAnsi="Times New Roman"/>
          <w:sz w:val="28"/>
          <w:lang w:val="uz-Cyrl-UZ"/>
        </w:rPr>
      </w:pPr>
    </w:p>
    <w:p w:rsidR="004C0C4D" w:rsidRDefault="004C0C4D" w:rsidP="00855411">
      <w:pPr>
        <w:pStyle w:val="a6"/>
        <w:tabs>
          <w:tab w:val="left" w:pos="993"/>
        </w:tabs>
        <w:spacing w:line="360" w:lineRule="auto"/>
        <w:ind w:left="0" w:firstLine="720"/>
        <w:jc w:val="both"/>
        <w:rPr>
          <w:rFonts w:ascii="Times New Roman" w:hAnsi="Times New Roman"/>
          <w:sz w:val="28"/>
          <w:lang w:val="uz-Cyrl-UZ"/>
        </w:rPr>
      </w:pPr>
    </w:p>
    <w:p w:rsidR="004C0C4D" w:rsidRDefault="004C0C4D" w:rsidP="00855411">
      <w:pPr>
        <w:pStyle w:val="a6"/>
        <w:tabs>
          <w:tab w:val="left" w:pos="993"/>
        </w:tabs>
        <w:spacing w:line="360" w:lineRule="auto"/>
        <w:ind w:left="0" w:firstLine="720"/>
        <w:jc w:val="both"/>
        <w:rPr>
          <w:rFonts w:ascii="Times New Roman" w:hAnsi="Times New Roman"/>
          <w:sz w:val="28"/>
          <w:lang w:val="uz-Cyrl-UZ"/>
        </w:rPr>
      </w:pPr>
    </w:p>
    <w:p w:rsidR="004C0C4D" w:rsidRDefault="004C0C4D" w:rsidP="00855411">
      <w:pPr>
        <w:pStyle w:val="a6"/>
        <w:tabs>
          <w:tab w:val="left" w:pos="993"/>
        </w:tabs>
        <w:spacing w:line="360" w:lineRule="auto"/>
        <w:ind w:left="0" w:firstLine="720"/>
        <w:jc w:val="both"/>
        <w:rPr>
          <w:rFonts w:ascii="Times New Roman" w:hAnsi="Times New Roman"/>
          <w:sz w:val="28"/>
          <w:lang w:val="uz-Cyrl-UZ"/>
        </w:rPr>
      </w:pPr>
    </w:p>
    <w:p w:rsidR="00B753E5" w:rsidRDefault="00B753E5" w:rsidP="00855411">
      <w:pPr>
        <w:pStyle w:val="a6"/>
        <w:tabs>
          <w:tab w:val="left" w:pos="993"/>
        </w:tabs>
        <w:spacing w:line="360" w:lineRule="auto"/>
        <w:ind w:left="0" w:firstLine="720"/>
        <w:jc w:val="both"/>
        <w:rPr>
          <w:rFonts w:ascii="Times New Roman" w:hAnsi="Times New Roman"/>
          <w:sz w:val="28"/>
          <w:lang w:val="uz-Cyrl-UZ"/>
        </w:rPr>
      </w:pPr>
    </w:p>
    <w:p w:rsidR="00A26D1F" w:rsidRPr="00A26D1F" w:rsidRDefault="006B0D33" w:rsidP="00A26D1F">
      <w:pPr>
        <w:autoSpaceDE w:val="0"/>
        <w:autoSpaceDN w:val="0"/>
        <w:adjustRightInd w:val="0"/>
        <w:ind w:firstLine="708"/>
        <w:jc w:val="right"/>
        <w:rPr>
          <w:color w:val="000000"/>
          <w:sz w:val="20"/>
          <w:szCs w:val="28"/>
          <w:lang w:val="uz-Cyrl-UZ"/>
        </w:rPr>
      </w:pPr>
      <w:r>
        <w:rPr>
          <w:color w:val="000000"/>
          <w:sz w:val="20"/>
          <w:szCs w:val="28"/>
          <w:lang w:val="uz-Latn-UZ"/>
        </w:rPr>
        <w:lastRenderedPageBreak/>
        <w:t xml:space="preserve"> </w:t>
      </w:r>
      <w:r w:rsidR="003036D0">
        <w:rPr>
          <w:color w:val="000000"/>
          <w:sz w:val="20"/>
          <w:szCs w:val="28"/>
          <w:lang w:val="uz-Latn-UZ"/>
        </w:rPr>
        <w:t>“</w:t>
      </w:r>
      <w:r w:rsidR="00A26D1F" w:rsidRPr="00A26D1F">
        <w:rPr>
          <w:color w:val="000000"/>
          <w:sz w:val="20"/>
          <w:szCs w:val="28"/>
          <w:lang w:val="uz-Cyrl-UZ"/>
        </w:rPr>
        <w:t xml:space="preserve">Маҳаллий давлат ҳокимияти органлари томонидан </w:t>
      </w:r>
    </w:p>
    <w:p w:rsidR="00A26D1F" w:rsidRPr="00A26D1F" w:rsidRDefault="00A26D1F" w:rsidP="00A26D1F">
      <w:pPr>
        <w:autoSpaceDE w:val="0"/>
        <w:autoSpaceDN w:val="0"/>
        <w:adjustRightInd w:val="0"/>
        <w:ind w:firstLine="708"/>
        <w:jc w:val="right"/>
        <w:rPr>
          <w:color w:val="000000"/>
          <w:sz w:val="20"/>
          <w:szCs w:val="28"/>
          <w:lang w:val="uz-Cyrl-UZ"/>
        </w:rPr>
      </w:pPr>
      <w:r w:rsidRPr="00A26D1F">
        <w:rPr>
          <w:color w:val="000000"/>
          <w:sz w:val="20"/>
          <w:szCs w:val="28"/>
          <w:lang w:val="uz-Cyrl-UZ"/>
        </w:rPr>
        <w:t xml:space="preserve">тадбиркорликни ривожлантириш фаолиятининг </w:t>
      </w:r>
    </w:p>
    <w:p w:rsidR="00A26D1F" w:rsidRPr="00A26D1F" w:rsidRDefault="00A26D1F" w:rsidP="00A26D1F">
      <w:pPr>
        <w:autoSpaceDE w:val="0"/>
        <w:autoSpaceDN w:val="0"/>
        <w:adjustRightInd w:val="0"/>
        <w:ind w:firstLine="708"/>
        <w:jc w:val="right"/>
        <w:rPr>
          <w:color w:val="000000"/>
          <w:sz w:val="20"/>
          <w:szCs w:val="28"/>
          <w:lang w:val="uz-Cyrl-UZ"/>
        </w:rPr>
      </w:pPr>
      <w:r w:rsidRPr="00A26D1F">
        <w:rPr>
          <w:color w:val="000000"/>
          <w:sz w:val="20"/>
          <w:szCs w:val="28"/>
          <w:lang w:val="uz-Cyrl-UZ"/>
        </w:rPr>
        <w:t xml:space="preserve">ҳуқуқий асосларини такомиллаштириш </w:t>
      </w:r>
    </w:p>
    <w:p w:rsidR="00A26D1F" w:rsidRDefault="00A26D1F" w:rsidP="00A26D1F">
      <w:pPr>
        <w:autoSpaceDE w:val="0"/>
        <w:autoSpaceDN w:val="0"/>
        <w:adjustRightInd w:val="0"/>
        <w:ind w:firstLine="708"/>
        <w:jc w:val="right"/>
        <w:rPr>
          <w:color w:val="000000"/>
          <w:sz w:val="20"/>
          <w:szCs w:val="28"/>
          <w:lang w:val="uz-Latn-UZ"/>
        </w:rPr>
      </w:pPr>
      <w:r w:rsidRPr="00A26D1F">
        <w:rPr>
          <w:color w:val="000000"/>
          <w:sz w:val="20"/>
          <w:szCs w:val="28"/>
          <w:lang w:val="uz-Cyrl-UZ"/>
        </w:rPr>
        <w:t>(Ўзбекистон ва Япония мисолида</w:t>
      </w:r>
      <w:r w:rsidRPr="00A26D1F">
        <w:rPr>
          <w:b/>
          <w:color w:val="000000"/>
          <w:sz w:val="20"/>
          <w:szCs w:val="28"/>
          <w:lang w:val="uz-Cyrl-UZ"/>
        </w:rPr>
        <w:t>)</w:t>
      </w:r>
      <w:r w:rsidR="003036D0">
        <w:rPr>
          <w:b/>
          <w:color w:val="000000"/>
          <w:sz w:val="20"/>
          <w:szCs w:val="28"/>
          <w:lang w:val="uz-Latn-UZ"/>
        </w:rPr>
        <w:t xml:space="preserve">” </w:t>
      </w:r>
      <w:r w:rsidR="003036D0" w:rsidRPr="003036D0">
        <w:rPr>
          <w:color w:val="000000"/>
          <w:sz w:val="20"/>
          <w:szCs w:val="28"/>
          <w:lang w:val="uz-Latn-UZ"/>
        </w:rPr>
        <w:t>мавзусидаги</w:t>
      </w:r>
      <w:r w:rsidR="003036D0">
        <w:rPr>
          <w:color w:val="000000"/>
          <w:sz w:val="20"/>
          <w:szCs w:val="28"/>
          <w:lang w:val="uz-Latn-UZ"/>
        </w:rPr>
        <w:t xml:space="preserve"> диссертацияга</w:t>
      </w:r>
    </w:p>
    <w:p w:rsidR="003036D0" w:rsidRPr="003036D0" w:rsidRDefault="003036D0" w:rsidP="00A26D1F">
      <w:pPr>
        <w:autoSpaceDE w:val="0"/>
        <w:autoSpaceDN w:val="0"/>
        <w:adjustRightInd w:val="0"/>
        <w:ind w:firstLine="708"/>
        <w:jc w:val="right"/>
        <w:rPr>
          <w:b/>
          <w:color w:val="000000"/>
          <w:sz w:val="20"/>
          <w:szCs w:val="28"/>
          <w:lang w:val="uz-Latn-UZ"/>
        </w:rPr>
      </w:pPr>
      <w:r>
        <w:rPr>
          <w:color w:val="000000"/>
          <w:sz w:val="20"/>
          <w:szCs w:val="28"/>
          <w:lang w:val="uz-Latn-UZ"/>
        </w:rPr>
        <w:t>1-илова</w:t>
      </w:r>
    </w:p>
    <w:p w:rsidR="00A26D1F" w:rsidRPr="00A26D1F" w:rsidRDefault="00A26D1F" w:rsidP="00A26D1F">
      <w:pPr>
        <w:autoSpaceDE w:val="0"/>
        <w:autoSpaceDN w:val="0"/>
        <w:adjustRightInd w:val="0"/>
        <w:spacing w:line="360" w:lineRule="auto"/>
        <w:ind w:firstLine="708"/>
        <w:jc w:val="right"/>
        <w:rPr>
          <w:b/>
          <w:color w:val="000000"/>
          <w:sz w:val="20"/>
          <w:szCs w:val="28"/>
          <w:lang w:val="uz-Cyrl-UZ"/>
        </w:rPr>
      </w:pPr>
    </w:p>
    <w:p w:rsidR="00EE39B9" w:rsidRPr="00F87549" w:rsidRDefault="00EE39B9" w:rsidP="00EE39B9">
      <w:pPr>
        <w:autoSpaceDE w:val="0"/>
        <w:autoSpaceDN w:val="0"/>
        <w:adjustRightInd w:val="0"/>
        <w:spacing w:line="360" w:lineRule="auto"/>
        <w:ind w:firstLine="708"/>
        <w:jc w:val="both"/>
        <w:rPr>
          <w:b/>
          <w:color w:val="000000"/>
          <w:sz w:val="20"/>
          <w:szCs w:val="28"/>
          <w:lang w:val="uz-Cyrl-UZ"/>
        </w:rPr>
      </w:pPr>
      <w:r w:rsidRPr="00F87549">
        <w:rPr>
          <w:b/>
          <w:color w:val="000000"/>
          <w:sz w:val="20"/>
          <w:szCs w:val="28"/>
          <w:lang w:val="uz-Cyrl-UZ"/>
        </w:rPr>
        <w:t>Илова № 1</w:t>
      </w:r>
      <w:r w:rsidR="004C7B82">
        <w:rPr>
          <w:b/>
          <w:color w:val="000000"/>
          <w:sz w:val="20"/>
          <w:szCs w:val="28"/>
          <w:lang w:val="uz-Cyrl-UZ"/>
        </w:rPr>
        <w:t>. Ўзбекистон ва Япония маҳаллий давлат ҳокимияти органларининг тадбиркорликни ривожлантиришдаги ваколатлари (қиёсий таҳлил).</w:t>
      </w:r>
    </w:p>
    <w:tbl>
      <w:tblPr>
        <w:tblStyle w:val="aa"/>
        <w:tblW w:w="0" w:type="auto"/>
        <w:tblLook w:val="04A0" w:firstRow="1" w:lastRow="0" w:firstColumn="1" w:lastColumn="0" w:noHBand="0" w:noVBand="1"/>
      </w:tblPr>
      <w:tblGrid>
        <w:gridCol w:w="2688"/>
        <w:gridCol w:w="3402"/>
        <w:gridCol w:w="3254"/>
      </w:tblGrid>
      <w:tr w:rsidR="00EE39B9" w:rsidTr="00FA69D3">
        <w:tc>
          <w:tcPr>
            <w:tcW w:w="2689" w:type="dxa"/>
          </w:tcPr>
          <w:p w:rsidR="00EE39B9" w:rsidRPr="001F2795" w:rsidRDefault="00EE39B9" w:rsidP="00CF5740">
            <w:pPr>
              <w:autoSpaceDE w:val="0"/>
              <w:autoSpaceDN w:val="0"/>
              <w:adjustRightInd w:val="0"/>
              <w:spacing w:line="360" w:lineRule="auto"/>
              <w:jc w:val="center"/>
              <w:rPr>
                <w:rFonts w:ascii="Times New Roman" w:hAnsi="Times New Roman"/>
                <w:b/>
                <w:color w:val="000000"/>
                <w:szCs w:val="28"/>
                <w:lang w:val="uz-Cyrl-UZ"/>
              </w:rPr>
            </w:pPr>
            <w:r w:rsidRPr="001F2795">
              <w:rPr>
                <w:rFonts w:ascii="Times New Roman" w:hAnsi="Times New Roman"/>
                <w:b/>
                <w:color w:val="000000"/>
                <w:szCs w:val="28"/>
                <w:lang w:val="uz-Cyrl-UZ"/>
              </w:rPr>
              <w:t>Фаолият</w:t>
            </w:r>
          </w:p>
        </w:tc>
        <w:tc>
          <w:tcPr>
            <w:tcW w:w="3402" w:type="dxa"/>
          </w:tcPr>
          <w:p w:rsidR="00EE39B9" w:rsidRPr="001F2795" w:rsidRDefault="00EE39B9" w:rsidP="00F801D1">
            <w:pPr>
              <w:autoSpaceDE w:val="0"/>
              <w:autoSpaceDN w:val="0"/>
              <w:adjustRightInd w:val="0"/>
              <w:spacing w:line="360" w:lineRule="auto"/>
              <w:jc w:val="center"/>
              <w:rPr>
                <w:rFonts w:ascii="Times New Roman" w:hAnsi="Times New Roman"/>
                <w:b/>
                <w:color w:val="000000"/>
                <w:szCs w:val="28"/>
                <w:lang w:val="uz-Cyrl-UZ"/>
              </w:rPr>
            </w:pPr>
            <w:r w:rsidRPr="001F2795">
              <w:rPr>
                <w:rFonts w:ascii="Times New Roman" w:hAnsi="Times New Roman"/>
                <w:b/>
                <w:color w:val="000000"/>
                <w:szCs w:val="28"/>
                <w:lang w:val="uz-Cyrl-UZ"/>
              </w:rPr>
              <w:t>Ўзбекистон</w:t>
            </w:r>
          </w:p>
        </w:tc>
        <w:tc>
          <w:tcPr>
            <w:tcW w:w="3254" w:type="dxa"/>
          </w:tcPr>
          <w:p w:rsidR="00EE39B9" w:rsidRPr="001F2795" w:rsidRDefault="00EE39B9" w:rsidP="00F801D1">
            <w:pPr>
              <w:autoSpaceDE w:val="0"/>
              <w:autoSpaceDN w:val="0"/>
              <w:adjustRightInd w:val="0"/>
              <w:spacing w:line="360" w:lineRule="auto"/>
              <w:jc w:val="center"/>
              <w:rPr>
                <w:rFonts w:ascii="Times New Roman" w:hAnsi="Times New Roman"/>
                <w:b/>
                <w:color w:val="000000"/>
                <w:szCs w:val="28"/>
                <w:lang w:val="uz-Cyrl-UZ"/>
              </w:rPr>
            </w:pPr>
            <w:r w:rsidRPr="001F2795">
              <w:rPr>
                <w:rFonts w:ascii="Times New Roman" w:hAnsi="Times New Roman"/>
                <w:b/>
                <w:color w:val="000000"/>
                <w:szCs w:val="28"/>
                <w:lang w:val="uz-Cyrl-UZ"/>
              </w:rPr>
              <w:t>Япония</w:t>
            </w:r>
          </w:p>
        </w:tc>
      </w:tr>
      <w:tr w:rsidR="00EE39B9" w:rsidRPr="004C0C4D" w:rsidTr="00FA69D3">
        <w:tc>
          <w:tcPr>
            <w:tcW w:w="2689" w:type="dxa"/>
          </w:tcPr>
          <w:p w:rsidR="00EE39B9" w:rsidRPr="003F1E36" w:rsidRDefault="00EE39B9" w:rsidP="00F801D1">
            <w:pPr>
              <w:autoSpaceDE w:val="0"/>
              <w:autoSpaceDN w:val="0"/>
              <w:adjustRightInd w:val="0"/>
              <w:spacing w:line="360" w:lineRule="auto"/>
              <w:jc w:val="both"/>
              <w:rPr>
                <w:rFonts w:ascii="Times New Roman" w:hAnsi="Times New Roman"/>
                <w:color w:val="000000"/>
                <w:sz w:val="22"/>
                <w:szCs w:val="28"/>
                <w:lang w:val="uz-Cyrl-UZ"/>
              </w:rPr>
            </w:pPr>
            <w:r w:rsidRPr="003F1E36">
              <w:rPr>
                <w:rFonts w:ascii="Times New Roman" w:hAnsi="Times New Roman"/>
                <w:color w:val="000000"/>
                <w:sz w:val="22"/>
                <w:szCs w:val="28"/>
                <w:lang w:val="uz-Cyrl-UZ"/>
              </w:rPr>
              <w:t xml:space="preserve">Ер ажратиш </w:t>
            </w:r>
          </w:p>
        </w:tc>
        <w:tc>
          <w:tcPr>
            <w:tcW w:w="3402" w:type="dxa"/>
          </w:tcPr>
          <w:p w:rsidR="00EE39B9" w:rsidRPr="003F1E36" w:rsidRDefault="00EE39B9" w:rsidP="00CF5740">
            <w:pPr>
              <w:autoSpaceDE w:val="0"/>
              <w:autoSpaceDN w:val="0"/>
              <w:adjustRightInd w:val="0"/>
              <w:jc w:val="both"/>
              <w:rPr>
                <w:rFonts w:ascii="Times New Roman" w:hAnsi="Times New Roman"/>
                <w:color w:val="000000"/>
                <w:sz w:val="22"/>
                <w:szCs w:val="28"/>
                <w:lang w:val="uz-Cyrl-UZ"/>
              </w:rPr>
            </w:pPr>
            <w:r w:rsidRPr="003F1E36">
              <w:rPr>
                <w:rFonts w:ascii="Times New Roman" w:hAnsi="Times New Roman"/>
                <w:color w:val="000000"/>
                <w:sz w:val="22"/>
                <w:szCs w:val="28"/>
                <w:lang w:val="uz-Cyrl-UZ"/>
              </w:rPr>
              <w:t xml:space="preserve">Аукцион савдолар орқали давлат заҳирасидаги ерларини олиши мумкин </w:t>
            </w:r>
          </w:p>
        </w:tc>
        <w:tc>
          <w:tcPr>
            <w:tcW w:w="3254" w:type="dxa"/>
          </w:tcPr>
          <w:p w:rsidR="00EE39B9" w:rsidRPr="003F1E36" w:rsidRDefault="00EE39B9" w:rsidP="004C0C4D">
            <w:pPr>
              <w:autoSpaceDE w:val="0"/>
              <w:autoSpaceDN w:val="0"/>
              <w:adjustRightInd w:val="0"/>
              <w:jc w:val="both"/>
              <w:rPr>
                <w:rFonts w:ascii="Times New Roman" w:hAnsi="Times New Roman"/>
                <w:color w:val="000000"/>
                <w:sz w:val="22"/>
                <w:szCs w:val="28"/>
                <w:lang w:val="uz-Cyrl-UZ"/>
              </w:rPr>
            </w:pPr>
            <w:r w:rsidRPr="003F1E36">
              <w:rPr>
                <w:rFonts w:ascii="Times New Roman" w:hAnsi="Times New Roman"/>
                <w:color w:val="000000"/>
                <w:sz w:val="22"/>
                <w:szCs w:val="28"/>
                <w:lang w:val="uz-Cyrl-UZ"/>
              </w:rPr>
              <w:t xml:space="preserve">Маҳсус дастурлар доирасида тендерлар орқали  имтиёзли нарҳларда давлатдан олиши </w:t>
            </w:r>
            <w:r w:rsidR="004C0C4D">
              <w:rPr>
                <w:rFonts w:ascii="Times New Roman" w:hAnsi="Times New Roman"/>
                <w:color w:val="000000"/>
                <w:sz w:val="22"/>
                <w:szCs w:val="28"/>
                <w:lang w:val="uz-Latn-UZ"/>
              </w:rPr>
              <w:t>м</w:t>
            </w:r>
            <w:r w:rsidRPr="003F1E36">
              <w:rPr>
                <w:rFonts w:ascii="Times New Roman" w:hAnsi="Times New Roman"/>
                <w:color w:val="000000"/>
                <w:sz w:val="22"/>
                <w:szCs w:val="28"/>
                <w:lang w:val="uz-Cyrl-UZ"/>
              </w:rPr>
              <w:t>умкин. (Давлат ўз навбатида ҳусусий ша</w:t>
            </w:r>
            <w:r w:rsidR="004C0C4D">
              <w:rPr>
                <w:rFonts w:ascii="Times New Roman" w:hAnsi="Times New Roman"/>
                <w:color w:val="000000"/>
                <w:sz w:val="22"/>
                <w:szCs w:val="28"/>
                <w:lang w:val="uz-Latn-UZ"/>
              </w:rPr>
              <w:t>х</w:t>
            </w:r>
            <w:r w:rsidRPr="003F1E36">
              <w:rPr>
                <w:rFonts w:ascii="Times New Roman" w:hAnsi="Times New Roman"/>
                <w:color w:val="000000"/>
                <w:sz w:val="22"/>
                <w:szCs w:val="28"/>
                <w:lang w:val="uz-Cyrl-UZ"/>
              </w:rPr>
              <w:t>слардан бозор нарҳида ҳарид қилади)</w:t>
            </w:r>
          </w:p>
        </w:tc>
      </w:tr>
      <w:tr w:rsidR="00EE39B9" w:rsidRPr="003440DB" w:rsidTr="00FA69D3">
        <w:tc>
          <w:tcPr>
            <w:tcW w:w="2689" w:type="dxa"/>
          </w:tcPr>
          <w:p w:rsidR="00EE39B9" w:rsidRPr="003F1E36" w:rsidRDefault="00EE39B9" w:rsidP="00F801D1">
            <w:pPr>
              <w:autoSpaceDE w:val="0"/>
              <w:autoSpaceDN w:val="0"/>
              <w:adjustRightInd w:val="0"/>
              <w:spacing w:line="360" w:lineRule="auto"/>
              <w:jc w:val="both"/>
              <w:rPr>
                <w:rFonts w:ascii="Times New Roman" w:hAnsi="Times New Roman"/>
                <w:color w:val="000000"/>
                <w:sz w:val="22"/>
                <w:szCs w:val="28"/>
                <w:lang w:val="uz-Cyrl-UZ"/>
              </w:rPr>
            </w:pPr>
            <w:r w:rsidRPr="003F1E36">
              <w:rPr>
                <w:rFonts w:ascii="Times New Roman" w:hAnsi="Times New Roman"/>
                <w:color w:val="000000"/>
                <w:sz w:val="22"/>
                <w:szCs w:val="28"/>
                <w:lang w:val="uz-Cyrl-UZ"/>
              </w:rPr>
              <w:t>Бино билан таъминлаш</w:t>
            </w:r>
          </w:p>
        </w:tc>
        <w:tc>
          <w:tcPr>
            <w:tcW w:w="3402" w:type="dxa"/>
          </w:tcPr>
          <w:p w:rsidR="00EE39B9" w:rsidRPr="003F1E36" w:rsidRDefault="00682A7A" w:rsidP="00682A7A">
            <w:pPr>
              <w:autoSpaceDE w:val="0"/>
              <w:autoSpaceDN w:val="0"/>
              <w:adjustRightInd w:val="0"/>
              <w:jc w:val="both"/>
              <w:rPr>
                <w:rFonts w:ascii="Times New Roman" w:hAnsi="Times New Roman"/>
                <w:color w:val="000000"/>
                <w:sz w:val="22"/>
                <w:szCs w:val="28"/>
                <w:lang w:val="uz-Cyrl-UZ"/>
              </w:rPr>
            </w:pPr>
            <w:r>
              <w:rPr>
                <w:rFonts w:ascii="Times New Roman" w:hAnsi="Times New Roman"/>
                <w:color w:val="000000"/>
                <w:sz w:val="22"/>
                <w:szCs w:val="28"/>
                <w:lang w:val="uz-Cyrl-UZ"/>
              </w:rPr>
              <w:t xml:space="preserve">Белгиланган тартибда инвестиция киритиш шарти билан давлат мулк объектларни </w:t>
            </w:r>
            <w:r w:rsidR="00EE39B9" w:rsidRPr="003F1E36">
              <w:rPr>
                <w:rFonts w:ascii="Times New Roman" w:hAnsi="Times New Roman"/>
                <w:color w:val="000000"/>
                <w:sz w:val="22"/>
                <w:szCs w:val="28"/>
                <w:lang w:val="uz-Cyrl-UZ"/>
              </w:rPr>
              <w:t>“н</w:t>
            </w:r>
            <w:r>
              <w:rPr>
                <w:rFonts w:ascii="Times New Roman" w:hAnsi="Times New Roman"/>
                <w:color w:val="000000"/>
                <w:sz w:val="22"/>
                <w:szCs w:val="28"/>
                <w:lang w:val="uz-Cyrl-UZ"/>
              </w:rPr>
              <w:t>оль</w:t>
            </w:r>
            <w:r w:rsidR="00EE39B9" w:rsidRPr="003F1E36">
              <w:rPr>
                <w:rFonts w:ascii="Times New Roman" w:hAnsi="Times New Roman"/>
                <w:color w:val="000000"/>
                <w:sz w:val="22"/>
                <w:szCs w:val="28"/>
                <w:lang w:val="uz-Cyrl-UZ"/>
              </w:rPr>
              <w:t xml:space="preserve">” қийматда тадбиркорларга берилади. </w:t>
            </w:r>
          </w:p>
        </w:tc>
        <w:tc>
          <w:tcPr>
            <w:tcW w:w="3254" w:type="dxa"/>
          </w:tcPr>
          <w:p w:rsidR="00EE39B9" w:rsidRPr="003F1E36" w:rsidRDefault="00EE39B9" w:rsidP="004C0C4D">
            <w:pPr>
              <w:autoSpaceDE w:val="0"/>
              <w:autoSpaceDN w:val="0"/>
              <w:adjustRightInd w:val="0"/>
              <w:jc w:val="both"/>
              <w:rPr>
                <w:rFonts w:ascii="Times New Roman" w:hAnsi="Times New Roman"/>
                <w:color w:val="000000"/>
                <w:sz w:val="22"/>
                <w:szCs w:val="28"/>
                <w:lang w:val="uz-Cyrl-UZ"/>
              </w:rPr>
            </w:pPr>
            <w:r w:rsidRPr="003F1E36">
              <w:rPr>
                <w:rFonts w:ascii="Times New Roman" w:hAnsi="Times New Roman"/>
                <w:color w:val="000000"/>
                <w:sz w:val="22"/>
                <w:szCs w:val="28"/>
                <w:lang w:val="uz-Cyrl-UZ"/>
              </w:rPr>
              <w:t>Тадбирк</w:t>
            </w:r>
            <w:r>
              <w:rPr>
                <w:rFonts w:ascii="Times New Roman" w:hAnsi="Times New Roman"/>
                <w:color w:val="000000"/>
                <w:sz w:val="22"/>
                <w:szCs w:val="28"/>
                <w:lang w:val="uz-Cyrl-UZ"/>
              </w:rPr>
              <w:t>о</w:t>
            </w:r>
            <w:r w:rsidRPr="003F1E36">
              <w:rPr>
                <w:rFonts w:ascii="Times New Roman" w:hAnsi="Times New Roman"/>
                <w:color w:val="000000"/>
                <w:sz w:val="22"/>
                <w:szCs w:val="28"/>
                <w:lang w:val="uz-Cyrl-UZ"/>
              </w:rPr>
              <w:t>р</w:t>
            </w:r>
            <w:r>
              <w:rPr>
                <w:rFonts w:ascii="Times New Roman" w:hAnsi="Times New Roman"/>
                <w:color w:val="000000"/>
                <w:sz w:val="22"/>
                <w:szCs w:val="28"/>
                <w:lang w:val="uz-Cyrl-UZ"/>
              </w:rPr>
              <w:t>л</w:t>
            </w:r>
            <w:r w:rsidRPr="003F1E36">
              <w:rPr>
                <w:rFonts w:ascii="Times New Roman" w:hAnsi="Times New Roman"/>
                <w:color w:val="000000"/>
                <w:sz w:val="22"/>
                <w:szCs w:val="28"/>
                <w:lang w:val="uz-Cyrl-UZ"/>
              </w:rPr>
              <w:t>а</w:t>
            </w:r>
            <w:r>
              <w:rPr>
                <w:rFonts w:ascii="Times New Roman" w:hAnsi="Times New Roman"/>
                <w:color w:val="000000"/>
                <w:sz w:val="22"/>
                <w:szCs w:val="28"/>
                <w:lang w:val="uz-Cyrl-UZ"/>
              </w:rPr>
              <w:t>р</w:t>
            </w:r>
            <w:r w:rsidRPr="003F1E36">
              <w:rPr>
                <w:rFonts w:ascii="Times New Roman" w:hAnsi="Times New Roman"/>
                <w:color w:val="000000"/>
                <w:sz w:val="22"/>
                <w:szCs w:val="28"/>
                <w:lang w:val="uz-Cyrl-UZ"/>
              </w:rPr>
              <w:t>нинг иқтисодий имкониятидан келиб чиқиб, дав</w:t>
            </w:r>
            <w:r w:rsidR="00682A7A">
              <w:rPr>
                <w:rFonts w:ascii="Times New Roman" w:hAnsi="Times New Roman"/>
                <w:color w:val="000000"/>
                <w:sz w:val="22"/>
                <w:szCs w:val="28"/>
                <w:lang w:val="uz-Cyrl-UZ"/>
              </w:rPr>
              <w:t>л</w:t>
            </w:r>
            <w:r w:rsidRPr="003F1E36">
              <w:rPr>
                <w:rFonts w:ascii="Times New Roman" w:hAnsi="Times New Roman"/>
                <w:color w:val="000000"/>
                <w:sz w:val="22"/>
                <w:szCs w:val="28"/>
                <w:lang w:val="uz-Cyrl-UZ"/>
              </w:rPr>
              <w:t>ат томонидан қур</w:t>
            </w:r>
            <w:r w:rsidR="004C0C4D">
              <w:rPr>
                <w:rFonts w:ascii="Times New Roman" w:hAnsi="Times New Roman"/>
                <w:color w:val="000000"/>
                <w:sz w:val="22"/>
                <w:szCs w:val="28"/>
                <w:lang w:val="uz-Latn-UZ"/>
              </w:rPr>
              <w:t>и</w:t>
            </w:r>
            <w:r w:rsidRPr="003F1E36">
              <w:rPr>
                <w:rFonts w:ascii="Times New Roman" w:hAnsi="Times New Roman"/>
                <w:color w:val="000000"/>
                <w:sz w:val="22"/>
                <w:szCs w:val="28"/>
                <w:lang w:val="uz-Cyrl-UZ"/>
              </w:rPr>
              <w:t xml:space="preserve">лган биноларни </w:t>
            </w:r>
            <w:r w:rsidR="00922B5B">
              <w:rPr>
                <w:rFonts w:ascii="Times New Roman" w:hAnsi="Times New Roman"/>
                <w:color w:val="000000"/>
                <w:sz w:val="22"/>
                <w:szCs w:val="28"/>
                <w:lang w:val="uz-Cyrl-UZ"/>
              </w:rPr>
              <w:t xml:space="preserve">“ноль” </w:t>
            </w:r>
            <w:r w:rsidRPr="003F1E36">
              <w:rPr>
                <w:rFonts w:ascii="Times New Roman" w:hAnsi="Times New Roman"/>
                <w:color w:val="000000"/>
                <w:sz w:val="22"/>
                <w:szCs w:val="28"/>
                <w:lang w:val="uz-Cyrl-UZ"/>
              </w:rPr>
              <w:t xml:space="preserve">ижара </w:t>
            </w:r>
            <w:r w:rsidR="00B378E8">
              <w:rPr>
                <w:rFonts w:ascii="Times New Roman" w:hAnsi="Times New Roman"/>
                <w:color w:val="000000"/>
                <w:sz w:val="22"/>
                <w:szCs w:val="28"/>
                <w:lang w:val="uz-Latn-UZ"/>
              </w:rPr>
              <w:t>қ</w:t>
            </w:r>
            <w:r w:rsidR="00922B5B">
              <w:rPr>
                <w:rFonts w:ascii="Times New Roman" w:hAnsi="Times New Roman"/>
                <w:color w:val="000000"/>
                <w:sz w:val="22"/>
                <w:szCs w:val="28"/>
                <w:lang w:val="uz-Cyrl-UZ"/>
              </w:rPr>
              <w:t xml:space="preserve">ийматидан </w:t>
            </w:r>
            <w:r w:rsidRPr="003F1E36">
              <w:rPr>
                <w:rFonts w:ascii="Times New Roman" w:hAnsi="Times New Roman"/>
                <w:color w:val="000000"/>
                <w:sz w:val="22"/>
                <w:szCs w:val="28"/>
                <w:lang w:val="uz-Cyrl-UZ"/>
              </w:rPr>
              <w:t xml:space="preserve">бошланади ва </w:t>
            </w:r>
            <w:r w:rsidR="00922B5B">
              <w:rPr>
                <w:rFonts w:ascii="Times New Roman" w:hAnsi="Times New Roman"/>
                <w:color w:val="000000"/>
                <w:sz w:val="22"/>
                <w:szCs w:val="28"/>
                <w:lang w:val="uz-Cyrl-UZ"/>
              </w:rPr>
              <w:t xml:space="preserve">тадбиркорнинг </w:t>
            </w:r>
            <w:r w:rsidRPr="003F1E36">
              <w:rPr>
                <w:rFonts w:ascii="Times New Roman" w:hAnsi="Times New Roman"/>
                <w:color w:val="000000"/>
                <w:sz w:val="22"/>
                <w:szCs w:val="28"/>
                <w:lang w:val="uz-Cyrl-UZ"/>
              </w:rPr>
              <w:t>иқтисодий аҳволи яхшила</w:t>
            </w:r>
            <w:r w:rsidR="004C0C4D">
              <w:rPr>
                <w:rFonts w:ascii="Times New Roman" w:hAnsi="Times New Roman"/>
                <w:color w:val="000000"/>
                <w:sz w:val="22"/>
                <w:szCs w:val="28"/>
                <w:lang w:val="uz-Latn-UZ"/>
              </w:rPr>
              <w:t>ни</w:t>
            </w:r>
            <w:r w:rsidRPr="003F1E36">
              <w:rPr>
                <w:rFonts w:ascii="Times New Roman" w:hAnsi="Times New Roman"/>
                <w:color w:val="000000"/>
                <w:sz w:val="22"/>
                <w:szCs w:val="28"/>
                <w:lang w:val="uz-Cyrl-UZ"/>
              </w:rPr>
              <w:t>ши билан ижара нар</w:t>
            </w:r>
            <w:r w:rsidR="004C0C4D">
              <w:rPr>
                <w:rFonts w:ascii="Times New Roman" w:hAnsi="Times New Roman"/>
                <w:color w:val="000000"/>
                <w:sz w:val="22"/>
                <w:szCs w:val="28"/>
                <w:lang w:val="uz-Latn-UZ"/>
              </w:rPr>
              <w:t>х</w:t>
            </w:r>
            <w:r>
              <w:rPr>
                <w:rFonts w:ascii="Times New Roman" w:hAnsi="Times New Roman"/>
                <w:color w:val="000000"/>
                <w:sz w:val="22"/>
                <w:szCs w:val="28"/>
                <w:lang w:val="uz-Cyrl-UZ"/>
              </w:rPr>
              <w:t>и ҳам ошиб боради. Шу билан бир</w:t>
            </w:r>
            <w:r w:rsidRPr="003F1E36">
              <w:rPr>
                <w:rFonts w:ascii="Times New Roman" w:hAnsi="Times New Roman"/>
                <w:color w:val="000000"/>
                <w:sz w:val="22"/>
                <w:szCs w:val="28"/>
                <w:lang w:val="uz-Cyrl-UZ"/>
              </w:rPr>
              <w:t>га</w:t>
            </w:r>
            <w:r w:rsidR="004C0C4D">
              <w:rPr>
                <w:rFonts w:ascii="Times New Roman" w:hAnsi="Times New Roman"/>
                <w:color w:val="000000"/>
                <w:sz w:val="22"/>
                <w:szCs w:val="28"/>
                <w:lang w:val="uz-Latn-UZ"/>
              </w:rPr>
              <w:t>,</w:t>
            </w:r>
            <w:r w:rsidRPr="003F1E36">
              <w:rPr>
                <w:rFonts w:ascii="Times New Roman" w:hAnsi="Times New Roman"/>
                <w:color w:val="000000"/>
                <w:sz w:val="22"/>
                <w:szCs w:val="28"/>
                <w:lang w:val="uz-Cyrl-UZ"/>
              </w:rPr>
              <w:t xml:space="preserve"> </w:t>
            </w:r>
            <w:r w:rsidR="00D84A77">
              <w:rPr>
                <w:rFonts w:ascii="Times New Roman" w:hAnsi="Times New Roman"/>
                <w:color w:val="000000"/>
                <w:sz w:val="22"/>
                <w:szCs w:val="28"/>
                <w:lang w:val="uz-Cyrl-UZ"/>
              </w:rPr>
              <w:t>хизмат</w:t>
            </w:r>
            <w:r w:rsidRPr="003F1E36">
              <w:rPr>
                <w:rFonts w:ascii="Times New Roman" w:hAnsi="Times New Roman"/>
                <w:color w:val="000000"/>
                <w:sz w:val="22"/>
                <w:szCs w:val="28"/>
                <w:lang w:val="uz-Cyrl-UZ"/>
              </w:rPr>
              <w:t xml:space="preserve"> кўрсатиш ва инновацион фаолият билан шуғулланувчи тадбиркорла</w:t>
            </w:r>
            <w:r>
              <w:rPr>
                <w:rFonts w:ascii="Times New Roman" w:hAnsi="Times New Roman"/>
                <w:color w:val="000000"/>
                <w:sz w:val="22"/>
                <w:szCs w:val="28"/>
                <w:lang w:val="uz-Cyrl-UZ"/>
              </w:rPr>
              <w:t>р</w:t>
            </w:r>
            <w:r w:rsidRPr="003F1E36">
              <w:rPr>
                <w:rFonts w:ascii="Times New Roman" w:hAnsi="Times New Roman"/>
                <w:color w:val="000000"/>
                <w:sz w:val="22"/>
                <w:szCs w:val="28"/>
                <w:lang w:val="uz-Cyrl-UZ"/>
              </w:rPr>
              <w:t>га имтиёзли нар</w:t>
            </w:r>
            <w:r w:rsidR="004C0C4D">
              <w:rPr>
                <w:rFonts w:ascii="Times New Roman" w:hAnsi="Times New Roman"/>
                <w:color w:val="000000"/>
                <w:sz w:val="22"/>
                <w:szCs w:val="28"/>
                <w:lang w:val="uz-Latn-UZ"/>
              </w:rPr>
              <w:t>х</w:t>
            </w:r>
            <w:r w:rsidRPr="003F1E36">
              <w:rPr>
                <w:rFonts w:ascii="Times New Roman" w:hAnsi="Times New Roman"/>
                <w:color w:val="000000"/>
                <w:sz w:val="22"/>
                <w:szCs w:val="28"/>
                <w:lang w:val="uz-Cyrl-UZ"/>
              </w:rPr>
              <w:t xml:space="preserve">ларда офис учун хоналар ажратилади. </w:t>
            </w:r>
          </w:p>
        </w:tc>
      </w:tr>
      <w:tr w:rsidR="00EE39B9" w:rsidRPr="003440DB" w:rsidTr="00FA69D3">
        <w:tc>
          <w:tcPr>
            <w:tcW w:w="2689" w:type="dxa"/>
          </w:tcPr>
          <w:p w:rsidR="00EE39B9" w:rsidRPr="003F1E36" w:rsidRDefault="00EE39B9" w:rsidP="00F801D1">
            <w:pPr>
              <w:autoSpaceDE w:val="0"/>
              <w:autoSpaceDN w:val="0"/>
              <w:adjustRightInd w:val="0"/>
              <w:jc w:val="both"/>
              <w:rPr>
                <w:rFonts w:ascii="Times New Roman" w:hAnsi="Times New Roman"/>
                <w:color w:val="000000"/>
                <w:sz w:val="22"/>
                <w:szCs w:val="28"/>
                <w:lang w:val="uz-Cyrl-UZ"/>
              </w:rPr>
            </w:pPr>
            <w:r w:rsidRPr="003F1E36">
              <w:rPr>
                <w:rFonts w:ascii="Times New Roman" w:hAnsi="Times New Roman"/>
                <w:color w:val="000000"/>
                <w:sz w:val="22"/>
                <w:szCs w:val="28"/>
                <w:lang w:val="uz-Cyrl-UZ"/>
              </w:rPr>
              <w:t>Инфротузилмани ривожлантириш</w:t>
            </w:r>
          </w:p>
        </w:tc>
        <w:tc>
          <w:tcPr>
            <w:tcW w:w="3402" w:type="dxa"/>
          </w:tcPr>
          <w:p w:rsidR="00EE39B9" w:rsidRPr="003F1E36" w:rsidRDefault="00EE39B9" w:rsidP="004C0C4D">
            <w:pPr>
              <w:autoSpaceDE w:val="0"/>
              <w:autoSpaceDN w:val="0"/>
              <w:adjustRightInd w:val="0"/>
              <w:jc w:val="both"/>
              <w:rPr>
                <w:rFonts w:ascii="Times New Roman" w:hAnsi="Times New Roman"/>
                <w:color w:val="000000"/>
                <w:sz w:val="22"/>
                <w:szCs w:val="28"/>
                <w:lang w:val="uz-Cyrl-UZ"/>
              </w:rPr>
            </w:pPr>
            <w:r w:rsidRPr="00DD4D18">
              <w:rPr>
                <w:rFonts w:ascii="Times New Roman" w:hAnsi="Times New Roman"/>
                <w:color w:val="000000"/>
                <w:sz w:val="22"/>
                <w:szCs w:val="28"/>
                <w:lang w:val="uz-Cyrl-UZ"/>
              </w:rPr>
              <w:t>Маҳаллий давлат ҳокимияти органлари</w:t>
            </w:r>
            <w:r w:rsidR="007D3E23">
              <w:rPr>
                <w:rFonts w:ascii="Times New Roman" w:hAnsi="Times New Roman"/>
                <w:color w:val="000000"/>
                <w:sz w:val="22"/>
                <w:szCs w:val="28"/>
                <w:lang w:val="uz-Cyrl-UZ"/>
              </w:rPr>
              <w:t>нинг</w:t>
            </w:r>
            <w:r w:rsidRPr="00DD4D18">
              <w:rPr>
                <w:rFonts w:ascii="Times New Roman" w:hAnsi="Times New Roman"/>
                <w:color w:val="000000"/>
                <w:sz w:val="22"/>
                <w:szCs w:val="28"/>
                <w:lang w:val="uz-Cyrl-UZ"/>
              </w:rPr>
              <w:t xml:space="preserve"> ҳудуд инфротузилмасини ривожлантириш борасида</w:t>
            </w:r>
            <w:r w:rsidR="007D3E23">
              <w:rPr>
                <w:rFonts w:ascii="Times New Roman" w:hAnsi="Times New Roman"/>
                <w:color w:val="000000"/>
                <w:sz w:val="22"/>
                <w:szCs w:val="28"/>
                <w:lang w:val="uz-Cyrl-UZ"/>
              </w:rPr>
              <w:t>г</w:t>
            </w:r>
            <w:r w:rsidR="004C0C4D">
              <w:rPr>
                <w:rFonts w:ascii="Times New Roman" w:hAnsi="Times New Roman"/>
                <w:color w:val="000000"/>
                <w:sz w:val="22"/>
                <w:szCs w:val="28"/>
                <w:lang w:val="uz-Latn-UZ"/>
              </w:rPr>
              <w:t>и</w:t>
            </w:r>
            <w:r w:rsidRPr="00DD4D18">
              <w:rPr>
                <w:rFonts w:ascii="Times New Roman" w:hAnsi="Times New Roman"/>
                <w:color w:val="000000"/>
                <w:sz w:val="22"/>
                <w:szCs w:val="28"/>
                <w:lang w:val="uz-Cyrl-UZ"/>
              </w:rPr>
              <w:t xml:space="preserve"> маъмурий ва молиявий имкониятлар</w:t>
            </w:r>
            <w:r w:rsidR="007D3E23">
              <w:rPr>
                <w:rFonts w:ascii="Times New Roman" w:hAnsi="Times New Roman"/>
                <w:color w:val="000000"/>
                <w:sz w:val="22"/>
                <w:szCs w:val="28"/>
                <w:lang w:val="uz-Cyrl-UZ"/>
              </w:rPr>
              <w:t>и</w:t>
            </w:r>
            <w:r>
              <w:rPr>
                <w:rFonts w:ascii="Times New Roman" w:hAnsi="Times New Roman"/>
                <w:color w:val="000000"/>
                <w:sz w:val="22"/>
                <w:szCs w:val="28"/>
                <w:lang w:val="uz-Cyrl-UZ"/>
              </w:rPr>
              <w:t xml:space="preserve"> чегараланган.</w:t>
            </w:r>
          </w:p>
        </w:tc>
        <w:tc>
          <w:tcPr>
            <w:tcW w:w="3254" w:type="dxa"/>
          </w:tcPr>
          <w:p w:rsidR="00EE39B9" w:rsidRPr="003F1E36" w:rsidRDefault="00EE39B9" w:rsidP="00F801D1">
            <w:pPr>
              <w:autoSpaceDE w:val="0"/>
              <w:autoSpaceDN w:val="0"/>
              <w:adjustRightInd w:val="0"/>
              <w:jc w:val="both"/>
              <w:rPr>
                <w:rFonts w:ascii="Times New Roman" w:hAnsi="Times New Roman"/>
                <w:color w:val="000000"/>
                <w:sz w:val="22"/>
                <w:szCs w:val="28"/>
                <w:lang w:val="uz-Cyrl-UZ"/>
              </w:rPr>
            </w:pPr>
            <w:r>
              <w:rPr>
                <w:rFonts w:ascii="Times New Roman" w:hAnsi="Times New Roman"/>
                <w:color w:val="000000"/>
                <w:sz w:val="22"/>
                <w:szCs w:val="28"/>
                <w:lang w:val="uz-Cyrl-UZ"/>
              </w:rPr>
              <w:t xml:space="preserve">Маҳаллий давлат ҳокимияти органлари ҳудуд инфротузилмасини ривожлантириш борасида маъмурий ва молиявий имкониятларга эга. </w:t>
            </w:r>
          </w:p>
        </w:tc>
      </w:tr>
      <w:tr w:rsidR="00EE39B9" w:rsidTr="00FA69D3">
        <w:tc>
          <w:tcPr>
            <w:tcW w:w="2689" w:type="dxa"/>
          </w:tcPr>
          <w:p w:rsidR="00EE39B9" w:rsidRPr="003F1E36" w:rsidRDefault="00EE39B9" w:rsidP="00F801D1">
            <w:pPr>
              <w:autoSpaceDE w:val="0"/>
              <w:autoSpaceDN w:val="0"/>
              <w:adjustRightInd w:val="0"/>
              <w:jc w:val="both"/>
              <w:rPr>
                <w:rFonts w:ascii="Times New Roman" w:hAnsi="Times New Roman"/>
                <w:color w:val="000000"/>
                <w:sz w:val="22"/>
                <w:szCs w:val="28"/>
                <w:lang w:val="uz-Cyrl-UZ"/>
              </w:rPr>
            </w:pPr>
            <w:r w:rsidRPr="003F1E36">
              <w:rPr>
                <w:rFonts w:ascii="Times New Roman" w:hAnsi="Times New Roman"/>
                <w:color w:val="000000"/>
                <w:sz w:val="22"/>
                <w:szCs w:val="28"/>
                <w:lang w:val="uz-Cyrl-UZ"/>
              </w:rPr>
              <w:t xml:space="preserve">Молиявий ёрдам </w:t>
            </w:r>
          </w:p>
        </w:tc>
        <w:tc>
          <w:tcPr>
            <w:tcW w:w="3402" w:type="dxa"/>
          </w:tcPr>
          <w:p w:rsidR="00EE39B9" w:rsidRPr="003F1E36" w:rsidRDefault="007D3E23" w:rsidP="007D3E23">
            <w:pPr>
              <w:autoSpaceDE w:val="0"/>
              <w:autoSpaceDN w:val="0"/>
              <w:adjustRightInd w:val="0"/>
              <w:jc w:val="both"/>
              <w:rPr>
                <w:rFonts w:ascii="Times New Roman" w:hAnsi="Times New Roman"/>
                <w:color w:val="000000"/>
                <w:sz w:val="22"/>
                <w:szCs w:val="28"/>
                <w:lang w:val="uz-Cyrl-UZ"/>
              </w:rPr>
            </w:pPr>
            <w:r>
              <w:rPr>
                <w:rFonts w:ascii="Times New Roman" w:hAnsi="Times New Roman"/>
                <w:color w:val="000000"/>
                <w:sz w:val="22"/>
                <w:szCs w:val="28"/>
                <w:lang w:val="uz-Cyrl-UZ"/>
              </w:rPr>
              <w:t>Белгиланган тартибда</w:t>
            </w:r>
            <w:r w:rsidR="00EE39B9">
              <w:rPr>
                <w:rFonts w:ascii="Times New Roman" w:hAnsi="Times New Roman"/>
                <w:color w:val="000000"/>
                <w:sz w:val="22"/>
                <w:szCs w:val="28"/>
                <w:lang w:val="uz-Cyrl-UZ"/>
              </w:rPr>
              <w:t xml:space="preserve"> имтиёзли </w:t>
            </w:r>
            <w:r w:rsidR="00412E27">
              <w:rPr>
                <w:rFonts w:ascii="Times New Roman" w:hAnsi="Times New Roman"/>
                <w:color w:val="000000"/>
                <w:sz w:val="22"/>
                <w:szCs w:val="28"/>
                <w:lang w:val="uz-Latn-UZ"/>
              </w:rPr>
              <w:t>(</w:t>
            </w:r>
            <w:r w:rsidR="00EE39B9">
              <w:rPr>
                <w:rFonts w:ascii="Times New Roman" w:hAnsi="Times New Roman"/>
                <w:color w:val="000000"/>
                <w:sz w:val="22"/>
                <w:szCs w:val="28"/>
                <w:lang w:val="uz-Cyrl-UZ"/>
              </w:rPr>
              <w:t>кам фоизли</w:t>
            </w:r>
            <w:r w:rsidR="00412E27">
              <w:rPr>
                <w:rFonts w:ascii="Times New Roman" w:hAnsi="Times New Roman"/>
                <w:color w:val="000000"/>
                <w:sz w:val="22"/>
                <w:szCs w:val="28"/>
                <w:lang w:val="uz-Latn-UZ"/>
              </w:rPr>
              <w:t>)</w:t>
            </w:r>
            <w:r>
              <w:rPr>
                <w:rFonts w:ascii="Times New Roman" w:hAnsi="Times New Roman"/>
                <w:color w:val="000000"/>
                <w:sz w:val="22"/>
                <w:szCs w:val="28"/>
                <w:lang w:val="uz-Cyrl-UZ"/>
              </w:rPr>
              <w:t xml:space="preserve">ва гаровсиз </w:t>
            </w:r>
            <w:r w:rsidR="00EE39B9">
              <w:rPr>
                <w:rFonts w:ascii="Times New Roman" w:hAnsi="Times New Roman"/>
                <w:color w:val="000000"/>
                <w:sz w:val="22"/>
                <w:szCs w:val="28"/>
                <w:lang w:val="uz-Cyrl-UZ"/>
              </w:rPr>
              <w:t>кредитлар берилиши мумкин.</w:t>
            </w:r>
          </w:p>
        </w:tc>
        <w:tc>
          <w:tcPr>
            <w:tcW w:w="3254" w:type="dxa"/>
          </w:tcPr>
          <w:p w:rsidR="00EE39B9" w:rsidRPr="003F1E36" w:rsidRDefault="00EE39B9" w:rsidP="00F801D1">
            <w:pPr>
              <w:autoSpaceDE w:val="0"/>
              <w:autoSpaceDN w:val="0"/>
              <w:adjustRightInd w:val="0"/>
              <w:jc w:val="both"/>
              <w:rPr>
                <w:rFonts w:ascii="Times New Roman" w:hAnsi="Times New Roman"/>
                <w:color w:val="000000"/>
                <w:sz w:val="22"/>
                <w:szCs w:val="28"/>
                <w:lang w:val="uz-Cyrl-UZ"/>
              </w:rPr>
            </w:pPr>
            <w:r>
              <w:rPr>
                <w:rFonts w:ascii="Times New Roman" w:hAnsi="Times New Roman"/>
                <w:color w:val="000000"/>
                <w:sz w:val="22"/>
                <w:szCs w:val="28"/>
                <w:lang w:val="uz-Cyrl-UZ"/>
              </w:rPr>
              <w:t>Кафолатсиз ва гаровсиз</w:t>
            </w:r>
            <w:r w:rsidR="004C0C4D">
              <w:rPr>
                <w:rFonts w:ascii="Times New Roman" w:hAnsi="Times New Roman"/>
                <w:color w:val="000000"/>
                <w:sz w:val="22"/>
                <w:szCs w:val="28"/>
                <w:lang w:val="uz-Cyrl-UZ"/>
              </w:rPr>
              <w:t xml:space="preserve"> “0” фоиз ставкадаги кредит</w:t>
            </w:r>
            <w:r>
              <w:rPr>
                <w:rFonts w:ascii="Times New Roman" w:hAnsi="Times New Roman"/>
                <w:color w:val="000000"/>
                <w:sz w:val="22"/>
                <w:szCs w:val="28"/>
                <w:lang w:val="uz-Cyrl-UZ"/>
              </w:rPr>
              <w:t>лар берилиши мумкин.</w:t>
            </w:r>
          </w:p>
        </w:tc>
      </w:tr>
      <w:tr w:rsidR="00EE39B9" w:rsidRPr="003440DB" w:rsidTr="00FA69D3">
        <w:tc>
          <w:tcPr>
            <w:tcW w:w="2689" w:type="dxa"/>
          </w:tcPr>
          <w:p w:rsidR="00EE39B9" w:rsidRPr="003F1E36" w:rsidRDefault="00EE39B9" w:rsidP="004C0C4D">
            <w:pPr>
              <w:autoSpaceDE w:val="0"/>
              <w:autoSpaceDN w:val="0"/>
              <w:adjustRightInd w:val="0"/>
              <w:jc w:val="both"/>
              <w:rPr>
                <w:rFonts w:ascii="Times New Roman" w:hAnsi="Times New Roman"/>
                <w:color w:val="000000"/>
                <w:sz w:val="22"/>
                <w:szCs w:val="28"/>
                <w:lang w:val="uz-Cyrl-UZ"/>
              </w:rPr>
            </w:pPr>
            <w:r w:rsidRPr="003F1E36">
              <w:rPr>
                <w:rFonts w:ascii="Times New Roman" w:hAnsi="Times New Roman"/>
                <w:color w:val="000000"/>
                <w:sz w:val="22"/>
                <w:szCs w:val="28"/>
                <w:lang w:val="uz-Cyrl-UZ"/>
              </w:rPr>
              <w:t xml:space="preserve">Тадбиркорларнинг салоҳиятини ошириш </w:t>
            </w:r>
          </w:p>
        </w:tc>
        <w:tc>
          <w:tcPr>
            <w:tcW w:w="3402" w:type="dxa"/>
          </w:tcPr>
          <w:p w:rsidR="00EE39B9" w:rsidRPr="003F1E36" w:rsidRDefault="00EE39B9" w:rsidP="00FA69D3">
            <w:pPr>
              <w:autoSpaceDE w:val="0"/>
              <w:autoSpaceDN w:val="0"/>
              <w:adjustRightInd w:val="0"/>
              <w:jc w:val="both"/>
              <w:rPr>
                <w:rFonts w:ascii="Times New Roman" w:hAnsi="Times New Roman"/>
                <w:color w:val="000000"/>
                <w:sz w:val="22"/>
                <w:szCs w:val="28"/>
                <w:lang w:val="uz-Cyrl-UZ"/>
              </w:rPr>
            </w:pPr>
            <w:r>
              <w:rPr>
                <w:rFonts w:ascii="Times New Roman" w:hAnsi="Times New Roman"/>
                <w:color w:val="000000"/>
                <w:sz w:val="22"/>
                <w:szCs w:val="28"/>
                <w:lang w:val="uz-Cyrl-UZ"/>
              </w:rPr>
              <w:t>Савдо саноат палатасининг ҳудудий бўлимлари томонидан маҳсус тренингла</w:t>
            </w:r>
            <w:r w:rsidR="00FA69D3">
              <w:rPr>
                <w:rFonts w:ascii="Times New Roman" w:hAnsi="Times New Roman"/>
                <w:color w:val="000000"/>
                <w:sz w:val="22"/>
                <w:szCs w:val="28"/>
                <w:lang w:val="uz-Cyrl-UZ"/>
              </w:rPr>
              <w:t>р</w:t>
            </w:r>
            <w:r>
              <w:rPr>
                <w:rFonts w:ascii="Times New Roman" w:hAnsi="Times New Roman"/>
                <w:color w:val="000000"/>
                <w:sz w:val="22"/>
                <w:szCs w:val="28"/>
                <w:lang w:val="uz-Cyrl-UZ"/>
              </w:rPr>
              <w:t xml:space="preserve"> ўтказил</w:t>
            </w:r>
            <w:r w:rsidR="00FA69D3">
              <w:rPr>
                <w:rFonts w:ascii="Times New Roman" w:hAnsi="Times New Roman"/>
                <w:color w:val="000000"/>
                <w:sz w:val="22"/>
                <w:szCs w:val="28"/>
                <w:lang w:val="uz-Cyrl-UZ"/>
              </w:rPr>
              <w:t>иши белгиланган</w:t>
            </w:r>
            <w:r>
              <w:rPr>
                <w:rFonts w:ascii="Times New Roman" w:hAnsi="Times New Roman"/>
                <w:color w:val="000000"/>
                <w:sz w:val="22"/>
                <w:szCs w:val="28"/>
                <w:lang w:val="uz-Cyrl-UZ"/>
              </w:rPr>
              <w:t>.</w:t>
            </w:r>
          </w:p>
        </w:tc>
        <w:tc>
          <w:tcPr>
            <w:tcW w:w="3254" w:type="dxa"/>
          </w:tcPr>
          <w:p w:rsidR="00EE39B9" w:rsidRDefault="00EE39B9" w:rsidP="00F801D1">
            <w:pPr>
              <w:autoSpaceDE w:val="0"/>
              <w:autoSpaceDN w:val="0"/>
              <w:adjustRightInd w:val="0"/>
              <w:jc w:val="both"/>
              <w:rPr>
                <w:rFonts w:ascii="Times New Roman" w:hAnsi="Times New Roman"/>
                <w:color w:val="000000"/>
                <w:sz w:val="22"/>
                <w:szCs w:val="28"/>
                <w:lang w:val="uz-Cyrl-UZ"/>
              </w:rPr>
            </w:pPr>
            <w:r>
              <w:rPr>
                <w:rFonts w:ascii="Times New Roman" w:hAnsi="Times New Roman"/>
                <w:color w:val="000000"/>
                <w:sz w:val="22"/>
                <w:szCs w:val="28"/>
                <w:lang w:val="uz-Cyrl-UZ"/>
              </w:rPr>
              <w:t>Ҳар бир ҳудудда тадбиркор</w:t>
            </w:r>
            <w:r w:rsidR="004C0C4D">
              <w:rPr>
                <w:rFonts w:ascii="Times New Roman" w:hAnsi="Times New Roman"/>
                <w:color w:val="000000"/>
                <w:sz w:val="22"/>
                <w:szCs w:val="28"/>
                <w:lang w:val="uz-Cyrl-UZ"/>
              </w:rPr>
              <w:t>л</w:t>
            </w:r>
            <w:r>
              <w:rPr>
                <w:rFonts w:ascii="Times New Roman" w:hAnsi="Times New Roman"/>
                <w:color w:val="000000"/>
                <w:sz w:val="22"/>
                <w:szCs w:val="28"/>
                <w:lang w:val="uz-Cyrl-UZ"/>
              </w:rPr>
              <w:t>а</w:t>
            </w:r>
            <w:r w:rsidR="004C0C4D">
              <w:rPr>
                <w:rFonts w:ascii="Times New Roman" w:hAnsi="Times New Roman"/>
                <w:color w:val="000000"/>
                <w:sz w:val="22"/>
                <w:szCs w:val="28"/>
                <w:lang w:val="uz-Latn-UZ"/>
              </w:rPr>
              <w:t>р</w:t>
            </w:r>
            <w:r>
              <w:rPr>
                <w:rFonts w:ascii="Times New Roman" w:hAnsi="Times New Roman"/>
                <w:color w:val="000000"/>
                <w:sz w:val="22"/>
                <w:szCs w:val="28"/>
                <w:lang w:val="uz-Cyrl-UZ"/>
              </w:rPr>
              <w:t>нинг малакасини ошириш марказлари фаолият олиб бориб, улар учун маҳсус мавзуларда тренинглар доимий равишда ўтказилиб бор</w:t>
            </w:r>
            <w:r w:rsidR="00FA69D3">
              <w:rPr>
                <w:rFonts w:ascii="Times New Roman" w:hAnsi="Times New Roman"/>
                <w:color w:val="000000"/>
                <w:sz w:val="22"/>
                <w:szCs w:val="28"/>
                <w:lang w:val="uz-Cyrl-UZ"/>
              </w:rPr>
              <w:t>илади</w:t>
            </w:r>
            <w:r>
              <w:rPr>
                <w:rFonts w:ascii="Times New Roman" w:hAnsi="Times New Roman"/>
                <w:color w:val="000000"/>
                <w:sz w:val="22"/>
                <w:szCs w:val="28"/>
                <w:lang w:val="uz-Cyrl-UZ"/>
              </w:rPr>
              <w:t>.</w:t>
            </w:r>
          </w:p>
          <w:p w:rsidR="00EE39B9" w:rsidRPr="00C95D53" w:rsidRDefault="00EE39B9" w:rsidP="00F801D1">
            <w:pPr>
              <w:autoSpaceDE w:val="0"/>
              <w:autoSpaceDN w:val="0"/>
              <w:adjustRightInd w:val="0"/>
              <w:jc w:val="both"/>
              <w:rPr>
                <w:rFonts w:ascii="Times New Roman" w:hAnsi="Times New Roman"/>
                <w:color w:val="000000"/>
                <w:sz w:val="22"/>
                <w:szCs w:val="28"/>
                <w:lang w:val="uz-Cyrl-UZ"/>
              </w:rPr>
            </w:pPr>
          </w:p>
        </w:tc>
      </w:tr>
      <w:tr w:rsidR="00EE39B9" w:rsidRPr="004C0C4D" w:rsidTr="00FA69D3">
        <w:tc>
          <w:tcPr>
            <w:tcW w:w="2689" w:type="dxa"/>
          </w:tcPr>
          <w:p w:rsidR="00EE39B9" w:rsidRPr="003F1E36" w:rsidRDefault="00EE39B9" w:rsidP="00FA69D3">
            <w:pPr>
              <w:autoSpaceDE w:val="0"/>
              <w:autoSpaceDN w:val="0"/>
              <w:adjustRightInd w:val="0"/>
              <w:jc w:val="both"/>
              <w:rPr>
                <w:rFonts w:ascii="Times New Roman" w:hAnsi="Times New Roman"/>
                <w:color w:val="000000"/>
                <w:sz w:val="22"/>
                <w:szCs w:val="28"/>
                <w:lang w:val="uz-Cyrl-UZ"/>
              </w:rPr>
            </w:pPr>
            <w:r w:rsidRPr="003F1E36">
              <w:rPr>
                <w:rFonts w:ascii="Times New Roman" w:hAnsi="Times New Roman"/>
                <w:color w:val="000000"/>
                <w:sz w:val="22"/>
                <w:szCs w:val="28"/>
                <w:lang w:val="uz-Cyrl-UZ"/>
              </w:rPr>
              <w:t xml:space="preserve">Тадбиркорлар учун консалтинг </w:t>
            </w:r>
            <w:r w:rsidR="00D84A77">
              <w:rPr>
                <w:rFonts w:ascii="Times New Roman" w:hAnsi="Times New Roman"/>
                <w:color w:val="000000"/>
                <w:sz w:val="22"/>
                <w:szCs w:val="28"/>
                <w:lang w:val="uz-Cyrl-UZ"/>
              </w:rPr>
              <w:t>хизмат</w:t>
            </w:r>
            <w:r w:rsidRPr="003F1E36">
              <w:rPr>
                <w:rFonts w:ascii="Times New Roman" w:hAnsi="Times New Roman"/>
                <w:color w:val="000000"/>
                <w:sz w:val="22"/>
                <w:szCs w:val="28"/>
                <w:lang w:val="uz-Cyrl-UZ"/>
              </w:rPr>
              <w:t xml:space="preserve">ларини кўрсатиш </w:t>
            </w:r>
          </w:p>
        </w:tc>
        <w:tc>
          <w:tcPr>
            <w:tcW w:w="3402" w:type="dxa"/>
          </w:tcPr>
          <w:p w:rsidR="00EE39B9" w:rsidRPr="003F1E36" w:rsidRDefault="00EE39B9" w:rsidP="00F801D1">
            <w:pPr>
              <w:autoSpaceDE w:val="0"/>
              <w:autoSpaceDN w:val="0"/>
              <w:adjustRightInd w:val="0"/>
              <w:jc w:val="both"/>
              <w:rPr>
                <w:rFonts w:ascii="Times New Roman" w:hAnsi="Times New Roman"/>
                <w:color w:val="000000"/>
                <w:sz w:val="22"/>
                <w:szCs w:val="28"/>
                <w:lang w:val="uz-Cyrl-UZ"/>
              </w:rPr>
            </w:pPr>
            <w:r>
              <w:rPr>
                <w:rFonts w:ascii="Times New Roman" w:hAnsi="Times New Roman"/>
                <w:color w:val="000000"/>
                <w:sz w:val="22"/>
                <w:szCs w:val="28"/>
                <w:lang w:val="uz-Cyrl-UZ"/>
              </w:rPr>
              <w:t xml:space="preserve">Савдо саноат палатасининг туман ва шаҳарларда тадбиркорликни ривожлантириш марказлари томонидан консалтинг </w:t>
            </w:r>
            <w:r w:rsidR="00D84A77">
              <w:rPr>
                <w:rFonts w:ascii="Times New Roman" w:hAnsi="Times New Roman"/>
                <w:color w:val="000000"/>
                <w:sz w:val="22"/>
                <w:szCs w:val="28"/>
                <w:lang w:val="uz-Cyrl-UZ"/>
              </w:rPr>
              <w:t>хизмат</w:t>
            </w:r>
            <w:r>
              <w:rPr>
                <w:rFonts w:ascii="Times New Roman" w:hAnsi="Times New Roman"/>
                <w:color w:val="000000"/>
                <w:sz w:val="22"/>
                <w:szCs w:val="28"/>
                <w:lang w:val="uz-Cyrl-UZ"/>
              </w:rPr>
              <w:t xml:space="preserve">ларини кўрсатиш белгиланган. </w:t>
            </w:r>
          </w:p>
        </w:tc>
        <w:tc>
          <w:tcPr>
            <w:tcW w:w="3254" w:type="dxa"/>
          </w:tcPr>
          <w:p w:rsidR="00EE39B9" w:rsidRPr="003F1E36" w:rsidRDefault="00EE39B9" w:rsidP="00412E27">
            <w:pPr>
              <w:autoSpaceDE w:val="0"/>
              <w:autoSpaceDN w:val="0"/>
              <w:adjustRightInd w:val="0"/>
              <w:jc w:val="both"/>
              <w:rPr>
                <w:rFonts w:ascii="Times New Roman" w:hAnsi="Times New Roman"/>
                <w:color w:val="000000"/>
                <w:sz w:val="22"/>
                <w:szCs w:val="28"/>
                <w:lang w:val="uz-Cyrl-UZ"/>
              </w:rPr>
            </w:pPr>
            <w:r>
              <w:rPr>
                <w:rFonts w:ascii="Times New Roman" w:hAnsi="Times New Roman"/>
                <w:color w:val="000000"/>
                <w:sz w:val="22"/>
                <w:szCs w:val="28"/>
                <w:lang w:val="uz-Cyrl-UZ"/>
              </w:rPr>
              <w:t>Маҳаллий давлат ҳокими</w:t>
            </w:r>
            <w:r w:rsidR="004C0C4D">
              <w:rPr>
                <w:rFonts w:ascii="Times New Roman" w:hAnsi="Times New Roman"/>
                <w:color w:val="000000"/>
                <w:sz w:val="22"/>
                <w:szCs w:val="28"/>
                <w:lang w:val="uz-Cyrl-UZ"/>
              </w:rPr>
              <w:t>яти томонидан ташкил этилган мах</w:t>
            </w:r>
            <w:r>
              <w:rPr>
                <w:rFonts w:ascii="Times New Roman" w:hAnsi="Times New Roman"/>
                <w:color w:val="000000"/>
                <w:sz w:val="22"/>
                <w:szCs w:val="28"/>
                <w:lang w:val="uz-Cyrl-UZ"/>
              </w:rPr>
              <w:t>сус тадбиркорлик марказлари фаолият олиб боради ва шу билан бирга ҳар бир ҳуд</w:t>
            </w:r>
            <w:r w:rsidR="004C0C4D">
              <w:rPr>
                <w:rFonts w:ascii="Times New Roman" w:hAnsi="Times New Roman"/>
                <w:color w:val="000000"/>
                <w:sz w:val="22"/>
                <w:szCs w:val="28"/>
                <w:lang w:val="uz-Latn-UZ"/>
              </w:rPr>
              <w:t>уд</w:t>
            </w:r>
            <w:r>
              <w:rPr>
                <w:rFonts w:ascii="Times New Roman" w:hAnsi="Times New Roman"/>
                <w:color w:val="000000"/>
                <w:sz w:val="22"/>
                <w:szCs w:val="28"/>
                <w:lang w:val="uz-Cyrl-UZ"/>
              </w:rPr>
              <w:t>да бизнес инкубаторлар мавжуд. Мазкур инкубаторлар тадбиркорл</w:t>
            </w:r>
            <w:r w:rsidR="00412E27">
              <w:rPr>
                <w:rFonts w:ascii="Times New Roman" w:hAnsi="Times New Roman"/>
                <w:color w:val="000000"/>
                <w:sz w:val="22"/>
                <w:szCs w:val="28"/>
                <w:lang w:val="uz-Latn-UZ"/>
              </w:rPr>
              <w:t>ик тузилмаларига</w:t>
            </w:r>
            <w:r>
              <w:rPr>
                <w:rFonts w:ascii="Times New Roman" w:hAnsi="Times New Roman"/>
                <w:color w:val="000000"/>
                <w:sz w:val="22"/>
                <w:szCs w:val="28"/>
                <w:lang w:val="uz-Cyrl-UZ"/>
              </w:rPr>
              <w:t xml:space="preserve"> амалий кўмак бериш билан шуғулланади</w:t>
            </w:r>
            <w:r w:rsidR="00412E27">
              <w:rPr>
                <w:rFonts w:ascii="Times New Roman" w:hAnsi="Times New Roman"/>
                <w:color w:val="000000"/>
                <w:sz w:val="22"/>
                <w:szCs w:val="28"/>
                <w:lang w:val="uz-Latn-UZ"/>
              </w:rPr>
              <w:t>лар</w:t>
            </w:r>
            <w:r>
              <w:rPr>
                <w:rFonts w:ascii="Times New Roman" w:hAnsi="Times New Roman"/>
                <w:color w:val="000000"/>
                <w:sz w:val="22"/>
                <w:szCs w:val="28"/>
                <w:lang w:val="uz-Cyrl-UZ"/>
              </w:rPr>
              <w:t xml:space="preserve">. </w:t>
            </w:r>
          </w:p>
        </w:tc>
      </w:tr>
      <w:tr w:rsidR="00EE39B9" w:rsidRPr="003440DB" w:rsidTr="00FA69D3">
        <w:tc>
          <w:tcPr>
            <w:tcW w:w="2689" w:type="dxa"/>
          </w:tcPr>
          <w:p w:rsidR="00EE39B9" w:rsidRPr="003F1E36" w:rsidRDefault="00EE39B9" w:rsidP="00F801D1">
            <w:pPr>
              <w:autoSpaceDE w:val="0"/>
              <w:autoSpaceDN w:val="0"/>
              <w:adjustRightInd w:val="0"/>
              <w:jc w:val="both"/>
              <w:rPr>
                <w:rFonts w:ascii="Times New Roman" w:hAnsi="Times New Roman"/>
                <w:color w:val="000000"/>
                <w:sz w:val="22"/>
                <w:szCs w:val="28"/>
                <w:lang w:val="uz-Cyrl-UZ"/>
              </w:rPr>
            </w:pPr>
            <w:r w:rsidRPr="003F1E36">
              <w:rPr>
                <w:rFonts w:ascii="Times New Roman" w:hAnsi="Times New Roman"/>
                <w:color w:val="000000"/>
                <w:sz w:val="22"/>
                <w:szCs w:val="28"/>
                <w:lang w:val="uz-Cyrl-UZ"/>
              </w:rPr>
              <w:lastRenderedPageBreak/>
              <w:t xml:space="preserve">Мутахассисларни жалб этиш </w:t>
            </w:r>
          </w:p>
        </w:tc>
        <w:tc>
          <w:tcPr>
            <w:tcW w:w="3402" w:type="dxa"/>
          </w:tcPr>
          <w:p w:rsidR="00EE39B9" w:rsidRPr="003F1E36" w:rsidRDefault="00EE39B9" w:rsidP="00F801D1">
            <w:pPr>
              <w:autoSpaceDE w:val="0"/>
              <w:autoSpaceDN w:val="0"/>
              <w:adjustRightInd w:val="0"/>
              <w:jc w:val="both"/>
              <w:rPr>
                <w:rFonts w:ascii="Times New Roman" w:hAnsi="Times New Roman"/>
                <w:color w:val="000000"/>
                <w:sz w:val="22"/>
                <w:szCs w:val="28"/>
                <w:lang w:val="uz-Cyrl-UZ"/>
              </w:rPr>
            </w:pPr>
            <w:r>
              <w:rPr>
                <w:rFonts w:ascii="Times New Roman" w:hAnsi="Times New Roman"/>
                <w:color w:val="000000"/>
                <w:sz w:val="22"/>
                <w:szCs w:val="28"/>
                <w:lang w:val="uz-Cyrl-UZ"/>
              </w:rPr>
              <w:t xml:space="preserve">Мазкур </w:t>
            </w:r>
            <w:r w:rsidR="00D84A77">
              <w:rPr>
                <w:rFonts w:ascii="Times New Roman" w:hAnsi="Times New Roman"/>
                <w:color w:val="000000"/>
                <w:sz w:val="22"/>
                <w:szCs w:val="28"/>
                <w:lang w:val="uz-Cyrl-UZ"/>
              </w:rPr>
              <w:t>хизмат</w:t>
            </w:r>
            <w:r>
              <w:rPr>
                <w:rFonts w:ascii="Times New Roman" w:hAnsi="Times New Roman"/>
                <w:color w:val="000000"/>
                <w:sz w:val="22"/>
                <w:szCs w:val="28"/>
                <w:lang w:val="uz-Cyrl-UZ"/>
              </w:rPr>
              <w:t xml:space="preserve"> ҳозирча мавжуд эмас.</w:t>
            </w:r>
          </w:p>
        </w:tc>
        <w:tc>
          <w:tcPr>
            <w:tcW w:w="3254" w:type="dxa"/>
          </w:tcPr>
          <w:p w:rsidR="00EE39B9" w:rsidRPr="003F1E36" w:rsidRDefault="00412E27" w:rsidP="00F801D1">
            <w:pPr>
              <w:autoSpaceDE w:val="0"/>
              <w:autoSpaceDN w:val="0"/>
              <w:adjustRightInd w:val="0"/>
              <w:jc w:val="both"/>
              <w:rPr>
                <w:rFonts w:ascii="Times New Roman" w:hAnsi="Times New Roman"/>
                <w:color w:val="000000"/>
                <w:sz w:val="22"/>
                <w:szCs w:val="28"/>
                <w:lang w:val="uz-Cyrl-UZ"/>
              </w:rPr>
            </w:pPr>
            <w:r w:rsidRPr="00412E27">
              <w:rPr>
                <w:rFonts w:ascii="Times New Roman" w:hAnsi="Times New Roman"/>
                <w:color w:val="000000"/>
                <w:sz w:val="22"/>
                <w:szCs w:val="28"/>
                <w:lang w:val="uz-Cyrl-UZ"/>
              </w:rPr>
              <w:t xml:space="preserve">Маҳаллий давлат ҳокимияти органининг махсус тузилмаси томонидан ҳар бир йўналиш бўйича мутахассисларнинг маълумотлар базаси шакллантирилади. Тадбиркорларнинг эҳтиёжидан келиб чиқиб тегишли мутаҳассис жалб этилади. Бунда мутаҳассис ойлигининг учдан икки қисми маҳаллий давлат ҳокимияти томонидан ва учдан бир қисми тадбиркор томонидан қопланади.  </w:t>
            </w:r>
          </w:p>
        </w:tc>
      </w:tr>
      <w:tr w:rsidR="00EE39B9" w:rsidRPr="004C0C4D" w:rsidTr="00FA69D3">
        <w:tc>
          <w:tcPr>
            <w:tcW w:w="2689" w:type="dxa"/>
          </w:tcPr>
          <w:p w:rsidR="00EE39B9" w:rsidRPr="003F1E36" w:rsidRDefault="00EE39B9" w:rsidP="00F801D1">
            <w:pPr>
              <w:autoSpaceDE w:val="0"/>
              <w:autoSpaceDN w:val="0"/>
              <w:adjustRightInd w:val="0"/>
              <w:jc w:val="both"/>
              <w:rPr>
                <w:rFonts w:ascii="Times New Roman" w:hAnsi="Times New Roman"/>
                <w:color w:val="000000"/>
                <w:sz w:val="22"/>
                <w:szCs w:val="28"/>
                <w:lang w:val="uz-Cyrl-UZ"/>
              </w:rPr>
            </w:pPr>
            <w:r w:rsidRPr="003F1E36">
              <w:rPr>
                <w:rFonts w:ascii="Times New Roman" w:hAnsi="Times New Roman"/>
                <w:color w:val="000000"/>
                <w:sz w:val="22"/>
                <w:szCs w:val="28"/>
                <w:lang w:val="uz-Cyrl-UZ"/>
              </w:rPr>
              <w:t>Экспортга кўмаклашиш</w:t>
            </w:r>
          </w:p>
        </w:tc>
        <w:tc>
          <w:tcPr>
            <w:tcW w:w="3402" w:type="dxa"/>
          </w:tcPr>
          <w:p w:rsidR="00EE39B9" w:rsidRPr="00D104C4" w:rsidRDefault="00EE39B9" w:rsidP="00412E27">
            <w:pPr>
              <w:autoSpaceDE w:val="0"/>
              <w:autoSpaceDN w:val="0"/>
              <w:adjustRightInd w:val="0"/>
              <w:jc w:val="both"/>
              <w:rPr>
                <w:rFonts w:ascii="Times New Roman" w:hAnsi="Times New Roman"/>
                <w:color w:val="000000"/>
                <w:sz w:val="22"/>
                <w:szCs w:val="28"/>
                <w:lang w:val="uz-Cyrl-UZ"/>
              </w:rPr>
            </w:pPr>
            <w:r w:rsidRPr="00D104C4">
              <w:rPr>
                <w:rFonts w:ascii="Times New Roman" w:hAnsi="Times New Roman"/>
                <w:color w:val="000000"/>
                <w:sz w:val="22"/>
                <w:szCs w:val="28"/>
                <w:lang w:val="uz-Cyrl-UZ"/>
              </w:rPr>
              <w:t xml:space="preserve">Маҳаллий давлат ҳокимияти </w:t>
            </w:r>
            <w:r>
              <w:rPr>
                <w:rFonts w:ascii="Times New Roman" w:hAnsi="Times New Roman"/>
                <w:color w:val="000000"/>
                <w:sz w:val="22"/>
                <w:szCs w:val="28"/>
                <w:lang w:val="uz-Cyrl-UZ"/>
              </w:rPr>
              <w:t>к</w:t>
            </w:r>
            <w:r w:rsidR="00FA69D3">
              <w:rPr>
                <w:rFonts w:ascii="Times New Roman" w:hAnsi="Times New Roman"/>
                <w:color w:val="000000"/>
                <w:sz w:val="22"/>
                <w:szCs w:val="28"/>
                <w:lang w:val="uz-Cyrl-UZ"/>
              </w:rPr>
              <w:t>ў</w:t>
            </w:r>
            <w:r>
              <w:rPr>
                <w:rFonts w:ascii="Times New Roman" w:hAnsi="Times New Roman"/>
                <w:color w:val="000000"/>
                <w:sz w:val="22"/>
                <w:szCs w:val="28"/>
                <w:lang w:val="uz-Cyrl-UZ"/>
              </w:rPr>
              <w:t xml:space="preserve">ргазмалар ташкил этиш ва ташқи савдо вазирлигининг ҳудудий бўлими орқали экспортга кўмаклашилиши мумкин. </w:t>
            </w:r>
            <w:r w:rsidR="00FA69D3">
              <w:rPr>
                <w:rFonts w:ascii="Times New Roman" w:hAnsi="Times New Roman"/>
                <w:color w:val="000000"/>
                <w:sz w:val="22"/>
                <w:szCs w:val="28"/>
                <w:lang w:val="uz-Cyrl-UZ"/>
              </w:rPr>
              <w:t>Шу билан бирга</w:t>
            </w:r>
            <w:r w:rsidR="004C0C4D">
              <w:rPr>
                <w:rFonts w:ascii="Times New Roman" w:hAnsi="Times New Roman"/>
                <w:color w:val="000000"/>
                <w:sz w:val="22"/>
                <w:szCs w:val="28"/>
                <w:lang w:val="uz-Latn-UZ"/>
              </w:rPr>
              <w:t>,</w:t>
            </w:r>
            <w:r w:rsidR="00412E27">
              <w:rPr>
                <w:rFonts w:ascii="Times New Roman" w:hAnsi="Times New Roman"/>
                <w:color w:val="000000"/>
                <w:sz w:val="22"/>
                <w:szCs w:val="28"/>
                <w:lang w:val="uz-Latn-UZ"/>
              </w:rPr>
              <w:t xml:space="preserve"> маҳаллий ҳокимияти органлари</w:t>
            </w:r>
            <w:r w:rsidR="00FA69D3">
              <w:rPr>
                <w:rFonts w:ascii="Times New Roman" w:hAnsi="Times New Roman"/>
                <w:color w:val="000000"/>
                <w:sz w:val="22"/>
                <w:szCs w:val="28"/>
                <w:lang w:val="uz-Cyrl-UZ"/>
              </w:rPr>
              <w:t xml:space="preserve"> ҳудуд</w:t>
            </w:r>
            <w:r w:rsidR="00412E27">
              <w:rPr>
                <w:rFonts w:ascii="Times New Roman" w:hAnsi="Times New Roman"/>
                <w:color w:val="000000"/>
                <w:sz w:val="22"/>
                <w:szCs w:val="28"/>
                <w:lang w:val="uz-Latn-UZ"/>
              </w:rPr>
              <w:t>даги</w:t>
            </w:r>
            <w:r w:rsidR="00FA69D3">
              <w:rPr>
                <w:rFonts w:ascii="Times New Roman" w:hAnsi="Times New Roman"/>
                <w:color w:val="000000"/>
                <w:sz w:val="22"/>
                <w:szCs w:val="28"/>
                <w:lang w:val="uz-Cyrl-UZ"/>
              </w:rPr>
              <w:t xml:space="preserve"> тадбиркорлар</w:t>
            </w:r>
            <w:r w:rsidR="00412E27">
              <w:rPr>
                <w:rFonts w:ascii="Times New Roman" w:hAnsi="Times New Roman"/>
                <w:color w:val="000000"/>
                <w:sz w:val="22"/>
                <w:szCs w:val="28"/>
                <w:lang w:val="uz-Latn-UZ"/>
              </w:rPr>
              <w:t xml:space="preserve"> учун х</w:t>
            </w:r>
            <w:r w:rsidR="00FA69D3">
              <w:rPr>
                <w:rFonts w:ascii="Times New Roman" w:hAnsi="Times New Roman"/>
                <w:color w:val="000000"/>
                <w:sz w:val="22"/>
                <w:szCs w:val="28"/>
                <w:lang w:val="uz-Cyrl-UZ"/>
              </w:rPr>
              <w:t>ориж</w:t>
            </w:r>
            <w:r w:rsidR="00412E27">
              <w:rPr>
                <w:rFonts w:ascii="Times New Roman" w:hAnsi="Times New Roman"/>
                <w:color w:val="000000"/>
                <w:sz w:val="22"/>
                <w:szCs w:val="28"/>
                <w:lang w:val="uz-Latn-UZ"/>
              </w:rPr>
              <w:t>ий давлатларга</w:t>
            </w:r>
            <w:r w:rsidR="00FA69D3">
              <w:rPr>
                <w:rFonts w:ascii="Times New Roman" w:hAnsi="Times New Roman"/>
                <w:color w:val="000000"/>
                <w:sz w:val="22"/>
                <w:szCs w:val="28"/>
                <w:lang w:val="uz-Cyrl-UZ"/>
              </w:rPr>
              <w:t xml:space="preserve"> бизнес турлар уюштиради.</w:t>
            </w:r>
          </w:p>
        </w:tc>
        <w:tc>
          <w:tcPr>
            <w:tcW w:w="3254" w:type="dxa"/>
          </w:tcPr>
          <w:p w:rsidR="00EE39B9" w:rsidRPr="0041548C" w:rsidRDefault="00EE39B9" w:rsidP="004C0C4D">
            <w:pPr>
              <w:autoSpaceDE w:val="0"/>
              <w:autoSpaceDN w:val="0"/>
              <w:adjustRightInd w:val="0"/>
              <w:jc w:val="both"/>
              <w:rPr>
                <w:rFonts w:ascii="Times New Roman" w:hAnsi="Times New Roman"/>
                <w:color w:val="000000"/>
                <w:sz w:val="22"/>
                <w:szCs w:val="28"/>
                <w:lang w:val="uz-Cyrl-UZ"/>
              </w:rPr>
            </w:pPr>
            <w:r>
              <w:rPr>
                <w:rFonts w:ascii="Times New Roman" w:hAnsi="Times New Roman"/>
                <w:color w:val="000000"/>
                <w:sz w:val="22"/>
                <w:szCs w:val="28"/>
                <w:lang w:val="uz-Cyrl-UZ"/>
              </w:rPr>
              <w:t>Маҳаллий давлат ҳокимияти органлари  томони</w:t>
            </w:r>
            <w:r w:rsidR="00412E27">
              <w:rPr>
                <w:rFonts w:ascii="Times New Roman" w:hAnsi="Times New Roman"/>
                <w:color w:val="000000"/>
                <w:sz w:val="22"/>
                <w:szCs w:val="28"/>
                <w:lang w:val="uz-Latn-UZ"/>
              </w:rPr>
              <w:t>д</w:t>
            </w:r>
            <w:r>
              <w:rPr>
                <w:rFonts w:ascii="Times New Roman" w:hAnsi="Times New Roman"/>
                <w:color w:val="000000"/>
                <w:sz w:val="22"/>
                <w:szCs w:val="28"/>
                <w:lang w:val="uz-Cyrl-UZ"/>
              </w:rPr>
              <w:t xml:space="preserve">ан доимий равишда амалга ошириладиган маркетинг тадқиқотлари натижалари билан </w:t>
            </w:r>
            <w:r w:rsidR="00FA69D3">
              <w:rPr>
                <w:rFonts w:ascii="Times New Roman" w:hAnsi="Times New Roman"/>
                <w:color w:val="000000"/>
                <w:sz w:val="22"/>
                <w:szCs w:val="28"/>
                <w:lang w:val="uz-Cyrl-UZ"/>
              </w:rPr>
              <w:t>та</w:t>
            </w:r>
            <w:r w:rsidR="004C0C4D">
              <w:rPr>
                <w:rFonts w:ascii="Times New Roman" w:hAnsi="Times New Roman"/>
                <w:color w:val="000000"/>
                <w:sz w:val="22"/>
                <w:szCs w:val="28"/>
                <w:lang w:val="uz-Latn-UZ"/>
              </w:rPr>
              <w:t>д</w:t>
            </w:r>
            <w:r w:rsidR="00FA69D3">
              <w:rPr>
                <w:rFonts w:ascii="Times New Roman" w:hAnsi="Times New Roman"/>
                <w:color w:val="000000"/>
                <w:sz w:val="22"/>
                <w:szCs w:val="28"/>
                <w:lang w:val="uz-Cyrl-UZ"/>
              </w:rPr>
              <w:t xml:space="preserve">биркорлар </w:t>
            </w:r>
            <w:r>
              <w:rPr>
                <w:rFonts w:ascii="Times New Roman" w:hAnsi="Times New Roman"/>
                <w:color w:val="000000"/>
                <w:sz w:val="22"/>
                <w:szCs w:val="28"/>
                <w:lang w:val="uz-Cyrl-UZ"/>
              </w:rPr>
              <w:t>таништирилиб борилади ва унинг хорижий давлатларда ташкил этилган иқтисодий вак</w:t>
            </w:r>
            <w:r w:rsidRPr="00D104C4">
              <w:rPr>
                <w:rFonts w:ascii="Times New Roman" w:hAnsi="Times New Roman"/>
                <w:color w:val="000000"/>
                <w:sz w:val="22"/>
                <w:szCs w:val="28"/>
                <w:lang w:val="uz-Cyrl-UZ"/>
              </w:rPr>
              <w:t>олат</w:t>
            </w:r>
            <w:r w:rsidR="00412E27">
              <w:rPr>
                <w:rFonts w:ascii="Times New Roman" w:hAnsi="Times New Roman"/>
                <w:color w:val="000000"/>
                <w:sz w:val="22"/>
                <w:szCs w:val="28"/>
                <w:lang w:val="uz-Latn-UZ"/>
              </w:rPr>
              <w:t>х</w:t>
            </w:r>
            <w:r>
              <w:rPr>
                <w:rFonts w:ascii="Times New Roman" w:hAnsi="Times New Roman"/>
                <w:color w:val="000000"/>
                <w:sz w:val="22"/>
                <w:szCs w:val="28"/>
                <w:lang w:val="uz-Cyrl-UZ"/>
              </w:rPr>
              <w:t xml:space="preserve">оналари орқали экспортга кўмаклашилади. </w:t>
            </w:r>
            <w:r w:rsidR="00FA69D3">
              <w:rPr>
                <w:rFonts w:ascii="Times New Roman" w:hAnsi="Times New Roman"/>
                <w:color w:val="000000"/>
                <w:sz w:val="22"/>
                <w:szCs w:val="28"/>
                <w:lang w:val="uz-Cyrl-UZ"/>
              </w:rPr>
              <w:t xml:space="preserve">Шунингдек, </w:t>
            </w:r>
            <w:r w:rsidRPr="0041548C">
              <w:rPr>
                <w:rFonts w:ascii="Times New Roman" w:hAnsi="Times New Roman"/>
                <w:color w:val="000000"/>
                <w:sz w:val="22"/>
                <w:szCs w:val="28"/>
                <w:lang w:val="uz-Cyrl-UZ"/>
              </w:rPr>
              <w:t>J</w:t>
            </w:r>
            <w:r w:rsidRPr="00412E27">
              <w:rPr>
                <w:rFonts w:ascii="Times New Roman" w:hAnsi="Times New Roman"/>
                <w:color w:val="000000"/>
                <w:sz w:val="22"/>
                <w:szCs w:val="28"/>
                <w:lang w:val="uz-Cyrl-UZ"/>
              </w:rPr>
              <w:t xml:space="preserve">ETRO </w:t>
            </w:r>
            <w:r>
              <w:rPr>
                <w:rFonts w:ascii="Times New Roman" w:hAnsi="Times New Roman"/>
                <w:color w:val="000000"/>
                <w:sz w:val="22"/>
                <w:szCs w:val="28"/>
                <w:lang w:val="uz-Cyrl-UZ"/>
              </w:rPr>
              <w:t xml:space="preserve">ташкилоти тадбиркорларни </w:t>
            </w:r>
            <w:r w:rsidR="004C0C4D">
              <w:rPr>
                <w:rFonts w:ascii="Times New Roman" w:hAnsi="Times New Roman"/>
                <w:color w:val="000000"/>
                <w:sz w:val="22"/>
                <w:szCs w:val="28"/>
                <w:lang w:val="uz-Latn-UZ"/>
              </w:rPr>
              <w:t>х</w:t>
            </w:r>
            <w:r>
              <w:rPr>
                <w:rFonts w:ascii="Times New Roman" w:hAnsi="Times New Roman"/>
                <w:color w:val="000000"/>
                <w:sz w:val="22"/>
                <w:szCs w:val="28"/>
                <w:lang w:val="uz-Cyrl-UZ"/>
              </w:rPr>
              <w:t xml:space="preserve">алқаро бозорга чиқишларига кўмаклашади </w:t>
            </w:r>
          </w:p>
        </w:tc>
      </w:tr>
      <w:tr w:rsidR="00EE39B9" w:rsidRPr="003440DB" w:rsidTr="00FA69D3">
        <w:tc>
          <w:tcPr>
            <w:tcW w:w="2689" w:type="dxa"/>
          </w:tcPr>
          <w:p w:rsidR="00EE39B9" w:rsidRPr="003F1E36" w:rsidRDefault="00EE39B9" w:rsidP="00F801D1">
            <w:pPr>
              <w:autoSpaceDE w:val="0"/>
              <w:autoSpaceDN w:val="0"/>
              <w:adjustRightInd w:val="0"/>
              <w:jc w:val="both"/>
              <w:rPr>
                <w:rFonts w:ascii="Times New Roman" w:hAnsi="Times New Roman"/>
                <w:color w:val="000000"/>
                <w:sz w:val="22"/>
                <w:szCs w:val="28"/>
                <w:lang w:val="uz-Cyrl-UZ"/>
              </w:rPr>
            </w:pPr>
            <w:r w:rsidRPr="003F1E36">
              <w:rPr>
                <w:rFonts w:ascii="Times New Roman" w:hAnsi="Times New Roman"/>
                <w:color w:val="000000"/>
                <w:sz w:val="22"/>
                <w:szCs w:val="28"/>
                <w:lang w:val="uz-Cyrl-UZ"/>
              </w:rPr>
              <w:t xml:space="preserve">Алоқаларни ўрнатишга кўмаклашиш </w:t>
            </w:r>
          </w:p>
        </w:tc>
        <w:tc>
          <w:tcPr>
            <w:tcW w:w="3402" w:type="dxa"/>
          </w:tcPr>
          <w:p w:rsidR="00EE39B9" w:rsidRPr="00AE1E9F" w:rsidRDefault="00EE39B9" w:rsidP="00F801D1">
            <w:pPr>
              <w:autoSpaceDE w:val="0"/>
              <w:autoSpaceDN w:val="0"/>
              <w:adjustRightInd w:val="0"/>
              <w:jc w:val="both"/>
              <w:rPr>
                <w:rFonts w:ascii="Times New Roman" w:hAnsi="Times New Roman"/>
                <w:color w:val="000000"/>
                <w:sz w:val="22"/>
                <w:szCs w:val="28"/>
                <w:lang w:val="uz-Cyrl-UZ"/>
              </w:rPr>
            </w:pPr>
            <w:r w:rsidRPr="00AE1E9F">
              <w:rPr>
                <w:rFonts w:ascii="Times New Roman" w:hAnsi="Times New Roman"/>
                <w:color w:val="000000"/>
                <w:sz w:val="22"/>
                <w:szCs w:val="28"/>
                <w:lang w:val="uz-Cyrl-UZ"/>
              </w:rPr>
              <w:t>Маҳаллий давлат ҳокими</w:t>
            </w:r>
            <w:r>
              <w:rPr>
                <w:rFonts w:ascii="Times New Roman" w:hAnsi="Times New Roman"/>
                <w:color w:val="000000"/>
                <w:sz w:val="22"/>
                <w:szCs w:val="28"/>
                <w:lang w:val="uz-Cyrl-UZ"/>
              </w:rPr>
              <w:t>яти органлари томонидан ёрдам кўрсатилади. (Тизимли асосда эмас)</w:t>
            </w:r>
          </w:p>
        </w:tc>
        <w:tc>
          <w:tcPr>
            <w:tcW w:w="3254" w:type="dxa"/>
          </w:tcPr>
          <w:p w:rsidR="00EE39B9" w:rsidRPr="00D104C4" w:rsidRDefault="00EE39B9" w:rsidP="00FA69D3">
            <w:pPr>
              <w:autoSpaceDE w:val="0"/>
              <w:autoSpaceDN w:val="0"/>
              <w:adjustRightInd w:val="0"/>
              <w:jc w:val="both"/>
              <w:rPr>
                <w:rFonts w:ascii="Times New Roman" w:hAnsi="Times New Roman"/>
                <w:color w:val="000000"/>
                <w:sz w:val="22"/>
                <w:szCs w:val="28"/>
                <w:lang w:val="uz-Cyrl-UZ"/>
              </w:rPr>
            </w:pPr>
            <w:r>
              <w:rPr>
                <w:rFonts w:ascii="Times New Roman" w:hAnsi="Times New Roman"/>
                <w:color w:val="000000"/>
                <w:sz w:val="22"/>
                <w:szCs w:val="28"/>
                <w:lang w:val="uz-Cyrl-UZ"/>
              </w:rPr>
              <w:t>Доимий равишда давра суҳбатлари, конференциялар ва кўргазмалар ташкил этиш орқали тадбиркорларнинг ўзаро ҳамкорлик қили</w:t>
            </w:r>
            <w:r w:rsidR="00FA69D3">
              <w:rPr>
                <w:rFonts w:ascii="Times New Roman" w:hAnsi="Times New Roman"/>
                <w:color w:val="000000"/>
                <w:sz w:val="22"/>
                <w:szCs w:val="28"/>
                <w:lang w:val="uz-Cyrl-UZ"/>
              </w:rPr>
              <w:t>ш</w:t>
            </w:r>
            <w:r>
              <w:rPr>
                <w:rFonts w:ascii="Times New Roman" w:hAnsi="Times New Roman"/>
                <w:color w:val="000000"/>
                <w:sz w:val="22"/>
                <w:szCs w:val="28"/>
                <w:lang w:val="uz-Cyrl-UZ"/>
              </w:rPr>
              <w:t xml:space="preserve">ларига ёрдам беради </w:t>
            </w:r>
          </w:p>
        </w:tc>
      </w:tr>
      <w:tr w:rsidR="00EE39B9" w:rsidRPr="003440DB" w:rsidTr="00FA69D3">
        <w:tc>
          <w:tcPr>
            <w:tcW w:w="2689" w:type="dxa"/>
          </w:tcPr>
          <w:p w:rsidR="00EE39B9" w:rsidRPr="00C95D53" w:rsidRDefault="00EE39B9" w:rsidP="00412E27">
            <w:pPr>
              <w:autoSpaceDE w:val="0"/>
              <w:autoSpaceDN w:val="0"/>
              <w:adjustRightInd w:val="0"/>
              <w:jc w:val="both"/>
              <w:rPr>
                <w:rFonts w:ascii="Times New Roman" w:hAnsi="Times New Roman"/>
                <w:color w:val="000000"/>
                <w:sz w:val="22"/>
                <w:szCs w:val="28"/>
                <w:lang w:val="uz-Cyrl-UZ"/>
              </w:rPr>
            </w:pPr>
            <w:r w:rsidRPr="00C95D53">
              <w:rPr>
                <w:rFonts w:ascii="Times New Roman" w:hAnsi="Times New Roman"/>
                <w:color w:val="000000"/>
                <w:sz w:val="22"/>
                <w:szCs w:val="28"/>
                <w:lang w:val="uz-Cyrl-UZ"/>
              </w:rPr>
              <w:t>Тадбиркор</w:t>
            </w:r>
            <w:r w:rsidR="00412E27" w:rsidRPr="00C95D53">
              <w:rPr>
                <w:rFonts w:ascii="Times New Roman" w:hAnsi="Times New Roman"/>
                <w:color w:val="000000"/>
                <w:sz w:val="22"/>
                <w:szCs w:val="28"/>
                <w:lang w:val="uz-Cyrl-UZ"/>
              </w:rPr>
              <w:t>л</w:t>
            </w:r>
            <w:r w:rsidRPr="00C95D53">
              <w:rPr>
                <w:rFonts w:ascii="Times New Roman" w:hAnsi="Times New Roman"/>
                <w:color w:val="000000"/>
                <w:sz w:val="22"/>
                <w:szCs w:val="28"/>
                <w:lang w:val="uz-Cyrl-UZ"/>
              </w:rPr>
              <w:t xml:space="preserve">ар ўртасида кооперацияларни ривожлантириш </w:t>
            </w:r>
          </w:p>
        </w:tc>
        <w:tc>
          <w:tcPr>
            <w:tcW w:w="3402" w:type="dxa"/>
          </w:tcPr>
          <w:p w:rsidR="00EE39B9" w:rsidRPr="00C95D53" w:rsidRDefault="00EE39B9" w:rsidP="004C0C4D">
            <w:pPr>
              <w:autoSpaceDE w:val="0"/>
              <w:autoSpaceDN w:val="0"/>
              <w:adjustRightInd w:val="0"/>
              <w:jc w:val="both"/>
              <w:rPr>
                <w:rFonts w:ascii="Times New Roman" w:hAnsi="Times New Roman"/>
                <w:color w:val="000000"/>
                <w:sz w:val="22"/>
                <w:szCs w:val="28"/>
                <w:lang w:val="uz-Cyrl-UZ"/>
              </w:rPr>
            </w:pPr>
            <w:r>
              <w:rPr>
                <w:rFonts w:ascii="Times New Roman" w:hAnsi="Times New Roman"/>
                <w:color w:val="000000"/>
                <w:sz w:val="22"/>
                <w:szCs w:val="28"/>
                <w:lang w:val="uz-Cyrl-UZ"/>
              </w:rPr>
              <w:t xml:space="preserve">Мазкур йўналишда </w:t>
            </w:r>
            <w:r w:rsidR="004C0C4D">
              <w:rPr>
                <w:rFonts w:ascii="Times New Roman" w:hAnsi="Times New Roman"/>
                <w:color w:val="000000"/>
                <w:sz w:val="22"/>
                <w:szCs w:val="28"/>
                <w:lang w:val="uz-Latn-UZ"/>
              </w:rPr>
              <w:t>ҳ</w:t>
            </w:r>
            <w:r>
              <w:rPr>
                <w:rFonts w:ascii="Times New Roman" w:hAnsi="Times New Roman"/>
                <w:color w:val="000000"/>
                <w:sz w:val="22"/>
                <w:szCs w:val="28"/>
                <w:lang w:val="uz-Cyrl-UZ"/>
              </w:rPr>
              <w:t>озирча деярли фаолият олиб борилма</w:t>
            </w:r>
            <w:r w:rsidR="00EC1AD4">
              <w:rPr>
                <w:rFonts w:ascii="Times New Roman" w:hAnsi="Times New Roman"/>
                <w:color w:val="000000"/>
                <w:sz w:val="22"/>
                <w:szCs w:val="28"/>
                <w:lang w:val="uz-Latn-UZ"/>
              </w:rPr>
              <w:t>япти</w:t>
            </w:r>
            <w:r>
              <w:rPr>
                <w:rFonts w:ascii="Times New Roman" w:hAnsi="Times New Roman"/>
                <w:color w:val="000000"/>
                <w:sz w:val="22"/>
                <w:szCs w:val="28"/>
                <w:lang w:val="uz-Cyrl-UZ"/>
              </w:rPr>
              <w:t xml:space="preserve">. </w:t>
            </w:r>
          </w:p>
        </w:tc>
        <w:tc>
          <w:tcPr>
            <w:tcW w:w="3254" w:type="dxa"/>
          </w:tcPr>
          <w:p w:rsidR="00EE39B9" w:rsidRPr="00D104C4" w:rsidRDefault="00EE39B9" w:rsidP="004C0C4D">
            <w:pPr>
              <w:autoSpaceDE w:val="0"/>
              <w:autoSpaceDN w:val="0"/>
              <w:adjustRightInd w:val="0"/>
              <w:jc w:val="both"/>
              <w:rPr>
                <w:rFonts w:ascii="Times New Roman" w:hAnsi="Times New Roman"/>
                <w:color w:val="000000"/>
                <w:sz w:val="22"/>
                <w:szCs w:val="28"/>
                <w:lang w:val="uz-Cyrl-UZ"/>
              </w:rPr>
            </w:pPr>
            <w:r>
              <w:rPr>
                <w:rFonts w:ascii="Times New Roman" w:hAnsi="Times New Roman"/>
                <w:color w:val="000000"/>
                <w:sz w:val="22"/>
                <w:szCs w:val="28"/>
                <w:lang w:val="uz-Cyrl-UZ"/>
              </w:rPr>
              <w:t>Маҳаллий давлат ҳокимияти органлари томонидан йирик бизнес лойиҳалар ишлаб чиқилади ва уни молиялашда ҳудуддаги тадбиркорларни кооперацияларга бирлаштириш борасида фаолият олиб бор</w:t>
            </w:r>
            <w:r w:rsidR="00FA69D3">
              <w:rPr>
                <w:rFonts w:ascii="Times New Roman" w:hAnsi="Times New Roman"/>
                <w:color w:val="000000"/>
                <w:sz w:val="22"/>
                <w:szCs w:val="28"/>
                <w:lang w:val="uz-Cyrl-UZ"/>
              </w:rPr>
              <w:t>илади</w:t>
            </w:r>
            <w:r>
              <w:rPr>
                <w:rFonts w:ascii="Times New Roman" w:hAnsi="Times New Roman"/>
                <w:color w:val="000000"/>
                <w:sz w:val="22"/>
                <w:szCs w:val="28"/>
                <w:lang w:val="uz-Cyrl-UZ"/>
              </w:rPr>
              <w:t xml:space="preserve">.  </w:t>
            </w:r>
          </w:p>
        </w:tc>
      </w:tr>
    </w:tbl>
    <w:p w:rsidR="00EE39B9" w:rsidRPr="00C95D53" w:rsidRDefault="00EE39B9" w:rsidP="00EE39B9">
      <w:pPr>
        <w:autoSpaceDE w:val="0"/>
        <w:autoSpaceDN w:val="0"/>
        <w:adjustRightInd w:val="0"/>
        <w:spacing w:line="360" w:lineRule="auto"/>
        <w:ind w:firstLine="708"/>
        <w:jc w:val="both"/>
        <w:rPr>
          <w:color w:val="000000"/>
          <w:sz w:val="22"/>
          <w:szCs w:val="28"/>
          <w:lang w:val="uz-Cyrl-UZ"/>
        </w:rPr>
      </w:pPr>
    </w:p>
    <w:p w:rsidR="00EE39B9" w:rsidRPr="005544BC" w:rsidRDefault="00EE39B9" w:rsidP="00EE39B9">
      <w:pPr>
        <w:spacing w:after="200" w:line="276" w:lineRule="auto"/>
        <w:rPr>
          <w:rFonts w:ascii="Calibri" w:hAnsi="Calibri"/>
          <w:sz w:val="22"/>
          <w:szCs w:val="22"/>
          <w:lang w:val="uz-Cyrl-UZ" w:eastAsia="en-US"/>
        </w:rPr>
      </w:pPr>
      <w:r>
        <w:rPr>
          <w:rFonts w:ascii="Calibri" w:hAnsi="Calibri"/>
          <w:sz w:val="22"/>
          <w:szCs w:val="22"/>
          <w:lang w:val="uz-Cyrl-UZ" w:eastAsia="en-US"/>
        </w:rPr>
        <w:tab/>
      </w:r>
    </w:p>
    <w:p w:rsidR="00EE39B9" w:rsidRPr="00F1407A" w:rsidRDefault="00EE39B9" w:rsidP="00855411">
      <w:pPr>
        <w:pStyle w:val="a6"/>
        <w:tabs>
          <w:tab w:val="left" w:pos="993"/>
        </w:tabs>
        <w:spacing w:line="360" w:lineRule="auto"/>
        <w:ind w:left="0" w:firstLine="720"/>
        <w:jc w:val="both"/>
        <w:rPr>
          <w:rFonts w:ascii="Times New Roman" w:hAnsi="Times New Roman"/>
          <w:sz w:val="28"/>
          <w:lang w:val="uz-Cyrl-UZ"/>
        </w:rPr>
      </w:pPr>
    </w:p>
    <w:sectPr w:rsidR="00EE39B9" w:rsidRPr="00F1407A" w:rsidSect="00001CCB">
      <w:footerReference w:type="default" r:id="rId22"/>
      <w:footnotePr>
        <w:numRestart w:val="eachPage"/>
      </w:footnotePr>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7BF" w:rsidRDefault="001307BF" w:rsidP="008477D1">
      <w:pPr>
        <w:rPr>
          <w:sz w:val="28"/>
          <w:szCs w:val="22"/>
          <w:lang w:eastAsia="en-US"/>
        </w:rPr>
      </w:pPr>
      <w:r>
        <w:rPr>
          <w:sz w:val="28"/>
          <w:szCs w:val="22"/>
          <w:lang w:eastAsia="en-US"/>
        </w:rPr>
        <w:separator/>
      </w:r>
    </w:p>
  </w:endnote>
  <w:endnote w:type="continuationSeparator" w:id="0">
    <w:p w:rsidR="001307BF" w:rsidRDefault="001307BF" w:rsidP="008477D1">
      <w:pPr>
        <w:rPr>
          <w:sz w:val="28"/>
          <w:szCs w:val="22"/>
          <w:lang w:eastAsia="en-US"/>
        </w:rPr>
      </w:pPr>
      <w:r>
        <w:rPr>
          <w:sz w:val="28"/>
          <w:szCs w:val="22"/>
          <w:lang w:eastAsia="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BalticaUzbek">
    <w:altName w:val="Times New Roman"/>
    <w:charset w:val="00"/>
    <w:family w:val="auto"/>
    <w:pitch w:val="variable"/>
    <w:sig w:usb0="000000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77" w:rsidRPr="00A20931" w:rsidRDefault="00D84A77">
    <w:pPr>
      <w:pStyle w:val="ad"/>
      <w:jc w:val="right"/>
      <w:rPr>
        <w:sz w:val="20"/>
      </w:rPr>
    </w:pPr>
    <w:r w:rsidRPr="00A20931">
      <w:rPr>
        <w:sz w:val="20"/>
      </w:rPr>
      <w:fldChar w:fldCharType="begin"/>
    </w:r>
    <w:r w:rsidRPr="00A20931">
      <w:rPr>
        <w:sz w:val="20"/>
      </w:rPr>
      <w:instrText>PAGE   \* MERGEFORMAT</w:instrText>
    </w:r>
    <w:r w:rsidRPr="00A20931">
      <w:rPr>
        <w:sz w:val="20"/>
      </w:rPr>
      <w:fldChar w:fldCharType="separate"/>
    </w:r>
    <w:r w:rsidR="003440DB">
      <w:rPr>
        <w:noProof/>
        <w:sz w:val="20"/>
      </w:rPr>
      <w:t>9</w:t>
    </w:r>
    <w:r w:rsidRPr="00A20931">
      <w:rPr>
        <w:sz w:val="20"/>
      </w:rPr>
      <w:fldChar w:fldCharType="end"/>
    </w:r>
  </w:p>
  <w:p w:rsidR="00D84A77" w:rsidRDefault="00D84A7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7BF" w:rsidRDefault="001307BF" w:rsidP="008477D1">
      <w:pPr>
        <w:rPr>
          <w:sz w:val="28"/>
          <w:szCs w:val="22"/>
          <w:lang w:eastAsia="en-US"/>
        </w:rPr>
      </w:pPr>
      <w:r>
        <w:rPr>
          <w:sz w:val="28"/>
          <w:szCs w:val="22"/>
          <w:lang w:eastAsia="en-US"/>
        </w:rPr>
        <w:separator/>
      </w:r>
    </w:p>
  </w:footnote>
  <w:footnote w:type="continuationSeparator" w:id="0">
    <w:p w:rsidR="001307BF" w:rsidRDefault="001307BF" w:rsidP="008477D1">
      <w:pPr>
        <w:rPr>
          <w:sz w:val="28"/>
          <w:szCs w:val="22"/>
          <w:lang w:eastAsia="en-US"/>
        </w:rPr>
      </w:pPr>
      <w:r>
        <w:rPr>
          <w:sz w:val="28"/>
          <w:szCs w:val="22"/>
          <w:lang w:eastAsia="en-US"/>
        </w:rPr>
        <w:continuationSeparator/>
      </w:r>
    </w:p>
  </w:footnote>
  <w:footnote w:id="1">
    <w:p w:rsidR="00D84A77" w:rsidRPr="00201255" w:rsidRDefault="00D84A77" w:rsidP="00D035C5">
      <w:pPr>
        <w:pStyle w:val="a3"/>
        <w:rPr>
          <w:lang w:val="uz-Latn-UZ"/>
        </w:rPr>
      </w:pPr>
      <w:r>
        <w:rPr>
          <w:rStyle w:val="a5"/>
        </w:rPr>
        <w:footnoteRef/>
      </w:r>
      <w:r>
        <w:rPr>
          <w:lang w:val="uz-Latn-UZ"/>
        </w:rPr>
        <w:t xml:space="preserve">Ўзбекистон Республикаси Президентининг 2017 йил 7 февралдаги “Ўзбекистон Республикасини янада ривожлантириш бўйича Ҳаракатлар стратегияси тўғрисида”ги ПФ-4947-сонли Фармони // Ўзбекистон Республикаси қонун ҳужжатлари тўплами, 2017 й, - № 6., 70-модда </w:t>
      </w:r>
    </w:p>
  </w:footnote>
  <w:footnote w:id="2">
    <w:p w:rsidR="00D84A77" w:rsidRPr="00A625F9" w:rsidRDefault="00D84A77" w:rsidP="00D035C5">
      <w:pPr>
        <w:pStyle w:val="a3"/>
        <w:rPr>
          <w:lang w:val="uz-Latn-UZ"/>
        </w:rPr>
      </w:pPr>
      <w:r>
        <w:rPr>
          <w:rStyle w:val="a5"/>
        </w:rPr>
        <w:footnoteRef/>
      </w:r>
      <w:r>
        <w:rPr>
          <w:lang w:val="uz-Latn-UZ"/>
        </w:rPr>
        <w:t xml:space="preserve">Бу ва бошқа тадқиқот ишлари фойдаланилган адабиётлар рўйҳатида келтирилган. </w:t>
      </w:r>
    </w:p>
  </w:footnote>
  <w:footnote w:id="3">
    <w:p w:rsidR="00D84A77" w:rsidRPr="00A625F9" w:rsidRDefault="00D84A77" w:rsidP="00D035C5">
      <w:pPr>
        <w:pStyle w:val="a3"/>
        <w:rPr>
          <w:lang w:val="uz-Latn-UZ"/>
        </w:rPr>
      </w:pPr>
      <w:r>
        <w:rPr>
          <w:rStyle w:val="a5"/>
        </w:rPr>
        <w:footnoteRef/>
      </w:r>
      <w:r>
        <w:rPr>
          <w:lang w:val="uz-Latn-UZ"/>
        </w:rPr>
        <w:t>Ушбу тадқиқот ишлари билан фойдаланилган адабиётлар рўйхатида батафсил танишишингиз мумкин</w:t>
      </w:r>
    </w:p>
  </w:footnote>
  <w:footnote w:id="4">
    <w:p w:rsidR="00D84A77" w:rsidRDefault="00D84A77" w:rsidP="00545133">
      <w:pPr>
        <w:pStyle w:val="a3"/>
        <w:jc w:val="both"/>
      </w:pPr>
      <w:r>
        <w:rPr>
          <w:rStyle w:val="a5"/>
        </w:rPr>
        <w:footnoteRef/>
      </w:r>
      <w:r w:rsidRPr="00101EA9">
        <w:rPr>
          <w:szCs w:val="28"/>
        </w:rPr>
        <w:t>Управление на местном уровне в индустриально развит</w:t>
      </w:r>
      <w:r>
        <w:rPr>
          <w:szCs w:val="28"/>
        </w:rPr>
        <w:t>ы</w:t>
      </w:r>
      <w:r w:rsidRPr="00101EA9">
        <w:rPr>
          <w:szCs w:val="28"/>
        </w:rPr>
        <w:t xml:space="preserve">х странах. Под редакцией Анвара Шаха. – М.: «Весь мир», 2010, с </w:t>
      </w:r>
      <w:r>
        <w:rPr>
          <w:szCs w:val="28"/>
        </w:rPr>
        <w:t>27-</w:t>
      </w:r>
      <w:r w:rsidRPr="00101EA9">
        <w:rPr>
          <w:szCs w:val="28"/>
        </w:rPr>
        <w:t>28</w:t>
      </w:r>
      <w:r w:rsidRPr="00101EA9">
        <w:t>.</w:t>
      </w:r>
    </w:p>
  </w:footnote>
  <w:footnote w:id="5">
    <w:p w:rsidR="00D84A77" w:rsidRDefault="00D84A77" w:rsidP="00545133">
      <w:pPr>
        <w:pStyle w:val="a3"/>
        <w:jc w:val="both"/>
      </w:pPr>
      <w:r w:rsidRPr="000B4763">
        <w:rPr>
          <w:rStyle w:val="a5"/>
        </w:rPr>
        <w:footnoteRef/>
      </w:r>
      <w:r w:rsidRPr="000B4763">
        <w:t xml:space="preserve"> ЧихладзеЛ.Т. Историко</w:t>
      </w:r>
      <w:r w:rsidRPr="00101EA9">
        <w:t>-</w:t>
      </w:r>
      <w:r w:rsidRPr="000B4763">
        <w:t xml:space="preserve">теоретические </w:t>
      </w:r>
      <w:r w:rsidRPr="002764DB">
        <w:t>аспекты развития местн</w:t>
      </w:r>
      <w:r w:rsidRPr="003B0209">
        <w:t>ого самоуправл</w:t>
      </w:r>
      <w:r w:rsidRPr="000B4763">
        <w:t>ения и местного управления в государствах Европы (Часть 2), Научно юридический журнал «Право и политика» № 1(73), 2006</w:t>
      </w:r>
      <w:r>
        <w:t>.</w:t>
      </w:r>
    </w:p>
  </w:footnote>
  <w:footnote w:id="6">
    <w:p w:rsidR="00D84A77" w:rsidRPr="008D6470" w:rsidRDefault="00D84A77" w:rsidP="00545133">
      <w:pPr>
        <w:pStyle w:val="a3"/>
        <w:rPr>
          <w:lang w:val="en-US"/>
        </w:rPr>
      </w:pPr>
      <w:r w:rsidRPr="00670E71">
        <w:rPr>
          <w:rStyle w:val="a5"/>
        </w:rPr>
        <w:footnoteRef/>
      </w:r>
      <w:r w:rsidRPr="00670E71">
        <w:rPr>
          <w:lang w:val="en-US"/>
        </w:rPr>
        <w:t>MuramatsuMichio</w:t>
      </w:r>
      <w:r w:rsidRPr="000F19B4">
        <w:rPr>
          <w:lang w:val="en-US"/>
        </w:rPr>
        <w:t>.</w:t>
      </w:r>
      <w:r w:rsidRPr="00670E71">
        <w:rPr>
          <w:lang w:val="en-US"/>
        </w:rPr>
        <w:t>LocalPowerintheJapaneseState</w:t>
      </w:r>
      <w:r w:rsidRPr="002E6ABB">
        <w:rPr>
          <w:lang w:val="en-US"/>
        </w:rPr>
        <w:t>.</w:t>
      </w:r>
      <w:smartTag w:uri="urn:schemas-microsoft-com:office:smarttags" w:element="place">
        <w:smartTag w:uri="urn:schemas-microsoft-com:office:smarttags" w:element="State">
          <w:r w:rsidRPr="000F19B4">
            <w:rPr>
              <w:lang w:val="en-US"/>
            </w:rPr>
            <w:t>California</w:t>
          </w:r>
        </w:smartTag>
      </w:smartTag>
      <w:r w:rsidRPr="000F19B4">
        <w:rPr>
          <w:lang w:val="en-US"/>
        </w:rPr>
        <w:t xml:space="preserve">, 1997, pp. 1-2. </w:t>
      </w:r>
    </w:p>
  </w:footnote>
  <w:footnote w:id="7">
    <w:p w:rsidR="00D84A77" w:rsidRPr="001E4A1F" w:rsidRDefault="00D84A77" w:rsidP="00545133">
      <w:pPr>
        <w:pStyle w:val="a3"/>
        <w:rPr>
          <w:sz w:val="18"/>
        </w:rPr>
      </w:pPr>
      <w:r w:rsidRPr="00657DA6">
        <w:rPr>
          <w:rStyle w:val="a5"/>
        </w:rPr>
        <w:footnoteRef/>
      </w:r>
      <w:r>
        <w:rPr>
          <w:lang w:val="en-US"/>
        </w:rPr>
        <w:t xml:space="preserve"> </w:t>
      </w:r>
      <w:r w:rsidRPr="001E4A1F">
        <w:rPr>
          <w:sz w:val="18"/>
          <w:lang w:val="uz-Cyrl-UZ"/>
        </w:rPr>
        <w:t>Кайковус. Қобуснома. Форсчадан Муҳаммад Ризо Огаҳий таржимаси. “Мерос”. – Т.: 1992. 104-105-бетлар.</w:t>
      </w:r>
    </w:p>
  </w:footnote>
  <w:footnote w:id="8">
    <w:p w:rsidR="00D84A77" w:rsidRPr="001E4A1F" w:rsidRDefault="00D84A77" w:rsidP="00545133">
      <w:pPr>
        <w:pStyle w:val="a3"/>
        <w:rPr>
          <w:sz w:val="18"/>
        </w:rPr>
      </w:pPr>
      <w:r w:rsidRPr="001E4A1F">
        <w:rPr>
          <w:rStyle w:val="a5"/>
          <w:sz w:val="18"/>
        </w:rPr>
        <w:footnoteRef/>
      </w:r>
      <w:r w:rsidRPr="001E4A1F">
        <w:rPr>
          <w:bCs/>
          <w:iCs/>
          <w:sz w:val="18"/>
          <w:lang w:eastAsia="ru-RU"/>
        </w:rPr>
        <w:t xml:space="preserve"> Гоббс Т. Левиафан или Материя, форма и власть государства церковного и гражданского / Соч. в 2т. – Т.2 – М., 1991. С. 180-181</w:t>
      </w:r>
      <w:r w:rsidRPr="001E4A1F">
        <w:rPr>
          <w:bCs/>
          <w:iCs/>
          <w:sz w:val="18"/>
          <w:lang w:val="uz-Cyrl-UZ" w:eastAsia="ru-RU"/>
        </w:rPr>
        <w:t>.</w:t>
      </w:r>
    </w:p>
  </w:footnote>
  <w:footnote w:id="9">
    <w:p w:rsidR="00D84A77" w:rsidRPr="001E4A1F" w:rsidRDefault="00D84A77" w:rsidP="00545133">
      <w:pPr>
        <w:autoSpaceDE w:val="0"/>
        <w:autoSpaceDN w:val="0"/>
        <w:adjustRightInd w:val="0"/>
        <w:jc w:val="both"/>
        <w:rPr>
          <w:szCs w:val="22"/>
          <w:lang w:eastAsia="en-US"/>
        </w:rPr>
      </w:pPr>
      <w:r w:rsidRPr="001E4A1F">
        <w:rPr>
          <w:rStyle w:val="a5"/>
          <w:sz w:val="18"/>
          <w:lang w:eastAsia="en-US"/>
        </w:rPr>
        <w:footnoteRef/>
      </w:r>
      <w:r w:rsidRPr="00D84A77">
        <w:rPr>
          <w:bCs/>
          <w:iCs/>
          <w:sz w:val="18"/>
        </w:rPr>
        <w:t xml:space="preserve"> </w:t>
      </w:r>
      <w:r w:rsidRPr="001E4A1F">
        <w:rPr>
          <w:bCs/>
          <w:iCs/>
          <w:sz w:val="18"/>
        </w:rPr>
        <w:t>Г.Попов, Н. Климов. Инновационная сущность предпринимательства в концепциях Й.Шумпетера и Н. Д. Кондратьева. Вестник Челябинского государственного университета. 2012. №18 (272). Философия. Социология. Культурология. Вып. 25. С. 133.</w:t>
      </w:r>
    </w:p>
  </w:footnote>
  <w:footnote w:id="10">
    <w:p w:rsidR="00D84A77" w:rsidRPr="003227DE" w:rsidRDefault="00D84A77" w:rsidP="00545133">
      <w:pPr>
        <w:pStyle w:val="a3"/>
        <w:jc w:val="both"/>
        <w:rPr>
          <w:sz w:val="18"/>
        </w:rPr>
      </w:pPr>
      <w:r w:rsidRPr="001E4A1F">
        <w:rPr>
          <w:bCs/>
          <w:iCs/>
          <w:sz w:val="18"/>
          <w:vertAlign w:val="superscript"/>
          <w:lang w:eastAsia="ru-RU"/>
        </w:rPr>
        <w:footnoteRef/>
      </w:r>
      <w:r w:rsidRPr="003227DE">
        <w:rPr>
          <w:bCs/>
          <w:iCs/>
          <w:sz w:val="18"/>
          <w:lang w:eastAsia="ru-RU"/>
        </w:rPr>
        <w:t xml:space="preserve"> </w:t>
      </w:r>
      <w:r w:rsidRPr="001E4A1F">
        <w:rPr>
          <w:bCs/>
          <w:iCs/>
          <w:sz w:val="18"/>
          <w:lang w:val="en-US" w:eastAsia="ru-RU"/>
        </w:rPr>
        <w:t>An</w:t>
      </w:r>
      <w:r w:rsidRPr="003227DE">
        <w:rPr>
          <w:bCs/>
          <w:iCs/>
          <w:sz w:val="18"/>
          <w:lang w:eastAsia="ru-RU"/>
        </w:rPr>
        <w:t xml:space="preserve"> </w:t>
      </w:r>
      <w:r w:rsidRPr="001E4A1F">
        <w:rPr>
          <w:bCs/>
          <w:iCs/>
          <w:sz w:val="18"/>
          <w:lang w:val="en-US" w:eastAsia="ru-RU"/>
        </w:rPr>
        <w:t>Evolutionary</w:t>
      </w:r>
      <w:r w:rsidRPr="003227DE">
        <w:rPr>
          <w:bCs/>
          <w:iCs/>
          <w:sz w:val="18"/>
          <w:lang w:eastAsia="ru-RU"/>
        </w:rPr>
        <w:t xml:space="preserve"> </w:t>
      </w:r>
      <w:r w:rsidRPr="001E4A1F">
        <w:rPr>
          <w:bCs/>
          <w:iCs/>
          <w:sz w:val="18"/>
          <w:lang w:val="en-US" w:eastAsia="ru-RU"/>
        </w:rPr>
        <w:t>Approach</w:t>
      </w:r>
      <w:r w:rsidRPr="003227DE">
        <w:rPr>
          <w:bCs/>
          <w:iCs/>
          <w:sz w:val="18"/>
          <w:lang w:eastAsia="ru-RU"/>
        </w:rPr>
        <w:t xml:space="preserve"> </w:t>
      </w:r>
      <w:r w:rsidRPr="001E4A1F">
        <w:rPr>
          <w:bCs/>
          <w:iCs/>
          <w:sz w:val="18"/>
          <w:lang w:val="en-US" w:eastAsia="ru-RU"/>
        </w:rPr>
        <w:t>to</w:t>
      </w:r>
      <w:r w:rsidRPr="003227DE">
        <w:rPr>
          <w:bCs/>
          <w:iCs/>
          <w:sz w:val="18"/>
          <w:lang w:eastAsia="ru-RU"/>
        </w:rPr>
        <w:t xml:space="preserve"> </w:t>
      </w:r>
      <w:r w:rsidRPr="001E4A1F">
        <w:rPr>
          <w:bCs/>
          <w:iCs/>
          <w:sz w:val="18"/>
          <w:lang w:val="en-US" w:eastAsia="ru-RU"/>
        </w:rPr>
        <w:t>the</w:t>
      </w:r>
      <w:r w:rsidRPr="003227DE">
        <w:rPr>
          <w:bCs/>
          <w:iCs/>
          <w:sz w:val="18"/>
          <w:lang w:eastAsia="ru-RU"/>
        </w:rPr>
        <w:t xml:space="preserve"> </w:t>
      </w:r>
      <w:r w:rsidRPr="001E4A1F">
        <w:rPr>
          <w:bCs/>
          <w:iCs/>
          <w:sz w:val="18"/>
          <w:lang w:val="en-US" w:eastAsia="ru-RU"/>
        </w:rPr>
        <w:t>Theory</w:t>
      </w:r>
      <w:r w:rsidRPr="003227DE">
        <w:rPr>
          <w:bCs/>
          <w:iCs/>
          <w:sz w:val="18"/>
          <w:lang w:eastAsia="ru-RU"/>
        </w:rPr>
        <w:t xml:space="preserve"> </w:t>
      </w:r>
      <w:r w:rsidRPr="001E4A1F">
        <w:rPr>
          <w:bCs/>
          <w:iCs/>
          <w:sz w:val="18"/>
          <w:lang w:val="en-US" w:eastAsia="ru-RU"/>
        </w:rPr>
        <w:t>of</w:t>
      </w:r>
      <w:r w:rsidRPr="003227DE">
        <w:rPr>
          <w:bCs/>
          <w:iCs/>
          <w:sz w:val="18"/>
          <w:lang w:eastAsia="ru-RU"/>
        </w:rPr>
        <w:t xml:space="preserve"> </w:t>
      </w:r>
      <w:r w:rsidRPr="001E4A1F">
        <w:rPr>
          <w:bCs/>
          <w:iCs/>
          <w:sz w:val="18"/>
          <w:lang w:val="en-US" w:eastAsia="ru-RU"/>
        </w:rPr>
        <w:t>Entrepreneurship</w:t>
      </w:r>
      <w:r w:rsidRPr="003227DE">
        <w:rPr>
          <w:bCs/>
          <w:iCs/>
          <w:sz w:val="18"/>
          <w:lang w:eastAsia="ru-RU"/>
        </w:rPr>
        <w:t xml:space="preserve"> </w:t>
      </w:r>
      <w:r w:rsidRPr="001E4A1F">
        <w:rPr>
          <w:bCs/>
          <w:iCs/>
          <w:sz w:val="18"/>
          <w:lang w:val="en-US" w:eastAsia="ru-RU"/>
        </w:rPr>
        <w:t>by</w:t>
      </w:r>
      <w:r w:rsidRPr="003227DE">
        <w:rPr>
          <w:bCs/>
          <w:iCs/>
          <w:sz w:val="18"/>
          <w:lang w:eastAsia="ru-RU"/>
        </w:rPr>
        <w:t xml:space="preserve"> </w:t>
      </w:r>
      <w:r w:rsidRPr="001E4A1F">
        <w:rPr>
          <w:bCs/>
          <w:iCs/>
          <w:sz w:val="18"/>
          <w:lang w:val="en-US" w:eastAsia="ru-RU"/>
        </w:rPr>
        <w:t>Thomas</w:t>
      </w:r>
      <w:r w:rsidRPr="003227DE">
        <w:rPr>
          <w:bCs/>
          <w:iCs/>
          <w:sz w:val="18"/>
          <w:lang w:eastAsia="ru-RU"/>
        </w:rPr>
        <w:t xml:space="preserve"> </w:t>
      </w:r>
      <w:r w:rsidRPr="001E4A1F">
        <w:rPr>
          <w:bCs/>
          <w:iCs/>
          <w:sz w:val="18"/>
          <w:lang w:val="en-US" w:eastAsia="ru-RU"/>
        </w:rPr>
        <w:t>Grebel</w:t>
      </w:r>
      <w:r w:rsidRPr="003227DE">
        <w:rPr>
          <w:bCs/>
          <w:iCs/>
          <w:sz w:val="18"/>
          <w:lang w:eastAsia="ru-RU"/>
        </w:rPr>
        <w:t xml:space="preserve">, </w:t>
      </w:r>
      <w:r w:rsidRPr="001E4A1F">
        <w:rPr>
          <w:bCs/>
          <w:iCs/>
          <w:sz w:val="18"/>
          <w:lang w:val="en-US" w:eastAsia="ru-RU"/>
        </w:rPr>
        <w:t>Andreas</w:t>
      </w:r>
      <w:r w:rsidRPr="003227DE">
        <w:rPr>
          <w:bCs/>
          <w:iCs/>
          <w:sz w:val="18"/>
          <w:lang w:eastAsia="ru-RU"/>
        </w:rPr>
        <w:t xml:space="preserve"> </w:t>
      </w:r>
      <w:r w:rsidRPr="001E4A1F">
        <w:rPr>
          <w:bCs/>
          <w:iCs/>
          <w:sz w:val="18"/>
          <w:lang w:val="en-US" w:eastAsia="ru-RU"/>
        </w:rPr>
        <w:t>Pyka</w:t>
      </w:r>
      <w:r w:rsidRPr="003227DE">
        <w:rPr>
          <w:bCs/>
          <w:iCs/>
          <w:sz w:val="18"/>
          <w:lang w:eastAsia="ru-RU"/>
        </w:rPr>
        <w:t xml:space="preserve">, </w:t>
      </w:r>
      <w:r w:rsidRPr="001E4A1F">
        <w:rPr>
          <w:bCs/>
          <w:iCs/>
          <w:sz w:val="18"/>
          <w:lang w:val="en-US" w:eastAsia="ru-RU"/>
        </w:rPr>
        <w:t>Horst</w:t>
      </w:r>
      <w:r w:rsidRPr="003227DE">
        <w:rPr>
          <w:bCs/>
          <w:iCs/>
          <w:sz w:val="18"/>
          <w:lang w:eastAsia="ru-RU"/>
        </w:rPr>
        <w:t xml:space="preserve"> </w:t>
      </w:r>
      <w:r w:rsidRPr="001E4A1F">
        <w:rPr>
          <w:bCs/>
          <w:iCs/>
          <w:sz w:val="18"/>
          <w:lang w:val="en-US" w:eastAsia="ru-RU"/>
        </w:rPr>
        <w:t>Hanusch</w:t>
      </w:r>
      <w:r w:rsidRPr="003227DE">
        <w:rPr>
          <w:bCs/>
          <w:iCs/>
          <w:sz w:val="18"/>
          <w:lang w:eastAsia="ru-RU"/>
        </w:rPr>
        <w:t xml:space="preserve">, </w:t>
      </w:r>
      <w:r w:rsidRPr="001E4A1F">
        <w:rPr>
          <w:bCs/>
          <w:iCs/>
          <w:sz w:val="18"/>
          <w:lang w:val="en-US" w:eastAsia="ru-RU"/>
        </w:rPr>
        <w:t>June</w:t>
      </w:r>
      <w:r w:rsidRPr="003227DE">
        <w:rPr>
          <w:bCs/>
          <w:iCs/>
          <w:sz w:val="18"/>
          <w:lang w:eastAsia="ru-RU"/>
        </w:rPr>
        <w:t xml:space="preserve"> 2001, </w:t>
      </w:r>
      <w:r w:rsidRPr="001E4A1F">
        <w:rPr>
          <w:bCs/>
          <w:iCs/>
          <w:sz w:val="18"/>
          <w:lang w:val="en-US" w:eastAsia="ru-RU"/>
        </w:rPr>
        <w:t>Department</w:t>
      </w:r>
      <w:r w:rsidRPr="003227DE">
        <w:rPr>
          <w:bCs/>
          <w:iCs/>
          <w:sz w:val="18"/>
          <w:lang w:eastAsia="ru-RU"/>
        </w:rPr>
        <w:t xml:space="preserve"> </w:t>
      </w:r>
      <w:r w:rsidRPr="001E4A1F">
        <w:rPr>
          <w:bCs/>
          <w:iCs/>
          <w:sz w:val="18"/>
          <w:lang w:val="en-US" w:eastAsia="ru-RU"/>
        </w:rPr>
        <w:t>of</w:t>
      </w:r>
      <w:r w:rsidRPr="003227DE">
        <w:rPr>
          <w:bCs/>
          <w:iCs/>
          <w:sz w:val="18"/>
          <w:lang w:eastAsia="ru-RU"/>
        </w:rPr>
        <w:t xml:space="preserve"> </w:t>
      </w:r>
      <w:r w:rsidRPr="001E4A1F">
        <w:rPr>
          <w:bCs/>
          <w:iCs/>
          <w:sz w:val="18"/>
          <w:lang w:val="en-US" w:eastAsia="ru-RU"/>
        </w:rPr>
        <w:t>Augsburg</w:t>
      </w:r>
      <w:r w:rsidRPr="003227DE">
        <w:rPr>
          <w:bCs/>
          <w:iCs/>
          <w:sz w:val="18"/>
          <w:lang w:eastAsia="ru-RU"/>
        </w:rPr>
        <w:t xml:space="preserve">, </w:t>
      </w:r>
      <w:r w:rsidRPr="001E4A1F">
        <w:rPr>
          <w:bCs/>
          <w:iCs/>
          <w:sz w:val="18"/>
          <w:lang w:val="en-US" w:eastAsia="ru-RU"/>
        </w:rPr>
        <w:t>Germany</w:t>
      </w:r>
      <w:r w:rsidRPr="001E4A1F">
        <w:rPr>
          <w:bCs/>
          <w:iCs/>
          <w:sz w:val="18"/>
          <w:lang w:val="uz-Cyrl-UZ" w:eastAsia="ru-RU"/>
        </w:rPr>
        <w:t>.</w:t>
      </w:r>
    </w:p>
  </w:footnote>
  <w:footnote w:id="11">
    <w:p w:rsidR="00D84A77" w:rsidRPr="001E4A1F" w:rsidRDefault="00D84A77" w:rsidP="001E4A1F">
      <w:pPr>
        <w:shd w:val="clear" w:color="auto" w:fill="FFFFFF"/>
        <w:rPr>
          <w:szCs w:val="22"/>
          <w:lang w:eastAsia="en-US"/>
        </w:rPr>
      </w:pPr>
      <w:r w:rsidRPr="00657DA6">
        <w:rPr>
          <w:rStyle w:val="a5"/>
          <w:sz w:val="20"/>
          <w:lang w:eastAsia="en-US"/>
        </w:rPr>
        <w:footnoteRef/>
      </w:r>
      <w:r w:rsidRPr="001E4A1F">
        <w:rPr>
          <w:bCs/>
          <w:iCs/>
          <w:sz w:val="20"/>
        </w:rPr>
        <w:t xml:space="preserve">  </w:t>
      </w:r>
      <w:r w:rsidRPr="001E4A1F">
        <w:rPr>
          <w:bCs/>
          <w:iCs/>
          <w:sz w:val="18"/>
        </w:rPr>
        <w:t>О.Ю</w:t>
      </w:r>
      <w:r w:rsidRPr="001E4A1F">
        <w:rPr>
          <w:sz w:val="18"/>
          <w:lang w:val="uz-Cyrl-UZ" w:eastAsia="en-US"/>
        </w:rPr>
        <w:t>.</w:t>
      </w:r>
      <w:r w:rsidRPr="001E4A1F">
        <w:rPr>
          <w:bCs/>
          <w:iCs/>
          <w:sz w:val="18"/>
        </w:rPr>
        <w:t>Кузнецов</w:t>
      </w:r>
      <w:r w:rsidRPr="001E4A1F">
        <w:rPr>
          <w:bCs/>
          <w:iCs/>
          <w:sz w:val="18"/>
          <w:lang w:val="uz-Cyrl-UZ"/>
        </w:rPr>
        <w:t>.</w:t>
      </w:r>
      <w:r w:rsidRPr="001E4A1F">
        <w:rPr>
          <w:bCs/>
          <w:iCs/>
          <w:sz w:val="18"/>
        </w:rPr>
        <w:t xml:space="preserve"> К вопросу об  эволюции теорий  предпринимательства. </w:t>
      </w:r>
      <w:hyperlink r:id="rId1" w:history="1">
        <w:r w:rsidRPr="001E4A1F">
          <w:rPr>
            <w:rStyle w:val="a9"/>
            <w:bCs/>
            <w:iCs/>
            <w:color w:val="auto"/>
            <w:sz w:val="18"/>
            <w:lang w:val="uz-Cyrl-UZ" w:eastAsia="en-US"/>
          </w:rPr>
          <w:t>http://jurnal.org/articles/2008/</w:t>
        </w:r>
      </w:hyperlink>
      <w:r w:rsidRPr="001E4A1F">
        <w:rPr>
          <w:bCs/>
          <w:iCs/>
          <w:sz w:val="18"/>
          <w:lang w:val="uz-Cyrl-UZ"/>
        </w:rPr>
        <w:t>(30.04.2016)</w:t>
      </w:r>
    </w:p>
  </w:footnote>
  <w:footnote w:id="12">
    <w:p w:rsidR="00D84A77" w:rsidRDefault="00D84A77" w:rsidP="00545133">
      <w:pPr>
        <w:pStyle w:val="a3"/>
        <w:jc w:val="both"/>
      </w:pPr>
      <w:r w:rsidRPr="009D6833">
        <w:rPr>
          <w:rStyle w:val="a5"/>
          <w:sz w:val="22"/>
        </w:rPr>
        <w:footnoteRef/>
      </w:r>
      <w:r w:rsidRPr="001E4A1F">
        <w:rPr>
          <w:sz w:val="18"/>
        </w:rPr>
        <w:t xml:space="preserve"> </w:t>
      </w:r>
      <w:r w:rsidRPr="009D6833">
        <w:rPr>
          <w:sz w:val="18"/>
          <w:lang w:val="uz-Cyrl-UZ"/>
        </w:rPr>
        <w:t xml:space="preserve">Смит А. Исследования о природе и причинах богатства народов / А. Смит; </w:t>
      </w:r>
      <w:r w:rsidRPr="009D6833">
        <w:rPr>
          <w:sz w:val="18"/>
        </w:rPr>
        <w:t>[</w:t>
      </w:r>
      <w:r w:rsidRPr="009D6833">
        <w:rPr>
          <w:sz w:val="18"/>
          <w:lang w:val="uz-Cyrl-UZ"/>
        </w:rPr>
        <w:t>пер. с анг.; предс. В.С.Афанасьева</w:t>
      </w:r>
      <w:r w:rsidRPr="009D6833">
        <w:rPr>
          <w:sz w:val="18"/>
        </w:rPr>
        <w:t>]</w:t>
      </w:r>
      <w:r w:rsidRPr="009D6833">
        <w:rPr>
          <w:sz w:val="18"/>
          <w:lang w:val="uz-Cyrl-UZ"/>
        </w:rPr>
        <w:t xml:space="preserve">. – М.: Эксмо, 2007. – 960 с. </w:t>
      </w:r>
    </w:p>
  </w:footnote>
  <w:footnote w:id="13">
    <w:p w:rsidR="00D84A77" w:rsidRPr="001E4A1F" w:rsidRDefault="00D84A77" w:rsidP="001E4A1F">
      <w:pPr>
        <w:pStyle w:val="a3"/>
        <w:rPr>
          <w:sz w:val="18"/>
        </w:rPr>
      </w:pPr>
      <w:r w:rsidRPr="001E4A1F">
        <w:rPr>
          <w:rStyle w:val="a5"/>
          <w:sz w:val="18"/>
        </w:rPr>
        <w:footnoteRef/>
      </w:r>
      <w:r w:rsidRPr="001E4A1F">
        <w:rPr>
          <w:sz w:val="18"/>
          <w:lang w:val="uz-Cyrl-UZ"/>
        </w:rPr>
        <w:t xml:space="preserve"> Предпринимательство и инновации / М.Г.Светуньков, С.Г.Светуньков. – Ульяновск: УлГТУ, 2010. с. 6.</w:t>
      </w:r>
    </w:p>
  </w:footnote>
  <w:footnote w:id="14">
    <w:p w:rsidR="00D84A77" w:rsidRPr="001E4A1F" w:rsidRDefault="00D84A77" w:rsidP="00545133">
      <w:pPr>
        <w:shd w:val="clear" w:color="auto" w:fill="FFFFFF"/>
        <w:jc w:val="both"/>
        <w:rPr>
          <w:szCs w:val="22"/>
          <w:lang w:eastAsia="en-US"/>
        </w:rPr>
      </w:pPr>
      <w:r w:rsidRPr="001E4A1F">
        <w:rPr>
          <w:rStyle w:val="a5"/>
          <w:sz w:val="18"/>
          <w:lang w:eastAsia="en-US"/>
        </w:rPr>
        <w:footnoteRef/>
      </w:r>
      <w:r w:rsidRPr="001E4A1F">
        <w:rPr>
          <w:bCs/>
          <w:iCs/>
          <w:sz w:val="18"/>
        </w:rPr>
        <w:t xml:space="preserve"> О.Ю</w:t>
      </w:r>
      <w:r w:rsidRPr="001E4A1F">
        <w:rPr>
          <w:sz w:val="18"/>
          <w:lang w:val="uz-Cyrl-UZ" w:eastAsia="en-US"/>
        </w:rPr>
        <w:t>.</w:t>
      </w:r>
      <w:r w:rsidRPr="001E4A1F">
        <w:rPr>
          <w:bCs/>
          <w:iCs/>
          <w:sz w:val="18"/>
        </w:rPr>
        <w:t>Кузнецов</w:t>
      </w:r>
      <w:r w:rsidRPr="001E4A1F">
        <w:rPr>
          <w:bCs/>
          <w:iCs/>
          <w:sz w:val="18"/>
          <w:lang w:val="uz-Cyrl-UZ"/>
        </w:rPr>
        <w:t>.</w:t>
      </w:r>
      <w:r w:rsidRPr="001E4A1F">
        <w:rPr>
          <w:bCs/>
          <w:iCs/>
          <w:sz w:val="18"/>
        </w:rPr>
        <w:t xml:space="preserve"> К вопросу об  эволюции теорий  предпринимательства. </w:t>
      </w:r>
      <w:hyperlink r:id="rId2" w:history="1">
        <w:r w:rsidRPr="001E4A1F">
          <w:rPr>
            <w:rStyle w:val="a9"/>
            <w:bCs/>
            <w:iCs/>
            <w:color w:val="auto"/>
            <w:sz w:val="18"/>
            <w:lang w:val="uz-Cyrl-UZ" w:eastAsia="en-US"/>
          </w:rPr>
          <w:t>http://jurnal.org/articles/2008/</w:t>
        </w:r>
      </w:hyperlink>
      <w:r w:rsidRPr="001E4A1F">
        <w:rPr>
          <w:rStyle w:val="a9"/>
          <w:bCs/>
          <w:iCs/>
          <w:color w:val="auto"/>
          <w:sz w:val="18"/>
          <w:lang w:eastAsia="en-US"/>
        </w:rPr>
        <w:t xml:space="preserve"> </w:t>
      </w:r>
      <w:r w:rsidRPr="001E4A1F">
        <w:rPr>
          <w:bCs/>
          <w:iCs/>
          <w:sz w:val="18"/>
          <w:lang w:val="uz-Cyrl-UZ"/>
        </w:rPr>
        <w:t>(30.04.2016)</w:t>
      </w:r>
    </w:p>
  </w:footnote>
  <w:footnote w:id="15">
    <w:p w:rsidR="00D84A77" w:rsidRDefault="00D84A77" w:rsidP="00545133">
      <w:pPr>
        <w:pStyle w:val="a3"/>
        <w:jc w:val="both"/>
      </w:pPr>
      <w:r w:rsidRPr="001E4A1F">
        <w:rPr>
          <w:rStyle w:val="a5"/>
          <w:sz w:val="18"/>
        </w:rPr>
        <w:footnoteRef/>
      </w:r>
      <w:r w:rsidRPr="001E4A1F">
        <w:rPr>
          <w:sz w:val="18"/>
          <w:lang w:val="uz-Cyrl-UZ"/>
        </w:rPr>
        <w:t>Предпринимательство и инновации / М.Г.Светуньков, С.Г.Светуньков. – Ульяновск: УлГТУ, 2010. с. 21</w:t>
      </w:r>
    </w:p>
  </w:footnote>
  <w:footnote w:id="16">
    <w:p w:rsidR="00D84A77" w:rsidRPr="001E4A1F" w:rsidRDefault="00D84A77" w:rsidP="00545133">
      <w:pPr>
        <w:pStyle w:val="a3"/>
        <w:jc w:val="both"/>
        <w:rPr>
          <w:sz w:val="18"/>
          <w:lang w:val="en-US"/>
        </w:rPr>
      </w:pPr>
      <w:r w:rsidRPr="001E4A1F">
        <w:rPr>
          <w:rStyle w:val="a5"/>
          <w:sz w:val="18"/>
        </w:rPr>
        <w:footnoteRef/>
      </w:r>
      <w:r w:rsidRPr="00D84A77">
        <w:rPr>
          <w:bCs/>
          <w:iCs/>
          <w:sz w:val="18"/>
          <w:lang w:eastAsia="ru-RU"/>
        </w:rPr>
        <w:t xml:space="preserve"> </w:t>
      </w:r>
      <w:r w:rsidRPr="001E4A1F">
        <w:rPr>
          <w:bCs/>
          <w:iCs/>
          <w:sz w:val="18"/>
          <w:lang w:eastAsia="ru-RU"/>
        </w:rPr>
        <w:t>И.Куянцев.  Роль предпринимательства в экономическом и социальном развитии общества.ТЕ</w:t>
      </w:r>
      <w:r w:rsidRPr="001E4A1F">
        <w:rPr>
          <w:bCs/>
          <w:iCs/>
          <w:sz w:val="18"/>
          <w:lang w:val="en-US" w:eastAsia="ru-RU"/>
        </w:rPr>
        <w:t>RR</w:t>
      </w:r>
      <w:r w:rsidRPr="001E4A1F">
        <w:rPr>
          <w:bCs/>
          <w:iCs/>
          <w:sz w:val="18"/>
          <w:lang w:eastAsia="ru-RU"/>
        </w:rPr>
        <w:t xml:space="preserve">А </w:t>
      </w:r>
      <w:r w:rsidRPr="001E4A1F">
        <w:rPr>
          <w:bCs/>
          <w:iCs/>
          <w:sz w:val="18"/>
          <w:lang w:val="en-US" w:eastAsia="ru-RU"/>
        </w:rPr>
        <w:t>ECONOMICUS</w:t>
      </w:r>
      <w:r w:rsidRPr="001E4A1F">
        <w:rPr>
          <w:bCs/>
          <w:iCs/>
          <w:sz w:val="18"/>
          <w:lang w:eastAsia="ru-RU"/>
        </w:rPr>
        <w:t xml:space="preserve">  2012.  Том</w:t>
      </w:r>
      <w:r w:rsidRPr="001E4A1F">
        <w:rPr>
          <w:bCs/>
          <w:iCs/>
          <w:sz w:val="18"/>
          <w:lang w:val="en-US" w:eastAsia="ru-RU"/>
        </w:rPr>
        <w:t xml:space="preserve"> 10 № 2 </w:t>
      </w:r>
      <w:r w:rsidRPr="001E4A1F">
        <w:rPr>
          <w:bCs/>
          <w:iCs/>
          <w:sz w:val="18"/>
          <w:lang w:eastAsia="ru-RU"/>
        </w:rPr>
        <w:t>Часть</w:t>
      </w:r>
      <w:r w:rsidRPr="001E4A1F">
        <w:rPr>
          <w:bCs/>
          <w:iCs/>
          <w:sz w:val="18"/>
          <w:lang w:val="en-US" w:eastAsia="ru-RU"/>
        </w:rPr>
        <w:t xml:space="preserve"> 2. </w:t>
      </w:r>
      <w:r w:rsidRPr="001E4A1F">
        <w:rPr>
          <w:bCs/>
          <w:iCs/>
          <w:sz w:val="18"/>
          <w:lang w:eastAsia="ru-RU"/>
        </w:rPr>
        <w:t>Стр</w:t>
      </w:r>
      <w:r w:rsidRPr="001E4A1F">
        <w:rPr>
          <w:bCs/>
          <w:iCs/>
          <w:sz w:val="18"/>
          <w:lang w:val="en-US" w:eastAsia="ru-RU"/>
        </w:rPr>
        <w:t>. 39</w:t>
      </w:r>
      <w:r w:rsidRPr="001E4A1F">
        <w:rPr>
          <w:bCs/>
          <w:iCs/>
          <w:sz w:val="18"/>
          <w:lang w:val="uz-Cyrl-UZ" w:eastAsia="ru-RU"/>
        </w:rPr>
        <w:t>.</w:t>
      </w:r>
    </w:p>
  </w:footnote>
  <w:footnote w:id="17">
    <w:p w:rsidR="00D84A77" w:rsidRPr="001E4A1F" w:rsidRDefault="00D84A77" w:rsidP="00545133">
      <w:pPr>
        <w:pStyle w:val="a3"/>
        <w:jc w:val="both"/>
        <w:rPr>
          <w:bCs/>
          <w:iCs/>
          <w:sz w:val="16"/>
          <w:szCs w:val="18"/>
          <w:lang w:val="en-US" w:eastAsia="ru-RU"/>
        </w:rPr>
      </w:pPr>
      <w:r w:rsidRPr="001E4A1F">
        <w:rPr>
          <w:bCs/>
          <w:iCs/>
          <w:sz w:val="18"/>
          <w:vertAlign w:val="superscript"/>
          <w:lang w:eastAsia="ru-RU"/>
        </w:rPr>
        <w:footnoteRef/>
      </w:r>
      <w:r w:rsidRPr="001E4A1F">
        <w:rPr>
          <w:bCs/>
          <w:iCs/>
          <w:sz w:val="16"/>
          <w:szCs w:val="18"/>
          <w:lang w:val="en-US" w:eastAsia="ru-RU"/>
        </w:rPr>
        <w:t xml:space="preserve"> PAPANEK , G.F. , 1962. "The Development of Entrepreneurship", American Economic Review, Vol . 52, No. 2, pp. 45-58.</w:t>
      </w:r>
    </w:p>
  </w:footnote>
  <w:footnote w:id="18">
    <w:p w:rsidR="00D84A77" w:rsidRPr="009A21E5" w:rsidRDefault="00D84A77" w:rsidP="00545133">
      <w:pPr>
        <w:pStyle w:val="a3"/>
        <w:jc w:val="both"/>
        <w:rPr>
          <w:bCs/>
          <w:iCs/>
          <w:sz w:val="18"/>
          <w:szCs w:val="18"/>
          <w:lang w:val="en-US" w:eastAsia="ru-RU"/>
        </w:rPr>
      </w:pPr>
      <w:r w:rsidRPr="001E4A1F">
        <w:rPr>
          <w:bCs/>
          <w:iCs/>
          <w:sz w:val="16"/>
          <w:szCs w:val="18"/>
          <w:vertAlign w:val="superscript"/>
          <w:lang w:val="en-US" w:eastAsia="ru-RU"/>
        </w:rPr>
        <w:footnoteRef/>
      </w:r>
      <w:r w:rsidRPr="001E4A1F">
        <w:rPr>
          <w:bCs/>
          <w:iCs/>
          <w:sz w:val="16"/>
          <w:szCs w:val="18"/>
          <w:lang w:val="en-US" w:eastAsia="ru-RU"/>
        </w:rPr>
        <w:t xml:space="preserve"> HARRIS J.R., 1969. “Entrepreneurship and economic development”, Institute or development studies University college, </w:t>
      </w:r>
      <w:smartTag w:uri="urn:schemas-microsoft-com:office:smarttags" w:element="place">
        <w:smartTag w:uri="urn:schemas-microsoft-com:office:smarttags" w:element="City">
          <w:r w:rsidRPr="001E4A1F">
            <w:rPr>
              <w:bCs/>
              <w:iCs/>
              <w:sz w:val="16"/>
              <w:szCs w:val="18"/>
              <w:lang w:val="en-US" w:eastAsia="ru-RU"/>
            </w:rPr>
            <w:t>NAIROBI</w:t>
          </w:r>
        </w:smartTag>
      </w:smartTag>
      <w:r w:rsidRPr="001E4A1F">
        <w:rPr>
          <w:bCs/>
          <w:iCs/>
          <w:sz w:val="16"/>
          <w:szCs w:val="18"/>
          <w:lang w:val="en-US" w:eastAsia="ru-RU"/>
        </w:rPr>
        <w:t xml:space="preserve">. Discussion paper # 75. </w:t>
      </w:r>
    </w:p>
  </w:footnote>
  <w:footnote w:id="19">
    <w:p w:rsidR="00D84A77" w:rsidRPr="0075267A" w:rsidRDefault="00D84A77" w:rsidP="00545133">
      <w:pPr>
        <w:pStyle w:val="a3"/>
        <w:jc w:val="both"/>
        <w:rPr>
          <w:bCs/>
          <w:iCs/>
          <w:sz w:val="18"/>
          <w:szCs w:val="18"/>
          <w:lang w:val="en-US" w:eastAsia="ru-RU"/>
        </w:rPr>
      </w:pPr>
      <w:r w:rsidRPr="004E5FB6">
        <w:rPr>
          <w:bCs/>
          <w:iCs/>
          <w:sz w:val="14"/>
          <w:szCs w:val="18"/>
          <w:lang w:eastAsia="ru-RU"/>
        </w:rPr>
        <w:footnoteRef/>
      </w:r>
      <w:r w:rsidRPr="0075267A">
        <w:rPr>
          <w:bCs/>
          <w:iCs/>
          <w:sz w:val="18"/>
          <w:szCs w:val="18"/>
          <w:lang w:val="en-US" w:eastAsia="ru-RU"/>
        </w:rPr>
        <w:t xml:space="preserve"> Hannah Orwa Bula “Evolution and Theories of Entrepreneurship: A Critical Review on the</w:t>
      </w:r>
    </w:p>
    <w:p w:rsidR="00D84A77" w:rsidRPr="008D6470" w:rsidRDefault="00D84A77" w:rsidP="00545133">
      <w:pPr>
        <w:pStyle w:val="a3"/>
        <w:jc w:val="both"/>
        <w:rPr>
          <w:lang w:val="en-US"/>
        </w:rPr>
      </w:pPr>
      <w:r w:rsidRPr="0075267A">
        <w:rPr>
          <w:bCs/>
          <w:iCs/>
          <w:sz w:val="18"/>
          <w:szCs w:val="18"/>
          <w:lang w:val="en-US" w:eastAsia="ru-RU"/>
        </w:rPr>
        <w:t>Kenyan Perspective” International Journal of Business and Commerce Vol. 1, No.11: Jul 2012[81-96]</w:t>
      </w:r>
    </w:p>
  </w:footnote>
  <w:footnote w:id="20">
    <w:p w:rsidR="00D84A77" w:rsidRPr="008D6470" w:rsidRDefault="00D84A77" w:rsidP="00545133">
      <w:pPr>
        <w:pStyle w:val="a3"/>
        <w:jc w:val="both"/>
        <w:rPr>
          <w:lang w:val="en-US"/>
        </w:rPr>
      </w:pPr>
      <w:r w:rsidRPr="004E5FB6">
        <w:rPr>
          <w:bCs/>
          <w:iCs/>
          <w:sz w:val="14"/>
          <w:szCs w:val="18"/>
          <w:lang w:eastAsia="ru-RU"/>
        </w:rPr>
        <w:footnoteRef/>
      </w:r>
      <w:hyperlink r:id="rId3" w:history="1">
        <w:r w:rsidRPr="0075267A">
          <w:rPr>
            <w:bCs/>
            <w:iCs/>
            <w:sz w:val="18"/>
            <w:szCs w:val="18"/>
            <w:lang w:val="en-US" w:eastAsia="ru-RU"/>
          </w:rPr>
          <w:t>https://www.uniassignment.com/essay-samples/economics/the-theories-of-entrepreneurship-economics-essay.php</w:t>
        </w:r>
      </w:hyperlink>
      <w:r w:rsidRPr="0075267A">
        <w:rPr>
          <w:bCs/>
          <w:iCs/>
          <w:sz w:val="18"/>
          <w:szCs w:val="18"/>
          <w:lang w:val="en-US" w:eastAsia="ru-RU"/>
        </w:rPr>
        <w:t xml:space="preserve"> (26.02.2017)</w:t>
      </w:r>
    </w:p>
  </w:footnote>
  <w:footnote w:id="21">
    <w:p w:rsidR="00D84A77" w:rsidRPr="008D6470" w:rsidRDefault="00D84A77" w:rsidP="00545133">
      <w:pPr>
        <w:pStyle w:val="a3"/>
        <w:rPr>
          <w:lang w:val="en-US"/>
        </w:rPr>
      </w:pPr>
      <w:r w:rsidRPr="004E5FB6">
        <w:rPr>
          <w:bCs/>
          <w:iCs/>
          <w:sz w:val="14"/>
          <w:szCs w:val="18"/>
          <w:lang w:eastAsia="ru-RU"/>
        </w:rPr>
        <w:footnoteRef/>
      </w:r>
      <w:r w:rsidRPr="0075267A">
        <w:rPr>
          <w:bCs/>
          <w:iCs/>
          <w:sz w:val="18"/>
          <w:szCs w:val="18"/>
          <w:lang w:val="en-US" w:eastAsia="ru-RU"/>
        </w:rPr>
        <w:t>Everett</w:t>
      </w:r>
      <w:smartTag w:uri="urn:schemas-microsoft-com:office:smarttags" w:element="place">
        <w:r w:rsidRPr="0075267A">
          <w:rPr>
            <w:bCs/>
            <w:iCs/>
            <w:sz w:val="18"/>
            <w:szCs w:val="18"/>
            <w:lang w:val="en-US" w:eastAsia="ru-RU"/>
          </w:rPr>
          <w:t>E. Hagen</w:t>
        </w:r>
      </w:smartTag>
      <w:r w:rsidRPr="0075267A">
        <w:rPr>
          <w:bCs/>
          <w:iCs/>
          <w:sz w:val="18"/>
          <w:szCs w:val="18"/>
          <w:lang w:val="en-US" w:eastAsia="ru-RU"/>
        </w:rPr>
        <w:t>, “Economic Structure and Economic Growth: A Survey of Areas in which Research Is Needed”, The Comparative Study of Economic Growth and Structure, NBER, 1959, p. 127</w:t>
      </w:r>
    </w:p>
  </w:footnote>
  <w:footnote w:id="22">
    <w:p w:rsidR="00D84A77" w:rsidRPr="008D6470" w:rsidRDefault="00D84A77" w:rsidP="00545133">
      <w:pPr>
        <w:pStyle w:val="a3"/>
        <w:rPr>
          <w:lang w:val="en-US"/>
        </w:rPr>
      </w:pPr>
      <w:r w:rsidRPr="004E5FB6">
        <w:rPr>
          <w:bCs/>
          <w:iCs/>
          <w:sz w:val="14"/>
          <w:szCs w:val="18"/>
          <w:lang w:eastAsia="ru-RU"/>
        </w:rPr>
        <w:footnoteRef/>
      </w:r>
      <w:r w:rsidRPr="0075267A">
        <w:rPr>
          <w:bCs/>
          <w:iCs/>
          <w:sz w:val="18"/>
          <w:szCs w:val="18"/>
          <w:lang w:val="en-US" w:eastAsia="ru-RU"/>
        </w:rPr>
        <w:t xml:space="preserve"> David Keeble,Egbert Wever, New Firms and Regional Development in </w:t>
      </w:r>
      <w:smartTag w:uri="urn:schemas-microsoft-com:office:smarttags" w:element="place">
        <w:r w:rsidRPr="0075267A">
          <w:rPr>
            <w:bCs/>
            <w:iCs/>
            <w:sz w:val="18"/>
            <w:szCs w:val="18"/>
            <w:lang w:val="en-US" w:eastAsia="ru-RU"/>
          </w:rPr>
          <w:t>Europe</w:t>
        </w:r>
      </w:smartTag>
      <w:r w:rsidRPr="0075267A">
        <w:rPr>
          <w:bCs/>
          <w:iCs/>
          <w:sz w:val="18"/>
          <w:szCs w:val="18"/>
          <w:lang w:val="en-US" w:eastAsia="ru-RU"/>
        </w:rPr>
        <w:t xml:space="preserve">, Routledge, 2016, P 13 </w:t>
      </w:r>
    </w:p>
  </w:footnote>
  <w:footnote w:id="23">
    <w:p w:rsidR="00D84A77" w:rsidRPr="001E4A1F" w:rsidRDefault="00D84A77" w:rsidP="00545133">
      <w:pPr>
        <w:pStyle w:val="a3"/>
        <w:rPr>
          <w:sz w:val="18"/>
          <w:lang w:val="en-US"/>
        </w:rPr>
      </w:pPr>
      <w:r w:rsidRPr="001E4A1F">
        <w:rPr>
          <w:rStyle w:val="a5"/>
          <w:sz w:val="18"/>
        </w:rPr>
        <w:footnoteRef/>
      </w:r>
      <w:r w:rsidRPr="001E4A1F">
        <w:rPr>
          <w:sz w:val="18"/>
          <w:lang w:val="uz-Cyrl-UZ"/>
        </w:rPr>
        <w:t xml:space="preserve"> McClelland, D.C. (1961).The Achieving Society, NJ: Van Nostrand, Princeton</w:t>
      </w:r>
    </w:p>
  </w:footnote>
  <w:footnote w:id="24">
    <w:p w:rsidR="00D84A77" w:rsidRPr="001E4A1F" w:rsidRDefault="00D84A77" w:rsidP="00545133">
      <w:pPr>
        <w:pStyle w:val="a3"/>
        <w:rPr>
          <w:sz w:val="18"/>
          <w:lang w:val="en-US"/>
        </w:rPr>
      </w:pPr>
      <w:r w:rsidRPr="001E4A1F">
        <w:rPr>
          <w:rStyle w:val="a5"/>
          <w:sz w:val="18"/>
        </w:rPr>
        <w:footnoteRef/>
      </w:r>
      <w:r w:rsidRPr="001E4A1F">
        <w:rPr>
          <w:sz w:val="18"/>
          <w:lang w:val="en-US"/>
        </w:rPr>
        <w:t xml:space="preserve"> Islam Nazrul and Mamun Z Mohammad, Entrepreneurship Development An Operational Approach, Published by The University Press Limited, </w:t>
      </w:r>
      <w:smartTag w:uri="urn:schemas-microsoft-com:office:smarttags" w:element="country-region">
        <w:smartTag w:uri="urn:schemas-microsoft-com:office:smarttags" w:element="place">
          <w:r w:rsidRPr="001E4A1F">
            <w:rPr>
              <w:sz w:val="18"/>
              <w:lang w:val="en-US"/>
            </w:rPr>
            <w:t>Bangladesh</w:t>
          </w:r>
        </w:smartTag>
      </w:smartTag>
      <w:r w:rsidRPr="001E4A1F">
        <w:rPr>
          <w:sz w:val="18"/>
          <w:lang w:val="en-US"/>
        </w:rPr>
        <w:t>, 2000.P.23</w:t>
      </w:r>
    </w:p>
  </w:footnote>
  <w:footnote w:id="25">
    <w:p w:rsidR="00D84A77" w:rsidRPr="008D6470" w:rsidRDefault="00D84A77" w:rsidP="00545133">
      <w:pPr>
        <w:pStyle w:val="a3"/>
        <w:rPr>
          <w:lang w:val="en-US"/>
        </w:rPr>
      </w:pPr>
      <w:r w:rsidRPr="001E4A1F">
        <w:rPr>
          <w:rStyle w:val="a5"/>
          <w:sz w:val="18"/>
        </w:rPr>
        <w:footnoteRef/>
      </w:r>
      <w:r w:rsidRPr="001E4A1F">
        <w:rPr>
          <w:sz w:val="18"/>
          <w:lang w:val="uz-Cyrl-UZ"/>
        </w:rPr>
        <w:t xml:space="preserve"> Jahangir Alam</w:t>
      </w:r>
      <w:r w:rsidRPr="001E4A1F">
        <w:rPr>
          <w:sz w:val="18"/>
          <w:lang w:val="en-US"/>
        </w:rPr>
        <w:t>, Mohammad Akter Hossan, LINKING BETWEEN FRANCHISING NETWORKS FORENTREPRENEURSHIP AND ECONOMICAL DEVELOPMENT - LOOKING FOR A NEW MODEL, Paper to be presented at the EMNet-Conference on"Economics and Management of Franchising Networks"Vienna, Austria, June 26 – 28, 2003, p 5-6</w:t>
      </w:r>
    </w:p>
  </w:footnote>
  <w:footnote w:id="26">
    <w:p w:rsidR="00D84A77" w:rsidRPr="00801D55" w:rsidRDefault="00D84A77" w:rsidP="00653FED">
      <w:pPr>
        <w:pStyle w:val="1"/>
        <w:shd w:val="clear" w:color="auto" w:fill="FFFFFF"/>
        <w:spacing w:before="0"/>
        <w:rPr>
          <w:rFonts w:ascii="Times New Roman" w:hAnsi="Times New Roman"/>
          <w:sz w:val="20"/>
          <w:szCs w:val="20"/>
          <w:lang w:val="en-US"/>
        </w:rPr>
      </w:pPr>
      <w:r w:rsidRPr="00545133">
        <w:rPr>
          <w:rStyle w:val="a5"/>
          <w:rFonts w:ascii="Times New Roman" w:hAnsi="Times New Roman"/>
          <w:b/>
          <w:color w:val="000000"/>
          <w:sz w:val="20"/>
          <w:szCs w:val="20"/>
        </w:rPr>
        <w:footnoteRef/>
      </w:r>
      <w:r>
        <w:rPr>
          <w:rStyle w:val="a-size-large"/>
          <w:rFonts w:ascii="Times New Roman" w:hAnsi="Times New Roman"/>
          <w:color w:val="111111"/>
          <w:sz w:val="20"/>
          <w:szCs w:val="20"/>
          <w:lang w:val="en-US"/>
        </w:rPr>
        <w:t xml:space="preserve"> </w:t>
      </w:r>
      <w:r w:rsidRPr="00801D55">
        <w:rPr>
          <w:rStyle w:val="a-size-large"/>
          <w:rFonts w:ascii="Times New Roman" w:hAnsi="Times New Roman"/>
          <w:color w:val="111111"/>
          <w:sz w:val="20"/>
          <w:szCs w:val="20"/>
          <w:lang w:val="en-US"/>
        </w:rPr>
        <w:t>Entrepreneurship: Concepts, Theory and Perspective by Alvaro Cuervo</w:t>
      </w:r>
      <w:r w:rsidRPr="00801D55">
        <w:rPr>
          <w:rStyle w:val="a-size-large"/>
          <w:rFonts w:ascii="Times New Roman" w:hAnsi="Times New Roman"/>
          <w:sz w:val="20"/>
          <w:szCs w:val="20"/>
          <w:lang w:val="en-US"/>
        </w:rPr>
        <w:t>, </w:t>
      </w:r>
      <w:r w:rsidRPr="00801D55">
        <w:rPr>
          <w:rStyle w:val="a-size-large"/>
          <w:rFonts w:ascii="Times New Roman" w:hAnsi="Times New Roman"/>
          <w:color w:val="111111"/>
          <w:sz w:val="20"/>
          <w:szCs w:val="20"/>
          <w:lang w:val="en-US"/>
        </w:rPr>
        <w:t>Domingo Ribeiro</w:t>
      </w:r>
      <w:r w:rsidRPr="00801D55">
        <w:rPr>
          <w:rStyle w:val="a-size-large"/>
          <w:rFonts w:ascii="Times New Roman" w:hAnsi="Times New Roman"/>
          <w:sz w:val="20"/>
          <w:szCs w:val="20"/>
          <w:lang w:val="en-US"/>
        </w:rPr>
        <w:t>, </w:t>
      </w:r>
      <w:r w:rsidRPr="00801D55">
        <w:rPr>
          <w:rStyle w:val="a-size-large"/>
          <w:rFonts w:ascii="Times New Roman" w:hAnsi="Times New Roman"/>
          <w:color w:val="111111"/>
          <w:sz w:val="20"/>
          <w:szCs w:val="20"/>
          <w:lang w:val="en-US"/>
        </w:rPr>
        <w:t>Salvador Roig</w:t>
      </w:r>
      <w:r w:rsidRPr="00801D55">
        <w:rPr>
          <w:rStyle w:val="a-size-large"/>
          <w:rFonts w:ascii="Times New Roman" w:hAnsi="Times New Roman"/>
          <w:color w:val="111111"/>
          <w:sz w:val="20"/>
          <w:szCs w:val="20"/>
          <w:lang w:val="uz-Cyrl-UZ"/>
        </w:rPr>
        <w:t>.</w:t>
      </w:r>
      <w:r w:rsidRPr="00801D55">
        <w:rPr>
          <w:rStyle w:val="a-size-large"/>
          <w:rFonts w:ascii="Times New Roman" w:hAnsi="Times New Roman"/>
          <w:color w:val="111111"/>
          <w:sz w:val="20"/>
          <w:szCs w:val="20"/>
          <w:lang w:val="en-US"/>
        </w:rPr>
        <w:t xml:space="preserve"> Springer Berlin Heidelberg. 2009. p 12</w:t>
      </w:r>
      <w:r w:rsidRPr="00801D55">
        <w:rPr>
          <w:rStyle w:val="a-size-large"/>
          <w:rFonts w:ascii="Times New Roman" w:hAnsi="Times New Roman"/>
          <w:color w:val="111111"/>
          <w:sz w:val="20"/>
          <w:szCs w:val="20"/>
          <w:lang w:val="uz-Cyrl-UZ"/>
        </w:rPr>
        <w:t>.</w:t>
      </w:r>
      <w:r w:rsidRPr="00801D55">
        <w:rPr>
          <w:rStyle w:val="a-size-large"/>
          <w:rFonts w:ascii="Times New Roman" w:hAnsi="Times New Roman"/>
          <w:color w:val="111111"/>
          <w:sz w:val="20"/>
          <w:szCs w:val="20"/>
          <w:lang w:val="en-US"/>
        </w:rPr>
        <w:t> </w:t>
      </w:r>
    </w:p>
  </w:footnote>
  <w:footnote w:id="27">
    <w:p w:rsidR="00D84A77" w:rsidRPr="00801D55" w:rsidRDefault="00D84A77" w:rsidP="00545133">
      <w:pPr>
        <w:pStyle w:val="a3"/>
        <w:rPr>
          <w:lang w:val="en-US"/>
        </w:rPr>
      </w:pPr>
      <w:r w:rsidRPr="00801D55">
        <w:rPr>
          <w:rStyle w:val="a5"/>
        </w:rPr>
        <w:footnoteRef/>
      </w:r>
      <w:hyperlink r:id="rId4" w:history="1">
        <w:r w:rsidRPr="00801D55">
          <w:rPr>
            <w:rStyle w:val="a9"/>
            <w:color w:val="auto"/>
            <w:lang w:val="uz-Cyrl-UZ"/>
          </w:rPr>
          <w:t>https://www.projectguru.in/publications/theories-of-entrepreneurship</w:t>
        </w:r>
      </w:hyperlink>
      <w:r w:rsidRPr="00801D55">
        <w:rPr>
          <w:lang w:val="uz-Cyrl-UZ"/>
        </w:rPr>
        <w:t xml:space="preserve"> (26.02.2017)</w:t>
      </w:r>
    </w:p>
  </w:footnote>
  <w:footnote w:id="28">
    <w:p w:rsidR="00D84A77" w:rsidRPr="008D6470" w:rsidRDefault="00D84A77" w:rsidP="006B0D33">
      <w:pPr>
        <w:pStyle w:val="a3"/>
        <w:jc w:val="both"/>
        <w:rPr>
          <w:lang w:val="en-US"/>
        </w:rPr>
      </w:pPr>
      <w:r>
        <w:rPr>
          <w:rStyle w:val="a5"/>
        </w:rPr>
        <w:footnoteRef/>
      </w:r>
      <w:r>
        <w:rPr>
          <w:lang w:val="uz-Cyrl-UZ"/>
        </w:rPr>
        <w:t xml:space="preserve">Майкл Портернинг тизимли рақобатбардошлик таҳлил усулининг диссертация учун мослаштирилган шакли.  </w:t>
      </w:r>
    </w:p>
  </w:footnote>
  <w:footnote w:id="29">
    <w:p w:rsidR="00D84A77" w:rsidRDefault="00D84A77" w:rsidP="00545133">
      <w:pPr>
        <w:pStyle w:val="a3"/>
      </w:pPr>
      <w:r>
        <w:rPr>
          <w:rStyle w:val="a5"/>
        </w:rPr>
        <w:footnoteRef/>
      </w:r>
      <w:r>
        <w:rPr>
          <w:lang w:val="uz-Cyrl-UZ"/>
        </w:rPr>
        <w:t>Борисов А.Б. Большой экономический словарь. 2-е изд. Перераб. и доп. – М.: Книжн</w:t>
      </w:r>
      <w:r>
        <w:t>ы</w:t>
      </w:r>
      <w:r>
        <w:rPr>
          <w:lang w:val="uz-Cyrl-UZ"/>
        </w:rPr>
        <w:t>й мир, 2006.</w:t>
      </w:r>
    </w:p>
  </w:footnote>
  <w:footnote w:id="30">
    <w:p w:rsidR="00D84A77" w:rsidRPr="008D6470" w:rsidRDefault="00D84A77" w:rsidP="00545133">
      <w:pPr>
        <w:pStyle w:val="a3"/>
        <w:rPr>
          <w:lang w:val="en-US"/>
        </w:rPr>
      </w:pPr>
      <w:r>
        <w:rPr>
          <w:rStyle w:val="a5"/>
        </w:rPr>
        <w:footnoteRef/>
      </w:r>
      <w:r w:rsidRPr="00C71B18">
        <w:rPr>
          <w:lang w:val="en-US"/>
        </w:rPr>
        <w:t xml:space="preserve">Rostow W.W. Politics and the Stages of Growth // </w:t>
      </w:r>
      <w:smartTag w:uri="urn:schemas-microsoft-com:office:smarttags" w:element="City">
        <w:r w:rsidRPr="00C71B18">
          <w:rPr>
            <w:lang w:val="en-US"/>
          </w:rPr>
          <w:t>London</w:t>
        </w:r>
      </w:smartTag>
      <w:r w:rsidRPr="00C71B18">
        <w:rPr>
          <w:lang w:val="en-US"/>
        </w:rPr>
        <w:t xml:space="preserve">: </w:t>
      </w:r>
      <w:smartTag w:uri="urn:schemas-microsoft-com:office:smarttags" w:element="place">
        <w:smartTag w:uri="urn:schemas-microsoft-com:office:smarttags" w:element="PlaceName">
          <w:r w:rsidRPr="00C71B18">
            <w:rPr>
              <w:lang w:val="en-US"/>
            </w:rPr>
            <w:t>Cambridge</w:t>
          </w:r>
        </w:smartTag>
        <w:smartTag w:uri="urn:schemas-microsoft-com:office:smarttags" w:element="PlaceType">
          <w:r w:rsidRPr="00C71B18">
            <w:rPr>
              <w:lang w:val="en-US"/>
            </w:rPr>
            <w:t>University</w:t>
          </w:r>
        </w:smartTag>
      </w:smartTag>
      <w:r w:rsidRPr="00C71B18">
        <w:rPr>
          <w:lang w:val="en-US"/>
        </w:rPr>
        <w:t xml:space="preserve"> Press. — 1971.</w:t>
      </w:r>
    </w:p>
  </w:footnote>
  <w:footnote w:id="31">
    <w:p w:rsidR="00D84A77" w:rsidRPr="008D6470" w:rsidRDefault="00D84A77" w:rsidP="00545133">
      <w:pPr>
        <w:pStyle w:val="a3"/>
        <w:rPr>
          <w:lang w:val="en-US"/>
        </w:rPr>
      </w:pPr>
      <w:r>
        <w:rPr>
          <w:rStyle w:val="a5"/>
        </w:rPr>
        <w:footnoteRef/>
      </w:r>
      <w:r w:rsidRPr="000E5CAE">
        <w:rPr>
          <w:lang w:val="en-US"/>
        </w:rPr>
        <w:t xml:space="preserve"> Seers D. The meaning of development. </w:t>
      </w:r>
      <w:r>
        <w:rPr>
          <w:lang w:val="uz-Cyrl-UZ"/>
        </w:rPr>
        <w:t xml:space="preserve">– </w:t>
      </w:r>
      <w:r w:rsidRPr="004C2FE3">
        <w:rPr>
          <w:lang w:val="en-US"/>
        </w:rPr>
        <w:t>New Delhi, 1969</w:t>
      </w:r>
      <w:r>
        <w:rPr>
          <w:lang w:val="uz-Cyrl-UZ"/>
        </w:rPr>
        <w:t xml:space="preserve">. </w:t>
      </w:r>
      <w:r>
        <w:rPr>
          <w:lang w:val="en-US"/>
        </w:rPr>
        <w:t>p.3</w:t>
      </w:r>
    </w:p>
  </w:footnote>
  <w:footnote w:id="32">
    <w:p w:rsidR="00D84A77" w:rsidRPr="008D6470" w:rsidRDefault="00D84A77" w:rsidP="00545133">
      <w:pPr>
        <w:pStyle w:val="a3"/>
        <w:rPr>
          <w:lang w:val="en-US"/>
        </w:rPr>
      </w:pPr>
      <w:r>
        <w:rPr>
          <w:rStyle w:val="a5"/>
        </w:rPr>
        <w:footnoteRef/>
      </w:r>
      <w:r w:rsidRPr="00BA481E">
        <w:rPr>
          <w:lang w:val="en-US"/>
        </w:rPr>
        <w:t xml:space="preserve"> Sen, A. (1999). Development as freedom. </w:t>
      </w:r>
      <w:smartTag w:uri="urn:schemas-microsoft-com:office:smarttags" w:element="City">
        <w:r w:rsidRPr="00454CE4">
          <w:rPr>
            <w:lang w:val="en-US"/>
          </w:rPr>
          <w:t>Oxford</w:t>
        </w:r>
      </w:smartTag>
      <w:r w:rsidRPr="00454CE4">
        <w:rPr>
          <w:lang w:val="en-US"/>
        </w:rPr>
        <w:t xml:space="preserve">: </w:t>
      </w:r>
      <w:smartTag w:uri="urn:schemas-microsoft-com:office:smarttags" w:element="place">
        <w:smartTag w:uri="urn:schemas-microsoft-com:office:smarttags" w:element="PlaceName">
          <w:r w:rsidRPr="00454CE4">
            <w:rPr>
              <w:lang w:val="en-US"/>
            </w:rPr>
            <w:t>Oxford</w:t>
          </w:r>
        </w:smartTag>
        <w:smartTag w:uri="urn:schemas-microsoft-com:office:smarttags" w:element="PlaceType">
          <w:r w:rsidRPr="00454CE4">
            <w:rPr>
              <w:lang w:val="en-US"/>
            </w:rPr>
            <w:t>University</w:t>
          </w:r>
        </w:smartTag>
      </w:smartTag>
      <w:r w:rsidRPr="00454CE4">
        <w:rPr>
          <w:lang w:val="en-US"/>
        </w:rPr>
        <w:t xml:space="preserve"> Press.</w:t>
      </w:r>
    </w:p>
  </w:footnote>
  <w:footnote w:id="33">
    <w:p w:rsidR="00D84A77" w:rsidRPr="008D6470" w:rsidRDefault="00D84A77" w:rsidP="00545133">
      <w:pPr>
        <w:pStyle w:val="a3"/>
        <w:rPr>
          <w:lang w:val="en-US"/>
        </w:rPr>
      </w:pPr>
      <w:r>
        <w:rPr>
          <w:rStyle w:val="a5"/>
        </w:rPr>
        <w:footnoteRef/>
      </w:r>
      <w:r w:rsidRPr="0053062E">
        <w:rPr>
          <w:lang w:val="en-US"/>
        </w:rPr>
        <w:t xml:space="preserve"> Blakely E.J. Planning local economic development: theoryand practice. </w:t>
      </w:r>
      <w:smartTag w:uri="urn:schemas-microsoft-com:office:smarttags" w:element="place">
        <w:smartTag w:uri="urn:schemas-microsoft-com:office:smarttags" w:element="City">
          <w:r w:rsidRPr="0053062E">
            <w:rPr>
              <w:lang w:val="en-US"/>
            </w:rPr>
            <w:t>Thousand Oaks</w:t>
          </w:r>
        </w:smartTag>
        <w:r w:rsidRPr="0053062E">
          <w:rPr>
            <w:lang w:val="en-US"/>
          </w:rPr>
          <w:t xml:space="preserve">, </w:t>
        </w:r>
        <w:smartTag w:uri="urn:schemas-microsoft-com:office:smarttags" w:element="State">
          <w:r w:rsidRPr="0053062E">
            <w:rPr>
              <w:lang w:val="en-US"/>
            </w:rPr>
            <w:t>CA</w:t>
          </w:r>
        </w:smartTag>
      </w:smartTag>
      <w:r w:rsidRPr="0053062E">
        <w:rPr>
          <w:lang w:val="en-US"/>
        </w:rPr>
        <w:t>, 1994</w:t>
      </w:r>
    </w:p>
  </w:footnote>
  <w:footnote w:id="34">
    <w:p w:rsidR="00D84A77" w:rsidRPr="00824279" w:rsidRDefault="00D84A77" w:rsidP="00545133">
      <w:pPr>
        <w:pStyle w:val="a3"/>
        <w:rPr>
          <w:sz w:val="19"/>
          <w:szCs w:val="19"/>
          <w:lang w:val="en-US"/>
        </w:rPr>
      </w:pPr>
      <w:r w:rsidRPr="00824279">
        <w:rPr>
          <w:rStyle w:val="a5"/>
          <w:sz w:val="19"/>
          <w:szCs w:val="19"/>
        </w:rPr>
        <w:footnoteRef/>
      </w:r>
      <w:r w:rsidRPr="00824279">
        <w:rPr>
          <w:sz w:val="19"/>
          <w:szCs w:val="19"/>
          <w:lang w:val="en-US"/>
        </w:rPr>
        <w:t xml:space="preserve"> Begg, I., Moore, B. and Altunbas, Y. (2002) ‘Long-run trends in the competitiveness of British cities’, in Begg, I. (ed) Urban Competitiveness, Bristol: The Policy Press, pp.101-133.</w:t>
      </w:r>
    </w:p>
  </w:footnote>
  <w:footnote w:id="35">
    <w:p w:rsidR="00D84A77" w:rsidRPr="00824279" w:rsidRDefault="00D84A77" w:rsidP="00545133">
      <w:pPr>
        <w:pStyle w:val="a3"/>
        <w:rPr>
          <w:sz w:val="19"/>
          <w:szCs w:val="19"/>
          <w:lang w:val="en-US"/>
        </w:rPr>
      </w:pPr>
      <w:r w:rsidRPr="00824279">
        <w:rPr>
          <w:rStyle w:val="a5"/>
          <w:sz w:val="19"/>
          <w:szCs w:val="19"/>
        </w:rPr>
        <w:footnoteRef/>
      </w:r>
      <w:hyperlink r:id="rId5" w:history="1">
        <w:r w:rsidRPr="00824279">
          <w:rPr>
            <w:rStyle w:val="a9"/>
            <w:color w:val="auto"/>
            <w:sz w:val="19"/>
            <w:szCs w:val="19"/>
            <w:lang w:val="en-US"/>
          </w:rPr>
          <w:t>http://www.oecd.org/gov/regional-policy/regionalcompetitiveness.htm</w:t>
        </w:r>
      </w:hyperlink>
      <w:r w:rsidRPr="00824279">
        <w:rPr>
          <w:sz w:val="19"/>
          <w:szCs w:val="19"/>
          <w:lang w:val="uz-Cyrl-UZ"/>
        </w:rPr>
        <w:t xml:space="preserve"> (1.03.2017) </w:t>
      </w:r>
    </w:p>
  </w:footnote>
  <w:footnote w:id="36">
    <w:p w:rsidR="00D84A77" w:rsidRPr="008D6470" w:rsidRDefault="00D84A77" w:rsidP="00545133">
      <w:pPr>
        <w:pStyle w:val="a3"/>
        <w:rPr>
          <w:lang w:val="en-US"/>
        </w:rPr>
      </w:pPr>
      <w:r w:rsidRPr="00824279">
        <w:rPr>
          <w:rStyle w:val="a5"/>
          <w:sz w:val="19"/>
          <w:szCs w:val="19"/>
        </w:rPr>
        <w:footnoteRef/>
      </w:r>
      <w:r w:rsidRPr="00824279">
        <w:rPr>
          <w:sz w:val="19"/>
          <w:szCs w:val="19"/>
          <w:lang w:val="en-US"/>
        </w:rPr>
        <w:t>Ronald L. Martin</w:t>
      </w:r>
      <w:r w:rsidRPr="00824279">
        <w:rPr>
          <w:sz w:val="19"/>
          <w:szCs w:val="19"/>
          <w:lang w:val="uz-Cyrl-UZ"/>
        </w:rPr>
        <w:t xml:space="preserve">. </w:t>
      </w:r>
      <w:r w:rsidRPr="00824279">
        <w:rPr>
          <w:sz w:val="19"/>
          <w:szCs w:val="19"/>
          <w:lang w:val="en-US"/>
        </w:rPr>
        <w:t xml:space="preserve"> A Study on the Factors of RegionalCompetitiveness</w:t>
      </w:r>
      <w:r w:rsidRPr="00824279">
        <w:rPr>
          <w:sz w:val="19"/>
          <w:szCs w:val="19"/>
          <w:lang w:val="uz-Cyrl-UZ"/>
        </w:rPr>
        <w:t xml:space="preserve">, UNIVERSITY OF CAMBRIDGE, </w:t>
      </w:r>
      <w:r w:rsidRPr="00824279">
        <w:rPr>
          <w:sz w:val="19"/>
          <w:szCs w:val="19"/>
          <w:lang w:val="en-US"/>
        </w:rPr>
        <w:t>p.</w:t>
      </w:r>
      <w:r w:rsidRPr="00824279">
        <w:rPr>
          <w:sz w:val="19"/>
          <w:szCs w:val="19"/>
          <w:lang w:val="uz-Cyrl-UZ"/>
        </w:rPr>
        <w:t xml:space="preserve"> 2-14</w:t>
      </w:r>
    </w:p>
  </w:footnote>
  <w:footnote w:id="37">
    <w:p w:rsidR="00D84A77" w:rsidRPr="008D6470" w:rsidRDefault="00D84A77" w:rsidP="00545133">
      <w:pPr>
        <w:pStyle w:val="a3"/>
        <w:rPr>
          <w:lang w:val="en-US"/>
        </w:rPr>
      </w:pPr>
      <w:r>
        <w:rPr>
          <w:rStyle w:val="a5"/>
        </w:rPr>
        <w:footnoteRef/>
      </w:r>
      <w:r w:rsidRPr="00E86BB9">
        <w:rPr>
          <w:lang w:val="uz-Cyrl-UZ"/>
        </w:rPr>
        <w:t xml:space="preserve"> Frederick Harbison</w:t>
      </w:r>
      <w:r>
        <w:rPr>
          <w:lang w:val="uz-Cyrl-UZ"/>
        </w:rPr>
        <w:t xml:space="preserve">, </w:t>
      </w:r>
      <w:r w:rsidRPr="00E86BB9">
        <w:rPr>
          <w:lang w:val="uz-Cyrl-UZ"/>
        </w:rPr>
        <w:t>Entrepreneurial Organization as a Factor in Economic Development</w:t>
      </w:r>
      <w:r>
        <w:rPr>
          <w:lang w:val="uz-Cyrl-UZ"/>
        </w:rPr>
        <w:t xml:space="preserve">. </w:t>
      </w:r>
      <w:r>
        <w:rPr>
          <w:lang w:val="en-US"/>
        </w:rPr>
        <w:t xml:space="preserve">Quarterly Journal of economics, Oxford.  </w:t>
      </w:r>
      <w:r w:rsidRPr="00E86BB9">
        <w:rPr>
          <w:lang w:val="en-US"/>
        </w:rPr>
        <w:t>(1956) 70 (3): 364-379.</w:t>
      </w:r>
    </w:p>
  </w:footnote>
  <w:footnote w:id="38">
    <w:p w:rsidR="00D84A77" w:rsidRPr="00824279" w:rsidRDefault="00D84A77" w:rsidP="00545133">
      <w:pPr>
        <w:pStyle w:val="a3"/>
        <w:jc w:val="both"/>
        <w:rPr>
          <w:sz w:val="19"/>
          <w:szCs w:val="19"/>
          <w:lang w:val="en-US"/>
        </w:rPr>
      </w:pPr>
      <w:r w:rsidRPr="00824279">
        <w:rPr>
          <w:rStyle w:val="a5"/>
          <w:sz w:val="19"/>
          <w:szCs w:val="19"/>
        </w:rPr>
        <w:footnoteRef/>
      </w:r>
      <w:hyperlink r:id="rId6" w:history="1">
        <w:r w:rsidRPr="00824279">
          <w:rPr>
            <w:rStyle w:val="a9"/>
            <w:color w:val="auto"/>
            <w:sz w:val="19"/>
            <w:szCs w:val="19"/>
            <w:lang w:val="uz-Cyrl-UZ"/>
          </w:rPr>
          <w:t>http://www.bmpravo.ru/show_stat.php.stat=624</w:t>
        </w:r>
      </w:hyperlink>
      <w:r w:rsidRPr="00824279">
        <w:rPr>
          <w:sz w:val="19"/>
          <w:szCs w:val="19"/>
          <w:lang w:val="uz-Cyrl-UZ"/>
        </w:rPr>
        <w:t xml:space="preserve"> (10.03.2017)</w:t>
      </w:r>
    </w:p>
  </w:footnote>
  <w:footnote w:id="39">
    <w:p w:rsidR="00D84A77" w:rsidRPr="00824279" w:rsidRDefault="00D84A77" w:rsidP="00545133">
      <w:pPr>
        <w:pStyle w:val="a3"/>
        <w:jc w:val="both"/>
        <w:rPr>
          <w:sz w:val="19"/>
          <w:szCs w:val="19"/>
        </w:rPr>
      </w:pPr>
      <w:r w:rsidRPr="00824279">
        <w:rPr>
          <w:rStyle w:val="a5"/>
          <w:sz w:val="19"/>
          <w:szCs w:val="19"/>
        </w:rPr>
        <w:footnoteRef/>
      </w:r>
      <w:r w:rsidRPr="00824279">
        <w:rPr>
          <w:sz w:val="19"/>
          <w:szCs w:val="19"/>
          <w:lang w:val="uz-Cyrl-UZ"/>
        </w:rPr>
        <w:t xml:space="preserve"> М.Г.Лапуста, А.Г.Поршнев, Ю.Л.Старостин, Л.Г.Скамай, Предпринимательство. Учебник. М-2003. Стр.31-33</w:t>
      </w:r>
    </w:p>
  </w:footnote>
  <w:footnote w:id="40">
    <w:p w:rsidR="00D84A77" w:rsidRDefault="00D84A77" w:rsidP="00545133">
      <w:pPr>
        <w:pStyle w:val="a3"/>
        <w:jc w:val="both"/>
      </w:pPr>
      <w:r w:rsidRPr="00824279">
        <w:rPr>
          <w:rStyle w:val="a5"/>
          <w:sz w:val="19"/>
          <w:szCs w:val="19"/>
        </w:rPr>
        <w:footnoteRef/>
      </w:r>
      <w:hyperlink r:id="rId7" w:history="1">
        <w:r w:rsidRPr="00824279">
          <w:rPr>
            <w:rStyle w:val="a9"/>
            <w:color w:val="auto"/>
            <w:sz w:val="19"/>
            <w:szCs w:val="19"/>
            <w:lang w:val="uz-Cyrl-UZ"/>
          </w:rPr>
          <w:t>http://www.yourarticlelibrary.com/entrepreneur/top-10-types-of-entrepreneurs-explained/40648/</w:t>
        </w:r>
      </w:hyperlink>
      <w:r w:rsidRPr="00824279">
        <w:rPr>
          <w:sz w:val="19"/>
          <w:szCs w:val="19"/>
          <w:lang w:val="uz-Cyrl-UZ"/>
        </w:rPr>
        <w:t xml:space="preserve"> (10.03.2017)</w:t>
      </w:r>
    </w:p>
  </w:footnote>
  <w:footnote w:id="41">
    <w:p w:rsidR="00D84A77" w:rsidRDefault="00D84A77" w:rsidP="00545133">
      <w:pPr>
        <w:pStyle w:val="a3"/>
        <w:jc w:val="both"/>
      </w:pPr>
      <w:r>
        <w:rPr>
          <w:rStyle w:val="a5"/>
        </w:rPr>
        <w:footnoteRef/>
      </w:r>
      <w:r w:rsidRPr="0081213A">
        <w:t>ХамидоваМ. Ўзбекистон давлати ва ҳуқуқи тарихи</w:t>
      </w:r>
      <w:r>
        <w:t>. –</w:t>
      </w:r>
      <w:r w:rsidRPr="000F7C90">
        <w:t xml:space="preserve">Т.: ТДЮИ, </w:t>
      </w:r>
      <w:r w:rsidRPr="0081213A">
        <w:t>2004, 17</w:t>
      </w:r>
      <w:r>
        <w:t>-</w:t>
      </w:r>
      <w:r w:rsidRPr="0081213A">
        <w:t>б</w:t>
      </w:r>
      <w:r>
        <w:t>.</w:t>
      </w:r>
    </w:p>
  </w:footnote>
  <w:footnote w:id="42">
    <w:p w:rsidR="00D84A77" w:rsidRDefault="00D84A77" w:rsidP="00545133">
      <w:pPr>
        <w:pStyle w:val="a3"/>
        <w:jc w:val="both"/>
      </w:pPr>
      <w:r w:rsidRPr="00AC7307">
        <w:rPr>
          <w:rStyle w:val="a5"/>
        </w:rPr>
        <w:footnoteRef/>
      </w:r>
      <w:r w:rsidRPr="00AC7307">
        <w:t>Исломов З.М. Давлат ва ҳуқуқ: умум назарий масалалар (давлат назарияси). – Т.: Адолат, 2000, 162-163-б.</w:t>
      </w:r>
    </w:p>
  </w:footnote>
  <w:footnote w:id="43">
    <w:p w:rsidR="00D84A77" w:rsidRDefault="00D84A77" w:rsidP="00545133">
      <w:pPr>
        <w:pStyle w:val="a3"/>
        <w:jc w:val="both"/>
      </w:pPr>
      <w:r w:rsidRPr="00AC7307">
        <w:rPr>
          <w:rStyle w:val="a5"/>
        </w:rPr>
        <w:footnoteRef/>
      </w:r>
      <w:r w:rsidRPr="00AC7307">
        <w:t xml:space="preserve"> Юсуф Хос Ҳожиб. Қутадғу билиг. –Т.: Юлдузча, 1990, 9-б.</w:t>
      </w:r>
    </w:p>
  </w:footnote>
  <w:footnote w:id="44">
    <w:p w:rsidR="00D84A77" w:rsidRDefault="00D84A77" w:rsidP="00545133">
      <w:pPr>
        <w:pStyle w:val="a3"/>
        <w:jc w:val="both"/>
      </w:pPr>
      <w:r w:rsidRPr="00447C4D">
        <w:rPr>
          <w:rStyle w:val="a5"/>
        </w:rPr>
        <w:footnoteRef/>
      </w:r>
      <w:r w:rsidRPr="00447C4D">
        <w:rPr>
          <w:bCs/>
        </w:rPr>
        <w:t xml:space="preserve">КаримовИ.А. </w:t>
      </w:r>
      <w:r>
        <w:t xml:space="preserve">Биздан озод ва обод </w:t>
      </w:r>
      <w:r>
        <w:rPr>
          <w:lang w:val="uz-Cyrl-UZ"/>
        </w:rPr>
        <w:t>В</w:t>
      </w:r>
      <w:r w:rsidRPr="00447C4D">
        <w:t>атан қолсин. – Т</w:t>
      </w:r>
      <w:r>
        <w:t>.:</w:t>
      </w:r>
      <w:r w:rsidRPr="00447C4D">
        <w:t xml:space="preserve"> Ўзбекистон, 1994, 189-б.</w:t>
      </w:r>
    </w:p>
  </w:footnote>
  <w:footnote w:id="45">
    <w:p w:rsidR="00D84A77" w:rsidRDefault="00D84A77" w:rsidP="00545133">
      <w:pPr>
        <w:pStyle w:val="a3"/>
        <w:jc w:val="both"/>
      </w:pPr>
      <w:r w:rsidRPr="00447C4D">
        <w:rPr>
          <w:rStyle w:val="a5"/>
        </w:rPr>
        <w:footnoteRef/>
      </w:r>
      <w:r w:rsidRPr="00447C4D">
        <w:t xml:space="preserve"> Темур тузуклари. – Т</w:t>
      </w:r>
      <w:r>
        <w:t>.</w:t>
      </w:r>
      <w:r>
        <w:rPr>
          <w:lang w:val="uz-Cyrl-UZ"/>
        </w:rPr>
        <w:t>:</w:t>
      </w:r>
      <w:r w:rsidRPr="00447C4D">
        <w:t xml:space="preserve"> 1996, 24-б.</w:t>
      </w:r>
    </w:p>
  </w:footnote>
  <w:footnote w:id="46">
    <w:p w:rsidR="00D84A77" w:rsidRDefault="00D84A77" w:rsidP="00545133">
      <w:pPr>
        <w:pStyle w:val="a3"/>
        <w:jc w:val="both"/>
      </w:pPr>
      <w:r w:rsidRPr="00F63473">
        <w:rPr>
          <w:rStyle w:val="a5"/>
        </w:rPr>
        <w:footnoteRef/>
      </w:r>
      <w:r w:rsidRPr="00F63473">
        <w:t xml:space="preserve">Темур тузуклари. </w:t>
      </w:r>
      <w:r w:rsidRPr="006B2B3A">
        <w:t>–</w:t>
      </w:r>
      <w:r w:rsidRPr="00F63473">
        <w:t xml:space="preserve"> Т</w:t>
      </w:r>
      <w:r>
        <w:t>.</w:t>
      </w:r>
      <w:r w:rsidRPr="00F63473">
        <w:t>, 1996, 94-б.</w:t>
      </w:r>
    </w:p>
  </w:footnote>
  <w:footnote w:id="47">
    <w:p w:rsidR="00D84A77" w:rsidRDefault="00D84A77" w:rsidP="00545133">
      <w:pPr>
        <w:pStyle w:val="a3"/>
      </w:pPr>
      <w:r w:rsidRPr="003F4247">
        <w:rPr>
          <w:rStyle w:val="a5"/>
        </w:rPr>
        <w:footnoteRef/>
      </w:r>
      <w:r w:rsidRPr="00876981">
        <w:t>Мукимов З. Амир Темур тузуклари (Тарихий-ҳуқуқий тадқиқот ) – Самар</w:t>
      </w:r>
      <w:r>
        <w:t>қ</w:t>
      </w:r>
      <w:r w:rsidRPr="00876981">
        <w:t>анд</w:t>
      </w:r>
      <w:r>
        <w:t>: СамДУ, 2008, 82-б.</w:t>
      </w:r>
    </w:p>
  </w:footnote>
  <w:footnote w:id="48">
    <w:p w:rsidR="00D84A77" w:rsidRDefault="00D84A77" w:rsidP="00545133">
      <w:pPr>
        <w:pStyle w:val="a3"/>
      </w:pPr>
      <w:r w:rsidRPr="009F4E87">
        <w:rPr>
          <w:rStyle w:val="a5"/>
        </w:rPr>
        <w:footnoteRef/>
      </w:r>
      <w:r>
        <w:rPr>
          <w:lang w:val="uz-Cyrl-UZ"/>
        </w:rPr>
        <w:t xml:space="preserve">Қаранг: </w:t>
      </w:r>
      <w:r w:rsidRPr="009F4E87">
        <w:rPr>
          <w:bCs/>
          <w:iCs/>
        </w:rPr>
        <w:t>Сиёсий ва ҳуқуқий таълимотлар тарихи. (Бобоев Ҳ.Б. таҳрири остида) –Т.: ТДЮИ, 2003, 141-б.</w:t>
      </w:r>
    </w:p>
  </w:footnote>
  <w:footnote w:id="49">
    <w:p w:rsidR="00D84A77" w:rsidRDefault="00D84A77" w:rsidP="00545133">
      <w:pPr>
        <w:pStyle w:val="a3"/>
      </w:pPr>
      <w:r w:rsidRPr="009F4E87">
        <w:rPr>
          <w:rStyle w:val="a5"/>
        </w:rPr>
        <w:footnoteRef/>
      </w:r>
      <w:r>
        <w:rPr>
          <w:lang w:val="uz-Cyrl-UZ"/>
        </w:rPr>
        <w:t>Ўша манба</w:t>
      </w:r>
      <w:r w:rsidRPr="009F4E87">
        <w:t>, 142-бет.</w:t>
      </w:r>
    </w:p>
  </w:footnote>
  <w:footnote w:id="50">
    <w:p w:rsidR="00D84A77" w:rsidRDefault="00D84A77" w:rsidP="00545133">
      <w:pPr>
        <w:pStyle w:val="a3"/>
      </w:pPr>
      <w:r w:rsidRPr="009F4E87">
        <w:rPr>
          <w:rStyle w:val="a5"/>
        </w:rPr>
        <w:footnoteRef/>
      </w:r>
      <w:r>
        <w:rPr>
          <w:lang w:val="uz-Cyrl-UZ"/>
        </w:rPr>
        <w:t>Ўша манба</w:t>
      </w:r>
      <w:r w:rsidRPr="009F4E87">
        <w:t>,</w:t>
      </w:r>
      <w:r w:rsidRPr="00EF4257">
        <w:t xml:space="preserve"> 1</w:t>
      </w:r>
      <w:r w:rsidRPr="00973317">
        <w:rPr>
          <w:bCs/>
          <w:iCs/>
        </w:rPr>
        <w:t>4</w:t>
      </w:r>
      <w:r>
        <w:rPr>
          <w:bCs/>
          <w:iCs/>
        </w:rPr>
        <w:t>3</w:t>
      </w:r>
      <w:r w:rsidRPr="00973317">
        <w:rPr>
          <w:bCs/>
          <w:iCs/>
        </w:rPr>
        <w:t>-б</w:t>
      </w:r>
      <w:r>
        <w:rPr>
          <w:bCs/>
          <w:iCs/>
        </w:rPr>
        <w:t>.</w:t>
      </w:r>
    </w:p>
  </w:footnote>
  <w:footnote w:id="51">
    <w:p w:rsidR="00D84A77" w:rsidRDefault="00D84A77" w:rsidP="00545133">
      <w:pPr>
        <w:pStyle w:val="a3"/>
      </w:pPr>
      <w:r w:rsidRPr="007D36D9">
        <w:rPr>
          <w:rStyle w:val="a5"/>
        </w:rPr>
        <w:footnoteRef/>
      </w:r>
      <w:r w:rsidRPr="00416814">
        <w:t>Каримов И.А. Адолат ҳар ишда ҳамроҳимиз ва дастуримиз бўлсин. – Т.: Ўзбекистон, 1999</w:t>
      </w:r>
      <w:r>
        <w:rPr>
          <w:lang w:val="uz-Cyrl-UZ"/>
        </w:rPr>
        <w:t>.</w:t>
      </w:r>
    </w:p>
  </w:footnote>
  <w:footnote w:id="52">
    <w:p w:rsidR="00D84A77" w:rsidRDefault="00D84A77" w:rsidP="00545133">
      <w:pPr>
        <w:pStyle w:val="a3"/>
        <w:jc w:val="both"/>
      </w:pPr>
      <w:r w:rsidRPr="007D36D9">
        <w:rPr>
          <w:rStyle w:val="a5"/>
        </w:rPr>
        <w:footnoteRef/>
      </w:r>
      <w:r w:rsidRPr="006443F5">
        <w:t>Каримов И. А. Мамлакатимизни модернизация қилиш ва кучли</w:t>
      </w:r>
      <w:r>
        <w:rPr>
          <w:lang w:val="uz-Latn-UZ"/>
        </w:rPr>
        <w:t xml:space="preserve"> </w:t>
      </w:r>
      <w:r w:rsidRPr="006443F5">
        <w:t>фуқаролик жамияти барпо этиш – устувор мақсадимиздир. 2010 йил 27 январдаги Ўзбекистон Республикаси ОлийМажлиси Қонунчилик палатаси ва</w:t>
      </w:r>
      <w:r>
        <w:rPr>
          <w:lang w:val="uz-Latn-UZ"/>
        </w:rPr>
        <w:t xml:space="preserve"> </w:t>
      </w:r>
      <w:r w:rsidRPr="006443F5">
        <w:t>Сенатининг қўшма мажлисидаги</w:t>
      </w:r>
      <w:r>
        <w:rPr>
          <w:lang w:val="uz-Latn-UZ"/>
        </w:rPr>
        <w:t xml:space="preserve"> </w:t>
      </w:r>
      <w:r w:rsidRPr="006443F5">
        <w:t>маърузаси // Халқ сўзи. 2010</w:t>
      </w:r>
      <w:r>
        <w:t xml:space="preserve"> йил </w:t>
      </w:r>
      <w:r w:rsidRPr="006443F5">
        <w:t>28 янв</w:t>
      </w:r>
      <w:r>
        <w:t>арь.</w:t>
      </w:r>
    </w:p>
  </w:footnote>
  <w:footnote w:id="53">
    <w:p w:rsidR="00D84A77" w:rsidRDefault="00D84A77" w:rsidP="00545133">
      <w:pPr>
        <w:spacing w:line="259" w:lineRule="auto"/>
        <w:jc w:val="both"/>
        <w:rPr>
          <w:sz w:val="28"/>
          <w:szCs w:val="22"/>
          <w:lang w:eastAsia="en-US"/>
        </w:rPr>
      </w:pPr>
      <w:r w:rsidRPr="00E84AB1">
        <w:rPr>
          <w:rStyle w:val="a5"/>
          <w:sz w:val="20"/>
          <w:lang w:eastAsia="en-US"/>
        </w:rPr>
        <w:footnoteRef/>
      </w:r>
      <w:r w:rsidRPr="00454ED9">
        <w:rPr>
          <w:sz w:val="20"/>
          <w:lang w:val="uz-Cyrl-UZ" w:eastAsia="en-US"/>
        </w:rPr>
        <w:t xml:space="preserve"> Каримов И.А. Ўзбекистон XXI асрга интилмоқда. –Т.: “Ўзбекистон ”, 1999 й.</w:t>
      </w:r>
    </w:p>
  </w:footnote>
  <w:footnote w:id="54">
    <w:p w:rsidR="00D84A77" w:rsidRPr="006B0D33" w:rsidRDefault="00D84A77" w:rsidP="009A21E5">
      <w:pPr>
        <w:pStyle w:val="a3"/>
      </w:pPr>
      <w:r>
        <w:rPr>
          <w:rStyle w:val="a5"/>
        </w:rPr>
        <w:footnoteRef/>
      </w:r>
      <w:hyperlink r:id="rId8" w:history="1">
        <w:r w:rsidRPr="00EF1A7B">
          <w:rPr>
            <w:rStyle w:val="a9"/>
            <w:color w:val="auto"/>
            <w:lang w:val="uz-Cyrl-UZ"/>
          </w:rPr>
          <w:t>http://www.uzlidep.uz/uzc/news/</w:t>
        </w:r>
      </w:hyperlink>
      <w:r w:rsidRPr="000F19B4">
        <w:rPr>
          <w:lang w:val="uz-Cyrl-UZ"/>
        </w:rPr>
        <w:t>uzbekiston-respublikasi-prezidentligiga-nomzod-shavkat-miromonovich-mirziyoevning-dasturi</w:t>
      </w:r>
    </w:p>
  </w:footnote>
  <w:footnote w:id="55">
    <w:p w:rsidR="00D84A77" w:rsidRPr="000F19B4" w:rsidRDefault="00D84A77" w:rsidP="00545133">
      <w:pPr>
        <w:pStyle w:val="a3"/>
        <w:jc w:val="both"/>
        <w:rPr>
          <w:lang w:val="en-US"/>
        </w:rPr>
      </w:pPr>
      <w:r>
        <w:rPr>
          <w:rStyle w:val="a5"/>
        </w:rPr>
        <w:footnoteRef/>
      </w:r>
      <w:r w:rsidRPr="000F19B4">
        <w:rPr>
          <w:lang w:val="en-US"/>
        </w:rPr>
        <w:t xml:space="preserve"> The Industrial Policy of Hong Kong Dr CK Law ( </w:t>
      </w:r>
      <w:r>
        <w:rPr>
          <w:rFonts w:ascii="MS Gothic" w:eastAsia="MS Gothic" w:hAnsi="MS Gothic" w:cs="MS Gothic" w:hint="eastAsia"/>
        </w:rPr>
        <w:t>羅祥國博士</w:t>
      </w:r>
      <w:r w:rsidRPr="000F19B4">
        <w:rPr>
          <w:lang w:val="en-US"/>
        </w:rPr>
        <w:t>) (Hong Kong Institute of Asia-Pacific Studies,</w:t>
      </w:r>
    </w:p>
    <w:p w:rsidR="00D84A77" w:rsidRPr="008D6470" w:rsidRDefault="00D84A77" w:rsidP="00545133">
      <w:pPr>
        <w:pStyle w:val="a3"/>
        <w:jc w:val="both"/>
        <w:rPr>
          <w:lang w:val="en-US"/>
        </w:rPr>
      </w:pPr>
      <w:r w:rsidRPr="000F19B4">
        <w:rPr>
          <w:lang w:val="en-US"/>
        </w:rPr>
        <w:t>The Chinese</w:t>
      </w:r>
      <w:r>
        <w:rPr>
          <w:lang w:val="en-US"/>
        </w:rPr>
        <w:t xml:space="preserve"> </w:t>
      </w:r>
      <w:r w:rsidRPr="000F19B4">
        <w:rPr>
          <w:lang w:val="en-US"/>
        </w:rPr>
        <w:t>University of Hong Kong) (22/1/2016)</w:t>
      </w:r>
    </w:p>
  </w:footnote>
  <w:footnote w:id="56">
    <w:p w:rsidR="00D84A77" w:rsidRPr="008D6470" w:rsidRDefault="00D84A77" w:rsidP="009A21E5">
      <w:pPr>
        <w:pStyle w:val="a3"/>
        <w:tabs>
          <w:tab w:val="left" w:pos="284"/>
          <w:tab w:val="left" w:pos="567"/>
        </w:tabs>
        <w:rPr>
          <w:lang w:val="en-US"/>
        </w:rPr>
      </w:pPr>
      <w:r>
        <w:rPr>
          <w:rStyle w:val="a5"/>
        </w:rPr>
        <w:footnoteRef/>
      </w:r>
      <w:r>
        <w:rPr>
          <w:lang w:val="en-US"/>
        </w:rPr>
        <w:t xml:space="preserve"> </w:t>
      </w:r>
      <w:r w:rsidRPr="000F19B4">
        <w:rPr>
          <w:lang w:val="en-US"/>
        </w:rPr>
        <w:t>http://newinspire.ru/lektsii-po-gosregulirovaniiu-ekonomiki/rol-gosudarstva-i-ekonomicheskiy-liberalizm-v-neoklassicheskich-teoriyach-2195</w:t>
      </w:r>
    </w:p>
  </w:footnote>
  <w:footnote w:id="57">
    <w:p w:rsidR="00D84A77" w:rsidRPr="008D6470" w:rsidRDefault="00D84A77" w:rsidP="00545133">
      <w:pPr>
        <w:pStyle w:val="a3"/>
        <w:jc w:val="both"/>
        <w:rPr>
          <w:lang w:val="en-US"/>
        </w:rPr>
      </w:pPr>
      <w:r>
        <w:rPr>
          <w:rStyle w:val="a5"/>
        </w:rPr>
        <w:footnoteRef/>
      </w:r>
      <w:r w:rsidRPr="00B00DEE">
        <w:rPr>
          <w:lang w:val="en-US"/>
        </w:rPr>
        <w:t>Bardhan, P. (1971), ‘On the optimum subsidy to a learning industry: An aspect of the theory of infant industry protection’, International Economic Review, vol. 12, pp. 54–70</w:t>
      </w:r>
      <w:r>
        <w:rPr>
          <w:lang w:val="uz-Cyrl-UZ"/>
        </w:rPr>
        <w:t>.</w:t>
      </w:r>
    </w:p>
  </w:footnote>
  <w:footnote w:id="58">
    <w:p w:rsidR="00D84A77" w:rsidRPr="008D6470" w:rsidRDefault="00D84A77" w:rsidP="00545133">
      <w:pPr>
        <w:pStyle w:val="a3"/>
        <w:jc w:val="both"/>
        <w:rPr>
          <w:lang w:val="en-US"/>
        </w:rPr>
      </w:pPr>
      <w:r>
        <w:rPr>
          <w:rStyle w:val="a5"/>
        </w:rPr>
        <w:footnoteRef/>
      </w:r>
      <w:r w:rsidRPr="00B00DEE">
        <w:rPr>
          <w:lang w:val="en-US"/>
        </w:rPr>
        <w:t>Young, A. (1991), ‘Learning by doing and the dynamic effects of International trade’, The Quarterly Journal of Economics, vol. 106, pp. 369–405.</w:t>
      </w:r>
    </w:p>
  </w:footnote>
  <w:footnote w:id="59">
    <w:p w:rsidR="00D84A77" w:rsidRPr="001E4A1F" w:rsidRDefault="00D84A77" w:rsidP="009A21E5">
      <w:pPr>
        <w:pStyle w:val="a3"/>
        <w:rPr>
          <w:sz w:val="18"/>
          <w:lang w:val="en-US"/>
        </w:rPr>
      </w:pPr>
      <w:r>
        <w:rPr>
          <w:rStyle w:val="a5"/>
        </w:rPr>
        <w:footnoteRef/>
      </w:r>
      <w:r w:rsidRPr="001E4A1F">
        <w:t xml:space="preserve"> </w:t>
      </w:r>
      <w:r w:rsidRPr="001E4A1F">
        <w:rPr>
          <w:sz w:val="18"/>
          <w:lang w:val="uz-Cyrl-UZ"/>
        </w:rPr>
        <w:t>Д.Бекчанов, Концептуальные основы поддержки предпринимательства со стороны государства,  Государственный и муниципальный финансовый контроль. №2. 2017,с. 43-47.</w:t>
      </w:r>
    </w:p>
  </w:footnote>
  <w:footnote w:id="60">
    <w:p w:rsidR="00D84A77" w:rsidRPr="001E4A1F" w:rsidRDefault="00D84A77" w:rsidP="00545133">
      <w:pPr>
        <w:pStyle w:val="a3"/>
        <w:jc w:val="both"/>
        <w:rPr>
          <w:sz w:val="18"/>
          <w:lang w:val="en-US"/>
        </w:rPr>
      </w:pPr>
      <w:r w:rsidRPr="001E4A1F">
        <w:rPr>
          <w:rStyle w:val="a5"/>
          <w:sz w:val="18"/>
        </w:rPr>
        <w:footnoteRef/>
      </w:r>
      <w:bookmarkStart w:id="1" w:name="_Hlk527818854"/>
      <w:r w:rsidRPr="001E4A1F">
        <w:rPr>
          <w:sz w:val="18"/>
          <w:lang w:val="en-US"/>
        </w:rPr>
        <w:t xml:space="preserve">An Entrepreneurship Development Policy Approach for </w:t>
      </w:r>
      <w:smartTag w:uri="urn:schemas-microsoft-com:office:smarttags" w:element="country-region">
        <w:smartTag w:uri="urn:schemas-microsoft-com:office:smarttags" w:element="place">
          <w:r w:rsidRPr="001E4A1F">
            <w:rPr>
              <w:sz w:val="18"/>
              <w:lang w:val="en-US"/>
            </w:rPr>
            <w:t>Trinidad and Tobago</w:t>
          </w:r>
        </w:smartTag>
      </w:smartTag>
      <w:r w:rsidRPr="001E4A1F">
        <w:rPr>
          <w:sz w:val="18"/>
          <w:lang w:val="en-US"/>
        </w:rPr>
        <w:t>by Dr. Natasha Ramkissoon-Babwah and Mr. Arnold Babwah</w:t>
      </w:r>
      <w:r w:rsidRPr="001E4A1F">
        <w:rPr>
          <w:i/>
          <w:iCs/>
          <w:sz w:val="18"/>
          <w:lang w:val="en-US"/>
        </w:rPr>
        <w:t>International Journal of Business and Social Science Vol. 4 No. 7; July 2013 p</w:t>
      </w:r>
      <w:bookmarkEnd w:id="1"/>
      <w:r w:rsidRPr="001E4A1F">
        <w:rPr>
          <w:i/>
          <w:iCs/>
          <w:sz w:val="18"/>
          <w:lang w:val="en-US"/>
        </w:rPr>
        <w:t>. 41</w:t>
      </w:r>
    </w:p>
  </w:footnote>
  <w:footnote w:id="61">
    <w:p w:rsidR="00D84A77" w:rsidRPr="001E4A1F" w:rsidRDefault="00D84A77" w:rsidP="00545133">
      <w:pPr>
        <w:pStyle w:val="a3"/>
        <w:jc w:val="both"/>
        <w:rPr>
          <w:sz w:val="18"/>
          <w:lang w:val="en-US"/>
        </w:rPr>
      </w:pPr>
      <w:r w:rsidRPr="001E4A1F">
        <w:rPr>
          <w:rStyle w:val="a5"/>
          <w:sz w:val="18"/>
        </w:rPr>
        <w:footnoteRef/>
      </w:r>
      <w:r w:rsidRPr="001E4A1F">
        <w:rPr>
          <w:sz w:val="18"/>
          <w:lang w:val="en-US"/>
        </w:rPr>
        <w:t xml:space="preserve"> Brian Dabson, “Fostering Entrepreneurship Development Systems in Rural America:</w:t>
      </w:r>
      <w:r>
        <w:rPr>
          <w:sz w:val="18"/>
          <w:lang w:val="en-US"/>
        </w:rPr>
        <w:t xml:space="preserve"> </w:t>
      </w:r>
      <w:r w:rsidRPr="001E4A1F">
        <w:rPr>
          <w:sz w:val="18"/>
          <w:lang w:val="en-US"/>
        </w:rPr>
        <w:t>First Review of the Results of the Request for Proposals”</w:t>
      </w:r>
      <w:r w:rsidR="007E46C5">
        <w:rPr>
          <w:sz w:val="18"/>
          <w:lang w:val="en-US"/>
        </w:rPr>
        <w:t xml:space="preserve"> </w:t>
      </w:r>
      <w:r w:rsidRPr="001E4A1F">
        <w:rPr>
          <w:sz w:val="18"/>
          <w:lang w:val="en-US"/>
        </w:rPr>
        <w:t>report to the W.K. Kellogg</w:t>
      </w:r>
      <w:r>
        <w:rPr>
          <w:sz w:val="18"/>
          <w:lang w:val="en-US"/>
        </w:rPr>
        <w:t xml:space="preserve"> </w:t>
      </w:r>
      <w:r w:rsidRPr="001E4A1F">
        <w:rPr>
          <w:sz w:val="18"/>
          <w:lang w:val="en-US"/>
        </w:rPr>
        <w:t>Foundation. CFED and the Rural Policy Research Institute (RUPRI), January 2005,p. 3</w:t>
      </w:r>
    </w:p>
  </w:footnote>
  <w:footnote w:id="62">
    <w:p w:rsidR="00D84A77" w:rsidRPr="001E4A1F" w:rsidRDefault="00D84A77" w:rsidP="00545133">
      <w:pPr>
        <w:pStyle w:val="a3"/>
        <w:jc w:val="both"/>
        <w:rPr>
          <w:sz w:val="18"/>
          <w:lang w:val="en-US"/>
        </w:rPr>
      </w:pPr>
      <w:r w:rsidRPr="001E4A1F">
        <w:rPr>
          <w:rStyle w:val="a5"/>
          <w:sz w:val="18"/>
        </w:rPr>
        <w:footnoteRef/>
      </w:r>
      <w:r w:rsidRPr="001E4A1F">
        <w:rPr>
          <w:sz w:val="18"/>
          <w:lang w:val="en-US"/>
        </w:rPr>
        <w:t xml:space="preserve"> Rahmije Mustafa-Topxhiu, Prof.Ass.Dr Economics Faculty, </w:t>
      </w:r>
      <w:smartTag w:uri="urn:schemas-microsoft-com:office:smarttags" w:element="place">
        <w:smartTag w:uri="urn:schemas-microsoft-com:office:smarttags" w:element="PlaceType">
          <w:r w:rsidRPr="001E4A1F">
            <w:rPr>
              <w:sz w:val="18"/>
              <w:lang w:val="en-US"/>
            </w:rPr>
            <w:t>University</w:t>
          </w:r>
        </w:smartTag>
        <w:r w:rsidRPr="001E4A1F">
          <w:rPr>
            <w:sz w:val="18"/>
            <w:lang w:val="en-US"/>
          </w:rPr>
          <w:t xml:space="preserve"> of </w:t>
        </w:r>
        <w:smartTag w:uri="urn:schemas-microsoft-com:office:smarttags" w:element="PlaceName">
          <w:r w:rsidRPr="001E4A1F">
            <w:rPr>
              <w:sz w:val="18"/>
              <w:lang w:val="en-US"/>
            </w:rPr>
            <w:t>Prishtinë</w:t>
          </w:r>
        </w:smartTag>
      </w:smartTag>
      <w:r w:rsidRPr="001E4A1F">
        <w:rPr>
          <w:sz w:val="18"/>
          <w:lang w:val="en-US"/>
        </w:rPr>
        <w:t>, Kosovë</w:t>
      </w:r>
    </w:p>
  </w:footnote>
  <w:footnote w:id="63">
    <w:p w:rsidR="00D84A77" w:rsidRPr="008D6470" w:rsidRDefault="00D84A77" w:rsidP="00545133">
      <w:pPr>
        <w:pStyle w:val="a3"/>
        <w:jc w:val="both"/>
        <w:rPr>
          <w:lang w:val="en-US"/>
        </w:rPr>
      </w:pPr>
      <w:r>
        <w:rPr>
          <w:rStyle w:val="a5"/>
        </w:rPr>
        <w:footnoteRef/>
      </w:r>
      <w:r w:rsidRPr="005421FB">
        <w:rPr>
          <w:lang w:val="en-US"/>
        </w:rPr>
        <w:t xml:space="preserve"> Brian Dabson, “Fostering Entrepreneurship Development Systems in Rural America:First Review of the Results of the Request for Proposals,” report to the W.K. KelloggFoundation. CFED and the Rural Policy Research Institute (RUPRI), January 2005,</w:t>
      </w:r>
      <w:r>
        <w:rPr>
          <w:lang w:val="en-US"/>
        </w:rPr>
        <w:t xml:space="preserve"> p.</w:t>
      </w:r>
      <w:r w:rsidRPr="005421FB">
        <w:rPr>
          <w:lang w:val="en-US"/>
        </w:rPr>
        <w:t xml:space="preserve"> 3</w:t>
      </w:r>
    </w:p>
  </w:footnote>
  <w:footnote w:id="64">
    <w:p w:rsidR="00D84A77" w:rsidRPr="008D6470" w:rsidRDefault="00D84A77" w:rsidP="00545133">
      <w:pPr>
        <w:pStyle w:val="a3"/>
        <w:rPr>
          <w:lang w:val="en-US"/>
        </w:rPr>
      </w:pPr>
      <w:r>
        <w:rPr>
          <w:rStyle w:val="a5"/>
        </w:rPr>
        <w:footnoteRef/>
      </w:r>
      <w:r>
        <w:rPr>
          <w:lang w:val="en-US"/>
        </w:rPr>
        <w:t xml:space="preserve"> Industrial policy in Europe, Japan and the USA by </w:t>
      </w:r>
      <w:r w:rsidRPr="007409FC">
        <w:rPr>
          <w:lang w:val="en-US"/>
        </w:rPr>
        <w:t>Pierre-André Buigues and Khalid Sekkat</w:t>
      </w:r>
      <w:r>
        <w:rPr>
          <w:lang w:val="en-US"/>
        </w:rPr>
        <w:t xml:space="preserve">, London, </w:t>
      </w:r>
      <w:r w:rsidRPr="007409FC">
        <w:rPr>
          <w:lang w:val="en-US"/>
        </w:rPr>
        <w:t>2009</w:t>
      </w:r>
      <w:r>
        <w:rPr>
          <w:lang w:val="en-US"/>
        </w:rPr>
        <w:t>. P. 5-6</w:t>
      </w:r>
    </w:p>
  </w:footnote>
  <w:footnote w:id="65">
    <w:p w:rsidR="00D84A77" w:rsidRPr="00AA59D5" w:rsidRDefault="00D84A77" w:rsidP="00545133">
      <w:pPr>
        <w:pStyle w:val="a3"/>
        <w:rPr>
          <w:lang w:val="en-US"/>
        </w:rPr>
      </w:pPr>
      <w:r>
        <w:rPr>
          <w:rStyle w:val="a5"/>
        </w:rPr>
        <w:footnoteRef/>
      </w:r>
      <w:r w:rsidRPr="00AA59D5">
        <w:rPr>
          <w:lang w:val="uz-Cyrl-UZ"/>
        </w:rPr>
        <w:t>Competition, Competitive Advantage, and Clusters: The Ideas of Michael Porter 1st Edition</w:t>
      </w:r>
      <w:r>
        <w:rPr>
          <w:lang w:val="en-US"/>
        </w:rPr>
        <w:t xml:space="preserve">by </w:t>
      </w:r>
      <w:r w:rsidRPr="00AA59D5">
        <w:rPr>
          <w:lang w:val="en-US"/>
        </w:rPr>
        <w:t>by Robert Huggins</w:t>
      </w:r>
      <w:r>
        <w:rPr>
          <w:lang w:val="en-US"/>
        </w:rPr>
        <w:t xml:space="preserve"> and</w:t>
      </w:r>
      <w:r w:rsidRPr="00AA59D5">
        <w:rPr>
          <w:lang w:val="en-US"/>
        </w:rPr>
        <w:t xml:space="preserve"> Hiro </w:t>
      </w:r>
      <w:r>
        <w:rPr>
          <w:lang w:val="en-US"/>
        </w:rPr>
        <w:t>Izushi Oxford university press 2011, p. 27</w:t>
      </w:r>
    </w:p>
  </w:footnote>
  <w:footnote w:id="66">
    <w:p w:rsidR="00D84A77" w:rsidRPr="001E4A1F" w:rsidRDefault="00D84A77" w:rsidP="00545133">
      <w:pPr>
        <w:pStyle w:val="a3"/>
        <w:rPr>
          <w:sz w:val="18"/>
          <w:lang w:val="en-US"/>
        </w:rPr>
      </w:pPr>
      <w:r w:rsidRPr="001E4A1F">
        <w:rPr>
          <w:rStyle w:val="a5"/>
          <w:sz w:val="18"/>
        </w:rPr>
        <w:footnoteRef/>
      </w:r>
      <w:r w:rsidRPr="001E4A1F">
        <w:rPr>
          <w:sz w:val="18"/>
          <w:lang w:val="en-US"/>
        </w:rPr>
        <w:t xml:space="preserve"> Industrial policy in Europe, Japan and the USA by Pierre-André Buigues and Khalid Sekkat, London, 2009. P. 6</w:t>
      </w:r>
    </w:p>
  </w:footnote>
  <w:footnote w:id="67">
    <w:p w:rsidR="00D84A77" w:rsidRPr="008D6470" w:rsidRDefault="00D84A77" w:rsidP="00545133">
      <w:pPr>
        <w:pStyle w:val="a3"/>
        <w:rPr>
          <w:lang w:val="en-US"/>
        </w:rPr>
      </w:pPr>
      <w:r w:rsidRPr="001E4A1F">
        <w:rPr>
          <w:rStyle w:val="a5"/>
          <w:sz w:val="18"/>
        </w:rPr>
        <w:footnoteRef/>
      </w:r>
      <w:r w:rsidRPr="001E4A1F">
        <w:rPr>
          <w:sz w:val="18"/>
          <w:lang w:val="en-US"/>
        </w:rPr>
        <w:t>Investment Incentives and the Global Competition for Capital by K. Thomas, UK Palgrave Macmillan, 2011. P 10</w:t>
      </w:r>
    </w:p>
  </w:footnote>
  <w:footnote w:id="68">
    <w:p w:rsidR="00D84A77" w:rsidRPr="005F21CB" w:rsidRDefault="00D84A77" w:rsidP="003625ED">
      <w:pPr>
        <w:pStyle w:val="a3"/>
        <w:rPr>
          <w:lang w:val="en-US"/>
        </w:rPr>
      </w:pPr>
      <w:r>
        <w:rPr>
          <w:rStyle w:val="a5"/>
        </w:rPr>
        <w:footnoteRef/>
      </w:r>
      <w:r w:rsidRPr="005F21CB">
        <w:rPr>
          <w:lang w:val="en-US"/>
        </w:rPr>
        <w:t xml:space="preserve"> https://data.worldbank.org/indicator/GC.XPN.TOTL.GD.ZS?end=2016&amp;locations=AT-BE-DE-UZ-US&amp;name_desc=true&amp;start=1972&amp;view=chart</w:t>
      </w:r>
    </w:p>
  </w:footnote>
  <w:footnote w:id="69">
    <w:p w:rsidR="00D84A77" w:rsidRPr="00AA59D5" w:rsidRDefault="00D84A77" w:rsidP="00545133">
      <w:pPr>
        <w:pStyle w:val="a3"/>
        <w:rPr>
          <w:lang w:val="en-US"/>
        </w:rPr>
      </w:pPr>
      <w:r>
        <w:rPr>
          <w:rStyle w:val="a5"/>
        </w:rPr>
        <w:footnoteRef/>
      </w:r>
      <w:r w:rsidRPr="00AA59D5">
        <w:rPr>
          <w:i/>
          <w:iCs/>
          <w:lang w:val="en-US"/>
        </w:rPr>
        <w:t>Government Subsidies</w:t>
      </w:r>
      <w:r>
        <w:rPr>
          <w:i/>
          <w:iCs/>
          <w:lang w:val="en-US"/>
        </w:rPr>
        <w:t xml:space="preserve"> by </w:t>
      </w:r>
      <w:r w:rsidRPr="00AA59D5">
        <w:rPr>
          <w:i/>
          <w:iCs/>
          <w:lang w:val="en-US"/>
        </w:rPr>
        <w:t>Gerd Schwartz and Benedict Clements</w:t>
      </w:r>
      <w:r>
        <w:rPr>
          <w:i/>
          <w:iCs/>
          <w:lang w:val="en-US"/>
        </w:rPr>
        <w:t>,</w:t>
      </w:r>
      <w:r w:rsidRPr="00AA59D5">
        <w:rPr>
          <w:iCs/>
          <w:lang w:val="en-US"/>
        </w:rPr>
        <w:t xml:space="preserve"> Journal of Economic Surveys</w:t>
      </w:r>
      <w:r w:rsidRPr="00AA59D5">
        <w:rPr>
          <w:i/>
          <w:iCs/>
          <w:lang w:val="en-US"/>
        </w:rPr>
        <w:t>, 1999, vol. 13, issue 2, 119-47</w:t>
      </w:r>
    </w:p>
  </w:footnote>
  <w:footnote w:id="70">
    <w:p w:rsidR="00D84A77" w:rsidRPr="008D6470" w:rsidRDefault="00D84A77" w:rsidP="00545133">
      <w:pPr>
        <w:pStyle w:val="a3"/>
        <w:rPr>
          <w:lang w:val="en-US"/>
        </w:rPr>
      </w:pPr>
      <w:r>
        <w:rPr>
          <w:rStyle w:val="a5"/>
        </w:rPr>
        <w:footnoteRef/>
      </w:r>
      <w:r w:rsidRPr="00AA59D5">
        <w:rPr>
          <w:lang w:val="en-US"/>
        </w:rPr>
        <w:t xml:space="preserve">Fostering Entrepreneurship </w:t>
      </w:r>
      <w:r>
        <w:rPr>
          <w:lang w:val="en-US"/>
        </w:rPr>
        <w:t>by OECD 1998, p. 34</w:t>
      </w:r>
    </w:p>
  </w:footnote>
  <w:footnote w:id="71">
    <w:p w:rsidR="00D84A77" w:rsidRPr="001E4A1F" w:rsidRDefault="00D84A77" w:rsidP="00545133">
      <w:pPr>
        <w:pStyle w:val="a3"/>
        <w:rPr>
          <w:sz w:val="18"/>
          <w:lang w:val="en-US"/>
        </w:rPr>
      </w:pPr>
      <w:r>
        <w:rPr>
          <w:rStyle w:val="a5"/>
        </w:rPr>
        <w:footnoteRef/>
      </w:r>
      <w:r w:rsidRPr="001E4A1F">
        <w:rPr>
          <w:sz w:val="18"/>
          <w:lang w:val="en-US"/>
        </w:rPr>
        <w:t xml:space="preserve">McCrudden, 2004;  Henten, 2005 </w:t>
      </w:r>
    </w:p>
  </w:footnote>
  <w:footnote w:id="72">
    <w:p w:rsidR="00D84A77" w:rsidRPr="001E4A1F" w:rsidRDefault="00D84A77" w:rsidP="00545133">
      <w:pPr>
        <w:pStyle w:val="a3"/>
        <w:jc w:val="both"/>
        <w:rPr>
          <w:sz w:val="18"/>
          <w:lang w:val="en-US"/>
        </w:rPr>
      </w:pPr>
      <w:r w:rsidRPr="001E4A1F">
        <w:rPr>
          <w:rStyle w:val="a5"/>
          <w:sz w:val="18"/>
        </w:rPr>
        <w:footnoteRef/>
      </w:r>
      <w:r w:rsidRPr="001E4A1F">
        <w:rPr>
          <w:sz w:val="18"/>
          <w:lang w:val="en-US"/>
        </w:rPr>
        <w:t xml:space="preserve"> Industrial policy in Europe, Japan and the USA by Pierre-André Buigues and Khalid Sekkat, London, 2009. P. </w:t>
      </w:r>
      <w:r w:rsidRPr="001E4A1F">
        <w:rPr>
          <w:sz w:val="18"/>
          <w:lang w:val="uz-Cyrl-UZ"/>
        </w:rPr>
        <w:t>8</w:t>
      </w:r>
    </w:p>
  </w:footnote>
  <w:footnote w:id="73">
    <w:p w:rsidR="00D84A77" w:rsidRPr="008D6470" w:rsidRDefault="00D84A77" w:rsidP="00545133">
      <w:pPr>
        <w:pStyle w:val="a3"/>
        <w:jc w:val="both"/>
        <w:rPr>
          <w:lang w:val="en-US"/>
        </w:rPr>
      </w:pPr>
      <w:r w:rsidRPr="001E4A1F">
        <w:rPr>
          <w:rStyle w:val="a5"/>
          <w:sz w:val="18"/>
        </w:rPr>
        <w:footnoteRef/>
      </w:r>
      <w:r w:rsidRPr="001E4A1F">
        <w:rPr>
          <w:sz w:val="18"/>
          <w:lang w:val="en-US"/>
        </w:rPr>
        <w:t xml:space="preserve"> Hunja 2009</w:t>
      </w:r>
    </w:p>
  </w:footnote>
  <w:footnote w:id="74">
    <w:p w:rsidR="00D84A77" w:rsidRPr="008D6470" w:rsidRDefault="00D84A77" w:rsidP="00545133">
      <w:pPr>
        <w:pStyle w:val="a3"/>
        <w:jc w:val="both"/>
        <w:rPr>
          <w:lang w:val="en-US"/>
        </w:rPr>
      </w:pPr>
      <w:r>
        <w:rPr>
          <w:lang w:val="en-US"/>
        </w:rPr>
        <w:t xml:space="preserve"> </w:t>
      </w:r>
      <w:r>
        <w:rPr>
          <w:rStyle w:val="a5"/>
        </w:rPr>
        <w:footnoteRef/>
      </w:r>
      <w:r>
        <w:rPr>
          <w:lang w:val="en-US"/>
        </w:rPr>
        <w:t xml:space="preserve"> </w:t>
      </w:r>
      <w:r w:rsidRPr="006A3868">
        <w:t>Шаппер</w:t>
      </w:r>
      <w:r>
        <w:rPr>
          <w:lang w:val="en-US"/>
        </w:rPr>
        <w:t xml:space="preserve"> </w:t>
      </w:r>
      <w:r>
        <w:rPr>
          <w:lang w:val="uz-Cyrl-UZ"/>
        </w:rPr>
        <w:t>ў</w:t>
      </w:r>
      <w:r w:rsidRPr="006A3868">
        <w:t>з</w:t>
      </w:r>
      <w:r>
        <w:rPr>
          <w:lang w:val="en-US"/>
        </w:rPr>
        <w:t xml:space="preserve"> </w:t>
      </w:r>
      <w:r w:rsidRPr="006A3868">
        <w:t>асарида</w:t>
      </w:r>
      <w:r>
        <w:rPr>
          <w:lang w:val="en-US"/>
        </w:rPr>
        <w:t xml:space="preserve"> </w:t>
      </w:r>
      <w:r w:rsidRPr="006A3868">
        <w:t>давлат</w:t>
      </w:r>
      <w:r>
        <w:rPr>
          <w:lang w:val="en-US"/>
        </w:rPr>
        <w:t xml:space="preserve"> </w:t>
      </w:r>
      <w:r w:rsidRPr="006A3868">
        <w:t>буюртмаларини</w:t>
      </w:r>
      <w:r>
        <w:rPr>
          <w:lang w:val="en-US"/>
        </w:rPr>
        <w:t xml:space="preserve"> </w:t>
      </w:r>
      <w:r w:rsidRPr="006A3868">
        <w:t>самарали</w:t>
      </w:r>
      <w:r>
        <w:rPr>
          <w:lang w:val="en-US"/>
        </w:rPr>
        <w:t xml:space="preserve"> </w:t>
      </w:r>
      <w:r w:rsidRPr="006A3868">
        <w:t>амалга</w:t>
      </w:r>
      <w:r>
        <w:rPr>
          <w:lang w:val="en-US"/>
        </w:rPr>
        <w:t xml:space="preserve"> </w:t>
      </w:r>
      <w:r w:rsidRPr="006A3868">
        <w:t>ошириш</w:t>
      </w:r>
      <w:r>
        <w:rPr>
          <w:lang w:val="en-US"/>
        </w:rPr>
        <w:t xml:space="preserve"> </w:t>
      </w:r>
      <w:r w:rsidRPr="006A3868">
        <w:t>ва</w:t>
      </w:r>
      <w:r>
        <w:rPr>
          <w:lang w:val="en-US"/>
        </w:rPr>
        <w:t xml:space="preserve"> </w:t>
      </w:r>
      <w:r w:rsidRPr="006A3868">
        <w:t>бу</w:t>
      </w:r>
      <w:r>
        <w:rPr>
          <w:lang w:val="en-US"/>
        </w:rPr>
        <w:t xml:space="preserve"> </w:t>
      </w:r>
      <w:r w:rsidRPr="006A3868">
        <w:t>жараё</w:t>
      </w:r>
      <w:r w:rsidR="007E46C5">
        <w:rPr>
          <w:lang w:val="uz-Latn-UZ"/>
        </w:rPr>
        <w:t>н</w:t>
      </w:r>
      <w:r w:rsidRPr="006A3868">
        <w:t>ларни</w:t>
      </w:r>
      <w:r>
        <w:rPr>
          <w:lang w:val="en-US"/>
        </w:rPr>
        <w:t xml:space="preserve"> </w:t>
      </w:r>
      <w:r w:rsidRPr="006A3868">
        <w:t>ташкил</w:t>
      </w:r>
      <w:r>
        <w:rPr>
          <w:lang w:val="en-US"/>
        </w:rPr>
        <w:t xml:space="preserve"> </w:t>
      </w:r>
      <w:r w:rsidRPr="006A3868">
        <w:t>этиш</w:t>
      </w:r>
      <w:r>
        <w:rPr>
          <w:lang w:val="en-US"/>
        </w:rPr>
        <w:t xml:space="preserve"> </w:t>
      </w:r>
      <w:r w:rsidRPr="006A3868">
        <w:t>учун</w:t>
      </w:r>
      <w:r>
        <w:rPr>
          <w:lang w:val="en-US"/>
        </w:rPr>
        <w:t xml:space="preserve"> </w:t>
      </w:r>
      <w:r w:rsidRPr="006A3868">
        <w:t>нафа</w:t>
      </w:r>
      <w:r>
        <w:rPr>
          <w:lang w:val="uz-Cyrl-UZ"/>
        </w:rPr>
        <w:t>қ</w:t>
      </w:r>
      <w:r w:rsidRPr="006A3868">
        <w:t>ат</w:t>
      </w:r>
      <w:r>
        <w:rPr>
          <w:lang w:val="en-US"/>
        </w:rPr>
        <w:t xml:space="preserve"> </w:t>
      </w:r>
      <w:r w:rsidRPr="006A3868">
        <w:t>очиқлик</w:t>
      </w:r>
      <w:r>
        <w:rPr>
          <w:lang w:val="en-US"/>
        </w:rPr>
        <w:t xml:space="preserve"> </w:t>
      </w:r>
      <w:r w:rsidRPr="006A3868">
        <w:t>ва</w:t>
      </w:r>
      <w:r>
        <w:rPr>
          <w:lang w:val="en-US"/>
        </w:rPr>
        <w:t xml:space="preserve"> </w:t>
      </w:r>
      <w:r w:rsidRPr="006A3868">
        <w:t>ҳисобдорлик</w:t>
      </w:r>
      <w:r>
        <w:rPr>
          <w:lang w:val="uz-Cyrl-UZ"/>
        </w:rPr>
        <w:t>,</w:t>
      </w:r>
      <w:r>
        <w:rPr>
          <w:lang w:val="en-US"/>
        </w:rPr>
        <w:t xml:space="preserve"> </w:t>
      </w:r>
      <w:r w:rsidRPr="006A3868">
        <w:t>балки</w:t>
      </w:r>
      <w:r>
        <w:rPr>
          <w:lang w:val="en-US"/>
        </w:rPr>
        <w:t xml:space="preserve"> </w:t>
      </w:r>
      <w:r w:rsidRPr="006A3868">
        <w:t>юқори</w:t>
      </w:r>
      <w:r>
        <w:rPr>
          <w:lang w:val="en-US"/>
        </w:rPr>
        <w:t xml:space="preserve"> </w:t>
      </w:r>
      <w:r w:rsidRPr="006A3868">
        <w:t>малакали</w:t>
      </w:r>
      <w:r>
        <w:rPr>
          <w:lang w:val="en-US"/>
        </w:rPr>
        <w:t xml:space="preserve"> </w:t>
      </w:r>
      <w:r w:rsidRPr="006A3868">
        <w:t>давлат</w:t>
      </w:r>
      <w:r>
        <w:rPr>
          <w:lang w:val="en-US"/>
        </w:rPr>
        <w:t xml:space="preserve"> </w:t>
      </w:r>
      <w:r>
        <w:rPr>
          <w:lang w:val="uz-Cyrl-UZ"/>
        </w:rPr>
        <w:t>х</w:t>
      </w:r>
      <w:r w:rsidRPr="006A3868">
        <w:t>изматчиларининг</w:t>
      </w:r>
      <w:r>
        <w:rPr>
          <w:lang w:val="en-US"/>
        </w:rPr>
        <w:t xml:space="preserve"> </w:t>
      </w:r>
      <w:r w:rsidRPr="006A3868">
        <w:t>мавжудлиги</w:t>
      </w:r>
      <w:r>
        <w:rPr>
          <w:lang w:val="en-US"/>
        </w:rPr>
        <w:t xml:space="preserve"> </w:t>
      </w:r>
      <w:r w:rsidRPr="006A3868">
        <w:t>муҳим</w:t>
      </w:r>
      <w:r>
        <w:rPr>
          <w:lang w:val="en-US"/>
        </w:rPr>
        <w:t xml:space="preserve"> </w:t>
      </w:r>
      <w:r w:rsidRPr="006A3868">
        <w:t>аҳамият</w:t>
      </w:r>
      <w:r>
        <w:rPr>
          <w:lang w:val="en-US"/>
        </w:rPr>
        <w:t xml:space="preserve"> </w:t>
      </w:r>
      <w:r w:rsidRPr="006A3868">
        <w:t>касб</w:t>
      </w:r>
      <w:r>
        <w:rPr>
          <w:lang w:val="en-US"/>
        </w:rPr>
        <w:t xml:space="preserve"> </w:t>
      </w:r>
      <w:r w:rsidRPr="006A3868">
        <w:t>этишини</w:t>
      </w:r>
      <w:r>
        <w:rPr>
          <w:lang w:val="en-US"/>
        </w:rPr>
        <w:t xml:space="preserve"> </w:t>
      </w:r>
      <w:r w:rsidRPr="006A3868">
        <w:t>алоҳида</w:t>
      </w:r>
      <w:r>
        <w:rPr>
          <w:lang w:val="en-US"/>
        </w:rPr>
        <w:t xml:space="preserve"> </w:t>
      </w:r>
      <w:r w:rsidRPr="006A3868">
        <w:t>таъ</w:t>
      </w:r>
      <w:r>
        <w:rPr>
          <w:lang w:val="uz-Cyrl-UZ"/>
        </w:rPr>
        <w:t>к</w:t>
      </w:r>
      <w:r w:rsidRPr="006A3868">
        <w:t>идлаган</w:t>
      </w:r>
      <w:r w:rsidRPr="006A3868">
        <w:rPr>
          <w:lang w:val="en-US"/>
        </w:rPr>
        <w:t>.</w:t>
      </w:r>
    </w:p>
  </w:footnote>
  <w:footnote w:id="75">
    <w:p w:rsidR="00D84A77" w:rsidRPr="003E7DCC" w:rsidRDefault="00D84A77" w:rsidP="003E261A">
      <w:pPr>
        <w:jc w:val="both"/>
        <w:rPr>
          <w:sz w:val="22"/>
          <w:lang w:val="uz-Cyrl-UZ"/>
        </w:rPr>
      </w:pPr>
      <w:r w:rsidRPr="00141C78">
        <w:rPr>
          <w:rStyle w:val="a5"/>
          <w:sz w:val="22"/>
        </w:rPr>
        <w:footnoteRef/>
      </w:r>
      <w:r>
        <w:rPr>
          <w:sz w:val="20"/>
          <w:lang w:val="en-US"/>
        </w:rPr>
        <w:t xml:space="preserve"> </w:t>
      </w:r>
      <w:r w:rsidRPr="003E7DCC">
        <w:rPr>
          <w:sz w:val="18"/>
        </w:rPr>
        <w:t>Ўзбекистон</w:t>
      </w:r>
      <w:r w:rsidRPr="003E7DCC">
        <w:rPr>
          <w:sz w:val="18"/>
          <w:lang w:val="en-US"/>
        </w:rPr>
        <w:t xml:space="preserve"> </w:t>
      </w:r>
      <w:r w:rsidRPr="003E7DCC">
        <w:rPr>
          <w:sz w:val="18"/>
        </w:rPr>
        <w:t>Республикаси</w:t>
      </w:r>
      <w:r w:rsidRPr="003E7DCC">
        <w:rPr>
          <w:sz w:val="18"/>
          <w:lang w:val="en-US"/>
        </w:rPr>
        <w:t xml:space="preserve"> </w:t>
      </w:r>
      <w:r w:rsidRPr="003E7DCC">
        <w:rPr>
          <w:sz w:val="18"/>
        </w:rPr>
        <w:t>Вазирлар</w:t>
      </w:r>
      <w:r w:rsidRPr="003E7DCC">
        <w:rPr>
          <w:sz w:val="18"/>
          <w:lang w:val="en-US"/>
        </w:rPr>
        <w:t xml:space="preserve"> </w:t>
      </w:r>
      <w:r w:rsidRPr="003E7DCC">
        <w:rPr>
          <w:sz w:val="18"/>
        </w:rPr>
        <w:t>Маҳкамасининг</w:t>
      </w:r>
      <w:r w:rsidRPr="003E7DCC">
        <w:rPr>
          <w:sz w:val="18"/>
          <w:lang w:val="en-US"/>
        </w:rPr>
        <w:t xml:space="preserve"> 2004 </w:t>
      </w:r>
      <w:r w:rsidRPr="003E7DCC">
        <w:rPr>
          <w:sz w:val="18"/>
        </w:rPr>
        <w:t>йил</w:t>
      </w:r>
      <w:r w:rsidRPr="003E7DCC">
        <w:rPr>
          <w:sz w:val="18"/>
          <w:lang w:val="en-US"/>
        </w:rPr>
        <w:t xml:space="preserve"> 30 </w:t>
      </w:r>
      <w:r w:rsidRPr="003E7DCC">
        <w:rPr>
          <w:sz w:val="18"/>
        </w:rPr>
        <w:t>мартдаги</w:t>
      </w:r>
      <w:r w:rsidRPr="003E7DCC">
        <w:rPr>
          <w:sz w:val="18"/>
          <w:lang w:val="en-US"/>
        </w:rPr>
        <w:t xml:space="preserve"> 149-</w:t>
      </w:r>
      <w:r w:rsidRPr="003E7DCC">
        <w:rPr>
          <w:sz w:val="18"/>
        </w:rPr>
        <w:t>сон</w:t>
      </w:r>
      <w:bookmarkStart w:id="2" w:name="282331"/>
      <w:bookmarkEnd w:id="2"/>
      <w:r w:rsidRPr="003E7DCC">
        <w:rPr>
          <w:sz w:val="18"/>
          <w:lang w:val="en-US"/>
        </w:rPr>
        <w:t xml:space="preserve"> “</w:t>
      </w:r>
      <w:r w:rsidRPr="003E7DCC">
        <w:rPr>
          <w:sz w:val="18"/>
        </w:rPr>
        <w:t>Ҳудудий</w:t>
      </w:r>
      <w:r w:rsidRPr="003E7DCC">
        <w:rPr>
          <w:sz w:val="18"/>
          <w:lang w:val="en-US"/>
        </w:rPr>
        <w:t xml:space="preserve"> </w:t>
      </w:r>
      <w:r w:rsidRPr="003E7DCC">
        <w:rPr>
          <w:sz w:val="18"/>
        </w:rPr>
        <w:t>давлат</w:t>
      </w:r>
      <w:r w:rsidRPr="003E7DCC">
        <w:rPr>
          <w:sz w:val="18"/>
          <w:lang w:val="en-US"/>
        </w:rPr>
        <w:t xml:space="preserve"> </w:t>
      </w:r>
      <w:r w:rsidRPr="003E7DCC">
        <w:rPr>
          <w:sz w:val="18"/>
        </w:rPr>
        <w:t>ҳокимияти</w:t>
      </w:r>
      <w:r w:rsidRPr="003E7DCC">
        <w:rPr>
          <w:sz w:val="18"/>
          <w:lang w:val="en-US"/>
        </w:rPr>
        <w:t xml:space="preserve"> </w:t>
      </w:r>
      <w:r w:rsidRPr="003E7DCC">
        <w:rPr>
          <w:sz w:val="18"/>
        </w:rPr>
        <w:t>органлари</w:t>
      </w:r>
      <w:r w:rsidRPr="003E7DCC">
        <w:rPr>
          <w:sz w:val="18"/>
          <w:lang w:val="en-US"/>
        </w:rPr>
        <w:t xml:space="preserve"> </w:t>
      </w:r>
      <w:r w:rsidRPr="003E7DCC">
        <w:rPr>
          <w:sz w:val="18"/>
        </w:rPr>
        <w:t>бошқарув</w:t>
      </w:r>
      <w:r w:rsidRPr="003E7DCC">
        <w:rPr>
          <w:sz w:val="18"/>
          <w:lang w:val="en-US"/>
        </w:rPr>
        <w:t xml:space="preserve"> </w:t>
      </w:r>
      <w:r w:rsidRPr="003E7DCC">
        <w:rPr>
          <w:sz w:val="18"/>
        </w:rPr>
        <w:t>тизимини</w:t>
      </w:r>
      <w:r w:rsidRPr="003E7DCC">
        <w:rPr>
          <w:sz w:val="18"/>
          <w:lang w:val="en-US"/>
        </w:rPr>
        <w:t xml:space="preserve"> </w:t>
      </w:r>
      <w:r w:rsidRPr="003E7DCC">
        <w:rPr>
          <w:sz w:val="18"/>
        </w:rPr>
        <w:t>такомиллаштириш</w:t>
      </w:r>
      <w:r w:rsidRPr="003E7DCC">
        <w:rPr>
          <w:sz w:val="18"/>
          <w:lang w:val="en-US"/>
        </w:rPr>
        <w:t xml:space="preserve"> </w:t>
      </w:r>
      <w:r w:rsidRPr="003E7DCC">
        <w:rPr>
          <w:sz w:val="18"/>
        </w:rPr>
        <w:t>юзасидан</w:t>
      </w:r>
      <w:r w:rsidRPr="003E7DCC">
        <w:rPr>
          <w:sz w:val="18"/>
          <w:lang w:val="en-US"/>
        </w:rPr>
        <w:t xml:space="preserve"> </w:t>
      </w:r>
      <w:r w:rsidRPr="003E7DCC">
        <w:rPr>
          <w:sz w:val="18"/>
        </w:rPr>
        <w:t>қўшимча</w:t>
      </w:r>
      <w:r w:rsidRPr="003E7DCC">
        <w:rPr>
          <w:sz w:val="18"/>
          <w:lang w:val="en-US"/>
        </w:rPr>
        <w:t xml:space="preserve"> </w:t>
      </w:r>
      <w:r w:rsidRPr="003E7DCC">
        <w:rPr>
          <w:sz w:val="18"/>
        </w:rPr>
        <w:t>чора</w:t>
      </w:r>
      <w:r w:rsidRPr="003E7DCC">
        <w:rPr>
          <w:sz w:val="18"/>
          <w:lang w:val="en-US"/>
        </w:rPr>
        <w:t>-</w:t>
      </w:r>
      <w:r w:rsidRPr="003E7DCC">
        <w:rPr>
          <w:sz w:val="18"/>
        </w:rPr>
        <w:t>тадбирлар</w:t>
      </w:r>
      <w:r w:rsidRPr="003E7DCC">
        <w:rPr>
          <w:sz w:val="18"/>
          <w:lang w:val="en-US"/>
        </w:rPr>
        <w:t xml:space="preserve"> </w:t>
      </w:r>
      <w:r w:rsidRPr="003E7DCC">
        <w:rPr>
          <w:sz w:val="18"/>
        </w:rPr>
        <w:t>тўғрисида</w:t>
      </w:r>
      <w:r w:rsidRPr="003E7DCC">
        <w:rPr>
          <w:sz w:val="18"/>
          <w:lang w:val="en-US"/>
        </w:rPr>
        <w:t>”</w:t>
      </w:r>
      <w:r w:rsidRPr="003E7DCC">
        <w:rPr>
          <w:sz w:val="18"/>
        </w:rPr>
        <w:t>ги</w:t>
      </w:r>
      <w:r w:rsidR="007E46C5">
        <w:rPr>
          <w:sz w:val="18"/>
          <w:lang w:val="uz-Latn-UZ"/>
        </w:rPr>
        <w:t xml:space="preserve"> </w:t>
      </w:r>
      <w:r w:rsidRPr="003E7DCC">
        <w:rPr>
          <w:sz w:val="18"/>
        </w:rPr>
        <w:t>қарори</w:t>
      </w:r>
      <w:r w:rsidRPr="003E7DCC">
        <w:rPr>
          <w:sz w:val="18"/>
          <w:lang w:val="en-US"/>
        </w:rPr>
        <w:t>.</w:t>
      </w:r>
      <w:r w:rsidRPr="003E7DCC">
        <w:rPr>
          <w:sz w:val="18"/>
          <w:lang w:val="uz-Cyrl-UZ"/>
        </w:rPr>
        <w:t xml:space="preserve"> //Ўзбекистон Республикаси қонун ҳужжатлари тўплами, 2004 й., 13-сон, 151-модда</w:t>
      </w:r>
    </w:p>
  </w:footnote>
  <w:footnote w:id="76">
    <w:p w:rsidR="00D84A77" w:rsidRPr="003E7DCC" w:rsidRDefault="00D84A77" w:rsidP="003E261A">
      <w:pPr>
        <w:pStyle w:val="a3"/>
        <w:jc w:val="both"/>
        <w:rPr>
          <w:sz w:val="18"/>
          <w:lang w:val="uz-Cyrl-UZ"/>
        </w:rPr>
      </w:pPr>
      <w:r w:rsidRPr="003E7DCC">
        <w:rPr>
          <w:rStyle w:val="a5"/>
          <w:sz w:val="18"/>
        </w:rPr>
        <w:footnoteRef/>
      </w:r>
      <w:r w:rsidRPr="003E7DCC">
        <w:rPr>
          <w:sz w:val="18"/>
          <w:lang w:val="uz-Cyrl-UZ"/>
        </w:rPr>
        <w:t xml:space="preserve"> Ўзбекистон Республикаси Конституциясининг 103-моддаси.</w:t>
      </w:r>
    </w:p>
  </w:footnote>
  <w:footnote w:id="77">
    <w:p w:rsidR="00D84A77" w:rsidRPr="009C6C45" w:rsidRDefault="00D84A77" w:rsidP="003E261A">
      <w:pPr>
        <w:autoSpaceDE w:val="0"/>
        <w:autoSpaceDN w:val="0"/>
        <w:adjustRightInd w:val="0"/>
        <w:jc w:val="both"/>
        <w:rPr>
          <w:lang w:val="uz-Cyrl-UZ"/>
        </w:rPr>
      </w:pPr>
      <w:r w:rsidRPr="003E7DCC">
        <w:rPr>
          <w:rStyle w:val="a5"/>
          <w:sz w:val="18"/>
        </w:rPr>
        <w:footnoteRef/>
      </w:r>
      <w:r w:rsidRPr="003E7DCC">
        <w:rPr>
          <w:sz w:val="18"/>
          <w:lang w:val="uz-Cyrl-UZ"/>
        </w:rPr>
        <w:t xml:space="preserve"> “Халқ депутатлари вилоят, туман ва шаҳар Кенгашларига сайлов тўғрисида”</w:t>
      </w:r>
      <w:r w:rsidR="007E46C5">
        <w:rPr>
          <w:sz w:val="18"/>
          <w:lang w:val="uz-Latn-UZ"/>
        </w:rPr>
        <w:t>ги</w:t>
      </w:r>
      <w:r w:rsidRPr="003E7DCC">
        <w:rPr>
          <w:sz w:val="18"/>
          <w:lang w:val="uz-Cyrl-UZ"/>
        </w:rPr>
        <w:t xml:space="preserve"> Қонуннинг 7-моддаси.//Қонун ҳужжатлари маълумотлари миллий базаси, 19.04.2018 й., 03/18/476/1087-сон</w:t>
      </w:r>
    </w:p>
  </w:footnote>
  <w:footnote w:id="78">
    <w:p w:rsidR="00D84A77" w:rsidRPr="00D85728" w:rsidRDefault="00D84A77" w:rsidP="003E261A">
      <w:pPr>
        <w:autoSpaceDE w:val="0"/>
        <w:autoSpaceDN w:val="0"/>
        <w:adjustRightInd w:val="0"/>
        <w:jc w:val="both"/>
        <w:rPr>
          <w:sz w:val="22"/>
          <w:lang w:val="uz-Cyrl-UZ"/>
        </w:rPr>
      </w:pPr>
      <w:r w:rsidRPr="00D85728">
        <w:rPr>
          <w:rStyle w:val="a5"/>
          <w:sz w:val="20"/>
        </w:rPr>
        <w:footnoteRef/>
      </w:r>
      <w:r w:rsidRPr="00D85728">
        <w:rPr>
          <w:sz w:val="18"/>
          <w:lang w:val="uz-Cyrl-UZ"/>
        </w:rPr>
        <w:t xml:space="preserve"> “Халқ депутатлари вилоят, туман ва шаҳар Кенгашларига сайлов тўғрисида”</w:t>
      </w:r>
      <w:r w:rsidR="007E46C5">
        <w:rPr>
          <w:sz w:val="18"/>
          <w:lang w:val="uz-Latn-UZ"/>
        </w:rPr>
        <w:t>ги</w:t>
      </w:r>
      <w:r w:rsidRPr="00D85728">
        <w:rPr>
          <w:sz w:val="18"/>
          <w:lang w:val="uz-Cyrl-UZ"/>
        </w:rPr>
        <w:t xml:space="preserve"> Қонуннинг 7-моддаси. //Ўзбекистон Республикаси Қонун ҳужжатлари маълумотлари миллий базаси, 01.01.2018 й., 03/18/454/0493-сон</w:t>
      </w:r>
    </w:p>
  </w:footnote>
  <w:footnote w:id="79">
    <w:p w:rsidR="00D84A77" w:rsidRPr="00D85728" w:rsidRDefault="00D84A77" w:rsidP="003E261A">
      <w:pPr>
        <w:pStyle w:val="a3"/>
        <w:rPr>
          <w:sz w:val="18"/>
          <w:lang w:val="uz-Cyrl-UZ"/>
        </w:rPr>
      </w:pPr>
      <w:r w:rsidRPr="00D85728">
        <w:rPr>
          <w:rStyle w:val="a5"/>
          <w:sz w:val="18"/>
        </w:rPr>
        <w:footnoteRef/>
      </w:r>
      <w:r w:rsidRPr="00D85728">
        <w:rPr>
          <w:sz w:val="18"/>
          <w:lang w:val="uz-Cyrl-UZ"/>
        </w:rPr>
        <w:t xml:space="preserve"> “Халқ депутатлари вилоят, туман ва шаҳар Кенгаши депутатининг мақоми тўғрисида”ги қонунн // Ўзбекистон Республикаси Олий Мажлиси Ахборотномаси. 2005. -№1.- 14-модда.</w:t>
      </w:r>
    </w:p>
  </w:footnote>
  <w:footnote w:id="80">
    <w:p w:rsidR="00D84A77" w:rsidRPr="00D85728" w:rsidRDefault="00D84A77" w:rsidP="003E261A">
      <w:pPr>
        <w:pStyle w:val="a3"/>
        <w:rPr>
          <w:sz w:val="18"/>
          <w:lang w:val="uz-Cyrl-UZ"/>
        </w:rPr>
      </w:pPr>
      <w:r w:rsidRPr="00D85728">
        <w:rPr>
          <w:rStyle w:val="a5"/>
          <w:sz w:val="18"/>
        </w:rPr>
        <w:footnoteRef/>
      </w:r>
      <w:r w:rsidRPr="00D85728">
        <w:rPr>
          <w:sz w:val="18"/>
          <w:lang w:val="uz-Cyrl-UZ"/>
        </w:rPr>
        <w:t xml:space="preserve"> “Халқ депутатлари вилоят, туман ва шаҳар Кенгаши депутатининг мақоми тўғрисида”ги қонунн // Ўзбекистон Республикаси Олий Мажлиси Ахборотномаси. 2005. -№1.-  8-моддаси.</w:t>
      </w:r>
    </w:p>
  </w:footnote>
  <w:footnote w:id="81">
    <w:p w:rsidR="00D84A77" w:rsidRPr="00B2695C" w:rsidRDefault="00D84A77" w:rsidP="003E261A">
      <w:pPr>
        <w:pStyle w:val="a3"/>
        <w:rPr>
          <w:lang w:val="uz-Cyrl-UZ"/>
        </w:rPr>
      </w:pPr>
      <w:r w:rsidRPr="00D85728">
        <w:rPr>
          <w:rStyle w:val="a5"/>
          <w:sz w:val="18"/>
        </w:rPr>
        <w:footnoteRef/>
      </w:r>
      <w:r w:rsidRPr="00D85728">
        <w:rPr>
          <w:sz w:val="18"/>
          <w:lang w:val="uz-Cyrl-UZ"/>
        </w:rPr>
        <w:t xml:space="preserve"> “Маҳаллий давлат ҳокимияти тўғрисида”ги Қонуннинг 17-моддаси. // Ўзбекистон Республикаси Қонун ҳужжатлари маълумотлари миллий базаси, 01.01.2018 й., 03/18/454/0493-сон</w:t>
      </w:r>
    </w:p>
  </w:footnote>
  <w:footnote w:id="82">
    <w:p w:rsidR="00D84A77" w:rsidRPr="00B2695C" w:rsidRDefault="00D84A77" w:rsidP="003E261A">
      <w:pPr>
        <w:pStyle w:val="a3"/>
        <w:rPr>
          <w:sz w:val="18"/>
          <w:szCs w:val="18"/>
          <w:lang w:val="uz-Cyrl-UZ"/>
        </w:rPr>
      </w:pPr>
      <w:r w:rsidRPr="00603046">
        <w:rPr>
          <w:rStyle w:val="a5"/>
        </w:rPr>
        <w:footnoteRef/>
      </w:r>
      <w:r w:rsidRPr="00F45E1F">
        <w:rPr>
          <w:lang w:val="uz-Cyrl-UZ"/>
        </w:rPr>
        <w:t xml:space="preserve"> “</w:t>
      </w:r>
      <w:r w:rsidRPr="00B2695C">
        <w:rPr>
          <w:sz w:val="18"/>
          <w:szCs w:val="18"/>
          <w:lang w:val="uz-Cyrl-UZ"/>
        </w:rPr>
        <w:t xml:space="preserve">Маҳаллий давлат ҳокимияти тўғрисида”ги Қонуннинг 19-моддаси. // </w:t>
      </w:r>
      <w:r>
        <w:rPr>
          <w:sz w:val="18"/>
          <w:szCs w:val="18"/>
          <w:lang w:val="uz-Cyrl-UZ"/>
        </w:rPr>
        <w:t xml:space="preserve">Ўзбекистон Республикаси </w:t>
      </w:r>
      <w:r w:rsidRPr="00B2695C">
        <w:rPr>
          <w:sz w:val="18"/>
          <w:szCs w:val="18"/>
          <w:lang w:val="uz-Cyrl-UZ"/>
        </w:rPr>
        <w:t>Қонун ҳужжатлари маълумотлари миллий базаси, 01.01.2018 й., 03/18/454/0493-сон</w:t>
      </w:r>
    </w:p>
  </w:footnote>
  <w:footnote w:id="83">
    <w:p w:rsidR="00D84A77" w:rsidRPr="00F801D1" w:rsidRDefault="00D84A77" w:rsidP="003E261A">
      <w:pPr>
        <w:pStyle w:val="a3"/>
        <w:jc w:val="both"/>
        <w:rPr>
          <w:lang w:val="uz-Cyrl-UZ"/>
        </w:rPr>
      </w:pPr>
      <w:r w:rsidRPr="004F4BFE">
        <w:rPr>
          <w:rStyle w:val="a5"/>
        </w:rPr>
        <w:footnoteRef/>
      </w:r>
      <w:r w:rsidRPr="00F45E1F">
        <w:rPr>
          <w:sz w:val="18"/>
          <w:szCs w:val="18"/>
          <w:lang w:val="uz-Cyrl-UZ"/>
        </w:rPr>
        <w:t>Халқ депутатлари вилоят, туман ва шаҳар Кенгашлари доимий комиссияларининг фаолиятини ташкил этиш / Маҳаллий ҳокимият вакиллик органлари фаолиятининг айрим масалаларига оид қўлланмалар. — Т.: 2000, 28-б.</w:t>
      </w:r>
    </w:p>
  </w:footnote>
  <w:footnote w:id="84">
    <w:p w:rsidR="00D84A77" w:rsidRPr="00F801D1" w:rsidRDefault="00D84A77" w:rsidP="003E261A">
      <w:pPr>
        <w:pStyle w:val="a3"/>
        <w:jc w:val="both"/>
        <w:rPr>
          <w:lang w:val="uz-Cyrl-UZ"/>
        </w:rPr>
      </w:pPr>
      <w:r w:rsidRPr="004F4BFE">
        <w:rPr>
          <w:rStyle w:val="a5"/>
        </w:rPr>
        <w:footnoteRef/>
      </w:r>
      <w:r w:rsidRPr="00F45E1F">
        <w:rPr>
          <w:sz w:val="18"/>
          <w:szCs w:val="18"/>
          <w:lang w:val="uz-Cyrl-UZ"/>
        </w:rPr>
        <w:t>“Маҳаллий давлат ҳокимияти тўғрисида”ги  Қонуннинг 20-моддаси.</w:t>
      </w:r>
      <w:r w:rsidRPr="00B2695C">
        <w:rPr>
          <w:sz w:val="18"/>
          <w:szCs w:val="18"/>
          <w:lang w:val="uz-Cyrl-UZ"/>
        </w:rPr>
        <w:t>// Ўзбекистон Республикаси Қонун ҳужжатлари маълумотлари миллий базаси, 01.01.2018 й., 03/18/454/0493-сон</w:t>
      </w:r>
    </w:p>
  </w:footnote>
  <w:footnote w:id="85">
    <w:p w:rsidR="00D84A77" w:rsidRPr="003E7DCC" w:rsidRDefault="00D84A77" w:rsidP="003E261A">
      <w:pPr>
        <w:pStyle w:val="a3"/>
        <w:jc w:val="both"/>
        <w:rPr>
          <w:sz w:val="18"/>
          <w:lang w:val="uz-Cyrl-UZ"/>
        </w:rPr>
      </w:pPr>
      <w:r w:rsidRPr="003E7DCC">
        <w:rPr>
          <w:rStyle w:val="a5"/>
          <w:sz w:val="18"/>
        </w:rPr>
        <w:footnoteRef/>
      </w:r>
      <w:r w:rsidRPr="003E7DCC">
        <w:rPr>
          <w:sz w:val="18"/>
          <w:lang w:val="uz-Cyrl-UZ"/>
        </w:rPr>
        <w:t xml:space="preserve"> “Маҳаллий давлат ҳокимияти тўғрисида”ги Қонуннинг 2-моддаси.// Ўзбекистон Республикаси Қонун ҳужжатлари маълумотлари миллий базаси, 01.01.2018 й., 03/18/454/0493-сон</w:t>
      </w:r>
    </w:p>
  </w:footnote>
  <w:footnote w:id="86">
    <w:p w:rsidR="00D84A77" w:rsidRDefault="00D84A77" w:rsidP="003E261A">
      <w:pPr>
        <w:autoSpaceDE w:val="0"/>
        <w:autoSpaceDN w:val="0"/>
        <w:adjustRightInd w:val="0"/>
        <w:jc w:val="both"/>
      </w:pPr>
      <w:r w:rsidRPr="003E7DCC">
        <w:rPr>
          <w:rStyle w:val="a5"/>
          <w:sz w:val="21"/>
        </w:rPr>
        <w:footnoteRef/>
      </w:r>
      <w:r w:rsidRPr="003E7DCC">
        <w:rPr>
          <w:bCs/>
          <w:sz w:val="18"/>
        </w:rPr>
        <w:t xml:space="preserve"> Ўзбекистон Республикаси Конституциясининг 103-моддаси.</w:t>
      </w:r>
    </w:p>
  </w:footnote>
  <w:footnote w:id="87">
    <w:p w:rsidR="00D84A77" w:rsidRPr="003E7DCC" w:rsidRDefault="00D84A77" w:rsidP="003E261A">
      <w:pPr>
        <w:autoSpaceDE w:val="0"/>
        <w:autoSpaceDN w:val="0"/>
        <w:adjustRightInd w:val="0"/>
        <w:jc w:val="both"/>
        <w:rPr>
          <w:sz w:val="22"/>
        </w:rPr>
      </w:pPr>
      <w:r w:rsidRPr="003E7DCC">
        <w:rPr>
          <w:rStyle w:val="a5"/>
          <w:sz w:val="21"/>
        </w:rPr>
        <w:footnoteRef/>
      </w:r>
      <w:r w:rsidRPr="003E7DCC">
        <w:rPr>
          <w:bCs/>
          <w:sz w:val="18"/>
        </w:rPr>
        <w:t xml:space="preserve"> Ҳусанов О. Мустақиллик ва маҳаллий ҳокимият. – Т.: Шарқ, 1996, 34-б.</w:t>
      </w:r>
    </w:p>
  </w:footnote>
  <w:footnote w:id="88">
    <w:p w:rsidR="00D84A77" w:rsidRPr="003E7DCC" w:rsidRDefault="00D84A77" w:rsidP="009A21E5">
      <w:pPr>
        <w:tabs>
          <w:tab w:val="left" w:pos="142"/>
          <w:tab w:val="left" w:pos="284"/>
        </w:tabs>
        <w:autoSpaceDE w:val="0"/>
        <w:autoSpaceDN w:val="0"/>
        <w:adjustRightInd w:val="0"/>
        <w:rPr>
          <w:sz w:val="22"/>
        </w:rPr>
      </w:pPr>
      <w:r w:rsidRPr="003E7DCC">
        <w:rPr>
          <w:rStyle w:val="a5"/>
          <w:sz w:val="21"/>
        </w:rPr>
        <w:footnoteRef/>
      </w:r>
      <w:r w:rsidRPr="003E7DCC">
        <w:rPr>
          <w:bCs/>
          <w:sz w:val="18"/>
        </w:rPr>
        <w:t xml:space="preserve"> “Халқ депутатлари маҳаллий Кенгаши депутатини, Ўзбекистон Республикаси Олий Мажлисининг Қонунчилик Палатаси депутатини ва Сенати аъзосини чақириб олиш тўғрисида”ги </w:t>
      </w:r>
      <w:r w:rsidRPr="003E7DCC">
        <w:rPr>
          <w:bCs/>
          <w:sz w:val="18"/>
          <w:lang w:val="uz-Cyrl-UZ"/>
        </w:rPr>
        <w:t>Қ</w:t>
      </w:r>
      <w:r w:rsidRPr="003E7DCC">
        <w:rPr>
          <w:bCs/>
          <w:sz w:val="18"/>
        </w:rPr>
        <w:t>онунга асосан.</w:t>
      </w:r>
    </w:p>
  </w:footnote>
  <w:footnote w:id="89">
    <w:p w:rsidR="00D84A77" w:rsidRDefault="00D84A77" w:rsidP="003E261A">
      <w:pPr>
        <w:pStyle w:val="a3"/>
      </w:pPr>
      <w:r w:rsidRPr="003E7DCC">
        <w:rPr>
          <w:rStyle w:val="a5"/>
          <w:sz w:val="18"/>
        </w:rPr>
        <w:footnoteRef/>
      </w:r>
      <w:r w:rsidRPr="003E7DCC">
        <w:rPr>
          <w:sz w:val="18"/>
        </w:rPr>
        <w:t xml:space="preserve"> Ҳусанов О. Мустақиллик ва маҳаллий ҳокимият. – Т.: Шарқ, 1996, 34-б.</w:t>
      </w:r>
    </w:p>
  </w:footnote>
  <w:footnote w:id="90">
    <w:p w:rsidR="00D84A77" w:rsidRDefault="00D84A77" w:rsidP="003E261A">
      <w:pPr>
        <w:pStyle w:val="a3"/>
      </w:pPr>
      <w:r w:rsidRPr="004F4BFE">
        <w:rPr>
          <w:rStyle w:val="a5"/>
        </w:rPr>
        <w:footnoteRef/>
      </w:r>
      <w:r w:rsidRPr="003E7DCC">
        <w:t xml:space="preserve"> </w:t>
      </w:r>
      <w:r>
        <w:t>“</w:t>
      </w:r>
      <w:r w:rsidRPr="004F4BFE">
        <w:t xml:space="preserve">Маҳаллий давлат </w:t>
      </w:r>
      <w:r>
        <w:t xml:space="preserve">ҳокимияти </w:t>
      </w:r>
      <w:r w:rsidRPr="004F4BFE">
        <w:t>тўғрисида</w:t>
      </w:r>
      <w:r>
        <w:t>” ги</w:t>
      </w:r>
      <w:r w:rsidR="007E46C5">
        <w:rPr>
          <w:lang w:val="uz-Latn-UZ"/>
        </w:rPr>
        <w:t xml:space="preserve"> </w:t>
      </w:r>
      <w:r>
        <w:t>Қ</w:t>
      </w:r>
      <w:r w:rsidRPr="004F4BFE">
        <w:t>онуннинг 22-моддаси</w:t>
      </w:r>
      <w:r>
        <w:t>.</w:t>
      </w:r>
      <w:r w:rsidRPr="00B2695C">
        <w:t xml:space="preserve"> // Ўзбекистон Республикаси Қонун ҳужжатлари маълумотлари миллий базаси, 01.01.2018 й., 03/18/454/0493-сон</w:t>
      </w:r>
    </w:p>
  </w:footnote>
  <w:footnote w:id="91">
    <w:p w:rsidR="00D84A77" w:rsidRPr="00D77E4A" w:rsidRDefault="00D84A77" w:rsidP="003E261A">
      <w:pPr>
        <w:pStyle w:val="a3"/>
        <w:rPr>
          <w:lang w:val="uz-Cyrl-UZ"/>
        </w:rPr>
      </w:pPr>
      <w:r w:rsidRPr="003E261A">
        <w:rPr>
          <w:rStyle w:val="a5"/>
        </w:rPr>
        <w:footnoteRef/>
      </w:r>
      <w:r w:rsidRPr="003E7DCC">
        <w:t xml:space="preserve"> </w:t>
      </w:r>
      <w:r>
        <w:rPr>
          <w:lang w:val="uz-Cyrl-UZ"/>
        </w:rPr>
        <w:t>Ўзбекистон Республикасининг “</w:t>
      </w:r>
      <w:r w:rsidRPr="003E261A">
        <w:rPr>
          <w:bCs/>
          <w:lang w:val="uz-Cyrl-UZ"/>
        </w:rPr>
        <w:t>Норматив-ҳуқуқий ҳужжатлар тўғрисида</w:t>
      </w:r>
      <w:r>
        <w:rPr>
          <w:bCs/>
          <w:lang w:val="uz-Cyrl-UZ"/>
        </w:rPr>
        <w:t>”ги Қонунининг 14-моддаси.//</w:t>
      </w:r>
      <w:r w:rsidRPr="00B54726">
        <w:rPr>
          <w:bCs/>
          <w:i/>
          <w:iCs/>
        </w:rPr>
        <w:t>Ўзбекистон Республикаси Қонун ҳужжатлари маълумотлари миллий базаси, 05.01.2018 й., 03/18/456/0512-сон, 10.01.2018 й., 03/18/459/0536-сон, 19.04.2018 й., 03/18/476/1087-сон</w:t>
      </w:r>
    </w:p>
  </w:footnote>
  <w:footnote w:id="92">
    <w:p w:rsidR="00D84A77" w:rsidRPr="00B54726" w:rsidRDefault="00D84A77" w:rsidP="003E261A">
      <w:pPr>
        <w:pStyle w:val="a3"/>
        <w:rPr>
          <w:lang w:val="uz-Cyrl-UZ"/>
        </w:rPr>
      </w:pPr>
      <w:r w:rsidRPr="003E7DCC">
        <w:rPr>
          <w:lang w:val="uz-Cyrl-UZ"/>
        </w:rPr>
        <w:t xml:space="preserve"> </w:t>
      </w:r>
      <w:r>
        <w:rPr>
          <w:rStyle w:val="a5"/>
        </w:rPr>
        <w:footnoteRef/>
      </w:r>
      <w:bookmarkStart w:id="3" w:name="_Hlk527740196"/>
      <w:r>
        <w:rPr>
          <w:lang w:val="uz-Cyrl-UZ"/>
        </w:rPr>
        <w:t>Ўзбекистон Республикасининг “</w:t>
      </w:r>
      <w:r w:rsidRPr="003E261A">
        <w:rPr>
          <w:bCs/>
          <w:lang w:val="uz-Cyrl-UZ"/>
        </w:rPr>
        <w:t>Норматив-ҳуқуқий ҳужжатлар тўғрисида</w:t>
      </w:r>
      <w:r>
        <w:rPr>
          <w:bCs/>
          <w:lang w:val="uz-Cyrl-UZ"/>
        </w:rPr>
        <w:t>”ги Қонунининг 22-моддаси.//</w:t>
      </w:r>
      <w:r w:rsidRPr="006B0D33">
        <w:rPr>
          <w:bCs/>
          <w:i/>
          <w:iCs/>
          <w:lang w:val="uz-Cyrl-UZ"/>
        </w:rPr>
        <w:t>Ўзбекистон Республикаси Қонун ҳужжатлари маълумотлари миллий базаси, 05.01.2018 й., 03/18/456/0512-сон, 10.01.2018 й., 03/18/459/0536-сон, 19.04.2018 й., 03/18/476/1087-сон</w:t>
      </w:r>
      <w:bookmarkEnd w:id="3"/>
    </w:p>
  </w:footnote>
  <w:footnote w:id="93">
    <w:p w:rsidR="00D84A77" w:rsidRPr="0060527C" w:rsidRDefault="00D84A77" w:rsidP="003E261A">
      <w:pPr>
        <w:pStyle w:val="a3"/>
        <w:rPr>
          <w:lang w:val="uz-Cyrl-UZ"/>
        </w:rPr>
      </w:pPr>
      <w:r w:rsidRPr="0060527C">
        <w:rPr>
          <w:rStyle w:val="a5"/>
        </w:rPr>
        <w:footnoteRef/>
      </w:r>
      <w:r w:rsidRPr="0060527C">
        <w:rPr>
          <w:lang w:val="uz-Cyrl-UZ"/>
        </w:rPr>
        <w:t xml:space="preserve"> “Маҳаллий давлат ҳокимияти тўғрисида”ги Қонуннинг 24 моддаси. //Ўзбекистон Республикаси Қонун ҳужжатлари маълумотлари миллий базаси, 01.01.2018 й., 03/18/454/0493-сон</w:t>
      </w:r>
    </w:p>
  </w:footnote>
  <w:footnote w:id="94">
    <w:p w:rsidR="00D84A77" w:rsidRPr="003F0ED9" w:rsidRDefault="00D84A77" w:rsidP="003E261A">
      <w:pPr>
        <w:pStyle w:val="a3"/>
        <w:rPr>
          <w:lang w:val="uz-Cyrl-UZ"/>
        </w:rPr>
      </w:pPr>
      <w:r>
        <w:rPr>
          <w:rStyle w:val="a5"/>
        </w:rPr>
        <w:footnoteRef/>
      </w:r>
      <w:r w:rsidRPr="003F0ED9">
        <w:rPr>
          <w:lang w:val="uz-Cyrl-UZ"/>
        </w:rPr>
        <w:t xml:space="preserve"> О.Ғайбуллаев, Д.Бекчанов, Ш.Асадов М.Нуруллаева</w:t>
      </w:r>
      <w:r>
        <w:rPr>
          <w:lang w:val="uz-Cyrl-UZ"/>
        </w:rPr>
        <w:t xml:space="preserve"> Халқ депутатлари маҳаллий Кенгашлари ролини ошириш ва фаолиятини такомиллаштириш. – Т.: 2016, 54-бет. </w:t>
      </w:r>
    </w:p>
  </w:footnote>
  <w:footnote w:id="95">
    <w:p w:rsidR="00D84A77" w:rsidRPr="00C85DE5" w:rsidRDefault="00D84A77" w:rsidP="003E261A">
      <w:pPr>
        <w:pStyle w:val="a3"/>
        <w:rPr>
          <w:lang w:val="uz-Cyrl-UZ"/>
        </w:rPr>
      </w:pPr>
      <w:r>
        <w:rPr>
          <w:rStyle w:val="a5"/>
        </w:rPr>
        <w:footnoteRef/>
      </w:r>
      <w:r w:rsidRPr="00C85DE5">
        <w:rPr>
          <w:lang w:val="uz-Cyrl-UZ"/>
        </w:rPr>
        <w:t xml:space="preserve"> “Маҳаллий давлат ҳокимияти тўғрисида” ги Қонуннинг </w:t>
      </w:r>
      <w:r>
        <w:rPr>
          <w:lang w:val="uz-Cyrl-UZ"/>
        </w:rPr>
        <w:t>17</w:t>
      </w:r>
      <w:r w:rsidRPr="00C85DE5">
        <w:rPr>
          <w:lang w:val="uz-Cyrl-UZ"/>
        </w:rPr>
        <w:t>-моддаси. // Ўзбекистон Республикаси Қонун ҳужжатлари маълумотлари миллий базаси, 01.01.2018 й., 03/18/454/0493-сон</w:t>
      </w:r>
    </w:p>
  </w:footnote>
  <w:footnote w:id="96">
    <w:p w:rsidR="00D84A77" w:rsidRPr="00183AAA" w:rsidRDefault="00D84A77" w:rsidP="003E261A">
      <w:pPr>
        <w:pStyle w:val="a3"/>
        <w:rPr>
          <w:lang w:val="uz-Cyrl-UZ"/>
        </w:rPr>
      </w:pPr>
      <w:r>
        <w:rPr>
          <w:rStyle w:val="a5"/>
        </w:rPr>
        <w:footnoteRef/>
      </w:r>
      <w:r w:rsidRPr="003E7DCC">
        <w:rPr>
          <w:lang w:val="uz-Cyrl-UZ"/>
        </w:rPr>
        <w:t xml:space="preserve"> </w:t>
      </w:r>
      <w:r w:rsidRPr="00183AAA">
        <w:rPr>
          <w:lang w:val="uz-Cyrl-UZ"/>
        </w:rPr>
        <w:t xml:space="preserve">Маҳаллий давлат ҳокимияти тўғрисида” ги Қонуннинг </w:t>
      </w:r>
      <w:r>
        <w:rPr>
          <w:lang w:val="uz-Cyrl-UZ"/>
        </w:rPr>
        <w:t>8</w:t>
      </w:r>
      <w:r>
        <w:rPr>
          <w:vertAlign w:val="superscript"/>
          <w:lang w:val="uz-Cyrl-UZ"/>
        </w:rPr>
        <w:t>1</w:t>
      </w:r>
      <w:r w:rsidRPr="00183AAA">
        <w:rPr>
          <w:lang w:val="uz-Cyrl-UZ"/>
        </w:rPr>
        <w:t>-моддаси. // Ўзбекистон Республикаси Қонун ҳужжатлари маълумотлари миллий базаси, 01.01.2018 й., 03/18/454/0493-сон</w:t>
      </w:r>
    </w:p>
  </w:footnote>
  <w:footnote w:id="97">
    <w:p w:rsidR="00D84A77" w:rsidRPr="001E18F1" w:rsidRDefault="00D84A77" w:rsidP="003E261A">
      <w:pPr>
        <w:pStyle w:val="a3"/>
        <w:rPr>
          <w:lang w:val="uz-Cyrl-UZ"/>
        </w:rPr>
      </w:pPr>
      <w:r>
        <w:rPr>
          <w:rStyle w:val="a5"/>
        </w:rPr>
        <w:footnoteRef/>
      </w:r>
      <w:r w:rsidRPr="003E7DCC">
        <w:rPr>
          <w:lang w:val="uz-Cyrl-UZ"/>
        </w:rPr>
        <w:t xml:space="preserve"> </w:t>
      </w:r>
      <w:r>
        <w:rPr>
          <w:lang w:val="uz-Cyrl-UZ"/>
        </w:rPr>
        <w:t xml:space="preserve">Ўзбекистон Республикаси Давлат бошқаруви академияси Ректорининг топшириғига биноан Қорақалпоғистон Республикаси, Навоий, Андижон, Наманган, Хоразм, Сирдарё вилоятларида ўтказилган семинар тренинглар даврида ўрганилган Хокимнинг биринчи ўринбосари котибиятининг жорий архивлари. </w:t>
      </w:r>
    </w:p>
  </w:footnote>
  <w:footnote w:id="98">
    <w:p w:rsidR="00D84A77" w:rsidRPr="0081270E" w:rsidRDefault="00D84A77" w:rsidP="003E261A">
      <w:pPr>
        <w:pStyle w:val="a3"/>
        <w:rPr>
          <w:lang w:val="uz-Cyrl-UZ"/>
        </w:rPr>
      </w:pPr>
      <w:r>
        <w:rPr>
          <w:rStyle w:val="a5"/>
        </w:rPr>
        <w:footnoteRef/>
      </w:r>
      <w:r w:rsidRPr="003E7DCC">
        <w:rPr>
          <w:lang w:val="uz-Cyrl-UZ"/>
        </w:rPr>
        <w:t xml:space="preserve"> </w:t>
      </w:r>
      <w:r w:rsidRPr="0060527C">
        <w:rPr>
          <w:lang w:val="uz-Cyrl-UZ"/>
        </w:rPr>
        <w:t>Ўзбекистон Республикаси Президентининг 2016 йил 22 декабрдаги ПҚ-2691-сонли</w:t>
      </w:r>
      <w:r>
        <w:rPr>
          <w:lang w:val="uz-Cyrl-UZ"/>
        </w:rPr>
        <w:t xml:space="preserve"> Қарори “</w:t>
      </w:r>
      <w:r w:rsidRPr="0060527C">
        <w:rPr>
          <w:lang w:val="uz-Cyrl-UZ"/>
        </w:rPr>
        <w:t>Маҳаллий ижроия ҳокимияти органлари фаолиятини янада такомиллаштириш тўғрисида</w:t>
      </w:r>
      <w:r>
        <w:rPr>
          <w:lang w:val="uz-Cyrl-UZ"/>
        </w:rPr>
        <w:t xml:space="preserve">” // </w:t>
      </w:r>
      <w:hyperlink r:id="rId9" w:history="1">
        <w:r w:rsidRPr="0060527C">
          <w:rPr>
            <w:rStyle w:val="a9"/>
            <w:lang w:val="uz-Cyrl-UZ"/>
          </w:rPr>
          <w:t>http://lex.uz/docs/3101493</w:t>
        </w:r>
      </w:hyperlink>
    </w:p>
  </w:footnote>
  <w:footnote w:id="99">
    <w:p w:rsidR="00D84A77" w:rsidRPr="002830A3" w:rsidRDefault="00D84A77" w:rsidP="003E261A">
      <w:pPr>
        <w:pStyle w:val="a3"/>
        <w:rPr>
          <w:lang w:val="uz-Cyrl-UZ"/>
        </w:rPr>
      </w:pPr>
      <w:r>
        <w:rPr>
          <w:rStyle w:val="a5"/>
        </w:rPr>
        <w:footnoteRef/>
      </w:r>
      <w:r w:rsidRPr="0060527C">
        <w:rPr>
          <w:lang w:val="uz-Cyrl-UZ"/>
        </w:rPr>
        <w:t xml:space="preserve"> http://www.minjust.uz/uz/activity/npaprojects/89498/</w:t>
      </w:r>
    </w:p>
  </w:footnote>
  <w:footnote w:id="100">
    <w:p w:rsidR="00D84A77" w:rsidRDefault="00D84A77" w:rsidP="003E261A">
      <w:pPr>
        <w:pStyle w:val="a3"/>
        <w:jc w:val="both"/>
      </w:pPr>
      <w:r w:rsidRPr="00A11072">
        <w:rPr>
          <w:rStyle w:val="a5"/>
        </w:rPr>
        <w:footnoteRef/>
      </w:r>
      <w:r w:rsidRPr="00A11072">
        <w:t xml:space="preserve"> Япония Конституцияси, 8-боб.</w:t>
      </w:r>
      <w:r w:rsidRPr="00A11072">
        <w:tab/>
      </w:r>
    </w:p>
  </w:footnote>
  <w:footnote w:id="101">
    <w:p w:rsidR="00D84A77" w:rsidRDefault="00D84A77" w:rsidP="003E261A">
      <w:pPr>
        <w:pStyle w:val="a3"/>
        <w:jc w:val="both"/>
      </w:pPr>
      <w:r w:rsidRPr="00A11072">
        <w:rPr>
          <w:rStyle w:val="a5"/>
        </w:rPr>
        <w:footnoteRef/>
      </w:r>
      <w:r w:rsidRPr="00A11072">
        <w:t xml:space="preserve"> Япониянинг “Маҳаллий автономия тўғрисида”ги Қонун</w:t>
      </w:r>
      <w:r w:rsidRPr="00A11072">
        <w:rPr>
          <w:lang w:val="uz-Cyrl-UZ"/>
        </w:rPr>
        <w:t>и</w:t>
      </w:r>
      <w:r w:rsidRPr="00A11072">
        <w:t>нинг 1-моддаси.</w:t>
      </w:r>
    </w:p>
  </w:footnote>
  <w:footnote w:id="102">
    <w:p w:rsidR="00D84A77" w:rsidRDefault="00D84A77" w:rsidP="003E261A">
      <w:pPr>
        <w:pStyle w:val="a3"/>
        <w:jc w:val="both"/>
      </w:pPr>
      <w:r w:rsidRPr="00A11072">
        <w:rPr>
          <w:rStyle w:val="a5"/>
        </w:rPr>
        <w:footnoteRef/>
      </w:r>
      <w:r w:rsidRPr="00A11072">
        <w:t xml:space="preserve"> Муниципалитетлар аҳоли сонидан келиб чиқиб, бир қанча маъмурий округларга бўлинади ва булар муниципалитет ҳокимиятининг мазкур ҳудуддаги вакили саналади. </w:t>
      </w:r>
    </w:p>
  </w:footnote>
  <w:footnote w:id="103">
    <w:p w:rsidR="00D84A77" w:rsidRPr="008D6470" w:rsidRDefault="00D84A77" w:rsidP="003E261A">
      <w:pPr>
        <w:pStyle w:val="a3"/>
        <w:rPr>
          <w:lang w:val="en-US"/>
        </w:rPr>
      </w:pPr>
      <w:r w:rsidRPr="00850BFA">
        <w:rPr>
          <w:rStyle w:val="a5"/>
        </w:rPr>
        <w:footnoteRef/>
      </w:r>
      <w:r w:rsidRPr="00850BFA">
        <w:rPr>
          <w:lang w:val="en-US"/>
        </w:rPr>
        <w:t xml:space="preserve"> Satoru OHSUGI</w:t>
      </w:r>
      <w:r w:rsidRPr="00F45E1F">
        <w:rPr>
          <w:lang w:val="en-US"/>
        </w:rPr>
        <w:t>.</w:t>
      </w:r>
      <w:r w:rsidRPr="00850BFA">
        <w:rPr>
          <w:lang w:val="en-US"/>
        </w:rPr>
        <w:t xml:space="preserve"> Local Assamblies in Japan</w:t>
      </w:r>
      <w:r w:rsidRPr="00F45E1F">
        <w:rPr>
          <w:lang w:val="en-US"/>
        </w:rPr>
        <w:t>.</w:t>
      </w:r>
      <w:r w:rsidRPr="00850BFA">
        <w:rPr>
          <w:lang w:val="en-US"/>
        </w:rPr>
        <w:t xml:space="preserve"> CLAIR</w:t>
      </w:r>
      <w:r w:rsidRPr="00F45E1F">
        <w:rPr>
          <w:lang w:val="en-US"/>
        </w:rPr>
        <w:t>,</w:t>
      </w:r>
      <w:r w:rsidRPr="00850BFA">
        <w:rPr>
          <w:lang w:val="en-US"/>
        </w:rPr>
        <w:t xml:space="preserve"> 2008, p</w:t>
      </w:r>
      <w:r w:rsidRPr="00F45E1F">
        <w:rPr>
          <w:lang w:val="en-US"/>
        </w:rPr>
        <w:t xml:space="preserve">. </w:t>
      </w:r>
      <w:r w:rsidRPr="00850BFA">
        <w:rPr>
          <w:lang w:val="en-US"/>
        </w:rPr>
        <w:t xml:space="preserve">2. </w:t>
      </w:r>
    </w:p>
  </w:footnote>
  <w:footnote w:id="104">
    <w:p w:rsidR="00D84A77" w:rsidRPr="008D6470" w:rsidRDefault="00D84A77" w:rsidP="003E261A">
      <w:pPr>
        <w:pStyle w:val="a3"/>
        <w:rPr>
          <w:lang w:val="en-US"/>
        </w:rPr>
      </w:pPr>
      <w:r w:rsidRPr="00566292">
        <w:rPr>
          <w:rStyle w:val="a5"/>
        </w:rPr>
        <w:footnoteRef/>
      </w:r>
      <w:r w:rsidRPr="00566292">
        <w:rPr>
          <w:lang w:val="en-US"/>
        </w:rPr>
        <w:t xml:space="preserve"> Satoru OHSUGI. Local Assamblies in Japan. CLAIR, 2008, p. 4.</w:t>
      </w:r>
    </w:p>
  </w:footnote>
  <w:footnote w:id="105">
    <w:p w:rsidR="00D84A77" w:rsidRPr="007E46C5" w:rsidRDefault="00D84A77" w:rsidP="003E261A">
      <w:pPr>
        <w:pStyle w:val="a3"/>
      </w:pPr>
      <w:r w:rsidRPr="00566292">
        <w:rPr>
          <w:rStyle w:val="a5"/>
        </w:rPr>
        <w:footnoteRef/>
      </w:r>
      <w:r w:rsidRPr="007E46C5">
        <w:t xml:space="preserve"> </w:t>
      </w:r>
      <w:r w:rsidRPr="00566292">
        <w:t>Япониянинг</w:t>
      </w:r>
      <w:r w:rsidRPr="007E46C5">
        <w:t xml:space="preserve"> “</w:t>
      </w:r>
      <w:r w:rsidRPr="00566292">
        <w:t>Маҳаллий</w:t>
      </w:r>
      <w:r w:rsidR="007E46C5">
        <w:rPr>
          <w:lang w:val="uz-Latn-UZ"/>
        </w:rPr>
        <w:t xml:space="preserve"> </w:t>
      </w:r>
      <w:r w:rsidRPr="00566292">
        <w:t>автономия</w:t>
      </w:r>
      <w:r w:rsidR="007E46C5">
        <w:rPr>
          <w:lang w:val="uz-Latn-UZ"/>
        </w:rPr>
        <w:t xml:space="preserve"> </w:t>
      </w:r>
      <w:r w:rsidRPr="00566292">
        <w:t>тўғрисида</w:t>
      </w:r>
      <w:r w:rsidRPr="007E46C5">
        <w:t>”</w:t>
      </w:r>
      <w:r w:rsidRPr="00566292">
        <w:t>ги</w:t>
      </w:r>
      <w:r w:rsidR="007E46C5">
        <w:rPr>
          <w:lang w:val="uz-Latn-UZ"/>
        </w:rPr>
        <w:t xml:space="preserve"> </w:t>
      </w:r>
      <w:r w:rsidRPr="00566292">
        <w:t>Қонуннинг</w:t>
      </w:r>
      <w:r w:rsidRPr="007E46C5">
        <w:t xml:space="preserve">  90 </w:t>
      </w:r>
      <w:r w:rsidRPr="00566292">
        <w:t>ва</w:t>
      </w:r>
      <w:r w:rsidRPr="007E46C5">
        <w:t xml:space="preserve"> 91-</w:t>
      </w:r>
      <w:r w:rsidRPr="00566292">
        <w:t>моддалари</w:t>
      </w:r>
      <w:r>
        <w:rPr>
          <w:lang w:val="uz-Cyrl-UZ"/>
        </w:rPr>
        <w:t>.</w:t>
      </w:r>
    </w:p>
  </w:footnote>
  <w:footnote w:id="106">
    <w:p w:rsidR="00D84A77" w:rsidRDefault="00D84A77" w:rsidP="003E261A">
      <w:pPr>
        <w:pStyle w:val="a3"/>
      </w:pPr>
      <w:r w:rsidRPr="00566292">
        <w:rPr>
          <w:rStyle w:val="a5"/>
        </w:rPr>
        <w:footnoteRef/>
      </w:r>
      <w:r w:rsidRPr="00566292">
        <w:t xml:space="preserve"> Япониянинг “Маҳаллий автономия тўғрисида”ги Қонуннинг  92-моддаси</w:t>
      </w:r>
      <w:r>
        <w:rPr>
          <w:lang w:val="uz-Cyrl-UZ"/>
        </w:rPr>
        <w:t>.</w:t>
      </w:r>
    </w:p>
  </w:footnote>
  <w:footnote w:id="107">
    <w:p w:rsidR="00D84A77" w:rsidRPr="008D6470" w:rsidRDefault="00D84A77" w:rsidP="003E261A">
      <w:pPr>
        <w:pStyle w:val="a3"/>
        <w:rPr>
          <w:lang w:val="en-US"/>
        </w:rPr>
      </w:pPr>
      <w:r w:rsidRPr="00B301BF">
        <w:rPr>
          <w:rStyle w:val="a5"/>
        </w:rPr>
        <w:footnoteRef/>
      </w:r>
      <w:r w:rsidRPr="00B301BF">
        <w:rPr>
          <w:lang w:val="en-US"/>
        </w:rPr>
        <w:t xml:space="preserve"> Local government system in Japan, Local govenance (Policy making and civil society), 2007, p</w:t>
      </w:r>
      <w:r w:rsidRPr="00F45E1F">
        <w:rPr>
          <w:lang w:val="en-US"/>
        </w:rPr>
        <w:t xml:space="preserve">. </w:t>
      </w:r>
      <w:r w:rsidRPr="00B301BF">
        <w:rPr>
          <w:lang w:val="en-US"/>
        </w:rPr>
        <w:t>22</w:t>
      </w:r>
      <w:r w:rsidRPr="00F45E1F">
        <w:rPr>
          <w:lang w:val="en-US"/>
        </w:rPr>
        <w:t>.</w:t>
      </w:r>
    </w:p>
  </w:footnote>
  <w:footnote w:id="108">
    <w:p w:rsidR="00D84A77" w:rsidRPr="008D6470" w:rsidRDefault="00D84A77" w:rsidP="003E261A">
      <w:pPr>
        <w:pStyle w:val="a3"/>
        <w:rPr>
          <w:lang w:val="en-US"/>
        </w:rPr>
      </w:pPr>
      <w:r w:rsidRPr="00B301BF">
        <w:rPr>
          <w:rStyle w:val="a5"/>
        </w:rPr>
        <w:footnoteRef/>
      </w:r>
      <w:r w:rsidRPr="00B301BF">
        <w:rPr>
          <w:lang w:val="en-US"/>
        </w:rPr>
        <w:t xml:space="preserve"> Satoru OHSUGI</w:t>
      </w:r>
      <w:r w:rsidRPr="00F45E1F">
        <w:rPr>
          <w:lang w:val="en-US"/>
        </w:rPr>
        <w:t xml:space="preserve">. </w:t>
      </w:r>
      <w:r w:rsidRPr="00B301BF">
        <w:rPr>
          <w:bCs/>
          <w:color w:val="231F20"/>
          <w:lang w:val="en-US" w:eastAsia="ru-RU"/>
        </w:rPr>
        <w:t>The Organization of Local Government Administration in Japan</w:t>
      </w:r>
      <w:r w:rsidRPr="00F45E1F">
        <w:rPr>
          <w:bCs/>
          <w:color w:val="231F20"/>
          <w:lang w:val="en-US" w:eastAsia="ru-RU"/>
        </w:rPr>
        <w:t>.</w:t>
      </w:r>
      <w:r w:rsidRPr="00B301BF">
        <w:rPr>
          <w:lang w:val="en-US"/>
        </w:rPr>
        <w:t>CLAIR, 2009, Appendix 1</w:t>
      </w:r>
      <w:r w:rsidRPr="00F45E1F">
        <w:rPr>
          <w:lang w:val="en-US"/>
        </w:rPr>
        <w:t>.</w:t>
      </w:r>
    </w:p>
  </w:footnote>
  <w:footnote w:id="109">
    <w:p w:rsidR="00D84A77" w:rsidRPr="008D6470" w:rsidRDefault="00D84A77" w:rsidP="003E261A">
      <w:pPr>
        <w:pStyle w:val="a3"/>
        <w:rPr>
          <w:lang w:val="en-US"/>
        </w:rPr>
      </w:pPr>
      <w:r w:rsidRPr="00B301BF">
        <w:rPr>
          <w:rStyle w:val="a5"/>
        </w:rPr>
        <w:footnoteRef/>
      </w:r>
      <w:r w:rsidRPr="00B301BF">
        <w:rPr>
          <w:lang w:val="en-US"/>
        </w:rPr>
        <w:t xml:space="preserve"> Satoru OHSUGI</w:t>
      </w:r>
      <w:r w:rsidRPr="00F45E1F">
        <w:rPr>
          <w:lang w:val="en-US"/>
        </w:rPr>
        <w:t>.</w:t>
      </w:r>
      <w:r w:rsidRPr="00B301BF">
        <w:rPr>
          <w:lang w:val="en-US"/>
        </w:rPr>
        <w:t xml:space="preserve"> Local Assamblies in Japan</w:t>
      </w:r>
      <w:r w:rsidRPr="00F45E1F">
        <w:rPr>
          <w:lang w:val="en-US"/>
        </w:rPr>
        <w:t>.</w:t>
      </w:r>
      <w:r w:rsidRPr="00B301BF">
        <w:rPr>
          <w:lang w:val="en-US"/>
        </w:rPr>
        <w:t xml:space="preserve"> CLAIR, 2008, p</w:t>
      </w:r>
      <w:r w:rsidRPr="00F45E1F">
        <w:rPr>
          <w:lang w:val="en-US"/>
        </w:rPr>
        <w:t xml:space="preserve">. </w:t>
      </w:r>
      <w:r w:rsidRPr="00B301BF">
        <w:rPr>
          <w:lang w:val="en-US"/>
        </w:rPr>
        <w:t>20.</w:t>
      </w:r>
    </w:p>
  </w:footnote>
  <w:footnote w:id="110">
    <w:p w:rsidR="00D84A77" w:rsidRPr="003227DE" w:rsidRDefault="00D84A77" w:rsidP="003E261A">
      <w:pPr>
        <w:pStyle w:val="a3"/>
        <w:jc w:val="both"/>
      </w:pPr>
      <w:r w:rsidRPr="005A5051">
        <w:rPr>
          <w:rStyle w:val="a5"/>
        </w:rPr>
        <w:footnoteRef/>
      </w:r>
      <w:r w:rsidRPr="003227DE">
        <w:t xml:space="preserve"> </w:t>
      </w:r>
      <w:r w:rsidRPr="005A5051">
        <w:t>Япониянинг</w:t>
      </w:r>
      <w:r w:rsidRPr="003227DE">
        <w:t xml:space="preserve"> “</w:t>
      </w:r>
      <w:r w:rsidRPr="005A5051">
        <w:t>Маҳаллий</w:t>
      </w:r>
      <w:r w:rsidRPr="003227DE">
        <w:t xml:space="preserve"> </w:t>
      </w:r>
      <w:r w:rsidRPr="005A5051">
        <w:t>автономия</w:t>
      </w:r>
      <w:r w:rsidRPr="003227DE">
        <w:t xml:space="preserve"> </w:t>
      </w:r>
      <w:r w:rsidRPr="005A5051">
        <w:t>тўғрисида</w:t>
      </w:r>
      <w:r w:rsidRPr="003227DE">
        <w:t>”</w:t>
      </w:r>
      <w:r w:rsidRPr="005A5051">
        <w:t>ги</w:t>
      </w:r>
      <w:r w:rsidRPr="003227DE">
        <w:t xml:space="preserve"> </w:t>
      </w:r>
      <w:r w:rsidRPr="005A5051">
        <w:t>Қонуннинг</w:t>
      </w:r>
      <w:r w:rsidRPr="003227DE">
        <w:t xml:space="preserve">  90-</w:t>
      </w:r>
      <w:r w:rsidRPr="005A5051">
        <w:t>моддаси</w:t>
      </w:r>
      <w:r w:rsidRPr="003227DE">
        <w:t>.</w:t>
      </w:r>
    </w:p>
  </w:footnote>
  <w:footnote w:id="111">
    <w:p w:rsidR="00D84A77" w:rsidRPr="008D6470" w:rsidRDefault="00D84A77" w:rsidP="003E261A">
      <w:pPr>
        <w:pStyle w:val="a3"/>
        <w:jc w:val="both"/>
        <w:rPr>
          <w:lang w:val="en-US"/>
        </w:rPr>
      </w:pPr>
      <w:r w:rsidRPr="005A5051">
        <w:rPr>
          <w:rStyle w:val="a5"/>
        </w:rPr>
        <w:footnoteRef/>
      </w:r>
      <w:r w:rsidRPr="005A5051">
        <w:rPr>
          <w:lang w:val="en-US"/>
        </w:rPr>
        <w:t xml:space="preserve"> Local government system in Japan, Local govenance (Policy making and civil society), 2007, p. 25.</w:t>
      </w:r>
    </w:p>
  </w:footnote>
  <w:footnote w:id="112">
    <w:p w:rsidR="00D84A77" w:rsidRPr="008D6470" w:rsidRDefault="00D84A77" w:rsidP="003E261A">
      <w:pPr>
        <w:pStyle w:val="a3"/>
        <w:rPr>
          <w:lang w:val="en-US"/>
        </w:rPr>
      </w:pPr>
      <w:r w:rsidRPr="005A5051">
        <w:rPr>
          <w:rStyle w:val="a5"/>
        </w:rPr>
        <w:footnoteRef/>
      </w:r>
      <w:r w:rsidRPr="005A5051">
        <w:rPr>
          <w:lang w:val="en-US"/>
        </w:rPr>
        <w:t xml:space="preserve"> S.OHSUGI. </w:t>
      </w:r>
      <w:r w:rsidRPr="005A5051">
        <w:rPr>
          <w:bCs/>
          <w:color w:val="231F20"/>
          <w:lang w:val="en-US" w:eastAsia="ru-RU"/>
        </w:rPr>
        <w:t xml:space="preserve">The Organization of Local Government Administration in </w:t>
      </w:r>
      <w:smartTag w:uri="urn:schemas-microsoft-com:office:smarttags" w:element="place">
        <w:smartTag w:uri="urn:schemas-microsoft-com:office:smarttags" w:element="country-region">
          <w:r w:rsidRPr="005A5051">
            <w:rPr>
              <w:bCs/>
              <w:color w:val="231F20"/>
              <w:lang w:val="en-US" w:eastAsia="ru-RU"/>
            </w:rPr>
            <w:t>Japan</w:t>
          </w:r>
        </w:smartTag>
      </w:smartTag>
      <w:r w:rsidRPr="005A5051">
        <w:rPr>
          <w:bCs/>
          <w:color w:val="231F20"/>
          <w:lang w:val="en-US" w:eastAsia="ru-RU"/>
        </w:rPr>
        <w:t xml:space="preserve">. </w:t>
      </w:r>
      <w:r w:rsidRPr="005A5051">
        <w:rPr>
          <w:lang w:val="en-US"/>
        </w:rPr>
        <w:t>CLAIR, 2009, p.10.</w:t>
      </w:r>
    </w:p>
  </w:footnote>
  <w:footnote w:id="113">
    <w:p w:rsidR="00D84A77" w:rsidRPr="007E46C5" w:rsidRDefault="00D84A77" w:rsidP="003E261A">
      <w:pPr>
        <w:pStyle w:val="a3"/>
      </w:pPr>
      <w:r w:rsidRPr="005A5051">
        <w:rPr>
          <w:rStyle w:val="a5"/>
        </w:rPr>
        <w:footnoteRef/>
      </w:r>
      <w:r w:rsidRPr="007E46C5">
        <w:t xml:space="preserve"> </w:t>
      </w:r>
      <w:r w:rsidRPr="005A5051">
        <w:t>Япониянинг</w:t>
      </w:r>
      <w:r w:rsidRPr="007E46C5">
        <w:t xml:space="preserve"> “</w:t>
      </w:r>
      <w:r w:rsidRPr="005A5051">
        <w:t>Маҳаллий</w:t>
      </w:r>
      <w:r w:rsidR="007E46C5">
        <w:rPr>
          <w:lang w:val="uz-Latn-UZ"/>
        </w:rPr>
        <w:t xml:space="preserve"> </w:t>
      </w:r>
      <w:r w:rsidRPr="005A5051">
        <w:t>автономия</w:t>
      </w:r>
      <w:r w:rsidR="007E46C5">
        <w:rPr>
          <w:lang w:val="uz-Latn-UZ"/>
        </w:rPr>
        <w:t xml:space="preserve"> </w:t>
      </w:r>
      <w:r w:rsidRPr="005A5051">
        <w:t>тўғрисида</w:t>
      </w:r>
      <w:r w:rsidRPr="007E46C5">
        <w:t>”</w:t>
      </w:r>
      <w:r w:rsidRPr="005A5051">
        <w:t>ги</w:t>
      </w:r>
      <w:r w:rsidR="007E46C5">
        <w:rPr>
          <w:lang w:val="uz-Latn-UZ"/>
        </w:rPr>
        <w:t xml:space="preserve"> </w:t>
      </w:r>
      <w:r w:rsidRPr="005A5051">
        <w:t>Қонуни</w:t>
      </w:r>
      <w:r w:rsidRPr="007E46C5">
        <w:t xml:space="preserve"> 157 </w:t>
      </w:r>
      <w:r w:rsidRPr="005A5051">
        <w:t>моддаси</w:t>
      </w:r>
      <w:r w:rsidRPr="007E46C5">
        <w:t>.</w:t>
      </w:r>
    </w:p>
  </w:footnote>
  <w:footnote w:id="114">
    <w:p w:rsidR="00D84A77" w:rsidRPr="007E46C5" w:rsidRDefault="00D84A77" w:rsidP="003E261A">
      <w:pPr>
        <w:pStyle w:val="a3"/>
      </w:pPr>
      <w:r w:rsidRPr="005A5051">
        <w:rPr>
          <w:rStyle w:val="a5"/>
        </w:rPr>
        <w:footnoteRef/>
      </w:r>
      <w:r w:rsidRPr="007E46C5">
        <w:t xml:space="preserve"> </w:t>
      </w:r>
      <w:r w:rsidRPr="005A5051">
        <w:t>Япониянинг</w:t>
      </w:r>
      <w:r w:rsidRPr="007E46C5">
        <w:t xml:space="preserve"> “</w:t>
      </w:r>
      <w:r w:rsidRPr="005A5051">
        <w:t>Маҳаллий</w:t>
      </w:r>
      <w:r w:rsidR="007E46C5">
        <w:rPr>
          <w:lang w:val="uz-Latn-UZ"/>
        </w:rPr>
        <w:t xml:space="preserve"> </w:t>
      </w:r>
      <w:r w:rsidRPr="005A5051">
        <w:t>автономия</w:t>
      </w:r>
      <w:r w:rsidR="007E46C5">
        <w:rPr>
          <w:lang w:val="uz-Latn-UZ"/>
        </w:rPr>
        <w:t xml:space="preserve"> </w:t>
      </w:r>
      <w:r w:rsidRPr="005A5051">
        <w:t>тўғрисида</w:t>
      </w:r>
      <w:r w:rsidRPr="007E46C5">
        <w:t>”</w:t>
      </w:r>
      <w:r w:rsidRPr="005A5051">
        <w:t>ги</w:t>
      </w:r>
      <w:r w:rsidR="007E46C5">
        <w:rPr>
          <w:lang w:val="uz-Latn-UZ"/>
        </w:rPr>
        <w:t xml:space="preserve"> </w:t>
      </w:r>
      <w:r w:rsidRPr="005A5051">
        <w:t>Қонуни</w:t>
      </w:r>
      <w:r w:rsidRPr="007E46C5">
        <w:t xml:space="preserve">  157-</w:t>
      </w:r>
      <w:r w:rsidRPr="005A5051">
        <w:t>моддаси</w:t>
      </w:r>
      <w:r w:rsidRPr="007E46C5">
        <w:t>.</w:t>
      </w:r>
    </w:p>
  </w:footnote>
  <w:footnote w:id="115">
    <w:p w:rsidR="00D84A77" w:rsidRDefault="00D84A77" w:rsidP="003E261A">
      <w:pPr>
        <w:pStyle w:val="a3"/>
      </w:pPr>
      <w:r w:rsidRPr="005A5051">
        <w:rPr>
          <w:rStyle w:val="a5"/>
        </w:rPr>
        <w:footnoteRef/>
      </w:r>
      <w:r w:rsidRPr="005A5051">
        <w:t xml:space="preserve"> Япониянинг “Маҳаллий автономия тўғрисида”ги Қонуни  156-моддаси.</w:t>
      </w:r>
    </w:p>
  </w:footnote>
  <w:footnote w:id="116">
    <w:p w:rsidR="00D84A77" w:rsidRDefault="00D84A77" w:rsidP="003E261A">
      <w:pPr>
        <w:pStyle w:val="a3"/>
      </w:pPr>
      <w:r w:rsidRPr="005A5051">
        <w:rPr>
          <w:rStyle w:val="a5"/>
        </w:rPr>
        <w:footnoteRef/>
      </w:r>
      <w:r w:rsidRPr="005A5051">
        <w:t xml:space="preserve"> Япониянинг “Маҳаллий автономия тўғрисида”ги Қонуни  172- моддаси.</w:t>
      </w:r>
    </w:p>
  </w:footnote>
  <w:footnote w:id="117">
    <w:p w:rsidR="00D84A77" w:rsidRPr="008D6470" w:rsidRDefault="00D84A77" w:rsidP="003E261A">
      <w:pPr>
        <w:pStyle w:val="a3"/>
        <w:rPr>
          <w:lang w:val="en-US"/>
        </w:rPr>
      </w:pPr>
      <w:r w:rsidRPr="00EA2936">
        <w:rPr>
          <w:rStyle w:val="a5"/>
        </w:rPr>
        <w:footnoteRef/>
      </w:r>
      <w:r w:rsidRPr="00EA2936">
        <w:rPr>
          <w:lang w:val="en-US"/>
        </w:rPr>
        <w:t xml:space="preserve"> S. OHSUGI </w:t>
      </w:r>
      <w:r w:rsidRPr="00EA2936">
        <w:rPr>
          <w:bCs/>
          <w:color w:val="231F20"/>
          <w:lang w:val="en-US" w:eastAsia="ru-RU"/>
        </w:rPr>
        <w:t xml:space="preserve">The Organization of Local Government Administration in </w:t>
      </w:r>
      <w:smartTag w:uri="urn:schemas-microsoft-com:office:smarttags" w:element="place">
        <w:smartTag w:uri="urn:schemas-microsoft-com:office:smarttags" w:element="country-region">
          <w:r w:rsidRPr="00EA2936">
            <w:rPr>
              <w:bCs/>
              <w:color w:val="231F20"/>
              <w:lang w:val="en-US" w:eastAsia="ru-RU"/>
            </w:rPr>
            <w:t>Japan</w:t>
          </w:r>
        </w:smartTag>
      </w:smartTag>
      <w:r w:rsidRPr="00EA2936">
        <w:rPr>
          <w:lang w:val="en-US"/>
        </w:rPr>
        <w:t>(CLAIR),2009, p-17</w:t>
      </w:r>
    </w:p>
  </w:footnote>
  <w:footnote w:id="118">
    <w:p w:rsidR="00D84A77" w:rsidRPr="008D6470" w:rsidRDefault="00D84A77" w:rsidP="003E261A">
      <w:pPr>
        <w:pStyle w:val="a3"/>
        <w:rPr>
          <w:lang w:val="en-US"/>
        </w:rPr>
      </w:pPr>
      <w:r w:rsidRPr="00EA2936">
        <w:rPr>
          <w:rStyle w:val="a5"/>
        </w:rPr>
        <w:footnoteRef/>
      </w:r>
      <w:r w:rsidRPr="00EA2936">
        <w:rPr>
          <w:lang w:val="en-US"/>
        </w:rPr>
        <w:t xml:space="preserve"> S.OHSUGI. </w:t>
      </w:r>
      <w:r w:rsidRPr="00EA2936">
        <w:rPr>
          <w:bCs/>
          <w:color w:val="231F20"/>
          <w:lang w:val="en-US" w:eastAsia="ru-RU"/>
        </w:rPr>
        <w:t xml:space="preserve">The Organization of Local Government Administration in </w:t>
      </w:r>
      <w:smartTag w:uri="urn:schemas-microsoft-com:office:smarttags" w:element="place">
        <w:smartTag w:uri="urn:schemas-microsoft-com:office:smarttags" w:element="country-region">
          <w:r w:rsidRPr="00EA2936">
            <w:rPr>
              <w:bCs/>
              <w:color w:val="231F20"/>
              <w:lang w:val="en-US" w:eastAsia="ru-RU"/>
            </w:rPr>
            <w:t>Japan</w:t>
          </w:r>
        </w:smartTag>
      </w:smartTag>
      <w:r w:rsidRPr="00EA2936">
        <w:rPr>
          <w:bCs/>
          <w:color w:val="231F20"/>
          <w:lang w:val="en-US" w:eastAsia="ru-RU"/>
        </w:rPr>
        <w:t xml:space="preserve">. </w:t>
      </w:r>
      <w:r w:rsidRPr="00EA2936">
        <w:rPr>
          <w:lang w:val="en-US"/>
        </w:rPr>
        <w:t>CLAIR, 2009, p. 25.</w:t>
      </w:r>
    </w:p>
  </w:footnote>
  <w:footnote w:id="119">
    <w:p w:rsidR="00D84A77" w:rsidRPr="008D6470" w:rsidRDefault="00D84A77" w:rsidP="003E261A">
      <w:pPr>
        <w:pStyle w:val="a3"/>
        <w:rPr>
          <w:lang w:val="en-US"/>
        </w:rPr>
      </w:pPr>
      <w:r w:rsidRPr="009E7DF7">
        <w:rPr>
          <w:rStyle w:val="a5"/>
        </w:rPr>
        <w:footnoteRef/>
      </w:r>
      <w:r w:rsidRPr="009E7DF7">
        <w:rPr>
          <w:lang w:val="en-US"/>
        </w:rPr>
        <w:t xml:space="preserve"> Local public service personnel system in Japan (</w:t>
      </w:r>
      <w:r w:rsidRPr="009E7DF7">
        <w:rPr>
          <w:lang w:val="en-US" w:eastAsia="ru-RU"/>
        </w:rPr>
        <w:t>Local Governance (Policy Making and Civil Society), 2007, p.7.</w:t>
      </w:r>
    </w:p>
  </w:footnote>
  <w:footnote w:id="120">
    <w:p w:rsidR="00D84A77" w:rsidRPr="008D6470" w:rsidRDefault="00D84A77" w:rsidP="003E261A">
      <w:pPr>
        <w:autoSpaceDE w:val="0"/>
        <w:autoSpaceDN w:val="0"/>
        <w:adjustRightInd w:val="0"/>
        <w:rPr>
          <w:lang w:val="en-US"/>
        </w:rPr>
      </w:pPr>
      <w:r w:rsidRPr="009A21E5">
        <w:rPr>
          <w:rStyle w:val="a5"/>
          <w:sz w:val="22"/>
        </w:rPr>
        <w:footnoteRef/>
      </w:r>
      <w:r w:rsidRPr="009E7DF7">
        <w:rPr>
          <w:sz w:val="20"/>
          <w:lang w:val="en-US"/>
        </w:rPr>
        <w:t xml:space="preserve"> Local public service personnel system in Japan (Local Governance (P</w:t>
      </w:r>
      <w:r>
        <w:rPr>
          <w:sz w:val="20"/>
          <w:lang w:val="en-US"/>
        </w:rPr>
        <w:t>olicy Making and Civil Society)</w:t>
      </w:r>
      <w:r w:rsidRPr="009E7DF7">
        <w:rPr>
          <w:sz w:val="20"/>
          <w:lang w:val="en-US"/>
        </w:rPr>
        <w:t>, 2007, p.5.</w:t>
      </w:r>
    </w:p>
  </w:footnote>
  <w:footnote w:id="121">
    <w:p w:rsidR="00D84A77" w:rsidRPr="008D6470" w:rsidRDefault="00D84A77" w:rsidP="003E261A">
      <w:pPr>
        <w:pStyle w:val="a3"/>
        <w:rPr>
          <w:lang w:val="en-US"/>
        </w:rPr>
      </w:pPr>
      <w:r w:rsidRPr="009E7DF7">
        <w:rPr>
          <w:rStyle w:val="a5"/>
        </w:rPr>
        <w:footnoteRef/>
      </w:r>
      <w:r w:rsidRPr="009E7DF7">
        <w:rPr>
          <w:lang w:val="en-US" w:eastAsia="ru-RU"/>
        </w:rPr>
        <w:t>Local Public Service Law, Article 7.</w:t>
      </w:r>
    </w:p>
  </w:footnote>
  <w:footnote w:id="122">
    <w:p w:rsidR="00D84A77" w:rsidRPr="008D6470" w:rsidRDefault="00D84A77" w:rsidP="003E261A">
      <w:pPr>
        <w:pStyle w:val="a3"/>
        <w:rPr>
          <w:lang w:val="en-US"/>
        </w:rPr>
      </w:pPr>
      <w:r w:rsidRPr="009E7DF7">
        <w:rPr>
          <w:rStyle w:val="a5"/>
        </w:rPr>
        <w:footnoteRef/>
      </w:r>
      <w:r w:rsidRPr="009E7DF7">
        <w:rPr>
          <w:lang w:val="en-US"/>
        </w:rPr>
        <w:t xml:space="preserve"> Local public service personnel system in </w:t>
      </w:r>
      <w:smartTag w:uri="urn:schemas-microsoft-com:office:smarttags" w:element="place">
        <w:smartTag w:uri="urn:schemas-microsoft-com:office:smarttags" w:element="country-region">
          <w:r w:rsidRPr="009E7DF7">
            <w:rPr>
              <w:lang w:val="en-US"/>
            </w:rPr>
            <w:t>Japan</w:t>
          </w:r>
        </w:smartTag>
      </w:smartTag>
      <w:r w:rsidRPr="009E7DF7">
        <w:rPr>
          <w:lang w:val="en-US"/>
        </w:rPr>
        <w:t xml:space="preserve"> (</w:t>
      </w:r>
      <w:r w:rsidRPr="009E7DF7">
        <w:rPr>
          <w:lang w:val="en-US" w:eastAsia="ru-RU"/>
        </w:rPr>
        <w:t>Local Governance (Policy Making and Civil Society), 2007,p.10.</w:t>
      </w:r>
    </w:p>
  </w:footnote>
  <w:footnote w:id="123">
    <w:p w:rsidR="00D84A77" w:rsidRPr="008D6470" w:rsidRDefault="00D84A77" w:rsidP="003E261A">
      <w:pPr>
        <w:pStyle w:val="a3"/>
        <w:contextualSpacing/>
        <w:jc w:val="both"/>
        <w:rPr>
          <w:lang w:val="en-US"/>
        </w:rPr>
      </w:pPr>
      <w:r w:rsidRPr="009E7DF7">
        <w:rPr>
          <w:rStyle w:val="a5"/>
        </w:rPr>
        <w:footnoteRef/>
      </w:r>
      <w:r w:rsidRPr="009E7DF7">
        <w:rPr>
          <w:lang w:val="en-US"/>
        </w:rPr>
        <w:t xml:space="preserve"> Yoshinori Ishikawa, Training Japanese local government officials as a policy of human resource development. CLAIR, 2007, p.2.</w:t>
      </w:r>
    </w:p>
  </w:footnote>
  <w:footnote w:id="124">
    <w:p w:rsidR="00D84A77" w:rsidRPr="008D6470" w:rsidRDefault="00D84A77" w:rsidP="003E261A">
      <w:pPr>
        <w:pStyle w:val="a3"/>
        <w:contextualSpacing/>
        <w:jc w:val="both"/>
        <w:rPr>
          <w:lang w:val="en-US"/>
        </w:rPr>
      </w:pPr>
      <w:r w:rsidRPr="00797E22">
        <w:rPr>
          <w:rStyle w:val="a5"/>
        </w:rPr>
        <w:footnoteRef/>
      </w:r>
      <w:r w:rsidRPr="00797E22">
        <w:rPr>
          <w:lang w:val="en-US"/>
        </w:rPr>
        <w:t xml:space="preserve"> Yoshinori Ishikawa. Training Japanese local government officials as a policy of human resource development. CLAIR, 2007, p.14.</w:t>
      </w:r>
    </w:p>
  </w:footnote>
  <w:footnote w:id="125">
    <w:p w:rsidR="00D84A77" w:rsidRPr="008D6470" w:rsidRDefault="00D84A77" w:rsidP="003E261A">
      <w:pPr>
        <w:pStyle w:val="a3"/>
        <w:contextualSpacing/>
        <w:rPr>
          <w:lang w:val="en-US"/>
        </w:rPr>
      </w:pPr>
      <w:r w:rsidRPr="00797E22">
        <w:rPr>
          <w:rStyle w:val="a5"/>
        </w:rPr>
        <w:footnoteRef/>
      </w:r>
      <w:r w:rsidRPr="00797E22">
        <w:rPr>
          <w:lang w:val="en-GB"/>
        </w:rPr>
        <w:t>Michio Muramatsu, Farruh Iqbal, Iko Kume</w:t>
      </w:r>
      <w:r w:rsidRPr="00797E22">
        <w:rPr>
          <w:lang w:val="en-US"/>
        </w:rPr>
        <w:t>.</w:t>
      </w:r>
      <w:r w:rsidRPr="00797E22">
        <w:rPr>
          <w:lang w:val="en-GB"/>
        </w:rPr>
        <w:t xml:space="preserve"> Local government in post- war Japan</w:t>
      </w:r>
      <w:r w:rsidRPr="00797E22">
        <w:rPr>
          <w:lang w:val="en-US"/>
        </w:rPr>
        <w:t xml:space="preserve">. </w:t>
      </w:r>
      <w:r w:rsidRPr="00797E22">
        <w:rPr>
          <w:lang w:val="en-GB"/>
        </w:rPr>
        <w:t>NW</w:t>
      </w:r>
      <w:r w:rsidRPr="00797E22">
        <w:rPr>
          <w:lang w:val="en-US"/>
        </w:rPr>
        <w:t xml:space="preserve">, </w:t>
      </w:r>
      <w:r w:rsidRPr="00797E22">
        <w:rPr>
          <w:lang w:val="en-GB"/>
        </w:rPr>
        <w:t xml:space="preserve"> 2001, p</w:t>
      </w:r>
      <w:r w:rsidRPr="00797E22">
        <w:rPr>
          <w:lang w:val="en-US"/>
        </w:rPr>
        <w:t xml:space="preserve">. </w:t>
      </w:r>
      <w:r w:rsidRPr="00797E22">
        <w:rPr>
          <w:lang w:val="en-GB"/>
        </w:rPr>
        <w:t>156</w:t>
      </w:r>
      <w:r w:rsidRPr="00797E22">
        <w:rPr>
          <w:lang w:val="en-US"/>
        </w:rPr>
        <w:t>.</w:t>
      </w:r>
    </w:p>
  </w:footnote>
  <w:footnote w:id="126">
    <w:p w:rsidR="00D84A77" w:rsidRPr="008D6470" w:rsidRDefault="00D84A77" w:rsidP="003E261A">
      <w:pPr>
        <w:pStyle w:val="a3"/>
        <w:rPr>
          <w:lang w:val="en-US"/>
        </w:rPr>
      </w:pPr>
      <w:r w:rsidRPr="000340FE">
        <w:rPr>
          <w:rStyle w:val="a5"/>
        </w:rPr>
        <w:footnoteRef/>
      </w:r>
      <w:r w:rsidRPr="000340FE">
        <w:rPr>
          <w:lang w:val="en-US"/>
        </w:rPr>
        <w:t xml:space="preserve"> Michio Muramatsu</w:t>
      </w:r>
      <w:r w:rsidRPr="00F45E1F">
        <w:rPr>
          <w:lang w:val="en-US"/>
        </w:rPr>
        <w:t>.</w:t>
      </w:r>
      <w:r w:rsidRPr="000340FE">
        <w:rPr>
          <w:lang w:val="en-US"/>
        </w:rPr>
        <w:t xml:space="preserve"> Intergovermental relations in </w:t>
      </w:r>
      <w:smartTag w:uri="urn:schemas-microsoft-com:office:smarttags" w:element="place">
        <w:smartTag w:uri="urn:schemas-microsoft-com:office:smarttags" w:element="country-region">
          <w:r w:rsidRPr="000340FE">
            <w:rPr>
              <w:lang w:val="en-US"/>
            </w:rPr>
            <w:t>Japan</w:t>
          </w:r>
        </w:smartTag>
      </w:smartTag>
      <w:r w:rsidRPr="000340FE">
        <w:rPr>
          <w:lang w:val="en-US"/>
        </w:rPr>
        <w:t>: models and perspectives</w:t>
      </w:r>
      <w:r w:rsidRPr="00F45E1F">
        <w:rPr>
          <w:lang w:val="en-US"/>
        </w:rPr>
        <w:t>.</w:t>
      </w:r>
      <w:smartTag w:uri="urn:schemas-microsoft-com:office:smarttags" w:element="place">
        <w:smartTag w:uri="urn:schemas-microsoft-com:office:smarttags" w:element="State">
          <w:r w:rsidRPr="000340FE">
            <w:rPr>
              <w:lang w:val="en-US"/>
            </w:rPr>
            <w:t>Washington</w:t>
          </w:r>
        </w:smartTag>
      </w:smartTag>
      <w:r w:rsidRPr="000340FE">
        <w:rPr>
          <w:lang w:val="en-US"/>
        </w:rPr>
        <w:t>,2001, p</w:t>
      </w:r>
      <w:r w:rsidRPr="00F45E1F">
        <w:rPr>
          <w:lang w:val="en-US"/>
        </w:rPr>
        <w:t xml:space="preserve">. </w:t>
      </w:r>
      <w:r w:rsidRPr="000340FE">
        <w:rPr>
          <w:lang w:val="en-US"/>
        </w:rPr>
        <w:t>1</w:t>
      </w:r>
      <w:r w:rsidRPr="00F45E1F">
        <w:rPr>
          <w:lang w:val="en-US"/>
        </w:rPr>
        <w:t>.</w:t>
      </w:r>
    </w:p>
  </w:footnote>
  <w:footnote w:id="127">
    <w:p w:rsidR="00D84A77" w:rsidRPr="008D6470" w:rsidRDefault="00D84A77" w:rsidP="003E261A">
      <w:pPr>
        <w:autoSpaceDE w:val="0"/>
        <w:autoSpaceDN w:val="0"/>
        <w:adjustRightInd w:val="0"/>
        <w:rPr>
          <w:lang w:val="en-US"/>
        </w:rPr>
      </w:pPr>
      <w:r w:rsidRPr="009A21E5">
        <w:rPr>
          <w:rStyle w:val="a5"/>
          <w:sz w:val="22"/>
        </w:rPr>
        <w:footnoteRef/>
      </w:r>
      <w:r>
        <w:rPr>
          <w:sz w:val="20"/>
          <w:lang w:val="en-US"/>
        </w:rPr>
        <w:t xml:space="preserve"> </w:t>
      </w:r>
      <w:r w:rsidRPr="00432AFF">
        <w:rPr>
          <w:sz w:val="20"/>
          <w:lang w:val="en-US"/>
        </w:rPr>
        <w:t>Kengo Akizuki</w:t>
      </w:r>
      <w:r w:rsidRPr="0080677B">
        <w:rPr>
          <w:sz w:val="20"/>
          <w:lang w:val="en-US"/>
        </w:rPr>
        <w:t>.</w:t>
      </w:r>
      <w:r w:rsidRPr="00432AFF">
        <w:rPr>
          <w:bCs/>
          <w:sz w:val="20"/>
          <w:lang w:val="en-US"/>
        </w:rPr>
        <w:t>Controlled Decentralization: Local Governments and the Ministry of Home Affairs in Japan</w:t>
      </w:r>
      <w:r w:rsidRPr="0080677B">
        <w:rPr>
          <w:bCs/>
          <w:sz w:val="20"/>
          <w:lang w:val="en-US"/>
        </w:rPr>
        <w:t>.</w:t>
      </w:r>
      <w:r w:rsidRPr="00432AFF">
        <w:rPr>
          <w:bCs/>
          <w:sz w:val="20"/>
          <w:lang w:val="en-US"/>
        </w:rPr>
        <w:t>Washington, 2001, p</w:t>
      </w:r>
      <w:r w:rsidRPr="00841421">
        <w:rPr>
          <w:bCs/>
          <w:sz w:val="20"/>
          <w:lang w:val="en-US"/>
        </w:rPr>
        <w:t xml:space="preserve">. </w:t>
      </w:r>
      <w:r w:rsidRPr="00432AFF">
        <w:rPr>
          <w:bCs/>
          <w:sz w:val="20"/>
          <w:lang w:val="en-US"/>
        </w:rPr>
        <w:t>2</w:t>
      </w:r>
      <w:r w:rsidRPr="00841421">
        <w:rPr>
          <w:bCs/>
          <w:sz w:val="20"/>
          <w:lang w:val="en-US"/>
        </w:rPr>
        <w:t>.</w:t>
      </w:r>
    </w:p>
  </w:footnote>
  <w:footnote w:id="128">
    <w:p w:rsidR="00D84A77" w:rsidRPr="008D6470" w:rsidRDefault="00D84A77" w:rsidP="003E261A">
      <w:pPr>
        <w:pStyle w:val="a3"/>
        <w:rPr>
          <w:lang w:val="en-US"/>
        </w:rPr>
      </w:pPr>
      <w:r w:rsidRPr="00EB5CF6">
        <w:rPr>
          <w:rStyle w:val="a5"/>
        </w:rPr>
        <w:footnoteRef/>
      </w:r>
      <w:r w:rsidRPr="00EB5CF6">
        <w:rPr>
          <w:lang w:val="en-US"/>
        </w:rPr>
        <w:t xml:space="preserve"> Toshiyuki Masujima, Administrative reform in </w:t>
      </w:r>
      <w:smartTag w:uri="urn:schemas-microsoft-com:office:smarttags" w:element="country-region">
        <w:r w:rsidRPr="00EB5CF6">
          <w:rPr>
            <w:lang w:val="en-US"/>
          </w:rPr>
          <w:t>Japan</w:t>
        </w:r>
      </w:smartTag>
      <w:r w:rsidRPr="00EB5CF6">
        <w:rPr>
          <w:lang w:val="en-US"/>
        </w:rPr>
        <w:t xml:space="preserve">, </w:t>
      </w:r>
      <w:smartTag w:uri="urn:schemas-microsoft-com:office:smarttags" w:element="place">
        <w:smartTag w:uri="urn:schemas-microsoft-com:office:smarttags" w:element="City">
          <w:r w:rsidRPr="00EB5CF6">
            <w:rPr>
              <w:lang w:val="en-US"/>
            </w:rPr>
            <w:t>Tokyo</w:t>
          </w:r>
        </w:smartTag>
      </w:smartTag>
      <w:r w:rsidRPr="00EB5CF6">
        <w:rPr>
          <w:lang w:val="en-US"/>
        </w:rPr>
        <w:t xml:space="preserve"> 2006, p-129</w:t>
      </w:r>
    </w:p>
  </w:footnote>
  <w:footnote w:id="129">
    <w:p w:rsidR="00D84A77" w:rsidRPr="001D695D" w:rsidRDefault="00D84A77" w:rsidP="00DE287D">
      <w:pPr>
        <w:pStyle w:val="a3"/>
        <w:rPr>
          <w:lang w:val="en-US"/>
        </w:rPr>
      </w:pPr>
      <w:r>
        <w:rPr>
          <w:rStyle w:val="a5"/>
        </w:rPr>
        <w:footnoteRef/>
      </w:r>
      <w:r>
        <w:rPr>
          <w:lang w:val="en-US"/>
        </w:rPr>
        <w:t xml:space="preserve"> </w:t>
      </w:r>
      <w:r>
        <w:t>Ўзбекистон</w:t>
      </w:r>
      <w:r>
        <w:rPr>
          <w:lang w:val="en-US"/>
        </w:rPr>
        <w:t xml:space="preserve"> </w:t>
      </w:r>
      <w:r>
        <w:t>Республикаси</w:t>
      </w:r>
      <w:r>
        <w:rPr>
          <w:lang w:val="en-US"/>
        </w:rPr>
        <w:t xml:space="preserve"> </w:t>
      </w:r>
      <w:r>
        <w:t>Конституцияси</w:t>
      </w:r>
      <w:r w:rsidRPr="001D695D">
        <w:rPr>
          <w:lang w:val="en-US"/>
        </w:rPr>
        <w:t xml:space="preserve"> 100-</w:t>
      </w:r>
      <w:r>
        <w:t>моддаси</w:t>
      </w:r>
    </w:p>
  </w:footnote>
  <w:footnote w:id="130">
    <w:p w:rsidR="00D84A77" w:rsidRPr="001D695D" w:rsidRDefault="00D84A77" w:rsidP="00DE287D">
      <w:pPr>
        <w:pStyle w:val="a3"/>
        <w:rPr>
          <w:lang w:val="en-US"/>
        </w:rPr>
      </w:pPr>
      <w:r>
        <w:rPr>
          <w:rStyle w:val="a5"/>
        </w:rPr>
        <w:footnoteRef/>
      </w:r>
      <w:r>
        <w:rPr>
          <w:lang w:val="en-US"/>
        </w:rPr>
        <w:t xml:space="preserve"> </w:t>
      </w:r>
      <w:r>
        <w:t>Ўзбекистон</w:t>
      </w:r>
      <w:r>
        <w:rPr>
          <w:lang w:val="en-US"/>
        </w:rPr>
        <w:t xml:space="preserve"> </w:t>
      </w:r>
      <w:r>
        <w:t>Республикаси</w:t>
      </w:r>
      <w:r w:rsidRPr="001D695D">
        <w:rPr>
          <w:lang w:val="en-US"/>
        </w:rPr>
        <w:t xml:space="preserve"> “</w:t>
      </w:r>
      <w:r>
        <w:t>Маҳаллий</w:t>
      </w:r>
      <w:r>
        <w:rPr>
          <w:lang w:val="en-US"/>
        </w:rPr>
        <w:t xml:space="preserve"> </w:t>
      </w:r>
      <w:r>
        <w:t>давлат</w:t>
      </w:r>
      <w:r>
        <w:rPr>
          <w:lang w:val="en-US"/>
        </w:rPr>
        <w:t xml:space="preserve"> </w:t>
      </w:r>
      <w:r>
        <w:t>ҳокимияти</w:t>
      </w:r>
      <w:r>
        <w:rPr>
          <w:lang w:val="en-US"/>
        </w:rPr>
        <w:t xml:space="preserve"> </w:t>
      </w:r>
      <w:r>
        <w:t>тўғрисида</w:t>
      </w:r>
      <w:r w:rsidRPr="001D695D">
        <w:rPr>
          <w:lang w:val="en-US"/>
        </w:rPr>
        <w:t>”</w:t>
      </w:r>
      <w:r>
        <w:t>ги</w:t>
      </w:r>
      <w:r>
        <w:rPr>
          <w:lang w:val="en-US"/>
        </w:rPr>
        <w:t xml:space="preserve"> </w:t>
      </w:r>
      <w:r>
        <w:t>Қонуннинг</w:t>
      </w:r>
      <w:r w:rsidRPr="001D695D">
        <w:rPr>
          <w:lang w:val="en-US"/>
        </w:rPr>
        <w:t xml:space="preserve"> 10-</w:t>
      </w:r>
      <w:r>
        <w:t>моддаси</w:t>
      </w:r>
      <w:r w:rsidRPr="001D695D">
        <w:rPr>
          <w:lang w:val="en-US"/>
        </w:rPr>
        <w:t xml:space="preserve"> // </w:t>
      </w:r>
      <w:r w:rsidRPr="00B2695C">
        <w:t>Ўзбекистон</w:t>
      </w:r>
      <w:r>
        <w:rPr>
          <w:lang w:val="en-US"/>
        </w:rPr>
        <w:t xml:space="preserve"> </w:t>
      </w:r>
      <w:r w:rsidRPr="00B2695C">
        <w:t>Республикаси</w:t>
      </w:r>
      <w:r>
        <w:rPr>
          <w:lang w:val="en-US"/>
        </w:rPr>
        <w:t xml:space="preserve"> </w:t>
      </w:r>
      <w:r w:rsidRPr="00B2695C">
        <w:t>Қонун</w:t>
      </w:r>
      <w:r>
        <w:rPr>
          <w:lang w:val="en-US"/>
        </w:rPr>
        <w:t xml:space="preserve"> </w:t>
      </w:r>
      <w:r w:rsidRPr="00B2695C">
        <w:t>ҳужжатлари</w:t>
      </w:r>
      <w:r>
        <w:rPr>
          <w:lang w:val="en-US"/>
        </w:rPr>
        <w:t xml:space="preserve"> </w:t>
      </w:r>
      <w:r w:rsidRPr="00B2695C">
        <w:t>маълумотлари</w:t>
      </w:r>
      <w:r>
        <w:rPr>
          <w:lang w:val="en-US"/>
        </w:rPr>
        <w:t xml:space="preserve"> </w:t>
      </w:r>
      <w:r w:rsidRPr="00B2695C">
        <w:t>миллий</w:t>
      </w:r>
      <w:r>
        <w:rPr>
          <w:lang w:val="en-US"/>
        </w:rPr>
        <w:t xml:space="preserve"> </w:t>
      </w:r>
      <w:r w:rsidRPr="00B2695C">
        <w:t>базаси</w:t>
      </w:r>
      <w:r w:rsidRPr="001D695D">
        <w:rPr>
          <w:lang w:val="en-US"/>
        </w:rPr>
        <w:t xml:space="preserve">, 01.01.2018 </w:t>
      </w:r>
      <w:r w:rsidRPr="00B2695C">
        <w:t>й</w:t>
      </w:r>
      <w:r w:rsidRPr="001D695D">
        <w:rPr>
          <w:lang w:val="en-US"/>
        </w:rPr>
        <w:t>., 03/18/454/0493-</w:t>
      </w:r>
      <w:r w:rsidRPr="00B2695C">
        <w:t>сон</w:t>
      </w:r>
    </w:p>
  </w:footnote>
  <w:footnote w:id="131">
    <w:p w:rsidR="00D84A77" w:rsidRPr="00B60B86" w:rsidRDefault="00D84A77" w:rsidP="00DE287D">
      <w:pPr>
        <w:pStyle w:val="a3"/>
        <w:rPr>
          <w:lang w:val="uz-Cyrl-UZ"/>
        </w:rPr>
      </w:pPr>
      <w:r>
        <w:rPr>
          <w:rStyle w:val="a5"/>
        </w:rPr>
        <w:footnoteRef/>
      </w:r>
      <w:r>
        <w:rPr>
          <w:lang w:val="en-US"/>
        </w:rPr>
        <w:t xml:space="preserve"> </w:t>
      </w:r>
      <w:hyperlink r:id="rId10" w:anchor="3810641" w:history="1">
        <w:r w:rsidRPr="003C661E">
          <w:rPr>
            <w:rStyle w:val="a9"/>
            <w:lang w:val="en-US"/>
          </w:rPr>
          <w:t>http</w:t>
        </w:r>
        <w:r w:rsidRPr="001D695D">
          <w:rPr>
            <w:rStyle w:val="a9"/>
            <w:lang w:val="en-US"/>
          </w:rPr>
          <w:t>://</w:t>
        </w:r>
        <w:r w:rsidRPr="003C661E">
          <w:rPr>
            <w:rStyle w:val="a9"/>
            <w:lang w:val="en-US"/>
          </w:rPr>
          <w:t>lex</w:t>
        </w:r>
        <w:r w:rsidRPr="001D695D">
          <w:rPr>
            <w:rStyle w:val="a9"/>
            <w:lang w:val="en-US"/>
          </w:rPr>
          <w:t>.</w:t>
        </w:r>
        <w:r w:rsidRPr="003C661E">
          <w:rPr>
            <w:rStyle w:val="a9"/>
            <w:lang w:val="en-US"/>
          </w:rPr>
          <w:t>uz</w:t>
        </w:r>
        <w:r w:rsidRPr="001D695D">
          <w:rPr>
            <w:rStyle w:val="a9"/>
            <w:lang w:val="en-US"/>
          </w:rPr>
          <w:t>/</w:t>
        </w:r>
        <w:r w:rsidRPr="003C661E">
          <w:rPr>
            <w:rStyle w:val="a9"/>
            <w:lang w:val="en-US"/>
          </w:rPr>
          <w:t>ru</w:t>
        </w:r>
        <w:r w:rsidRPr="001D695D">
          <w:rPr>
            <w:rStyle w:val="a9"/>
            <w:lang w:val="en-US"/>
          </w:rPr>
          <w:t>/</w:t>
        </w:r>
        <w:r w:rsidRPr="003C661E">
          <w:rPr>
            <w:rStyle w:val="a9"/>
            <w:lang w:val="en-US"/>
          </w:rPr>
          <w:t>pdfs</w:t>
        </w:r>
        <w:r w:rsidRPr="001D695D">
          <w:rPr>
            <w:rStyle w:val="a9"/>
            <w:lang w:val="en-US"/>
          </w:rPr>
          <w:t>/3804166#3810641</w:t>
        </w:r>
      </w:hyperlink>
    </w:p>
  </w:footnote>
  <w:footnote w:id="132">
    <w:p w:rsidR="00D84A77" w:rsidRPr="00D2784B" w:rsidRDefault="00D84A77" w:rsidP="00DE287D">
      <w:pPr>
        <w:pStyle w:val="a3"/>
        <w:rPr>
          <w:rFonts w:eastAsiaTheme="minorHAnsi" w:cstheme="minorBidi"/>
          <w:w w:val="90"/>
          <w:sz w:val="28"/>
          <w:szCs w:val="22"/>
          <w:lang w:val="uz-Cyrl-UZ"/>
        </w:rPr>
      </w:pPr>
      <w:r>
        <w:rPr>
          <w:rStyle w:val="a5"/>
        </w:rPr>
        <w:footnoteRef/>
      </w:r>
      <w:r>
        <w:rPr>
          <w:lang w:val="uz-Cyrl-UZ"/>
        </w:rPr>
        <w:t xml:space="preserve"> </w:t>
      </w:r>
      <w:r w:rsidRPr="00D2784B">
        <w:rPr>
          <w:w w:val="90"/>
          <w:lang w:val="uz-Cyrl-UZ"/>
        </w:rPr>
        <w:t>Ўзбекистон Республикаси Вазирлар Маҳкамасининг 2009 йил 8 апрелдаги “</w:t>
      </w:r>
      <w:r w:rsidRPr="00D2784B">
        <w:rPr>
          <w:bCs/>
          <w:w w:val="90"/>
          <w:lang w:val="uz-Cyrl-UZ"/>
        </w:rPr>
        <w:t>Давлат мулкини ижарага бериш тартибини такомиллаштириш чора-тадбирлари тўғрисида”ги 102-сонли</w:t>
      </w:r>
      <w:r w:rsidR="00D2784B" w:rsidRPr="00D2784B">
        <w:rPr>
          <w:bCs/>
          <w:w w:val="90"/>
          <w:lang w:val="uz-Latn-UZ"/>
        </w:rPr>
        <w:t xml:space="preserve"> </w:t>
      </w:r>
      <w:r w:rsidRPr="00D2784B">
        <w:rPr>
          <w:w w:val="90"/>
          <w:lang w:val="uz-Cyrl-UZ"/>
        </w:rPr>
        <w:t xml:space="preserve">қарорининг </w:t>
      </w:r>
      <w:r w:rsidRPr="00D2784B">
        <w:rPr>
          <w:i/>
          <w:iCs/>
          <w:w w:val="90"/>
          <w:lang w:val="uz-Cyrl-UZ"/>
        </w:rPr>
        <w:t>3</w:t>
      </w:r>
      <w:r w:rsidRPr="00D2784B">
        <w:rPr>
          <w:i/>
          <w:iCs/>
          <w:w w:val="90"/>
          <w:vertAlign w:val="superscript"/>
          <w:lang w:val="uz-Cyrl-UZ"/>
        </w:rPr>
        <w:t>1</w:t>
      </w:r>
      <w:r w:rsidRPr="00D2784B">
        <w:rPr>
          <w:i/>
          <w:iCs/>
          <w:w w:val="90"/>
          <w:lang w:val="uz-Cyrl-UZ"/>
        </w:rPr>
        <w:t>-банди</w:t>
      </w:r>
      <w:r w:rsidRPr="00D2784B">
        <w:rPr>
          <w:rFonts w:eastAsiaTheme="minorHAnsi" w:cstheme="minorBidi"/>
          <w:w w:val="90"/>
          <w:sz w:val="28"/>
          <w:szCs w:val="22"/>
          <w:lang w:val="uz-Cyrl-UZ"/>
        </w:rPr>
        <w:t>//</w:t>
      </w:r>
    </w:p>
    <w:p w:rsidR="00D84A77" w:rsidRPr="00D2784B" w:rsidRDefault="00D84A77" w:rsidP="00DE287D">
      <w:pPr>
        <w:pStyle w:val="a3"/>
        <w:rPr>
          <w:position w:val="-8"/>
          <w:lang w:val="uz-Cyrl-UZ"/>
        </w:rPr>
      </w:pPr>
      <w:r w:rsidRPr="00D2784B">
        <w:rPr>
          <w:i/>
          <w:iCs/>
          <w:w w:val="90"/>
        </w:rPr>
        <w:t>Қонун ҳужжатлари маълумотлари миллий базаси, 26.03.2018 й., 09/18/209/0936-сон</w:t>
      </w:r>
    </w:p>
  </w:footnote>
  <w:footnote w:id="133">
    <w:p w:rsidR="00D84A77" w:rsidRPr="00914C1B" w:rsidRDefault="00D84A77" w:rsidP="00DE287D">
      <w:pPr>
        <w:pStyle w:val="a3"/>
        <w:rPr>
          <w:lang w:val="uz-Cyrl-UZ"/>
        </w:rPr>
      </w:pPr>
      <w:r>
        <w:rPr>
          <w:rStyle w:val="a5"/>
        </w:rPr>
        <w:footnoteRef/>
      </w:r>
      <w:r w:rsidRPr="00914C1B">
        <w:rPr>
          <w:lang w:val="uz-Cyrl-UZ"/>
        </w:rPr>
        <w:t xml:space="preserve">Ўзбекистон Республикаси Президентининг   </w:t>
      </w:r>
      <w:r w:rsidRPr="00F34788">
        <w:rPr>
          <w:lang w:val="uz-Cyrl-UZ"/>
        </w:rPr>
        <w:t xml:space="preserve">2017 йил 26 майдаги </w:t>
      </w:r>
      <w:r w:rsidRPr="00914C1B">
        <w:rPr>
          <w:lang w:val="uz-Cyrl-UZ"/>
        </w:rPr>
        <w:t>“</w:t>
      </w:r>
      <w:r w:rsidRPr="00F34788">
        <w:rPr>
          <w:bCs/>
          <w:lang w:val="uz-Cyrl-UZ"/>
        </w:rPr>
        <w:t>2017-2021 йилларда қайта тикланувчи энергетикани янада ривожлантириш, иқтисодиёт тармоқлари ва ижтимоий соҳада энергия самарадорлигини ошириш чора-тадбирлари дастури тўғрисида</w:t>
      </w:r>
      <w:r w:rsidRPr="00914C1B">
        <w:rPr>
          <w:bCs/>
          <w:lang w:val="uz-Cyrl-UZ"/>
        </w:rPr>
        <w:t>”</w:t>
      </w:r>
      <w:r w:rsidRPr="00F34788">
        <w:rPr>
          <w:bCs/>
          <w:lang w:val="uz-Cyrl-UZ"/>
        </w:rPr>
        <w:t>ги ПҚ-3012-сон</w:t>
      </w:r>
      <w:r w:rsidRPr="00914C1B">
        <w:rPr>
          <w:bCs/>
          <w:lang w:val="uz-Cyrl-UZ"/>
        </w:rPr>
        <w:t xml:space="preserve">ли </w:t>
      </w:r>
      <w:r w:rsidRPr="00F34788">
        <w:rPr>
          <w:bCs/>
          <w:lang w:val="uz-Cyrl-UZ"/>
        </w:rPr>
        <w:t>Қарор</w:t>
      </w:r>
      <w:r w:rsidRPr="00914C1B">
        <w:rPr>
          <w:bCs/>
          <w:lang w:val="uz-Cyrl-UZ"/>
        </w:rPr>
        <w:t>и</w:t>
      </w:r>
      <w:r>
        <w:rPr>
          <w:lang w:val="uz-Cyrl-UZ"/>
        </w:rPr>
        <w:t>//</w:t>
      </w:r>
      <w:r w:rsidRPr="00F34788">
        <w:rPr>
          <w:lang w:val="uz-Cyrl-UZ"/>
        </w:rPr>
        <w:t>Ўзбекистон Республикаси қонун ҳужжатлари тўплами, 2017 й., 22-сон, 424-модда</w:t>
      </w:r>
    </w:p>
  </w:footnote>
  <w:footnote w:id="134">
    <w:p w:rsidR="00D84A77" w:rsidRPr="00290B8D" w:rsidRDefault="00D84A77" w:rsidP="00DE287D">
      <w:pPr>
        <w:pStyle w:val="a3"/>
        <w:rPr>
          <w:lang w:val="uz-Cyrl-UZ"/>
        </w:rPr>
      </w:pPr>
      <w:r>
        <w:rPr>
          <w:rStyle w:val="a5"/>
        </w:rPr>
        <w:footnoteRef/>
      </w:r>
      <w:r w:rsidRPr="00290B8D">
        <w:rPr>
          <w:bCs/>
          <w:lang w:val="uz-Cyrl-UZ"/>
        </w:rPr>
        <w:t xml:space="preserve">Ўзбекистон Республикасининг “Электр энергетикаси тўғрисида” ги Қонуни </w:t>
      </w:r>
      <w:r>
        <w:rPr>
          <w:bCs/>
          <w:lang w:val="uz-Cyrl-UZ"/>
        </w:rPr>
        <w:t>6</w:t>
      </w:r>
      <w:r w:rsidRPr="00290B8D">
        <w:rPr>
          <w:bCs/>
          <w:lang w:val="uz-Cyrl-UZ"/>
        </w:rPr>
        <w:t>-моддас. //Ўзбекистон Республикаси қонун ҳужжатлари тўплами, 2013 й., 18-сон</w:t>
      </w:r>
    </w:p>
    <w:p w:rsidR="00D84A77" w:rsidRPr="00290B8D" w:rsidRDefault="00D84A77" w:rsidP="00DE287D">
      <w:pPr>
        <w:pStyle w:val="a3"/>
        <w:rPr>
          <w:lang w:val="uz-Cyrl-UZ"/>
        </w:rPr>
      </w:pPr>
    </w:p>
  </w:footnote>
  <w:footnote w:id="135">
    <w:p w:rsidR="00D84A77" w:rsidRPr="006B0D33" w:rsidRDefault="00D84A77" w:rsidP="00DE287D">
      <w:pPr>
        <w:pStyle w:val="a3"/>
        <w:rPr>
          <w:sz w:val="19"/>
          <w:szCs w:val="19"/>
          <w:lang w:val="uz-Cyrl-UZ"/>
        </w:rPr>
      </w:pPr>
      <w:r w:rsidRPr="009A21E5">
        <w:rPr>
          <w:rStyle w:val="a5"/>
          <w:szCs w:val="19"/>
        </w:rPr>
        <w:footnoteRef/>
      </w:r>
      <w:r w:rsidRPr="006B0D33">
        <w:rPr>
          <w:sz w:val="19"/>
          <w:szCs w:val="19"/>
          <w:lang w:val="uz-Cyrl-UZ"/>
        </w:rPr>
        <w:t>Ўзбекистон Республикаси “Маҳаллий давлат ҳокимияти тўғрисида”ги Қонун</w:t>
      </w:r>
      <w:r w:rsidRPr="00824279">
        <w:rPr>
          <w:sz w:val="19"/>
          <w:szCs w:val="19"/>
          <w:lang w:val="uz-Cyrl-UZ"/>
        </w:rPr>
        <w:t>и</w:t>
      </w:r>
      <w:r w:rsidRPr="006B0D33">
        <w:rPr>
          <w:sz w:val="19"/>
          <w:szCs w:val="19"/>
          <w:lang w:val="uz-Cyrl-UZ"/>
        </w:rPr>
        <w:t>нинг 24-моддаси</w:t>
      </w:r>
      <w:r w:rsidRPr="00824279">
        <w:rPr>
          <w:sz w:val="19"/>
          <w:szCs w:val="19"/>
          <w:lang w:val="uz-Cyrl-UZ"/>
        </w:rPr>
        <w:t>.Ўзбекистон Республикаси Қонун ҳужжатлари маълумотлари миллий базаси, 01.01.2018 й., 03/18/454/0493-сон</w:t>
      </w:r>
    </w:p>
  </w:footnote>
  <w:footnote w:id="136">
    <w:p w:rsidR="00D84A77" w:rsidRPr="006B0D33" w:rsidRDefault="00D84A77" w:rsidP="00DE287D">
      <w:pPr>
        <w:pStyle w:val="a3"/>
        <w:rPr>
          <w:lang w:val="uz-Cyrl-UZ"/>
        </w:rPr>
      </w:pPr>
      <w:r w:rsidRPr="009A21E5">
        <w:rPr>
          <w:rStyle w:val="a5"/>
          <w:szCs w:val="19"/>
        </w:rPr>
        <w:footnoteRef/>
      </w:r>
      <w:r w:rsidRPr="006B0D33">
        <w:rPr>
          <w:sz w:val="19"/>
          <w:szCs w:val="19"/>
          <w:lang w:val="uz-Cyrl-UZ"/>
        </w:rPr>
        <w:t>Ўзбекистон Республикаси “Маҳаллий давлат ҳокимияти тўғрисида”ги Қонун</w:t>
      </w:r>
      <w:r w:rsidRPr="00824279">
        <w:rPr>
          <w:sz w:val="19"/>
          <w:szCs w:val="19"/>
          <w:lang w:val="uz-Cyrl-UZ"/>
        </w:rPr>
        <w:t>и</w:t>
      </w:r>
      <w:r w:rsidRPr="006B0D33">
        <w:rPr>
          <w:sz w:val="19"/>
          <w:szCs w:val="19"/>
          <w:lang w:val="uz-Cyrl-UZ"/>
        </w:rPr>
        <w:t>нинг 8</w:t>
      </w:r>
      <w:r w:rsidRPr="006B0D33">
        <w:rPr>
          <w:sz w:val="19"/>
          <w:szCs w:val="19"/>
          <w:vertAlign w:val="superscript"/>
          <w:lang w:val="uz-Cyrl-UZ"/>
        </w:rPr>
        <w:t>1</w:t>
      </w:r>
      <w:r w:rsidRPr="006B0D33">
        <w:rPr>
          <w:sz w:val="19"/>
          <w:szCs w:val="19"/>
          <w:lang w:val="uz-Cyrl-UZ"/>
        </w:rPr>
        <w:t>-моддаси</w:t>
      </w:r>
      <w:r w:rsidRPr="00824279">
        <w:rPr>
          <w:sz w:val="19"/>
          <w:szCs w:val="19"/>
          <w:lang w:val="uz-Cyrl-UZ"/>
        </w:rPr>
        <w:t>.Ўзбекистон Республикаси Қонун ҳужжатлари маълумотлари миллий базаси, 01.01.2018 й., 03/18/454/0493-сон</w:t>
      </w:r>
    </w:p>
  </w:footnote>
  <w:footnote w:id="137">
    <w:p w:rsidR="00D84A77" w:rsidRPr="006B0D33" w:rsidRDefault="00D84A77" w:rsidP="00DE287D">
      <w:pPr>
        <w:pStyle w:val="a3"/>
        <w:jc w:val="both"/>
        <w:rPr>
          <w:lang w:val="uz-Cyrl-UZ"/>
        </w:rPr>
      </w:pPr>
      <w:r w:rsidRPr="006A758D">
        <w:rPr>
          <w:rStyle w:val="a5"/>
        </w:rPr>
        <w:footnoteRef/>
      </w:r>
      <w:r w:rsidRPr="006B0D33">
        <w:rPr>
          <w:lang w:val="uz-Cyrl-UZ"/>
        </w:rPr>
        <w:t xml:space="preserve"> Ўзбекистон Республикаси</w:t>
      </w:r>
      <w:r w:rsidRPr="006A758D">
        <w:rPr>
          <w:lang w:val="uz-Cyrl-UZ"/>
        </w:rPr>
        <w:t>нинг</w:t>
      </w:r>
      <w:r w:rsidRPr="006B0D33">
        <w:rPr>
          <w:lang w:val="uz-Cyrl-UZ"/>
        </w:rPr>
        <w:t xml:space="preserve"> “Таълим тўғрисида”ги </w:t>
      </w:r>
      <w:r w:rsidRPr="006A758D">
        <w:rPr>
          <w:lang w:val="uz-Cyrl-UZ"/>
        </w:rPr>
        <w:t>Қ</w:t>
      </w:r>
      <w:r w:rsidRPr="006B0D33">
        <w:rPr>
          <w:lang w:val="uz-Cyrl-UZ"/>
        </w:rPr>
        <w:t>онуни 27-моддаси</w:t>
      </w:r>
      <w:r w:rsidRPr="006A758D">
        <w:rPr>
          <w:lang w:val="uz-Cyrl-UZ"/>
        </w:rPr>
        <w:t>.</w:t>
      </w:r>
      <w:r>
        <w:rPr>
          <w:lang w:val="uz-Cyrl-UZ"/>
        </w:rPr>
        <w:t>//</w:t>
      </w:r>
      <w:r w:rsidRPr="006A758D">
        <w:rPr>
          <w:lang w:val="uz-Cyrl-UZ"/>
        </w:rPr>
        <w:t xml:space="preserve">Ўзбекистон Республикаси Олий Мажлисининг Ахборотномаси, 2013 й., 41-сон, 543-модда; </w:t>
      </w:r>
    </w:p>
  </w:footnote>
  <w:footnote w:id="138">
    <w:p w:rsidR="00D84A77" w:rsidRPr="003B2B2F" w:rsidRDefault="00D84A77" w:rsidP="00DE287D">
      <w:pPr>
        <w:pStyle w:val="a3"/>
        <w:jc w:val="both"/>
        <w:rPr>
          <w:bCs/>
          <w:color w:val="FF0000"/>
          <w:lang w:val="uz-Cyrl-UZ"/>
        </w:rPr>
      </w:pPr>
      <w:r w:rsidRPr="006A758D">
        <w:rPr>
          <w:rStyle w:val="a5"/>
        </w:rPr>
        <w:footnoteRef/>
      </w:r>
      <w:bookmarkStart w:id="11" w:name="2030570"/>
      <w:bookmarkEnd w:id="11"/>
      <w:r w:rsidRPr="00316011">
        <w:rPr>
          <w:bCs/>
          <w:lang w:val="uz-Cyrl-UZ"/>
        </w:rPr>
        <w:t>Ўзбекистон Республикасида Ўрта махсус, касб-ҳунар таълими тўғрисидаги Низомни тасдиқлаш ҳақида</w:t>
      </w:r>
      <w:bookmarkStart w:id="12" w:name="2030568"/>
      <w:bookmarkEnd w:id="12"/>
      <w:r w:rsidRPr="00316011">
        <w:rPr>
          <w:bCs/>
          <w:lang w:val="uz-Cyrl-UZ"/>
        </w:rPr>
        <w:t xml:space="preserve">Ўзбекистон Республикаси Вазирлар Маҳкамасининг </w:t>
      </w:r>
      <w:bookmarkStart w:id="13" w:name="2030569"/>
      <w:bookmarkEnd w:id="13"/>
      <w:r w:rsidRPr="00316011">
        <w:rPr>
          <w:bCs/>
          <w:lang w:val="uz-Cyrl-UZ"/>
        </w:rPr>
        <w:t xml:space="preserve">Қарори. //Ўзбекистон Республикаси </w:t>
      </w:r>
      <w:r w:rsidRPr="00316011">
        <w:rPr>
          <w:lang w:val="uz-Cyrl-UZ"/>
        </w:rPr>
        <w:t>Қ</w:t>
      </w:r>
      <w:r w:rsidRPr="00316011">
        <w:rPr>
          <w:bCs/>
          <w:lang w:val="uz-Cyrl-UZ"/>
        </w:rPr>
        <w:t xml:space="preserve">онун ҳужжатлари маълумотлари миллий базаси, 22.02.2018 й., 09/18/134/0809-сон </w:t>
      </w:r>
    </w:p>
  </w:footnote>
  <w:footnote w:id="139">
    <w:p w:rsidR="00D84A77" w:rsidRPr="006B0D33" w:rsidRDefault="00D84A77" w:rsidP="00DE287D">
      <w:pPr>
        <w:pStyle w:val="a3"/>
        <w:jc w:val="both"/>
        <w:rPr>
          <w:lang w:val="uz-Cyrl-UZ"/>
        </w:rPr>
      </w:pPr>
      <w:r w:rsidRPr="003132D5">
        <w:rPr>
          <w:rStyle w:val="a5"/>
        </w:rPr>
        <w:footnoteRef/>
      </w:r>
      <w:r w:rsidRPr="006B0D33">
        <w:rPr>
          <w:lang w:val="uz-Cyrl-UZ"/>
        </w:rPr>
        <w:t xml:space="preserve"> Ўзбекистон Республикаси “Маҳаллий давлат ҳокимияти тўғрисида”ги Қонун</w:t>
      </w:r>
      <w:r>
        <w:rPr>
          <w:lang w:val="uz-Cyrl-UZ"/>
        </w:rPr>
        <w:t>и</w:t>
      </w:r>
      <w:r w:rsidRPr="006B0D33">
        <w:rPr>
          <w:lang w:val="uz-Cyrl-UZ"/>
        </w:rPr>
        <w:t>нинг 25-моддаси</w:t>
      </w:r>
      <w:r>
        <w:rPr>
          <w:lang w:val="uz-Cyrl-UZ"/>
        </w:rPr>
        <w:t>.//</w:t>
      </w:r>
      <w:r w:rsidRPr="006A758D">
        <w:rPr>
          <w:lang w:val="uz-Cyrl-UZ"/>
        </w:rPr>
        <w:t>Ўзбекистон Республикаси Қонун ҳужжатлари маълумотлари миллий базаси, 01.01.2018 й., 03/18/454/0493-сон</w:t>
      </w:r>
    </w:p>
  </w:footnote>
  <w:footnote w:id="140">
    <w:p w:rsidR="00D84A77" w:rsidRPr="006B0D33" w:rsidRDefault="00D84A77" w:rsidP="00DE287D">
      <w:pPr>
        <w:pStyle w:val="a3"/>
        <w:jc w:val="both"/>
        <w:rPr>
          <w:lang w:val="uz-Cyrl-UZ"/>
        </w:rPr>
      </w:pPr>
      <w:r w:rsidRPr="003132D5">
        <w:rPr>
          <w:rStyle w:val="a5"/>
        </w:rPr>
        <w:footnoteRef/>
      </w:r>
      <w:r w:rsidRPr="003132D5">
        <w:rPr>
          <w:lang w:val="uz-Cyrl-UZ"/>
        </w:rPr>
        <w:t xml:space="preserve"> Марказлаштирилган инвестициялар – Ўзбекистон Республикасининг Давлат бюджети, давлат мақсадли жамғармалари бюджетлари маблағлари ҳисобидан, Ўзбекистон Республикасининг кафолати остида чет эл инвестициялари ва кредитларни, заёмларни жалб этиш ҳисобидан амалга оширилган инвестициялар</w:t>
      </w:r>
      <w:r>
        <w:rPr>
          <w:lang w:val="uz-Cyrl-UZ"/>
        </w:rPr>
        <w:t>.</w:t>
      </w:r>
    </w:p>
  </w:footnote>
  <w:footnote w:id="141">
    <w:p w:rsidR="00D84A77" w:rsidRDefault="00D84A77" w:rsidP="00DE287D">
      <w:pPr>
        <w:pStyle w:val="a3"/>
        <w:jc w:val="both"/>
      </w:pPr>
      <w:r w:rsidRPr="003132D5">
        <w:rPr>
          <w:rStyle w:val="a5"/>
        </w:rPr>
        <w:footnoteRef/>
      </w:r>
      <w:bookmarkStart w:id="15" w:name="_Hlk527742771"/>
      <w:r w:rsidRPr="003E7DCC">
        <w:rPr>
          <w:lang w:val="uz-Cyrl-UZ"/>
        </w:rPr>
        <w:t xml:space="preserve"> </w:t>
      </w:r>
      <w:r w:rsidRPr="003132D5">
        <w:rPr>
          <w:lang w:val="uz-Cyrl-UZ"/>
        </w:rPr>
        <w:t xml:space="preserve">Ўзбекистон Республикасининг “Ташқи иқтисодий фаолият тўғрисида”ги </w:t>
      </w:r>
      <w:r>
        <w:rPr>
          <w:lang w:val="uz-Cyrl-UZ"/>
        </w:rPr>
        <w:t>Қ</w:t>
      </w:r>
      <w:r w:rsidRPr="003132D5">
        <w:rPr>
          <w:lang w:val="uz-Cyrl-UZ"/>
        </w:rPr>
        <w:t>онун</w:t>
      </w:r>
      <w:r>
        <w:rPr>
          <w:lang w:val="uz-Cyrl-UZ"/>
        </w:rPr>
        <w:t>и</w:t>
      </w:r>
      <w:r w:rsidRPr="003132D5">
        <w:rPr>
          <w:lang w:val="uz-Cyrl-UZ"/>
        </w:rPr>
        <w:t>нинг 17</w:t>
      </w:r>
      <w:r>
        <w:rPr>
          <w:lang w:val="uz-Cyrl-UZ"/>
        </w:rPr>
        <w:t>-</w:t>
      </w:r>
      <w:r w:rsidRPr="003132D5">
        <w:rPr>
          <w:lang w:val="uz-Cyrl-UZ"/>
        </w:rPr>
        <w:t>моддаси</w:t>
      </w:r>
      <w:r>
        <w:rPr>
          <w:lang w:val="uz-Cyrl-UZ"/>
        </w:rPr>
        <w:t xml:space="preserve">.// </w:t>
      </w:r>
      <w:r w:rsidRPr="006A758D">
        <w:rPr>
          <w:lang w:val="uz-Cyrl-UZ"/>
        </w:rPr>
        <w:t>Ўзбекистон Республикаси Олий Мажлисининг Ахборотномаси, 2000 й., 5-6-сон, 148-модда; 2003 й., 5-сон, 67-модда;</w:t>
      </w:r>
      <w:bookmarkEnd w:id="15"/>
    </w:p>
  </w:footnote>
  <w:footnote w:id="142">
    <w:p w:rsidR="00D84A77" w:rsidRDefault="00D84A77" w:rsidP="00DE287D">
      <w:pPr>
        <w:pStyle w:val="a3"/>
        <w:jc w:val="both"/>
      </w:pPr>
      <w:r w:rsidRPr="003132D5">
        <w:rPr>
          <w:rStyle w:val="a5"/>
        </w:rPr>
        <w:footnoteRef/>
      </w:r>
      <w:bookmarkStart w:id="16" w:name="1286561"/>
      <w:bookmarkStart w:id="17" w:name="_Hlk527742894"/>
      <w:bookmarkEnd w:id="16"/>
      <w:r w:rsidRPr="003E7DCC">
        <w:rPr>
          <w:bCs/>
        </w:rPr>
        <w:t xml:space="preserve"> </w:t>
      </w:r>
      <w:r w:rsidRPr="003132D5">
        <w:rPr>
          <w:bCs/>
        </w:rPr>
        <w:t>Ўзбекистон Республикасининг Солиқ Кодекси</w:t>
      </w:r>
      <w:r>
        <w:rPr>
          <w:bCs/>
          <w:lang w:val="uz-Cyrl-UZ"/>
        </w:rPr>
        <w:t>,</w:t>
      </w:r>
      <w:r w:rsidRPr="003132D5">
        <w:rPr>
          <w:bCs/>
        </w:rPr>
        <w:t xml:space="preserve"> 30-модда</w:t>
      </w:r>
      <w:r>
        <w:rPr>
          <w:bCs/>
          <w:lang w:val="uz-Cyrl-UZ"/>
        </w:rPr>
        <w:t>.//</w:t>
      </w:r>
      <w:r w:rsidRPr="00042FD1">
        <w:rPr>
          <w:bCs/>
          <w:lang w:val="uz-Cyrl-UZ"/>
        </w:rPr>
        <w:t>Қонун ҳужжатлари маълумотлари миллий базаси, 01.01.2018 й., 03/18/454/0493-сон</w:t>
      </w:r>
      <w:bookmarkEnd w:id="17"/>
    </w:p>
  </w:footnote>
  <w:footnote w:id="143">
    <w:p w:rsidR="00D84A77" w:rsidRDefault="00D84A77" w:rsidP="00390D8E">
      <w:pPr>
        <w:pStyle w:val="a3"/>
        <w:jc w:val="both"/>
      </w:pPr>
      <w:r>
        <w:rPr>
          <w:rStyle w:val="a5"/>
        </w:rPr>
        <w:footnoteRef/>
      </w:r>
      <w:r w:rsidRPr="003E7DCC">
        <w:t xml:space="preserve"> </w:t>
      </w:r>
      <w:r w:rsidRPr="00390D8E">
        <w:rPr>
          <w:lang w:val="uz-Cyrl-UZ"/>
        </w:rPr>
        <w:t>Ўзбекистон Республикаси Президентининг 2018 йил 4 сентябрдаги «</w:t>
      </w:r>
      <w:r w:rsidRPr="00390D8E">
        <w:rPr>
          <w:bCs/>
          <w:lang w:val="uz-Cyrl-UZ"/>
        </w:rPr>
        <w:t>Ишлаб чиқариш майдонларидан фойдаланиш самарадорлигини оширишга доир қўшимча чора-тадбирлар тўғрисида</w:t>
      </w:r>
      <w:r w:rsidRPr="00390D8E">
        <w:rPr>
          <w:lang w:val="uz-Cyrl-UZ"/>
        </w:rPr>
        <w:t>»ги ПҚ-3928-сонли Қарори</w:t>
      </w:r>
      <w:r w:rsidRPr="00390D8E">
        <w:t>//</w:t>
      </w:r>
      <w:r>
        <w:rPr>
          <w:lang w:val="uz-Cyrl-UZ"/>
        </w:rPr>
        <w:t>Ў</w:t>
      </w:r>
      <w:r>
        <w:t xml:space="preserve">збекистон </w:t>
      </w:r>
      <w:r>
        <w:rPr>
          <w:lang w:val="uz-Cyrl-UZ"/>
        </w:rPr>
        <w:t>Республикаси қонун ҳужжатлари миллий базаси</w:t>
      </w:r>
      <w:r w:rsidRPr="00845ED1">
        <w:t>, 06.09.2018 г., № 07/18/3928/1830</w:t>
      </w:r>
    </w:p>
  </w:footnote>
  <w:footnote w:id="144">
    <w:p w:rsidR="00D84A77" w:rsidRPr="00316011" w:rsidRDefault="00D84A77" w:rsidP="00DE287D">
      <w:pPr>
        <w:pStyle w:val="a3"/>
        <w:rPr>
          <w:sz w:val="19"/>
          <w:szCs w:val="19"/>
          <w:lang w:val="uz-Cyrl-UZ"/>
        </w:rPr>
      </w:pPr>
      <w:r w:rsidRPr="009A21E5">
        <w:rPr>
          <w:rStyle w:val="a5"/>
          <w:szCs w:val="19"/>
        </w:rPr>
        <w:footnoteRef/>
      </w:r>
      <w:r w:rsidRPr="003E7DCC">
        <w:rPr>
          <w:sz w:val="19"/>
          <w:szCs w:val="19"/>
        </w:rPr>
        <w:t xml:space="preserve"> </w:t>
      </w:r>
      <w:r w:rsidRPr="00316011">
        <w:rPr>
          <w:sz w:val="19"/>
          <w:szCs w:val="19"/>
        </w:rPr>
        <w:t>Ўзбекистон Республикаси Вазирлар Маҳкамасининг</w:t>
      </w:r>
      <w:r w:rsidR="00D2784B">
        <w:rPr>
          <w:sz w:val="19"/>
          <w:szCs w:val="19"/>
          <w:lang w:val="uz-Latn-UZ"/>
        </w:rPr>
        <w:t xml:space="preserve"> </w:t>
      </w:r>
      <w:r w:rsidRPr="00316011">
        <w:rPr>
          <w:sz w:val="19"/>
          <w:szCs w:val="19"/>
        </w:rPr>
        <w:t>“Кичик саноат зоналарини барпо этиш ва уларнинг фаолиятини ташкил қилиш тартиби тўғрисидаги Низомни тасдиқлаш” ҳақидаги қарори.</w:t>
      </w:r>
      <w:r w:rsidRPr="00316011">
        <w:rPr>
          <w:sz w:val="19"/>
          <w:szCs w:val="19"/>
          <w:lang w:val="uz-Cyrl-UZ"/>
        </w:rPr>
        <w:t xml:space="preserve">//Ўзбекистон Республикаси </w:t>
      </w:r>
      <w:r w:rsidRPr="00316011">
        <w:rPr>
          <w:sz w:val="19"/>
          <w:szCs w:val="19"/>
        </w:rPr>
        <w:t>Қонун ҳужжатлари маълумотлари миллий базаси, 14.11.2017 й., 09/17/907/0245-сон)</w:t>
      </w:r>
    </w:p>
  </w:footnote>
  <w:footnote w:id="145">
    <w:p w:rsidR="00D84A77" w:rsidRPr="00316011" w:rsidRDefault="00D84A77" w:rsidP="00DE287D">
      <w:pPr>
        <w:pStyle w:val="a3"/>
        <w:rPr>
          <w:sz w:val="19"/>
          <w:szCs w:val="19"/>
          <w:lang w:val="uz-Cyrl-UZ"/>
        </w:rPr>
      </w:pPr>
      <w:r w:rsidRPr="009A21E5">
        <w:rPr>
          <w:rStyle w:val="a5"/>
          <w:szCs w:val="19"/>
        </w:rPr>
        <w:footnoteRef/>
      </w:r>
      <w:r w:rsidRPr="003E7DCC">
        <w:rPr>
          <w:sz w:val="19"/>
          <w:szCs w:val="19"/>
          <w:lang w:val="uz-Cyrl-UZ"/>
        </w:rPr>
        <w:t xml:space="preserve"> </w:t>
      </w:r>
      <w:r w:rsidRPr="00316011">
        <w:rPr>
          <w:sz w:val="19"/>
          <w:szCs w:val="19"/>
          <w:lang w:val="uz-Cyrl-UZ"/>
        </w:rPr>
        <w:t xml:space="preserve">Ўзбекистон Республикасининг “Эркин иқтисодий зоналар тўғрисида”ги Қонунининг </w:t>
      </w:r>
      <w:r w:rsidRPr="00316011">
        <w:rPr>
          <w:bCs/>
          <w:sz w:val="19"/>
          <w:szCs w:val="19"/>
          <w:lang w:val="uz-Cyrl-UZ"/>
        </w:rPr>
        <w:t>10-моддаси.// Ўзбекистон Республикаси Қонун ҳужжатлари маълумотлари миллий базаси, 19.04.2018 й., 03/18/476/1087-сон</w:t>
      </w:r>
    </w:p>
  </w:footnote>
  <w:footnote w:id="146">
    <w:p w:rsidR="00D84A77" w:rsidRPr="00316011" w:rsidRDefault="00D84A77" w:rsidP="00DE287D">
      <w:pPr>
        <w:pStyle w:val="a3"/>
        <w:rPr>
          <w:lang w:val="uz-Cyrl-UZ"/>
        </w:rPr>
      </w:pPr>
      <w:r w:rsidRPr="009A21E5">
        <w:rPr>
          <w:rStyle w:val="a5"/>
          <w:szCs w:val="19"/>
        </w:rPr>
        <w:footnoteRef/>
      </w:r>
      <w:r w:rsidRPr="003E7DCC">
        <w:rPr>
          <w:sz w:val="19"/>
          <w:szCs w:val="19"/>
          <w:lang w:val="uz-Cyrl-UZ"/>
        </w:rPr>
        <w:t xml:space="preserve"> </w:t>
      </w:r>
      <w:r w:rsidRPr="00316011">
        <w:rPr>
          <w:sz w:val="19"/>
          <w:szCs w:val="19"/>
          <w:lang w:val="uz-Cyrl-UZ"/>
        </w:rPr>
        <w:t xml:space="preserve">Ўзбекистон Республикасининг “Эркин иқтисодий зоналар тўғрисида”ги Қонунининг </w:t>
      </w:r>
      <w:r w:rsidRPr="00316011">
        <w:rPr>
          <w:bCs/>
          <w:sz w:val="19"/>
          <w:szCs w:val="19"/>
          <w:lang w:val="uz-Cyrl-UZ"/>
        </w:rPr>
        <w:t>21-моддаси.//Ўзбекистон Республикаси Қонун ҳужжатлари маълумотлари миллий базаси, 19.04.2018 й., 03/18/476/1087-сон</w:t>
      </w:r>
    </w:p>
  </w:footnote>
  <w:footnote w:id="147">
    <w:p w:rsidR="00D84A77" w:rsidRPr="001E4A1F" w:rsidRDefault="00D84A77" w:rsidP="00DE287D">
      <w:pPr>
        <w:pStyle w:val="a3"/>
        <w:rPr>
          <w:sz w:val="18"/>
          <w:lang w:val="uz-Cyrl-UZ"/>
        </w:rPr>
      </w:pPr>
      <w:r w:rsidRPr="009A21E5">
        <w:rPr>
          <w:rStyle w:val="a5"/>
        </w:rPr>
        <w:footnoteRef/>
      </w:r>
      <w:bookmarkStart w:id="25" w:name="_Hlk527742085"/>
      <w:r w:rsidRPr="003E7DCC">
        <w:rPr>
          <w:sz w:val="19"/>
          <w:szCs w:val="19"/>
          <w:lang w:val="uz-Cyrl-UZ"/>
        </w:rPr>
        <w:t xml:space="preserve"> </w:t>
      </w:r>
      <w:r w:rsidRPr="001E4A1F">
        <w:rPr>
          <w:sz w:val="18"/>
          <w:szCs w:val="19"/>
          <w:lang w:val="uz-Cyrl-UZ"/>
        </w:rPr>
        <w:t xml:space="preserve">Ўзбекистон Республикасининг “Эркин иқтисодий зоналар тўғрисида”ги Қонунининг </w:t>
      </w:r>
      <w:r w:rsidRPr="001E4A1F">
        <w:rPr>
          <w:bCs/>
          <w:sz w:val="18"/>
          <w:szCs w:val="19"/>
          <w:lang w:val="uz-Cyrl-UZ"/>
        </w:rPr>
        <w:t>23-моддаси..// Ўзбекистон Республикаси Қонун ҳужжатлари маълумотлари миллий базаси, 19.04.2018 й., 03/18/476/1087-сон</w:t>
      </w:r>
      <w:bookmarkEnd w:id="25"/>
    </w:p>
  </w:footnote>
  <w:footnote w:id="148">
    <w:p w:rsidR="00D84A77" w:rsidRPr="00C13700" w:rsidRDefault="00D84A77" w:rsidP="00DE287D">
      <w:pPr>
        <w:pStyle w:val="a3"/>
        <w:rPr>
          <w:lang w:val="uz-Cyrl-UZ"/>
        </w:rPr>
      </w:pPr>
      <w:r w:rsidRPr="001E4A1F">
        <w:rPr>
          <w:rStyle w:val="a5"/>
          <w:sz w:val="18"/>
        </w:rPr>
        <w:footnoteRef/>
      </w:r>
      <w:r w:rsidRPr="001E4A1F">
        <w:rPr>
          <w:sz w:val="18"/>
          <w:lang w:val="uz-Cyrl-UZ"/>
        </w:rPr>
        <w:t xml:space="preserve"> Д.М.Бекчанов, Маҳаллий давлат ҳокимияти: Япония тажрибаси ва Ўзбекистон // Академия. 2015 84-85 б. </w:t>
      </w:r>
    </w:p>
  </w:footnote>
  <w:footnote w:id="149">
    <w:p w:rsidR="00D84A77" w:rsidRPr="0043125C" w:rsidRDefault="00D84A77" w:rsidP="00DE287D">
      <w:pPr>
        <w:pStyle w:val="a3"/>
      </w:pPr>
      <w:r>
        <w:rPr>
          <w:rStyle w:val="a5"/>
        </w:rPr>
        <w:footnoteRef/>
      </w:r>
      <w:r w:rsidRPr="003E7DCC">
        <w:t xml:space="preserve"> </w:t>
      </w:r>
      <w:r w:rsidRPr="008531BE">
        <w:t xml:space="preserve">Ўзбекистон </w:t>
      </w:r>
      <w:r w:rsidRPr="008531BE">
        <w:rPr>
          <w:lang w:val="uz-Cyrl-UZ"/>
        </w:rPr>
        <w:t xml:space="preserve">Республикаси Адлия Вазирлигининг расмий сайтидан </w:t>
      </w:r>
      <w:hyperlink r:id="rId11" w:history="1">
        <w:r w:rsidRPr="008531BE">
          <w:rPr>
            <w:rStyle w:val="a9"/>
            <w:lang w:val="en-US"/>
          </w:rPr>
          <w:t>www</w:t>
        </w:r>
        <w:r w:rsidRPr="008531BE">
          <w:rPr>
            <w:rStyle w:val="a9"/>
          </w:rPr>
          <w:t>.</w:t>
        </w:r>
        <w:r w:rsidRPr="008531BE">
          <w:rPr>
            <w:rStyle w:val="a9"/>
            <w:lang w:val="en-US"/>
          </w:rPr>
          <w:t>minjust</w:t>
        </w:r>
        <w:r w:rsidRPr="008531BE">
          <w:rPr>
            <w:rStyle w:val="a9"/>
          </w:rPr>
          <w:t>.</w:t>
        </w:r>
        <w:r w:rsidRPr="008531BE">
          <w:rPr>
            <w:rStyle w:val="a9"/>
            <w:lang w:val="en-US"/>
          </w:rPr>
          <w:t>uz</w:t>
        </w:r>
      </w:hyperlink>
      <w:r w:rsidRPr="008531BE">
        <w:t xml:space="preserve"> .</w:t>
      </w:r>
    </w:p>
  </w:footnote>
  <w:footnote w:id="150">
    <w:p w:rsidR="00D84A77" w:rsidRPr="00DF151B" w:rsidRDefault="00D84A77" w:rsidP="00DE287D">
      <w:pPr>
        <w:pStyle w:val="a3"/>
        <w:rPr>
          <w:b/>
        </w:rPr>
      </w:pPr>
      <w:r w:rsidRPr="00DF151B">
        <w:rPr>
          <w:rStyle w:val="a5"/>
          <w:b/>
        </w:rPr>
        <w:footnoteRef/>
      </w:r>
      <w:r w:rsidRPr="003E7DCC">
        <w:t xml:space="preserve"> </w:t>
      </w:r>
      <w:r w:rsidRPr="00142018">
        <w:t>Ўзбекистонда фуқаролик жамияти институтларининг ривожланиши: рақамлар ва фактлар</w:t>
      </w:r>
      <w:r>
        <w:t xml:space="preserve">. </w:t>
      </w:r>
      <w:r w:rsidRPr="00142018">
        <w:t xml:space="preserve">Фуқаролик жамияти шаклланишини мониторинг қилиш мустақил институти. </w:t>
      </w:r>
      <w:r>
        <w:t>-</w:t>
      </w:r>
      <w:r w:rsidRPr="00142018">
        <w:t>Т</w:t>
      </w:r>
      <w:r>
        <w:t>.:</w:t>
      </w:r>
      <w:r w:rsidRPr="00142018">
        <w:t xml:space="preserve"> 2013</w:t>
      </w:r>
      <w:r>
        <w:t>.</w:t>
      </w:r>
    </w:p>
  </w:footnote>
  <w:footnote w:id="151">
    <w:p w:rsidR="00D84A77" w:rsidRPr="00F01D90" w:rsidRDefault="00D84A77" w:rsidP="00DE287D">
      <w:pPr>
        <w:pStyle w:val="a3"/>
        <w:rPr>
          <w:lang w:val="uz-Cyrl-UZ"/>
        </w:rPr>
      </w:pPr>
      <w:r>
        <w:rPr>
          <w:rStyle w:val="a5"/>
        </w:rPr>
        <w:footnoteRef/>
      </w:r>
      <w:bookmarkStart w:id="26" w:name="_Hlk527819257"/>
      <w:r w:rsidRPr="003E7DCC">
        <w:t xml:space="preserve"> </w:t>
      </w:r>
      <w:r w:rsidRPr="00EB1641">
        <w:rPr>
          <w:lang w:val="uz-Cyrl-UZ"/>
        </w:rPr>
        <w:t>Фуқаролик жамияти шаклланишини мониторинг қилиш мустақи</w:t>
      </w:r>
      <w:r>
        <w:rPr>
          <w:lang w:val="uz-Cyrl-UZ"/>
        </w:rPr>
        <w:t>л</w:t>
      </w:r>
      <w:r w:rsidRPr="00EB1641">
        <w:rPr>
          <w:lang w:val="uz-Cyrl-UZ"/>
        </w:rPr>
        <w:t xml:space="preserve"> институти томонидан</w:t>
      </w:r>
      <w:r>
        <w:rPr>
          <w:lang w:val="uz-Cyrl-UZ"/>
        </w:rPr>
        <w:t xml:space="preserve"> тайёрланган “</w:t>
      </w:r>
      <w:r w:rsidRPr="00EB1641">
        <w:rPr>
          <w:lang w:val="uz-Cyrl-UZ"/>
        </w:rPr>
        <w:t>Ўзбекистонда “уч</w:t>
      </w:r>
      <w:r>
        <w:rPr>
          <w:lang w:val="uz-Cyrl-UZ"/>
        </w:rPr>
        <w:t>и</w:t>
      </w:r>
      <w:r w:rsidRPr="00EB1641">
        <w:rPr>
          <w:lang w:val="uz-Cyrl-UZ"/>
        </w:rPr>
        <w:t>нчи сектор” ҳолати: ривожланишнинг хозирги а</w:t>
      </w:r>
      <w:r w:rsidR="00D2784B">
        <w:rPr>
          <w:lang w:val="uz-Latn-UZ"/>
        </w:rPr>
        <w:t>ҳ</w:t>
      </w:r>
      <w:r w:rsidRPr="00EB1641">
        <w:rPr>
          <w:lang w:val="uz-Cyrl-UZ"/>
        </w:rPr>
        <w:t>воли ва истиқболлари</w:t>
      </w:r>
      <w:r>
        <w:rPr>
          <w:lang w:val="uz-Cyrl-UZ"/>
        </w:rPr>
        <w:t xml:space="preserve">” мавзусидаги аналитик доклад, Т., 2018 </w:t>
      </w:r>
      <w:bookmarkEnd w:id="26"/>
      <w:r>
        <w:rPr>
          <w:lang w:val="uz-Cyrl-UZ"/>
        </w:rPr>
        <w:t>23-28 б.</w:t>
      </w:r>
    </w:p>
  </w:footnote>
  <w:footnote w:id="152">
    <w:p w:rsidR="00D84A77" w:rsidRPr="00316011" w:rsidRDefault="00D84A77" w:rsidP="00DE287D">
      <w:pPr>
        <w:pStyle w:val="a3"/>
        <w:rPr>
          <w:sz w:val="19"/>
          <w:szCs w:val="19"/>
        </w:rPr>
      </w:pPr>
      <w:r w:rsidRPr="00316011">
        <w:rPr>
          <w:rStyle w:val="a5"/>
          <w:sz w:val="19"/>
          <w:szCs w:val="19"/>
        </w:rPr>
        <w:footnoteRef/>
      </w:r>
      <w:r w:rsidRPr="00316011">
        <w:rPr>
          <w:sz w:val="19"/>
          <w:szCs w:val="19"/>
        </w:rPr>
        <w:t xml:space="preserve"> Ўзбекистон Республикасининг “Маҳаллий давлат ҳокимияти тўғрисида”ги Қонуни.11-модда. .// Ўзбекистон Республикаси Қонун ҳужжатлари маълумотлари миллий базаси, 01.01.2018 й., 03/18/454/0493-сон</w:t>
      </w:r>
    </w:p>
  </w:footnote>
  <w:footnote w:id="153">
    <w:p w:rsidR="00D84A77" w:rsidRDefault="00D84A77" w:rsidP="00DE287D">
      <w:pPr>
        <w:pStyle w:val="a3"/>
      </w:pPr>
      <w:r w:rsidRPr="00316011">
        <w:rPr>
          <w:rStyle w:val="a5"/>
          <w:sz w:val="19"/>
          <w:szCs w:val="19"/>
        </w:rPr>
        <w:footnoteRef/>
      </w:r>
      <w:r w:rsidRPr="00316011">
        <w:rPr>
          <w:sz w:val="19"/>
          <w:szCs w:val="19"/>
        </w:rPr>
        <w:t xml:space="preserve"> Ўзбекистон Республикасининг “Маҳаллий давлат ҳокимияти тўғрисида”ги Қонуни.11-13</w:t>
      </w:r>
      <w:r w:rsidRPr="00316011">
        <w:rPr>
          <w:sz w:val="19"/>
          <w:szCs w:val="19"/>
          <w:lang w:val="uz-Cyrl-UZ"/>
        </w:rPr>
        <w:t>-</w:t>
      </w:r>
      <w:r w:rsidRPr="00316011">
        <w:rPr>
          <w:sz w:val="19"/>
          <w:szCs w:val="19"/>
        </w:rPr>
        <w:t xml:space="preserve"> моддалар. .// Ўзбекистон Республикаси Қонун ҳужжатлари маълумотлари миллий базаси, 01.01.2018 й., 03/18/454/0493-сон</w:t>
      </w:r>
    </w:p>
  </w:footnote>
  <w:footnote w:id="154">
    <w:p w:rsidR="00D84A77" w:rsidRPr="003227DE" w:rsidRDefault="00D84A77" w:rsidP="00DE287D">
      <w:pPr>
        <w:pStyle w:val="a3"/>
      </w:pPr>
      <w:r>
        <w:rPr>
          <w:rStyle w:val="a5"/>
        </w:rPr>
        <w:footnoteRef/>
      </w:r>
      <w:r w:rsidRPr="003227DE">
        <w:t xml:space="preserve"> </w:t>
      </w:r>
      <w:r>
        <w:rPr>
          <w:lang w:val="en-US"/>
        </w:rPr>
        <w:t>Industrialpolicyin</w:t>
      </w:r>
      <w:r w:rsidRPr="003227DE">
        <w:t xml:space="preserve"> </w:t>
      </w:r>
      <w:r>
        <w:rPr>
          <w:lang w:val="en-US"/>
        </w:rPr>
        <w:t>Europe</w:t>
      </w:r>
      <w:r w:rsidRPr="003227DE">
        <w:t xml:space="preserve">, </w:t>
      </w:r>
      <w:r>
        <w:rPr>
          <w:lang w:val="en-US"/>
        </w:rPr>
        <w:t>JapanandUSAp</w:t>
      </w:r>
      <w:r w:rsidRPr="003227DE">
        <w:t>-185.</w:t>
      </w:r>
    </w:p>
  </w:footnote>
  <w:footnote w:id="155">
    <w:p w:rsidR="00D84A77" w:rsidRPr="005377F6" w:rsidRDefault="00D84A77" w:rsidP="00DE287D">
      <w:pPr>
        <w:pStyle w:val="a3"/>
        <w:rPr>
          <w:lang w:val="uz-Cyrl-UZ"/>
        </w:rPr>
      </w:pPr>
      <w:r>
        <w:rPr>
          <w:rStyle w:val="a5"/>
        </w:rPr>
        <w:footnoteRef/>
      </w:r>
      <w:r w:rsidRPr="003227DE">
        <w:t xml:space="preserve"> </w:t>
      </w:r>
      <w:r>
        <w:rPr>
          <w:lang w:val="uz-Cyrl-UZ"/>
        </w:rPr>
        <w:t xml:space="preserve">Япония Конституцияси 8-боби </w:t>
      </w:r>
    </w:p>
  </w:footnote>
  <w:footnote w:id="156">
    <w:p w:rsidR="00D84A77" w:rsidRPr="005377F6" w:rsidRDefault="00D84A77" w:rsidP="00DE287D">
      <w:pPr>
        <w:pStyle w:val="a3"/>
        <w:rPr>
          <w:lang w:val="uz-Cyrl-UZ"/>
        </w:rPr>
      </w:pPr>
      <w:r>
        <w:rPr>
          <w:rStyle w:val="a5"/>
        </w:rPr>
        <w:footnoteRef/>
      </w:r>
      <w:r w:rsidRPr="003E7DCC">
        <w:t xml:space="preserve"> </w:t>
      </w:r>
      <w:r>
        <w:rPr>
          <w:lang w:val="uz-Cyrl-UZ"/>
        </w:rPr>
        <w:t>“Маҳаллий авт</w:t>
      </w:r>
      <w:r w:rsidR="00D2784B">
        <w:rPr>
          <w:lang w:val="uz-Latn-UZ"/>
        </w:rPr>
        <w:t>о</w:t>
      </w:r>
      <w:r>
        <w:rPr>
          <w:lang w:val="uz-Cyrl-UZ"/>
        </w:rPr>
        <w:t xml:space="preserve">номия тўғрисда”ги қонун 2-модда. </w:t>
      </w:r>
    </w:p>
  </w:footnote>
  <w:footnote w:id="157">
    <w:p w:rsidR="00D84A77" w:rsidRPr="008F787A" w:rsidRDefault="00D84A77" w:rsidP="00DE287D">
      <w:pPr>
        <w:pStyle w:val="a3"/>
        <w:rPr>
          <w:lang w:val="en-US"/>
        </w:rPr>
      </w:pPr>
      <w:r>
        <w:rPr>
          <w:rStyle w:val="a5"/>
        </w:rPr>
        <w:footnoteRef/>
      </w:r>
      <w:r>
        <w:rPr>
          <w:lang w:val="en-US"/>
        </w:rPr>
        <w:t xml:space="preserve"> Local policy initiatives in Japan by Toshiya Kitayama,  Kwansei Gakuin University, Japan 2001 p.8</w:t>
      </w:r>
    </w:p>
  </w:footnote>
  <w:footnote w:id="158">
    <w:p w:rsidR="00D84A77" w:rsidRPr="001E4A1F" w:rsidRDefault="00D84A77" w:rsidP="00DE287D">
      <w:pPr>
        <w:pStyle w:val="a3"/>
        <w:rPr>
          <w:sz w:val="18"/>
          <w:lang w:val="en-US"/>
        </w:rPr>
      </w:pPr>
      <w:r>
        <w:rPr>
          <w:rStyle w:val="a5"/>
        </w:rPr>
        <w:footnoteRef/>
      </w:r>
      <w:r>
        <w:rPr>
          <w:lang w:val="en-US"/>
        </w:rPr>
        <w:t xml:space="preserve"> </w:t>
      </w:r>
      <w:r w:rsidRPr="001E4A1F">
        <w:rPr>
          <w:sz w:val="18"/>
          <w:lang w:val="en-US"/>
        </w:rPr>
        <w:t>Small and Midium-sized enterprise Basic Act of Japan article-13</w:t>
      </w:r>
    </w:p>
  </w:footnote>
  <w:footnote w:id="159">
    <w:p w:rsidR="00D84A77" w:rsidRPr="001E4A1F" w:rsidRDefault="00D84A77" w:rsidP="00DE287D">
      <w:pPr>
        <w:pStyle w:val="a3"/>
        <w:rPr>
          <w:sz w:val="18"/>
          <w:lang w:val="uz-Cyrl-UZ"/>
        </w:rPr>
      </w:pPr>
      <w:r w:rsidRPr="001E4A1F">
        <w:rPr>
          <w:rStyle w:val="a5"/>
          <w:sz w:val="18"/>
        </w:rPr>
        <w:footnoteRef/>
      </w:r>
      <w:r w:rsidRPr="001E4A1F">
        <w:rPr>
          <w:sz w:val="18"/>
          <w:lang w:val="en-US"/>
        </w:rPr>
        <w:t xml:space="preserve"> </w:t>
      </w:r>
      <w:r w:rsidRPr="001E4A1F">
        <w:rPr>
          <w:sz w:val="18"/>
          <w:lang w:val="uz-Cyrl-UZ"/>
        </w:rPr>
        <w:t>Умумий маслаҳат идоралар</w:t>
      </w:r>
      <w:r w:rsidRPr="001E4A1F">
        <w:rPr>
          <w:sz w:val="18"/>
          <w:lang w:val="en-US"/>
        </w:rPr>
        <w:t xml:space="preserve"> – </w:t>
      </w:r>
      <w:r w:rsidRPr="001E4A1F">
        <w:rPr>
          <w:sz w:val="18"/>
          <w:lang w:val="uz-Cyrl-UZ"/>
        </w:rPr>
        <w:t xml:space="preserve">кейинчалик “Кичик ва ўрта тадбиркорликни қўллаб-қувватлаш тўғрисида”ги қонун қабул қилинганидан кейин тадбиркорликни қўллаб-қувватлаш марказларига айлантирилди. </w:t>
      </w:r>
    </w:p>
  </w:footnote>
  <w:footnote w:id="160">
    <w:p w:rsidR="00D84A77" w:rsidRPr="00140F7C" w:rsidRDefault="00D84A77" w:rsidP="00DE287D">
      <w:pPr>
        <w:pStyle w:val="a3"/>
        <w:rPr>
          <w:lang w:val="uz-Cyrl-UZ"/>
        </w:rPr>
      </w:pPr>
      <w:r w:rsidRPr="001E4A1F">
        <w:rPr>
          <w:rStyle w:val="a5"/>
          <w:sz w:val="18"/>
        </w:rPr>
        <w:footnoteRef/>
      </w:r>
      <w:r w:rsidRPr="001E4A1F">
        <w:rPr>
          <w:sz w:val="18"/>
          <w:lang w:val="en-US"/>
        </w:rPr>
        <w:t xml:space="preserve"> Local policy initiatives in Japan by Toshiya Kitayama,  Kwansei Gakuin University, Japan 2001 p.8</w:t>
      </w:r>
    </w:p>
  </w:footnote>
  <w:footnote w:id="161">
    <w:p w:rsidR="00D84A77" w:rsidRPr="001E4A1F" w:rsidRDefault="00D84A77" w:rsidP="00DE287D">
      <w:pPr>
        <w:pStyle w:val="a3"/>
        <w:rPr>
          <w:sz w:val="18"/>
          <w:lang w:val="en-US"/>
        </w:rPr>
      </w:pPr>
      <w:r w:rsidRPr="001E4A1F">
        <w:rPr>
          <w:rStyle w:val="a5"/>
          <w:sz w:val="18"/>
        </w:rPr>
        <w:footnoteRef/>
      </w:r>
      <w:r w:rsidRPr="001E4A1F">
        <w:rPr>
          <w:sz w:val="18"/>
          <w:lang w:val="en-US"/>
        </w:rPr>
        <w:t>SEKI Tomohiro What are the SME Policies and Measures in Japan?: The outline of SME promotion policies. Vol 44 No.1 2008 p. 173</w:t>
      </w:r>
    </w:p>
  </w:footnote>
  <w:footnote w:id="162">
    <w:p w:rsidR="00D84A77" w:rsidRPr="001E4A1F" w:rsidRDefault="00D84A77" w:rsidP="00DE287D">
      <w:pPr>
        <w:pStyle w:val="a3"/>
        <w:rPr>
          <w:sz w:val="18"/>
          <w:lang w:val="en-US"/>
        </w:rPr>
      </w:pPr>
      <w:r w:rsidRPr="001E4A1F">
        <w:rPr>
          <w:rStyle w:val="a5"/>
          <w:sz w:val="18"/>
        </w:rPr>
        <w:footnoteRef/>
      </w:r>
      <w:r w:rsidRPr="001E4A1F">
        <w:rPr>
          <w:sz w:val="18"/>
          <w:lang w:val="en-US"/>
        </w:rPr>
        <w:t>Hyung-Ki Kim, Michio Muramatsu, T.J.Pempel and Kozo Yamamura, The Japanese Civil Srvice and Economic Development. OXFORD 1995 p.342</w:t>
      </w:r>
    </w:p>
  </w:footnote>
  <w:footnote w:id="163">
    <w:p w:rsidR="00D84A77" w:rsidRPr="002A791E" w:rsidRDefault="00D84A77" w:rsidP="00DE287D">
      <w:pPr>
        <w:pStyle w:val="a3"/>
        <w:rPr>
          <w:lang w:val="en-US"/>
        </w:rPr>
      </w:pPr>
      <w:r w:rsidRPr="001E4A1F">
        <w:rPr>
          <w:rStyle w:val="a5"/>
          <w:sz w:val="18"/>
        </w:rPr>
        <w:footnoteRef/>
      </w:r>
      <w:r w:rsidRPr="001E4A1F">
        <w:rPr>
          <w:sz w:val="18"/>
          <w:lang w:val="en-US"/>
        </w:rPr>
        <w:t xml:space="preserve"> SME Cooperatives Act 1949</w:t>
      </w:r>
    </w:p>
  </w:footnote>
  <w:footnote w:id="164">
    <w:p w:rsidR="00D84A77" w:rsidRPr="008D6470" w:rsidRDefault="00D84A77" w:rsidP="00DE287D">
      <w:pPr>
        <w:contextualSpacing/>
        <w:rPr>
          <w:sz w:val="28"/>
          <w:szCs w:val="22"/>
          <w:lang w:val="en-US" w:eastAsia="en-US"/>
        </w:rPr>
      </w:pPr>
      <w:r w:rsidRPr="009A21E5">
        <w:rPr>
          <w:rStyle w:val="a5"/>
          <w:sz w:val="20"/>
          <w:szCs w:val="22"/>
          <w:lang w:eastAsia="en-US"/>
        </w:rPr>
        <w:footnoteRef/>
      </w:r>
      <w:r w:rsidRPr="004478B6">
        <w:rPr>
          <w:sz w:val="20"/>
          <w:lang w:val="en-US" w:eastAsia="en-US"/>
        </w:rPr>
        <w:t xml:space="preserve">Hyung-Ki Kim, M.Muramatsu, T.J. Pempel. The Japanese Civil service and Economic development. </w:t>
      </w:r>
      <w:smartTag w:uri="urn:schemas-microsoft-com:office:smarttags" w:element="place">
        <w:smartTag w:uri="urn:schemas-microsoft-com:office:smarttags" w:element="City">
          <w:r w:rsidRPr="004478B6">
            <w:rPr>
              <w:sz w:val="20"/>
              <w:lang w:val="en-US" w:eastAsia="en-US"/>
            </w:rPr>
            <w:t>Oxford</w:t>
          </w:r>
        </w:smartTag>
      </w:smartTag>
      <w:r w:rsidRPr="004478B6">
        <w:rPr>
          <w:sz w:val="20"/>
          <w:lang w:val="en-US" w:eastAsia="en-US"/>
        </w:rPr>
        <w:t xml:space="preserve">, 1995,  </w:t>
      </w:r>
      <w:r>
        <w:rPr>
          <w:sz w:val="20"/>
          <w:lang w:eastAsia="en-US"/>
        </w:rPr>
        <w:t>р</w:t>
      </w:r>
      <w:r w:rsidRPr="004478B6">
        <w:rPr>
          <w:sz w:val="20"/>
          <w:lang w:val="en-US" w:eastAsia="en-US"/>
        </w:rPr>
        <w:t>. 369.</w:t>
      </w:r>
    </w:p>
  </w:footnote>
  <w:footnote w:id="165">
    <w:p w:rsidR="00D84A77" w:rsidRPr="008E3456" w:rsidRDefault="00D84A77" w:rsidP="00DE287D">
      <w:pPr>
        <w:pStyle w:val="a3"/>
        <w:contextualSpacing/>
        <w:rPr>
          <w:lang w:val="en-US"/>
        </w:rPr>
      </w:pPr>
      <w:r>
        <w:rPr>
          <w:rStyle w:val="a5"/>
        </w:rPr>
        <w:footnoteRef/>
      </w:r>
      <w:r w:rsidRPr="005544BC">
        <w:rPr>
          <w:lang w:val="en-US"/>
        </w:rPr>
        <w:t xml:space="preserve"> Hyung-Ki Kim, M.Muramatsu, T.J. Pempel. The Japanese Civil service and Economic development. </w:t>
      </w:r>
      <w:r w:rsidRPr="004E6D2D">
        <w:rPr>
          <w:lang w:val="en-US"/>
        </w:rPr>
        <w:t>Oxford</w:t>
      </w:r>
      <w:r w:rsidRPr="005544BC">
        <w:rPr>
          <w:lang w:val="en-US"/>
        </w:rPr>
        <w:t>,</w:t>
      </w:r>
      <w:r w:rsidRPr="004E6D2D">
        <w:rPr>
          <w:lang w:val="en-US"/>
        </w:rPr>
        <w:t xml:space="preserve"> 1995, </w:t>
      </w:r>
      <w:r>
        <w:t>р</w:t>
      </w:r>
      <w:r w:rsidRPr="005544BC">
        <w:rPr>
          <w:lang w:val="en-US"/>
        </w:rPr>
        <w:t xml:space="preserve">. </w:t>
      </w:r>
      <w:r w:rsidRPr="004E6D2D">
        <w:rPr>
          <w:lang w:val="en-US"/>
        </w:rPr>
        <w:t>3</w:t>
      </w:r>
      <w:r w:rsidRPr="005544BC">
        <w:rPr>
          <w:lang w:val="en-US"/>
        </w:rPr>
        <w:t>81.</w:t>
      </w:r>
    </w:p>
  </w:footnote>
  <w:footnote w:id="166">
    <w:p w:rsidR="00D84A77" w:rsidRPr="008E3456" w:rsidRDefault="00D84A77" w:rsidP="00DE287D">
      <w:pPr>
        <w:pStyle w:val="a3"/>
        <w:contextualSpacing/>
        <w:rPr>
          <w:lang w:val="en-US"/>
        </w:rPr>
      </w:pPr>
      <w:r>
        <w:rPr>
          <w:rStyle w:val="a5"/>
        </w:rPr>
        <w:footnoteRef/>
      </w:r>
      <w:r w:rsidRPr="005544BC">
        <w:rPr>
          <w:lang w:val="en-US"/>
        </w:rPr>
        <w:t xml:space="preserve">Ito Sengo.  </w:t>
      </w:r>
      <w:r w:rsidRPr="000F12D6">
        <w:t>С</w:t>
      </w:r>
      <w:r w:rsidRPr="005544BC">
        <w:rPr>
          <w:lang w:val="en-US"/>
        </w:rPr>
        <w:t>hiho kogyo no tenkai. 1992, p. 33.</w:t>
      </w:r>
    </w:p>
  </w:footnote>
  <w:footnote w:id="167">
    <w:p w:rsidR="00D84A77" w:rsidRPr="00D84A77" w:rsidRDefault="00D84A77" w:rsidP="00DE287D">
      <w:pPr>
        <w:pStyle w:val="a3"/>
        <w:contextualSpacing/>
        <w:rPr>
          <w:lang w:val="en-US"/>
        </w:rPr>
      </w:pPr>
      <w:r>
        <w:rPr>
          <w:rStyle w:val="a5"/>
        </w:rPr>
        <w:footnoteRef/>
      </w:r>
      <w:r w:rsidRPr="005544BC">
        <w:rPr>
          <w:lang w:val="en-US"/>
        </w:rPr>
        <w:t xml:space="preserve"> Hyung-Ki Kim, M.Muramatsu, T.J. Pempel. The Japanese Civil service and Economic development. </w:t>
      </w:r>
      <w:smartTag w:uri="urn:schemas-microsoft-com:office:smarttags" w:element="place">
        <w:smartTag w:uri="urn:schemas-microsoft-com:office:smarttags" w:element="City">
          <w:r w:rsidRPr="00EA70A1">
            <w:rPr>
              <w:lang w:val="en-US"/>
            </w:rPr>
            <w:t>Oxford</w:t>
          </w:r>
        </w:smartTag>
      </w:smartTag>
      <w:r w:rsidRPr="00D84A77">
        <w:rPr>
          <w:lang w:val="en-US"/>
        </w:rPr>
        <w:t xml:space="preserve">, 1995,  </w:t>
      </w:r>
      <w:r>
        <w:t>р</w:t>
      </w:r>
      <w:r w:rsidRPr="00D84A77">
        <w:rPr>
          <w:lang w:val="en-US"/>
        </w:rPr>
        <w:t>. 390.</w:t>
      </w:r>
    </w:p>
    <w:p w:rsidR="00D84A77" w:rsidRPr="00D84A77" w:rsidRDefault="00D84A77" w:rsidP="00DE287D">
      <w:pPr>
        <w:pStyle w:val="a3"/>
        <w:contextualSpacing/>
        <w:rPr>
          <w:lang w:val="en-US"/>
        </w:rPr>
      </w:pPr>
    </w:p>
  </w:footnote>
  <w:footnote w:id="168">
    <w:p w:rsidR="00D84A77" w:rsidRPr="000640AD" w:rsidRDefault="00D84A77" w:rsidP="009F0671">
      <w:pPr>
        <w:pStyle w:val="a3"/>
        <w:rPr>
          <w:lang w:val="uz-Cyrl-UZ"/>
        </w:rPr>
      </w:pPr>
      <w:r>
        <w:rPr>
          <w:rStyle w:val="a5"/>
        </w:rPr>
        <w:footnoteRef/>
      </w:r>
      <w:r>
        <w:rPr>
          <w:lang w:val="uz-Cyrl-UZ"/>
        </w:rPr>
        <w:t xml:space="preserve">Япониянинг Чиба прифектураси маъмурияти мисолида </w:t>
      </w:r>
    </w:p>
  </w:footnote>
  <w:footnote w:id="169">
    <w:p w:rsidR="00D84A77" w:rsidRPr="008D6470" w:rsidRDefault="00D84A77" w:rsidP="00CA4326">
      <w:pPr>
        <w:pStyle w:val="a3"/>
        <w:rPr>
          <w:lang w:val="uz-Cyrl-UZ"/>
        </w:rPr>
      </w:pPr>
      <w:r>
        <w:rPr>
          <w:rStyle w:val="a5"/>
        </w:rPr>
        <w:footnoteRef/>
      </w:r>
      <w:r>
        <w:rPr>
          <w:lang w:val="uz-Cyrl-UZ"/>
        </w:rPr>
        <w:t>Ўзбекистон Республикаси Президенти Шавкат Мирзиёевнинг Олий Мажлисга Мурожаатномаси. “Халқ сўзи”. 2017 йил, 23 декабрь (№258 (6952) сони.</w:t>
      </w:r>
    </w:p>
  </w:footnote>
  <w:footnote w:id="170">
    <w:p w:rsidR="00D84A77" w:rsidRPr="004E487B" w:rsidRDefault="00D84A77" w:rsidP="00CA4326">
      <w:pPr>
        <w:pStyle w:val="a3"/>
        <w:rPr>
          <w:lang w:val="uz-Cyrl-UZ"/>
        </w:rPr>
      </w:pPr>
      <w:r>
        <w:rPr>
          <w:rStyle w:val="a5"/>
        </w:rPr>
        <w:footnoteRef/>
      </w:r>
      <w:r>
        <w:rPr>
          <w:lang w:val="uz-Cyrl-UZ"/>
        </w:rPr>
        <w:t>Ўзбекистон Республикаси Президенти Шавкат Мирзиёевнинг Олий Мажлисга Мурожаатномаси. “Халқ сўзи”. 2017 йил, 23 декабрь (№258 (6952) сони.</w:t>
      </w:r>
    </w:p>
    <w:p w:rsidR="00D84A77" w:rsidRPr="008D6470" w:rsidRDefault="00D84A77" w:rsidP="00CA4326">
      <w:pPr>
        <w:pStyle w:val="a3"/>
        <w:rPr>
          <w:lang w:val="uz-Cyrl-UZ"/>
        </w:rPr>
      </w:pPr>
    </w:p>
  </w:footnote>
  <w:footnote w:id="171">
    <w:p w:rsidR="00D84A77" w:rsidRPr="008D6470" w:rsidRDefault="00D84A77" w:rsidP="00CA4326">
      <w:pPr>
        <w:pStyle w:val="a3"/>
        <w:rPr>
          <w:lang w:val="uz-Cyrl-UZ"/>
        </w:rPr>
      </w:pPr>
      <w:r w:rsidRPr="00394555">
        <w:rPr>
          <w:rStyle w:val="a5"/>
        </w:rPr>
        <w:footnoteRef/>
      </w:r>
      <w:hyperlink r:id="rId12" w:history="1">
        <w:r w:rsidRPr="00394555">
          <w:rPr>
            <w:rStyle w:val="a9"/>
            <w:lang w:val="uz-Cyrl-UZ"/>
          </w:rPr>
          <w:t>https://www.gov.uz/uz/news/view/13980</w:t>
        </w:r>
      </w:hyperlink>
      <w:r>
        <w:rPr>
          <w:lang w:val="uz-Cyrl-UZ"/>
        </w:rPr>
        <w:t xml:space="preserve"> (12.01.2018)</w:t>
      </w:r>
    </w:p>
  </w:footnote>
  <w:footnote w:id="172">
    <w:p w:rsidR="00D84A77" w:rsidRPr="00B60B86" w:rsidRDefault="00D84A77" w:rsidP="00CA4326">
      <w:pPr>
        <w:pStyle w:val="a3"/>
        <w:rPr>
          <w:lang w:val="uz-Cyrl-UZ"/>
        </w:rPr>
      </w:pPr>
      <w:r>
        <w:rPr>
          <w:rStyle w:val="a5"/>
        </w:rPr>
        <w:footnoteRef/>
      </w:r>
      <w:hyperlink r:id="rId13" w:anchor="3810641" w:history="1">
        <w:r w:rsidRPr="003C661E">
          <w:rPr>
            <w:rStyle w:val="a9"/>
            <w:lang w:val="uz-Cyrl-UZ"/>
          </w:rPr>
          <w:t>http://lex.uz/ru/pdfs/3804166#3810641</w:t>
        </w:r>
      </w:hyperlink>
    </w:p>
  </w:footnote>
  <w:footnote w:id="173">
    <w:p w:rsidR="00D84A77" w:rsidRPr="00824279" w:rsidRDefault="00D84A77" w:rsidP="00CA4326">
      <w:pPr>
        <w:pStyle w:val="a3"/>
        <w:rPr>
          <w:lang w:val="uz-Cyrl-UZ"/>
        </w:rPr>
      </w:pPr>
      <w:r w:rsidRPr="00824279">
        <w:rPr>
          <w:rStyle w:val="a5"/>
        </w:rPr>
        <w:footnoteRef/>
      </w:r>
      <w:r w:rsidRPr="00824279">
        <w:rPr>
          <w:lang w:val="uz-Cyrl-UZ"/>
        </w:rPr>
        <w:t xml:space="preserve"> Ўзбекистон Республикаси Вазирлар Маҳакамасининг 2014 йил 378-сон қарори.// Ўзбекистон Республикаси Қонун ҳужжатлари маълумотлари миллий базаси, 14.11.2017 й., 09/17/907/0245-сон</w:t>
      </w:r>
    </w:p>
  </w:footnote>
  <w:footnote w:id="174">
    <w:p w:rsidR="00D84A77" w:rsidRPr="004B1D0B" w:rsidRDefault="00D84A77" w:rsidP="00CA4326">
      <w:pPr>
        <w:pStyle w:val="a3"/>
        <w:rPr>
          <w:lang w:val="uz-Cyrl-UZ"/>
        </w:rPr>
      </w:pPr>
      <w:r>
        <w:rPr>
          <w:rStyle w:val="a5"/>
        </w:rPr>
        <w:footnoteRef/>
      </w:r>
      <w:r w:rsidRPr="00946FC2">
        <w:rPr>
          <w:lang w:val="uz-Cyrl-UZ"/>
        </w:rPr>
        <w:t xml:space="preserve"> http://prezident.uz/uz/lists/view/1328</w:t>
      </w:r>
    </w:p>
  </w:footnote>
  <w:footnote w:id="175">
    <w:p w:rsidR="00D84A77" w:rsidRPr="004B1D0B" w:rsidRDefault="00D84A77" w:rsidP="00CA4326">
      <w:pPr>
        <w:pStyle w:val="a3"/>
        <w:rPr>
          <w:lang w:val="uz-Cyrl-UZ"/>
        </w:rPr>
      </w:pPr>
      <w:r>
        <w:rPr>
          <w:rStyle w:val="a5"/>
        </w:rPr>
        <w:footnoteRef/>
      </w:r>
      <w:r w:rsidRPr="00D4006B">
        <w:rPr>
          <w:lang w:val="uz-Cyrl-UZ"/>
        </w:rPr>
        <w:t xml:space="preserve"> http://prezident.uz/uz/lists/view/1371</w:t>
      </w:r>
    </w:p>
  </w:footnote>
  <w:footnote w:id="176">
    <w:p w:rsidR="00D84A77" w:rsidRDefault="00D84A77" w:rsidP="00CA4326">
      <w:pPr>
        <w:pStyle w:val="a3"/>
        <w:rPr>
          <w:rFonts w:eastAsiaTheme="minorHAnsi" w:cstheme="minorBidi"/>
          <w:sz w:val="28"/>
          <w:szCs w:val="22"/>
          <w:lang w:val="uz-Cyrl-UZ"/>
        </w:rPr>
      </w:pPr>
      <w:r>
        <w:rPr>
          <w:rStyle w:val="a5"/>
        </w:rPr>
        <w:footnoteRef/>
      </w:r>
      <w:r>
        <w:rPr>
          <w:lang w:val="uz-Cyrl-UZ"/>
        </w:rPr>
        <w:t xml:space="preserve">Ўзбекистон Республикаси </w:t>
      </w:r>
      <w:r w:rsidRPr="003C661E">
        <w:rPr>
          <w:lang w:val="uz-Cyrl-UZ"/>
        </w:rPr>
        <w:t>Вазирлар Маҳкамасининг 20</w:t>
      </w:r>
      <w:r w:rsidRPr="00326D9C">
        <w:rPr>
          <w:lang w:val="uz-Cyrl-UZ"/>
        </w:rPr>
        <w:t>09</w:t>
      </w:r>
      <w:r w:rsidRPr="003C661E">
        <w:rPr>
          <w:lang w:val="uz-Cyrl-UZ"/>
        </w:rPr>
        <w:t xml:space="preserve"> йил </w:t>
      </w:r>
      <w:r w:rsidRPr="00326D9C">
        <w:rPr>
          <w:lang w:val="uz-Cyrl-UZ"/>
        </w:rPr>
        <w:t>8 апрелдаги “</w:t>
      </w:r>
      <w:r w:rsidRPr="003C661E">
        <w:rPr>
          <w:bCs/>
          <w:lang w:val="uz-Cyrl-UZ"/>
        </w:rPr>
        <w:t>Давлат мулкини ижарага бериш тартибини такомиллаштириш чора-тадбирлари тўғрисида</w:t>
      </w:r>
      <w:r w:rsidRPr="00326D9C">
        <w:rPr>
          <w:bCs/>
          <w:lang w:val="uz-Cyrl-UZ"/>
        </w:rPr>
        <w:t>”ги 102</w:t>
      </w:r>
      <w:r w:rsidRPr="003C661E">
        <w:rPr>
          <w:bCs/>
          <w:lang w:val="uz-Cyrl-UZ"/>
        </w:rPr>
        <w:t>-сон</w:t>
      </w:r>
      <w:r w:rsidRPr="00326D9C">
        <w:rPr>
          <w:bCs/>
          <w:lang w:val="uz-Cyrl-UZ"/>
        </w:rPr>
        <w:t>ли</w:t>
      </w:r>
      <w:r w:rsidR="007E059D">
        <w:rPr>
          <w:bCs/>
          <w:lang w:val="uz-Latn-UZ"/>
        </w:rPr>
        <w:t xml:space="preserve"> </w:t>
      </w:r>
      <w:r>
        <w:rPr>
          <w:lang w:val="uz-Cyrl-UZ"/>
        </w:rPr>
        <w:t xml:space="preserve">қарорининг </w:t>
      </w:r>
      <w:r w:rsidRPr="003C661E">
        <w:rPr>
          <w:i/>
          <w:iCs/>
          <w:lang w:val="uz-Cyrl-UZ"/>
        </w:rPr>
        <w:t>3</w:t>
      </w:r>
      <w:r w:rsidRPr="003C661E">
        <w:rPr>
          <w:i/>
          <w:iCs/>
          <w:vertAlign w:val="superscript"/>
          <w:lang w:val="uz-Cyrl-UZ"/>
        </w:rPr>
        <w:t>1</w:t>
      </w:r>
      <w:r w:rsidRPr="003C661E">
        <w:rPr>
          <w:i/>
          <w:iCs/>
          <w:lang w:val="uz-Cyrl-UZ"/>
        </w:rPr>
        <w:t>-банд</w:t>
      </w:r>
      <w:r>
        <w:rPr>
          <w:i/>
          <w:iCs/>
          <w:lang w:val="uz-Cyrl-UZ"/>
        </w:rPr>
        <w:t>и</w:t>
      </w:r>
      <w:r>
        <w:rPr>
          <w:rFonts w:eastAsiaTheme="minorHAnsi" w:cstheme="minorBidi"/>
          <w:sz w:val="28"/>
          <w:szCs w:val="22"/>
          <w:lang w:val="uz-Cyrl-UZ"/>
        </w:rPr>
        <w:t>//</w:t>
      </w:r>
    </w:p>
    <w:p w:rsidR="00D84A77" w:rsidRPr="00326D9C" w:rsidRDefault="00D84A77" w:rsidP="00CA4326">
      <w:pPr>
        <w:pStyle w:val="a3"/>
        <w:rPr>
          <w:lang w:val="uz-Cyrl-UZ"/>
        </w:rPr>
      </w:pPr>
      <w:r w:rsidRPr="004A5C53">
        <w:rPr>
          <w:i/>
          <w:iCs/>
        </w:rPr>
        <w:t>Қонун ҳужжатлари маълумотлари миллий базаси, 26.03.2018 й., 09/18/209/0936-сон</w:t>
      </w:r>
    </w:p>
  </w:footnote>
  <w:footnote w:id="177">
    <w:p w:rsidR="00D84A77" w:rsidRPr="00824279" w:rsidRDefault="00D84A77" w:rsidP="00763D58">
      <w:pPr>
        <w:pStyle w:val="a3"/>
        <w:jc w:val="both"/>
        <w:rPr>
          <w:lang w:val="uz-Cyrl-UZ"/>
        </w:rPr>
      </w:pPr>
      <w:r w:rsidRPr="00824279">
        <w:rPr>
          <w:rStyle w:val="a5"/>
        </w:rPr>
        <w:footnoteRef/>
      </w:r>
      <w:r w:rsidRPr="002126E8">
        <w:t xml:space="preserve"> </w:t>
      </w:r>
      <w:r w:rsidRPr="00824279">
        <w:rPr>
          <w:lang w:val="uz-Cyrl-UZ"/>
        </w:rPr>
        <w:t>Ўзбекистон Республикаси “Бюджет кодекси”нинг 34-моддаси.//Қонун ҳужжатлари маълумотлари миллий базаси, 01.01.2018 й., 03/18/454/0493-сон; 05.01.2018 й., 03/18/456/0512-сон</w:t>
      </w:r>
    </w:p>
  </w:footnote>
  <w:footnote w:id="178">
    <w:p w:rsidR="00D84A77" w:rsidRPr="00824279" w:rsidRDefault="00D84A77" w:rsidP="00CA4326">
      <w:pPr>
        <w:pStyle w:val="a3"/>
        <w:rPr>
          <w:lang w:val="uz-Cyrl-UZ"/>
        </w:rPr>
      </w:pPr>
      <w:r>
        <w:rPr>
          <w:rStyle w:val="a5"/>
        </w:rPr>
        <w:footnoteRef/>
      </w:r>
      <w:r w:rsidRPr="002126E8">
        <w:t xml:space="preserve"> </w:t>
      </w:r>
      <w:r>
        <w:rPr>
          <w:lang w:val="uz-Cyrl-UZ"/>
        </w:rPr>
        <w:t xml:space="preserve">О.Ғайбуллаев, У.Ўроқов. Ўзбекистон Республикасида бюджет тизими ва жараёни. – Т.: 2016, 22-бет. </w:t>
      </w:r>
    </w:p>
  </w:footnote>
  <w:footnote w:id="179">
    <w:p w:rsidR="00D84A77" w:rsidRPr="004D35A5" w:rsidRDefault="00D84A77" w:rsidP="00A26D1F">
      <w:pPr>
        <w:pStyle w:val="a3"/>
        <w:rPr>
          <w:lang w:val="uz-Latn-UZ"/>
        </w:rPr>
      </w:pPr>
      <w:r>
        <w:rPr>
          <w:rStyle w:val="a5"/>
        </w:rPr>
        <w:footnoteRef/>
      </w:r>
      <w:r>
        <w:rPr>
          <w:bCs/>
          <w:iCs/>
          <w:lang w:val="uz-Latn-UZ"/>
        </w:rPr>
        <w:t xml:space="preserve"> </w:t>
      </w:r>
      <w:r w:rsidRPr="004D35A5">
        <w:rPr>
          <w:bCs/>
          <w:iCs/>
          <w:lang w:val="uz-Latn-UZ"/>
        </w:rPr>
        <w:t>Ўзбекистон Республикаси«Норматив-ҳуқуқий ҳужжатлар тўғрисида»ги Қонунининг 22-моддаси</w:t>
      </w:r>
      <w:r>
        <w:rPr>
          <w:bCs/>
          <w:iCs/>
          <w:lang w:val="uz-Latn-UZ"/>
        </w:rPr>
        <w:t>. //</w:t>
      </w:r>
      <w:r w:rsidRPr="00A26D1F">
        <w:rPr>
          <w:bCs/>
          <w:iCs/>
          <w:lang w:val="uz-Cyrl-UZ"/>
        </w:rPr>
        <w:t>Қонун ҳужжатлари маълумотлари миллий базаси, 05.01.2018 й., 03/18/456/0512-сон, 10.01.2018 й., 03/18/459/0536-сон, 19.04.2018 й., 03/18/476/1087-сон, 09.01.2019 й., 03/19/512/2435-сон</w:t>
      </w:r>
    </w:p>
  </w:footnote>
  <w:footnote w:id="180">
    <w:p w:rsidR="00D84A77" w:rsidRPr="008D6470" w:rsidRDefault="00D84A77" w:rsidP="00EA70A1">
      <w:pPr>
        <w:pStyle w:val="a3"/>
        <w:rPr>
          <w:lang w:val="en-US"/>
        </w:rPr>
      </w:pPr>
      <w:r>
        <w:rPr>
          <w:rStyle w:val="a5"/>
        </w:rPr>
        <w:footnoteRef/>
      </w:r>
      <w:r w:rsidRPr="00824279">
        <w:rPr>
          <w:lang w:val="uz-Cyrl-UZ"/>
        </w:rPr>
        <w:t xml:space="preserve"> The global competitiveness </w:t>
      </w:r>
      <w:r>
        <w:rPr>
          <w:lang w:val="en-US"/>
        </w:rPr>
        <w:t>report 2001-2002</w:t>
      </w:r>
      <w:r>
        <w:rPr>
          <w:lang w:val="uz-Cyrl-UZ"/>
        </w:rPr>
        <w:t>.</w:t>
      </w:r>
    </w:p>
  </w:footnote>
  <w:footnote w:id="181">
    <w:p w:rsidR="00D84A77" w:rsidRPr="008D6470" w:rsidRDefault="00D84A77" w:rsidP="00EA70A1">
      <w:pPr>
        <w:pStyle w:val="a3"/>
        <w:rPr>
          <w:lang w:val="en-US"/>
        </w:rPr>
      </w:pPr>
      <w:r>
        <w:rPr>
          <w:rStyle w:val="a5"/>
        </w:rPr>
        <w:footnoteRef/>
      </w:r>
      <w:r w:rsidRPr="00A374F8">
        <w:rPr>
          <w:lang w:val="en-US"/>
        </w:rPr>
        <w:t xml:space="preserve"> Natalia Irena Gust-Bardon</w:t>
      </w:r>
      <w:r>
        <w:rPr>
          <w:lang w:val="uz-Cyrl-UZ"/>
        </w:rPr>
        <w:t xml:space="preserve"> “</w:t>
      </w:r>
      <w:r w:rsidRPr="00A374F8">
        <w:rPr>
          <w:lang w:val="uz-Cyrl-UZ"/>
        </w:rPr>
        <w:t>Regional Development in the Context of an Innovation Process</w:t>
      </w:r>
      <w:r>
        <w:rPr>
          <w:lang w:val="uz-Cyrl-UZ"/>
        </w:rPr>
        <w:t xml:space="preserve">” </w:t>
      </w:r>
      <w:r w:rsidRPr="00165BC9">
        <w:rPr>
          <w:lang w:val="uz-Cyrl-UZ"/>
        </w:rPr>
        <w:t>Karlsruhe 2012 p.16</w:t>
      </w:r>
    </w:p>
  </w:footnote>
  <w:footnote w:id="182">
    <w:p w:rsidR="00D84A77" w:rsidRPr="008D6470" w:rsidRDefault="00D84A77" w:rsidP="00437376">
      <w:pPr>
        <w:pStyle w:val="a3"/>
        <w:jc w:val="both"/>
        <w:rPr>
          <w:lang w:val="en-US"/>
        </w:rPr>
      </w:pPr>
      <w:r>
        <w:rPr>
          <w:rStyle w:val="a5"/>
        </w:rPr>
        <w:footnoteRef/>
      </w:r>
      <w:bookmarkStart w:id="32" w:name="_Hlk527817275"/>
      <w:r>
        <w:rPr>
          <w:lang w:val="en-US"/>
        </w:rPr>
        <w:t xml:space="preserve"> </w:t>
      </w:r>
      <w:r w:rsidRPr="008A618D">
        <w:rPr>
          <w:lang w:val="en-US"/>
        </w:rPr>
        <w:t xml:space="preserve">The Dynamics of Regional Innovation: Policy Challenges in Europe and Japan (Innovation and Knowledge Management) </w:t>
      </w:r>
      <w:r>
        <w:rPr>
          <w:lang w:val="en-US"/>
        </w:rPr>
        <w:t xml:space="preserve">by Yveline Lecler, Tetsuo Yoshimoto, Takahiro Fujimoto </w:t>
      </w:r>
      <w:r w:rsidRPr="008A618D">
        <w:rPr>
          <w:lang w:val="en-US"/>
        </w:rPr>
        <w:t xml:space="preserve">Wspc </w:t>
      </w:r>
      <w:r>
        <w:rPr>
          <w:lang w:val="en-US"/>
        </w:rPr>
        <w:t>2011</w:t>
      </w:r>
      <w:bookmarkEnd w:id="32"/>
      <w:r>
        <w:rPr>
          <w:lang w:val="en-US"/>
        </w:rPr>
        <w:t xml:space="preserve"> p. 46</w:t>
      </w:r>
    </w:p>
  </w:footnote>
  <w:footnote w:id="183">
    <w:p w:rsidR="00D84A77" w:rsidRPr="008D6470" w:rsidRDefault="00D84A77" w:rsidP="00437376">
      <w:pPr>
        <w:pStyle w:val="a3"/>
        <w:jc w:val="both"/>
        <w:rPr>
          <w:lang w:val="en-US"/>
        </w:rPr>
      </w:pPr>
      <w:r>
        <w:rPr>
          <w:rStyle w:val="a5"/>
        </w:rPr>
        <w:footnoteRef/>
      </w:r>
      <w:r w:rsidRPr="008A618D">
        <w:rPr>
          <w:lang w:val="en-US"/>
        </w:rPr>
        <w:t xml:space="preserve">The Dynamics of Regional Innovation: Policy Challenges in Europe and Japan (Innovation and Knowledge Management) </w:t>
      </w:r>
      <w:r>
        <w:rPr>
          <w:lang w:val="en-US"/>
        </w:rPr>
        <w:t xml:space="preserve">by Yveline Lecler, Tetsuo Yoshimoto, Takahiro Fujimoto </w:t>
      </w:r>
      <w:r w:rsidRPr="008A618D">
        <w:rPr>
          <w:lang w:val="en-US"/>
        </w:rPr>
        <w:t xml:space="preserve">Wspc </w:t>
      </w:r>
      <w:r>
        <w:rPr>
          <w:lang w:val="en-US"/>
        </w:rPr>
        <w:t>2011 p. 4</w:t>
      </w:r>
      <w:r>
        <w:rPr>
          <w:lang w:val="uz-Cyrl-UZ"/>
        </w:rPr>
        <w:t>7</w:t>
      </w:r>
    </w:p>
  </w:footnote>
  <w:footnote w:id="184">
    <w:p w:rsidR="00D84A77" w:rsidRPr="008D6470" w:rsidRDefault="00D84A77" w:rsidP="00437376">
      <w:pPr>
        <w:pStyle w:val="a3"/>
        <w:jc w:val="both"/>
        <w:rPr>
          <w:lang w:val="en-US"/>
        </w:rPr>
      </w:pPr>
      <w:r>
        <w:rPr>
          <w:lang w:val="en-US"/>
        </w:rPr>
        <w:t xml:space="preserve"> </w:t>
      </w:r>
      <w:r>
        <w:rPr>
          <w:rStyle w:val="a5"/>
        </w:rPr>
        <w:footnoteRef/>
      </w:r>
      <w:r>
        <w:t>Ушбу</w:t>
      </w:r>
      <w:r>
        <w:rPr>
          <w:lang w:val="en-US"/>
        </w:rPr>
        <w:t xml:space="preserve"> </w:t>
      </w:r>
      <w:r>
        <w:rPr>
          <w:lang w:val="uz-Cyrl-UZ"/>
        </w:rPr>
        <w:t>қ</w:t>
      </w:r>
      <w:r>
        <w:t>онун</w:t>
      </w:r>
      <w:r>
        <w:rPr>
          <w:lang w:val="uz-Cyrl-UZ"/>
        </w:rPr>
        <w:t>“Технополислар тўғрисида”ги қонун деган ном билан кенг тарқалган.</w:t>
      </w:r>
    </w:p>
  </w:footnote>
  <w:footnote w:id="185">
    <w:p w:rsidR="00D84A77" w:rsidRPr="001558E1" w:rsidRDefault="00D84A77" w:rsidP="00437376">
      <w:pPr>
        <w:pStyle w:val="a3"/>
        <w:jc w:val="both"/>
        <w:rPr>
          <w:lang w:val="en-US"/>
        </w:rPr>
      </w:pPr>
      <w:r>
        <w:rPr>
          <w:rStyle w:val="a5"/>
        </w:rPr>
        <w:footnoteRef/>
      </w:r>
      <w:bookmarkStart w:id="33" w:name="_Hlk527817315"/>
      <w:r>
        <w:rPr>
          <w:lang w:val="en-US"/>
        </w:rPr>
        <w:t xml:space="preserve"> T</w:t>
      </w:r>
      <w:r w:rsidRPr="001558E1">
        <w:rPr>
          <w:lang w:val="en-US"/>
        </w:rPr>
        <w:t>echnological innovation, national urbanpolicy and local development:policy implications of the concept of</w:t>
      </w:r>
    </w:p>
    <w:p w:rsidR="00D84A77" w:rsidRPr="008D6470" w:rsidRDefault="00D84A77" w:rsidP="00437376">
      <w:pPr>
        <w:pStyle w:val="a3"/>
        <w:jc w:val="both"/>
        <w:rPr>
          <w:lang w:val="en-US"/>
        </w:rPr>
      </w:pPr>
      <w:r w:rsidRPr="001558E1">
        <w:rPr>
          <w:lang w:val="en-US"/>
        </w:rPr>
        <w:t>technopole and japan’s technopolisprogramme for developing countries</w:t>
      </w:r>
      <w:r>
        <w:rPr>
          <w:lang w:val="en-US"/>
        </w:rPr>
        <w:t xml:space="preserve"> by </w:t>
      </w:r>
      <w:r w:rsidRPr="001558E1">
        <w:rPr>
          <w:lang w:val="en-US"/>
        </w:rPr>
        <w:t>Kousuke Araki</w:t>
      </w:r>
      <w:r>
        <w:rPr>
          <w:lang w:val="en-US"/>
        </w:rPr>
        <w:t xml:space="preserve">, </w:t>
      </w:r>
      <w:r w:rsidRPr="001558E1">
        <w:rPr>
          <w:lang w:val="en-US"/>
        </w:rPr>
        <w:t>2000</w:t>
      </w:r>
      <w:bookmarkEnd w:id="33"/>
      <w:r>
        <w:rPr>
          <w:lang w:val="en-US"/>
        </w:rPr>
        <w:t>p-12</w:t>
      </w:r>
    </w:p>
  </w:footnote>
  <w:footnote w:id="186">
    <w:p w:rsidR="00D84A77" w:rsidRPr="008D6470" w:rsidRDefault="00D84A77" w:rsidP="00EA70A1">
      <w:pPr>
        <w:pStyle w:val="a3"/>
        <w:rPr>
          <w:lang w:val="en-US"/>
        </w:rPr>
      </w:pPr>
      <w:r>
        <w:rPr>
          <w:rStyle w:val="a5"/>
        </w:rPr>
        <w:footnoteRef/>
      </w:r>
      <w:bookmarkStart w:id="34" w:name="_Hlk527817786"/>
      <w:bookmarkStart w:id="35" w:name="_Hlk527817741"/>
      <w:r>
        <w:rPr>
          <w:lang w:val="en-US"/>
        </w:rPr>
        <w:t xml:space="preserve"> </w:t>
      </w:r>
      <w:r w:rsidRPr="00AB42AA">
        <w:rPr>
          <w:lang w:val="en-US"/>
        </w:rPr>
        <w:t>Technopoles of the World: The Making of Twenty-first-century Industrial Complexes</w:t>
      </w:r>
      <w:r>
        <w:rPr>
          <w:lang w:val="en-US"/>
        </w:rPr>
        <w:t xml:space="preserve">by </w:t>
      </w:r>
      <w:r w:rsidRPr="00AB42AA">
        <w:rPr>
          <w:lang w:val="en-US"/>
        </w:rPr>
        <w:t>Manuel Castells, Peter Hall, Peter Geoffrey Hall</w:t>
      </w:r>
      <w:r w:rsidRPr="00B87779">
        <w:rPr>
          <w:lang w:val="en-US"/>
        </w:rPr>
        <w:t>Routledge, 1994</w:t>
      </w:r>
      <w:bookmarkEnd w:id="34"/>
      <w:r>
        <w:rPr>
          <w:lang w:val="en-US"/>
        </w:rPr>
        <w:t xml:space="preserve">. </w:t>
      </w:r>
      <w:bookmarkEnd w:id="35"/>
      <w:r>
        <w:rPr>
          <w:lang w:val="en-US"/>
        </w:rPr>
        <w:t>P-36</w:t>
      </w:r>
    </w:p>
  </w:footnote>
  <w:footnote w:id="187">
    <w:p w:rsidR="00D84A77" w:rsidRPr="008D6470" w:rsidRDefault="00D84A77" w:rsidP="00EA70A1">
      <w:pPr>
        <w:pStyle w:val="a3"/>
        <w:rPr>
          <w:lang w:val="en-US"/>
        </w:rPr>
      </w:pPr>
      <w:r>
        <w:rPr>
          <w:rStyle w:val="a5"/>
        </w:rPr>
        <w:footnoteRef/>
      </w:r>
      <w:r>
        <w:rPr>
          <w:rFonts w:ascii="Arial" w:hAnsi="Arial" w:cs="Arial"/>
          <w:lang w:val="en-US"/>
        </w:rPr>
        <w:t xml:space="preserve"> </w:t>
      </w:r>
      <w:r w:rsidRPr="00533B08">
        <w:rPr>
          <w:rFonts w:ascii="Arial" w:hAnsi="Arial" w:cs="Arial"/>
          <w:lang w:val="en-US"/>
        </w:rPr>
        <w:t>(Fujita, 1988).</w:t>
      </w:r>
    </w:p>
  </w:footnote>
  <w:footnote w:id="188">
    <w:p w:rsidR="00D84A77" w:rsidRPr="008D6470" w:rsidRDefault="00D84A77" w:rsidP="0040277E">
      <w:pPr>
        <w:pStyle w:val="a3"/>
        <w:jc w:val="both"/>
        <w:rPr>
          <w:lang w:val="en-US"/>
        </w:rPr>
      </w:pPr>
      <w:r>
        <w:rPr>
          <w:rStyle w:val="a5"/>
        </w:rPr>
        <w:footnoteRef/>
      </w:r>
      <w:r>
        <w:rPr>
          <w:lang w:val="en-US"/>
        </w:rPr>
        <w:t xml:space="preserve"> </w:t>
      </w:r>
      <w:r w:rsidRPr="008A618D">
        <w:rPr>
          <w:lang w:val="en-US"/>
        </w:rPr>
        <w:t xml:space="preserve">The Dynamics of Regional Innovation: Policy Challenges in Europe and Japan (Innovation and Knowledge Management) </w:t>
      </w:r>
      <w:r>
        <w:rPr>
          <w:lang w:val="en-US"/>
        </w:rPr>
        <w:t xml:space="preserve">by Yveline Lecler, Tetsuo Yoshimoto, Takahiro Fujimoto </w:t>
      </w:r>
      <w:r w:rsidRPr="008A618D">
        <w:rPr>
          <w:lang w:val="en-US"/>
        </w:rPr>
        <w:t xml:space="preserve">Wspc </w:t>
      </w:r>
      <w:r>
        <w:rPr>
          <w:lang w:val="en-US"/>
        </w:rPr>
        <w:t xml:space="preserve">2011 p. </w:t>
      </w:r>
      <w:r>
        <w:rPr>
          <w:lang w:val="uz-Cyrl-UZ"/>
        </w:rPr>
        <w:t>56</w:t>
      </w:r>
    </w:p>
  </w:footnote>
  <w:footnote w:id="189">
    <w:p w:rsidR="00D84A77" w:rsidRPr="008D6470" w:rsidRDefault="00D84A77" w:rsidP="00C1547D">
      <w:pPr>
        <w:pStyle w:val="a3"/>
        <w:jc w:val="both"/>
        <w:rPr>
          <w:lang w:val="en-US"/>
        </w:rPr>
      </w:pPr>
      <w:r>
        <w:rPr>
          <w:rStyle w:val="a5"/>
        </w:rPr>
        <w:footnoteRef/>
      </w:r>
      <w:r w:rsidRPr="00A34D2E">
        <w:rPr>
          <w:lang w:val="en-US"/>
        </w:rPr>
        <w:t xml:space="preserve"> The Science and Technology Basic Law (Law No. 130 of 1995. Effective on November 15, 1995)</w:t>
      </w:r>
      <w:r>
        <w:rPr>
          <w:lang w:val="en-US"/>
        </w:rPr>
        <w:t xml:space="preserve"> article </w:t>
      </w:r>
      <w:r>
        <w:rPr>
          <w:lang w:val="uz-Cyrl-UZ"/>
        </w:rPr>
        <w:t>4, 6.</w:t>
      </w:r>
    </w:p>
  </w:footnote>
  <w:footnote w:id="190">
    <w:p w:rsidR="00D84A77" w:rsidRPr="008D6470" w:rsidRDefault="00D84A77" w:rsidP="00C1547D">
      <w:pPr>
        <w:pStyle w:val="a3"/>
        <w:jc w:val="both"/>
        <w:rPr>
          <w:lang w:val="en-US"/>
        </w:rPr>
      </w:pPr>
      <w:r>
        <w:rPr>
          <w:rStyle w:val="a5"/>
        </w:rPr>
        <w:footnoteRef/>
      </w:r>
      <w:r>
        <w:rPr>
          <w:lang w:val="en-US"/>
        </w:rPr>
        <w:t xml:space="preserve"> </w:t>
      </w:r>
      <w:r w:rsidRPr="008C327F">
        <w:rPr>
          <w:lang w:val="en-US"/>
        </w:rPr>
        <w:t>White Paper on Science and Technology 2008 281 Appendix</w:t>
      </w:r>
      <w:r>
        <w:rPr>
          <w:lang w:val="uz-Cyrl-UZ"/>
        </w:rPr>
        <w:t>.</w:t>
      </w:r>
    </w:p>
  </w:footnote>
  <w:footnote w:id="191">
    <w:p w:rsidR="00D84A77" w:rsidRPr="00826BD4" w:rsidRDefault="00D84A77" w:rsidP="00C1547D">
      <w:pPr>
        <w:pStyle w:val="a3"/>
        <w:jc w:val="both"/>
        <w:rPr>
          <w:lang w:val="en-US"/>
        </w:rPr>
      </w:pPr>
      <w:r>
        <w:rPr>
          <w:rStyle w:val="a5"/>
        </w:rPr>
        <w:footnoteRef/>
      </w:r>
      <w:r>
        <w:rPr>
          <w:lang w:val="en-US"/>
        </w:rPr>
        <w:t xml:space="preserve"> TLO Law of Japan</w:t>
      </w:r>
    </w:p>
  </w:footnote>
  <w:footnote w:id="192">
    <w:p w:rsidR="00D84A77" w:rsidRPr="008474C9" w:rsidRDefault="00D84A77" w:rsidP="00C1547D">
      <w:pPr>
        <w:pStyle w:val="a3"/>
        <w:jc w:val="both"/>
        <w:rPr>
          <w:lang w:val="uz-Cyrl-UZ"/>
        </w:rPr>
      </w:pPr>
      <w:r>
        <w:rPr>
          <w:rStyle w:val="a5"/>
        </w:rPr>
        <w:footnoteRef/>
      </w:r>
      <w:r w:rsidRPr="008474C9">
        <w:rPr>
          <w:lang w:val="en-US"/>
        </w:rPr>
        <w:t xml:space="preserve"> The Dynamics of Regional Innovation: Policy Challenges in Europe and </w:t>
      </w:r>
      <w:smartTag w:uri="urn:schemas-microsoft-com:office:smarttags" w:element="place">
        <w:smartTag w:uri="urn:schemas-microsoft-com:office:smarttags" w:element="country-region">
          <w:r w:rsidRPr="008474C9">
            <w:rPr>
              <w:lang w:val="en-US"/>
            </w:rPr>
            <w:t>Japan</w:t>
          </w:r>
        </w:smartTag>
      </w:smartTag>
      <w:r w:rsidRPr="008474C9">
        <w:rPr>
          <w:lang w:val="en-US"/>
        </w:rPr>
        <w:t xml:space="preserve"> (Innovation and Knowledge</w:t>
      </w:r>
      <w:r>
        <w:rPr>
          <w:lang w:val="uz-Cyrl-UZ"/>
        </w:rPr>
        <w:t>.</w:t>
      </w:r>
      <w:r w:rsidRPr="008474C9">
        <w:rPr>
          <w:lang w:val="en-US"/>
        </w:rPr>
        <w:t xml:space="preserve"> Management) by Yveline Lecler, Tetsuo Yoshimoto, Takahiro Fujimoto Wspc 2011 p. </w:t>
      </w:r>
      <w:r>
        <w:rPr>
          <w:lang w:val="uz-Cyrl-UZ"/>
        </w:rPr>
        <w:t>204.</w:t>
      </w:r>
    </w:p>
    <w:p w:rsidR="00D84A77" w:rsidRPr="008D6470" w:rsidRDefault="00D84A77" w:rsidP="00C1547D">
      <w:pPr>
        <w:pStyle w:val="a3"/>
        <w:jc w:val="both"/>
        <w:rPr>
          <w:lang w:val="en-US"/>
        </w:rPr>
      </w:pPr>
    </w:p>
  </w:footnote>
  <w:footnote w:id="193">
    <w:p w:rsidR="00D84A77" w:rsidRPr="008D6470" w:rsidRDefault="00D84A77" w:rsidP="00440E17">
      <w:pPr>
        <w:pStyle w:val="a3"/>
        <w:jc w:val="both"/>
        <w:rPr>
          <w:lang w:val="en-US"/>
        </w:rPr>
      </w:pPr>
      <w:r>
        <w:rPr>
          <w:rStyle w:val="a5"/>
        </w:rPr>
        <w:footnoteRef/>
      </w:r>
      <w:r>
        <w:rPr>
          <w:lang w:val="en-US"/>
        </w:rPr>
        <w:t xml:space="preserve"> </w:t>
      </w:r>
      <w:r w:rsidRPr="00B816EC">
        <w:rPr>
          <w:lang w:val="en-US"/>
        </w:rPr>
        <w:t>Industrial Technology Enhancement Act (Act No. 44 of 2000)</w:t>
      </w:r>
    </w:p>
  </w:footnote>
  <w:footnote w:id="194">
    <w:p w:rsidR="00D84A77" w:rsidRPr="008D6470" w:rsidRDefault="00D84A77" w:rsidP="00440E17">
      <w:pPr>
        <w:pStyle w:val="a3"/>
        <w:jc w:val="both"/>
        <w:rPr>
          <w:lang w:val="en-US"/>
        </w:rPr>
      </w:pPr>
      <w:r>
        <w:rPr>
          <w:rStyle w:val="a5"/>
        </w:rPr>
        <w:footnoteRef/>
      </w:r>
      <w:r>
        <w:rPr>
          <w:lang w:val="en-US"/>
        </w:rPr>
        <w:t xml:space="preserve"> </w:t>
      </w:r>
      <w:r w:rsidRPr="008474C9">
        <w:rPr>
          <w:lang w:val="en-US"/>
        </w:rPr>
        <w:t xml:space="preserve">The Dynamics of Regional Innovation: Policy Challenges in Europe and Japan (Innovation and Knowledge Management) by Yveline Lecler, Tetsuo Yoshimoto, Takahiro Fujimoto Wspc 2011 p. </w:t>
      </w:r>
      <w:r>
        <w:rPr>
          <w:lang w:val="uz-Cyrl-UZ"/>
        </w:rPr>
        <w:t>205</w:t>
      </w:r>
    </w:p>
  </w:footnote>
  <w:footnote w:id="195">
    <w:p w:rsidR="00D84A77" w:rsidRPr="008D6470" w:rsidRDefault="00D84A77" w:rsidP="00440E17">
      <w:pPr>
        <w:pStyle w:val="a3"/>
        <w:jc w:val="both"/>
        <w:rPr>
          <w:lang w:val="en-US"/>
        </w:rPr>
      </w:pPr>
      <w:r>
        <w:rPr>
          <w:rStyle w:val="a5"/>
        </w:rPr>
        <w:footnoteRef/>
      </w:r>
      <w:r>
        <w:rPr>
          <w:lang w:val="en-US"/>
        </w:rPr>
        <w:t xml:space="preserve"> </w:t>
      </w:r>
      <w:r>
        <w:rPr>
          <w:lang w:val="uz-Cyrl-UZ"/>
        </w:rPr>
        <w:t xml:space="preserve">Япониянинг Айчи префектураси саноатни ривожлантириш бошқармаси ходимлари билан бўлган суҳбатда олинган маълумот (2015 йил 14.июль). </w:t>
      </w:r>
    </w:p>
  </w:footnote>
  <w:footnote w:id="196">
    <w:p w:rsidR="00D84A77" w:rsidRPr="008D6470" w:rsidRDefault="00D84A77" w:rsidP="009A21E5">
      <w:pPr>
        <w:pStyle w:val="a3"/>
        <w:rPr>
          <w:lang w:val="en-US"/>
        </w:rPr>
      </w:pPr>
      <w:r w:rsidRPr="00404C51">
        <w:rPr>
          <w:rStyle w:val="a5"/>
        </w:rPr>
        <w:footnoteRef/>
      </w:r>
      <w:r>
        <w:rPr>
          <w:lang w:val="en-US"/>
        </w:rPr>
        <w:t xml:space="preserve"> </w:t>
      </w:r>
      <w:hyperlink r:id="rId14" w:history="1">
        <w:r w:rsidRPr="00404C51">
          <w:rPr>
            <w:rStyle w:val="a9"/>
            <w:color w:val="auto"/>
            <w:lang w:val="uz-Cyrl-UZ"/>
          </w:rPr>
          <w:t>https://www.pecc.org/images/stories/publications/SME-2007-5.-The_Policy_Environment_for_Promoting_SMEs_in_Japan-Yoshimura-Kato.pdf</w:t>
        </w:r>
      </w:hyperlink>
      <w:r w:rsidRPr="0002120D">
        <w:rPr>
          <w:lang w:val="uz-Cyrl-UZ"/>
        </w:rPr>
        <w:t xml:space="preserve"> (11.02.2018)</w:t>
      </w:r>
    </w:p>
  </w:footnote>
  <w:footnote w:id="197">
    <w:p w:rsidR="00D84A77" w:rsidRPr="008D6470" w:rsidRDefault="00D84A77" w:rsidP="00C90852">
      <w:pPr>
        <w:pStyle w:val="a3"/>
        <w:rPr>
          <w:lang w:val="en-US"/>
        </w:rPr>
      </w:pPr>
      <w:r>
        <w:rPr>
          <w:rStyle w:val="a5"/>
        </w:rPr>
        <w:footnoteRef/>
      </w:r>
      <w:r>
        <w:rPr>
          <w:lang w:val="en-US"/>
        </w:rPr>
        <w:t xml:space="preserve"> The policy environment for promoting SMEs in Japan by Terrehiko Yoshimura and Rika Kato p.111-112</w:t>
      </w:r>
    </w:p>
  </w:footnote>
  <w:footnote w:id="198">
    <w:p w:rsidR="00D84A77" w:rsidRPr="000F41CF" w:rsidRDefault="00D84A77" w:rsidP="0051311D">
      <w:pPr>
        <w:pStyle w:val="a3"/>
        <w:jc w:val="both"/>
        <w:rPr>
          <w:lang w:val="en-US"/>
        </w:rPr>
      </w:pPr>
      <w:r>
        <w:rPr>
          <w:rStyle w:val="a5"/>
        </w:rPr>
        <w:footnoteRef/>
      </w:r>
      <w:r>
        <w:rPr>
          <w:lang w:val="en-US"/>
        </w:rPr>
        <w:t xml:space="preserve"> </w:t>
      </w:r>
      <w:r w:rsidRPr="000F41CF">
        <w:rPr>
          <w:lang w:val="uz-Cyrl-UZ"/>
        </w:rPr>
        <w:t>Ўзбекистон Республикаси Президентининг 2017 йил 29 ноябрдаги «Ўзбекистон Республикаси Инновацион ривожланиш вазирлигини ташкил этиш тўғрисида»ги ПФ-5264-сон Фармони</w:t>
      </w:r>
      <w:r>
        <w:rPr>
          <w:lang w:val="uz-Cyrl-UZ"/>
        </w:rPr>
        <w:t xml:space="preserve">// </w:t>
      </w:r>
      <w:r w:rsidRPr="00824279">
        <w:t>Қонун</w:t>
      </w:r>
      <w:r w:rsidR="002778A8">
        <w:rPr>
          <w:lang w:val="uz-Latn-UZ"/>
        </w:rPr>
        <w:t xml:space="preserve"> </w:t>
      </w:r>
      <w:r w:rsidRPr="00824279">
        <w:t>ҳужжатлари</w:t>
      </w:r>
      <w:r w:rsidR="002778A8">
        <w:rPr>
          <w:lang w:val="uz-Latn-UZ"/>
        </w:rPr>
        <w:t xml:space="preserve"> </w:t>
      </w:r>
      <w:r w:rsidRPr="00824279">
        <w:t>маълумотлари</w:t>
      </w:r>
      <w:r w:rsidR="002778A8">
        <w:rPr>
          <w:lang w:val="uz-Latn-UZ"/>
        </w:rPr>
        <w:t xml:space="preserve"> </w:t>
      </w:r>
      <w:r w:rsidRPr="00824279">
        <w:t>миллий</w:t>
      </w:r>
      <w:r w:rsidR="002778A8">
        <w:rPr>
          <w:lang w:val="uz-Latn-UZ"/>
        </w:rPr>
        <w:t xml:space="preserve"> </w:t>
      </w:r>
      <w:r w:rsidRPr="00824279">
        <w:t>базаси</w:t>
      </w:r>
      <w:r w:rsidRPr="000F41CF">
        <w:rPr>
          <w:lang w:val="en-US"/>
        </w:rPr>
        <w:t xml:space="preserve">, 01.12.2017 </w:t>
      </w:r>
      <w:r w:rsidRPr="00824279">
        <w:t>й</w:t>
      </w:r>
      <w:r w:rsidRPr="000F41CF">
        <w:rPr>
          <w:lang w:val="en-US"/>
        </w:rPr>
        <w:t>., 06/17/5264/0339-</w:t>
      </w:r>
      <w:r w:rsidRPr="00824279">
        <w:t>сон</w:t>
      </w:r>
    </w:p>
  </w:footnote>
  <w:footnote w:id="199">
    <w:p w:rsidR="00D84A77" w:rsidRPr="0051311D" w:rsidRDefault="00D84A77" w:rsidP="00304AFB">
      <w:pPr>
        <w:pStyle w:val="a3"/>
        <w:jc w:val="both"/>
        <w:rPr>
          <w:lang w:val="en-US"/>
        </w:rPr>
      </w:pPr>
      <w:r>
        <w:rPr>
          <w:rStyle w:val="a5"/>
        </w:rPr>
        <w:footnoteRef/>
      </w:r>
      <w:r>
        <w:rPr>
          <w:lang w:val="en-US"/>
        </w:rPr>
        <w:t xml:space="preserve"> </w:t>
      </w:r>
      <w:r w:rsidRPr="0051311D">
        <w:rPr>
          <w:lang w:val="uz-Cyrl-UZ"/>
        </w:rPr>
        <w:t>Ўзбекистон Республикаси Президентининг 2017 йил 28 ноябрдаги “Маҳаллий ижроия ҳокимияти органларининг инвестицияларни кенг жалб қилиш ва инновацияларни жорий этиш борасидаги фаолиятини такомиллаштириш тўғрисида”ги  ПҚ-3407-сон Қарори</w:t>
      </w:r>
      <w:r>
        <w:rPr>
          <w:lang w:val="uz-Cyrl-UZ"/>
        </w:rPr>
        <w:t xml:space="preserve"> // </w:t>
      </w:r>
      <w:hyperlink r:id="rId15" w:history="1">
        <w:r w:rsidRPr="00C607BC">
          <w:rPr>
            <w:rStyle w:val="a9"/>
            <w:lang w:val="en-US"/>
          </w:rPr>
          <w:t>www.lex.uz</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62F79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92AC68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0705D7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A6CBC4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85101C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D30B5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C4E3C3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E4772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BDAE85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FAE7232"/>
    <w:lvl w:ilvl="0">
      <w:start w:val="1"/>
      <w:numFmt w:val="bullet"/>
      <w:lvlText w:val=""/>
      <w:lvlJc w:val="left"/>
      <w:pPr>
        <w:tabs>
          <w:tab w:val="num" w:pos="360"/>
        </w:tabs>
        <w:ind w:left="360" w:hanging="360"/>
      </w:pPr>
      <w:rPr>
        <w:rFonts w:ascii="Symbol" w:hAnsi="Symbol" w:hint="default"/>
      </w:rPr>
    </w:lvl>
  </w:abstractNum>
  <w:abstractNum w:abstractNumId="10">
    <w:nsid w:val="102472F2"/>
    <w:multiLevelType w:val="multilevel"/>
    <w:tmpl w:val="16925E9C"/>
    <w:lvl w:ilvl="0">
      <w:start w:val="2"/>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3600"/>
        </w:tabs>
        <w:ind w:left="3600" w:hanging="720"/>
      </w:pPr>
      <w:rPr>
        <w:rFonts w:cs="Times New Roman" w:hint="default"/>
      </w:rPr>
    </w:lvl>
    <w:lvl w:ilvl="3">
      <w:start w:val="1"/>
      <w:numFmt w:val="decimal"/>
      <w:lvlText w:val="%1.%2.%3.%4."/>
      <w:lvlJc w:val="left"/>
      <w:pPr>
        <w:tabs>
          <w:tab w:val="num" w:pos="5400"/>
        </w:tabs>
        <w:ind w:left="5400" w:hanging="1080"/>
      </w:pPr>
      <w:rPr>
        <w:rFonts w:cs="Times New Roman" w:hint="default"/>
      </w:rPr>
    </w:lvl>
    <w:lvl w:ilvl="4">
      <w:start w:val="1"/>
      <w:numFmt w:val="decimal"/>
      <w:lvlText w:val="%1.%2.%3.%4.%5."/>
      <w:lvlJc w:val="left"/>
      <w:pPr>
        <w:tabs>
          <w:tab w:val="num" w:pos="6840"/>
        </w:tabs>
        <w:ind w:left="6840" w:hanging="1080"/>
      </w:pPr>
      <w:rPr>
        <w:rFonts w:cs="Times New Roman" w:hint="default"/>
      </w:rPr>
    </w:lvl>
    <w:lvl w:ilvl="5">
      <w:start w:val="1"/>
      <w:numFmt w:val="decimal"/>
      <w:lvlText w:val="%1.%2.%3.%4.%5.%6."/>
      <w:lvlJc w:val="left"/>
      <w:pPr>
        <w:tabs>
          <w:tab w:val="num" w:pos="8640"/>
        </w:tabs>
        <w:ind w:left="8640" w:hanging="1440"/>
      </w:pPr>
      <w:rPr>
        <w:rFonts w:cs="Times New Roman" w:hint="default"/>
      </w:rPr>
    </w:lvl>
    <w:lvl w:ilvl="6">
      <w:start w:val="1"/>
      <w:numFmt w:val="decimal"/>
      <w:lvlText w:val="%1.%2.%3.%4.%5.%6.%7."/>
      <w:lvlJc w:val="left"/>
      <w:pPr>
        <w:tabs>
          <w:tab w:val="num" w:pos="10440"/>
        </w:tabs>
        <w:ind w:left="10440" w:hanging="1800"/>
      </w:pPr>
      <w:rPr>
        <w:rFonts w:cs="Times New Roman" w:hint="default"/>
      </w:rPr>
    </w:lvl>
    <w:lvl w:ilvl="7">
      <w:start w:val="1"/>
      <w:numFmt w:val="decimal"/>
      <w:lvlText w:val="%1.%2.%3.%4.%5.%6.%7.%8."/>
      <w:lvlJc w:val="left"/>
      <w:pPr>
        <w:tabs>
          <w:tab w:val="num" w:pos="11880"/>
        </w:tabs>
        <w:ind w:left="11880" w:hanging="1800"/>
      </w:pPr>
      <w:rPr>
        <w:rFonts w:cs="Times New Roman" w:hint="default"/>
      </w:rPr>
    </w:lvl>
    <w:lvl w:ilvl="8">
      <w:start w:val="1"/>
      <w:numFmt w:val="decimal"/>
      <w:lvlText w:val="%1.%2.%3.%4.%5.%6.%7.%8.%9."/>
      <w:lvlJc w:val="left"/>
      <w:pPr>
        <w:tabs>
          <w:tab w:val="num" w:pos="13680"/>
        </w:tabs>
        <w:ind w:left="13680" w:hanging="2160"/>
      </w:pPr>
      <w:rPr>
        <w:rFonts w:cs="Times New Roman" w:hint="default"/>
      </w:rPr>
    </w:lvl>
  </w:abstractNum>
  <w:abstractNum w:abstractNumId="11">
    <w:nsid w:val="24A75EE5"/>
    <w:multiLevelType w:val="multilevel"/>
    <w:tmpl w:val="E33ABB60"/>
    <w:lvl w:ilvl="0">
      <w:start w:val="1"/>
      <w:numFmt w:val="decimal"/>
      <w:lvlText w:val="%1."/>
      <w:lvlJc w:val="left"/>
      <w:pPr>
        <w:tabs>
          <w:tab w:val="num" w:pos="420"/>
        </w:tabs>
        <w:ind w:left="420" w:hanging="420"/>
      </w:pPr>
      <w:rPr>
        <w:rFonts w:cs="Times New Roman"/>
      </w:rPr>
    </w:lvl>
    <w:lvl w:ilvl="1">
      <w:start w:val="1"/>
      <w:numFmt w:val="decimal"/>
      <w:lvlText w:val="%1.%2."/>
      <w:lvlJc w:val="left"/>
      <w:pPr>
        <w:tabs>
          <w:tab w:val="num" w:pos="720"/>
        </w:tabs>
        <w:ind w:left="720" w:hanging="72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1080"/>
        </w:tabs>
        <w:ind w:left="1080" w:hanging="108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440"/>
        </w:tabs>
        <w:ind w:left="1440" w:hanging="144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800"/>
        </w:tabs>
        <w:ind w:left="1800" w:hanging="1800"/>
      </w:pPr>
      <w:rPr>
        <w:rFonts w:cs="Times New Roman"/>
      </w:rPr>
    </w:lvl>
    <w:lvl w:ilvl="8">
      <w:start w:val="1"/>
      <w:numFmt w:val="decimal"/>
      <w:lvlText w:val="%1.%2.%3.%4.%5.%6.%7.%8.%9."/>
      <w:lvlJc w:val="left"/>
      <w:pPr>
        <w:tabs>
          <w:tab w:val="num" w:pos="2160"/>
        </w:tabs>
        <w:ind w:left="2160" w:hanging="2160"/>
      </w:pPr>
      <w:rPr>
        <w:rFonts w:cs="Times New Roman"/>
      </w:rPr>
    </w:lvl>
  </w:abstractNum>
  <w:abstractNum w:abstractNumId="12">
    <w:nsid w:val="28D65F60"/>
    <w:multiLevelType w:val="hybridMultilevel"/>
    <w:tmpl w:val="4A7E53FC"/>
    <w:lvl w:ilvl="0" w:tplc="CFCE8B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2BEB19C4"/>
    <w:multiLevelType w:val="multilevel"/>
    <w:tmpl w:val="667C0280"/>
    <w:lvl w:ilvl="0">
      <w:start w:val="1"/>
      <w:numFmt w:val="decimal"/>
      <w:lvlText w:val="%1."/>
      <w:lvlJc w:val="left"/>
      <w:pPr>
        <w:ind w:left="840" w:hanging="840"/>
      </w:pPr>
      <w:rPr>
        <w:rFonts w:cs="Times New Roman" w:hint="default"/>
      </w:rPr>
    </w:lvl>
    <w:lvl w:ilvl="1">
      <w:start w:val="1"/>
      <w:numFmt w:val="decimal"/>
      <w:lvlText w:val="%1.%2."/>
      <w:lvlJc w:val="left"/>
      <w:pPr>
        <w:ind w:left="1407" w:hanging="840"/>
      </w:pPr>
      <w:rPr>
        <w:rFonts w:cs="Times New Roman" w:hint="default"/>
      </w:rPr>
    </w:lvl>
    <w:lvl w:ilvl="2">
      <w:start w:val="1"/>
      <w:numFmt w:val="decimal"/>
      <w:lvlText w:val="%1.%2.%3."/>
      <w:lvlJc w:val="left"/>
      <w:pPr>
        <w:ind w:left="1974" w:hanging="84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5202" w:hanging="180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14">
    <w:nsid w:val="2D6C3C02"/>
    <w:multiLevelType w:val="multilevel"/>
    <w:tmpl w:val="8EA0026A"/>
    <w:lvl w:ilvl="0">
      <w:start w:val="2"/>
      <w:numFmt w:val="decimal"/>
      <w:lvlText w:val="%1."/>
      <w:lvlJc w:val="left"/>
      <w:pPr>
        <w:ind w:left="450" w:hanging="450"/>
      </w:pPr>
      <w:rPr>
        <w:rFonts w:cs="Times New Roman" w:hint="default"/>
      </w:rPr>
    </w:lvl>
    <w:lvl w:ilvl="1">
      <w:start w:val="1"/>
      <w:numFmt w:val="decimal"/>
      <w:lvlText w:val="%1.%2."/>
      <w:lvlJc w:val="left"/>
      <w:pPr>
        <w:ind w:left="2160" w:hanging="720"/>
      </w:pPr>
      <w:rPr>
        <w:rFonts w:cs="Times New Roman" w:hint="default"/>
      </w:rPr>
    </w:lvl>
    <w:lvl w:ilvl="2">
      <w:start w:val="1"/>
      <w:numFmt w:val="decimal"/>
      <w:lvlText w:val="%1.%2.%3."/>
      <w:lvlJc w:val="left"/>
      <w:pPr>
        <w:ind w:left="3600" w:hanging="720"/>
      </w:pPr>
      <w:rPr>
        <w:rFonts w:cs="Times New Roman" w:hint="default"/>
      </w:rPr>
    </w:lvl>
    <w:lvl w:ilvl="3">
      <w:start w:val="1"/>
      <w:numFmt w:val="decimal"/>
      <w:lvlText w:val="%1.%2.%3.%4."/>
      <w:lvlJc w:val="left"/>
      <w:pPr>
        <w:ind w:left="5400" w:hanging="108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640" w:hanging="1440"/>
      </w:pPr>
      <w:rPr>
        <w:rFonts w:cs="Times New Roman" w:hint="default"/>
      </w:rPr>
    </w:lvl>
    <w:lvl w:ilvl="6">
      <w:start w:val="1"/>
      <w:numFmt w:val="decimal"/>
      <w:lvlText w:val="%1.%2.%3.%4.%5.%6.%7."/>
      <w:lvlJc w:val="left"/>
      <w:pPr>
        <w:ind w:left="10440" w:hanging="1800"/>
      </w:pPr>
      <w:rPr>
        <w:rFonts w:cs="Times New Roman" w:hint="default"/>
      </w:rPr>
    </w:lvl>
    <w:lvl w:ilvl="7">
      <w:start w:val="1"/>
      <w:numFmt w:val="decimal"/>
      <w:lvlText w:val="%1.%2.%3.%4.%5.%6.%7.%8."/>
      <w:lvlJc w:val="left"/>
      <w:pPr>
        <w:ind w:left="11880" w:hanging="1800"/>
      </w:pPr>
      <w:rPr>
        <w:rFonts w:cs="Times New Roman" w:hint="default"/>
      </w:rPr>
    </w:lvl>
    <w:lvl w:ilvl="8">
      <w:start w:val="1"/>
      <w:numFmt w:val="decimal"/>
      <w:lvlText w:val="%1.%2.%3.%4.%5.%6.%7.%8.%9."/>
      <w:lvlJc w:val="left"/>
      <w:pPr>
        <w:ind w:left="13680" w:hanging="2160"/>
      </w:pPr>
      <w:rPr>
        <w:rFonts w:cs="Times New Roman" w:hint="default"/>
      </w:rPr>
    </w:lvl>
  </w:abstractNum>
  <w:abstractNum w:abstractNumId="15">
    <w:nsid w:val="32A070EF"/>
    <w:multiLevelType w:val="multilevel"/>
    <w:tmpl w:val="64348F98"/>
    <w:lvl w:ilvl="0">
      <w:start w:val="1"/>
      <w:numFmt w:val="decimal"/>
      <w:lvlText w:val="%1."/>
      <w:lvlJc w:val="left"/>
      <w:pPr>
        <w:ind w:left="720" w:hanging="360"/>
      </w:pPr>
      <w:rPr>
        <w:rFonts w:cs="Times New Roman" w:hint="default"/>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4320" w:hanging="180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400" w:hanging="2160"/>
      </w:pPr>
      <w:rPr>
        <w:rFonts w:cs="Times New Roman" w:hint="default"/>
      </w:rPr>
    </w:lvl>
  </w:abstractNum>
  <w:abstractNum w:abstractNumId="16">
    <w:nsid w:val="34E20A17"/>
    <w:multiLevelType w:val="multilevel"/>
    <w:tmpl w:val="9300F09E"/>
    <w:lvl w:ilvl="0">
      <w:start w:val="1"/>
      <w:numFmt w:val="decimal"/>
      <w:lvlText w:val="%1."/>
      <w:lvlJc w:val="left"/>
      <w:pPr>
        <w:ind w:left="450" w:hanging="450"/>
      </w:pPr>
      <w:rPr>
        <w:rFonts w:cs="Times New Roman" w:hint="default"/>
      </w:rPr>
    </w:lvl>
    <w:lvl w:ilvl="1">
      <w:start w:val="3"/>
      <w:numFmt w:val="decimal"/>
      <w:lvlText w:val="%1.%2."/>
      <w:lvlJc w:val="left"/>
      <w:pPr>
        <w:ind w:left="1620" w:hanging="720"/>
      </w:pPr>
      <w:rPr>
        <w:rFonts w:cs="Times New Roman" w:hint="default"/>
      </w:rPr>
    </w:lvl>
    <w:lvl w:ilvl="2">
      <w:start w:val="1"/>
      <w:numFmt w:val="decimal"/>
      <w:lvlText w:val="%1.%2.%3."/>
      <w:lvlJc w:val="left"/>
      <w:pPr>
        <w:ind w:left="3600" w:hanging="720"/>
      </w:pPr>
      <w:rPr>
        <w:rFonts w:cs="Times New Roman" w:hint="default"/>
      </w:rPr>
    </w:lvl>
    <w:lvl w:ilvl="3">
      <w:start w:val="1"/>
      <w:numFmt w:val="decimal"/>
      <w:lvlText w:val="%1.%2.%3.%4."/>
      <w:lvlJc w:val="left"/>
      <w:pPr>
        <w:ind w:left="5400" w:hanging="108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640" w:hanging="1440"/>
      </w:pPr>
      <w:rPr>
        <w:rFonts w:cs="Times New Roman" w:hint="default"/>
      </w:rPr>
    </w:lvl>
    <w:lvl w:ilvl="6">
      <w:start w:val="1"/>
      <w:numFmt w:val="decimal"/>
      <w:lvlText w:val="%1.%2.%3.%4.%5.%6.%7."/>
      <w:lvlJc w:val="left"/>
      <w:pPr>
        <w:ind w:left="10440" w:hanging="1800"/>
      </w:pPr>
      <w:rPr>
        <w:rFonts w:cs="Times New Roman" w:hint="default"/>
      </w:rPr>
    </w:lvl>
    <w:lvl w:ilvl="7">
      <w:start w:val="1"/>
      <w:numFmt w:val="decimal"/>
      <w:lvlText w:val="%1.%2.%3.%4.%5.%6.%7.%8."/>
      <w:lvlJc w:val="left"/>
      <w:pPr>
        <w:ind w:left="11880" w:hanging="1800"/>
      </w:pPr>
      <w:rPr>
        <w:rFonts w:cs="Times New Roman" w:hint="default"/>
      </w:rPr>
    </w:lvl>
    <w:lvl w:ilvl="8">
      <w:start w:val="1"/>
      <w:numFmt w:val="decimal"/>
      <w:lvlText w:val="%1.%2.%3.%4.%5.%6.%7.%8.%9."/>
      <w:lvlJc w:val="left"/>
      <w:pPr>
        <w:ind w:left="13680" w:hanging="2160"/>
      </w:pPr>
      <w:rPr>
        <w:rFonts w:cs="Times New Roman" w:hint="default"/>
      </w:rPr>
    </w:lvl>
  </w:abstractNum>
  <w:abstractNum w:abstractNumId="17">
    <w:nsid w:val="36D551C5"/>
    <w:multiLevelType w:val="hybridMultilevel"/>
    <w:tmpl w:val="870E8EB6"/>
    <w:lvl w:ilvl="0" w:tplc="CFCE8B08">
      <w:start w:val="1"/>
      <w:numFmt w:val="decimal"/>
      <w:lvlText w:val="%1."/>
      <w:lvlJc w:val="left"/>
      <w:pPr>
        <w:ind w:left="180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44606620"/>
    <w:multiLevelType w:val="hybridMultilevel"/>
    <w:tmpl w:val="9ACE69FC"/>
    <w:lvl w:ilvl="0" w:tplc="39002382">
      <w:start w:val="1"/>
      <w:numFmt w:val="decimal"/>
      <w:lvlText w:val="%1."/>
      <w:lvlJc w:val="left"/>
      <w:pPr>
        <w:ind w:left="992" w:hanging="360"/>
      </w:pPr>
      <w:rPr>
        <w:rFonts w:cs="Times New Roman" w:hint="default"/>
      </w:rPr>
    </w:lvl>
    <w:lvl w:ilvl="1" w:tplc="04190019" w:tentative="1">
      <w:start w:val="1"/>
      <w:numFmt w:val="lowerLetter"/>
      <w:lvlText w:val="%2."/>
      <w:lvlJc w:val="left"/>
      <w:pPr>
        <w:ind w:left="1712" w:hanging="360"/>
      </w:pPr>
      <w:rPr>
        <w:rFonts w:cs="Times New Roman"/>
      </w:rPr>
    </w:lvl>
    <w:lvl w:ilvl="2" w:tplc="0419001B" w:tentative="1">
      <w:start w:val="1"/>
      <w:numFmt w:val="lowerRoman"/>
      <w:lvlText w:val="%3."/>
      <w:lvlJc w:val="right"/>
      <w:pPr>
        <w:ind w:left="2432" w:hanging="180"/>
      </w:pPr>
      <w:rPr>
        <w:rFonts w:cs="Times New Roman"/>
      </w:rPr>
    </w:lvl>
    <w:lvl w:ilvl="3" w:tplc="0419000F" w:tentative="1">
      <w:start w:val="1"/>
      <w:numFmt w:val="decimal"/>
      <w:lvlText w:val="%4."/>
      <w:lvlJc w:val="left"/>
      <w:pPr>
        <w:ind w:left="3152" w:hanging="360"/>
      </w:pPr>
      <w:rPr>
        <w:rFonts w:cs="Times New Roman"/>
      </w:rPr>
    </w:lvl>
    <w:lvl w:ilvl="4" w:tplc="04190019" w:tentative="1">
      <w:start w:val="1"/>
      <w:numFmt w:val="lowerLetter"/>
      <w:lvlText w:val="%5."/>
      <w:lvlJc w:val="left"/>
      <w:pPr>
        <w:ind w:left="3872" w:hanging="360"/>
      </w:pPr>
      <w:rPr>
        <w:rFonts w:cs="Times New Roman"/>
      </w:rPr>
    </w:lvl>
    <w:lvl w:ilvl="5" w:tplc="0419001B" w:tentative="1">
      <w:start w:val="1"/>
      <w:numFmt w:val="lowerRoman"/>
      <w:lvlText w:val="%6."/>
      <w:lvlJc w:val="right"/>
      <w:pPr>
        <w:ind w:left="4592" w:hanging="180"/>
      </w:pPr>
      <w:rPr>
        <w:rFonts w:cs="Times New Roman"/>
      </w:rPr>
    </w:lvl>
    <w:lvl w:ilvl="6" w:tplc="0419000F" w:tentative="1">
      <w:start w:val="1"/>
      <w:numFmt w:val="decimal"/>
      <w:lvlText w:val="%7."/>
      <w:lvlJc w:val="left"/>
      <w:pPr>
        <w:ind w:left="5312" w:hanging="360"/>
      </w:pPr>
      <w:rPr>
        <w:rFonts w:cs="Times New Roman"/>
      </w:rPr>
    </w:lvl>
    <w:lvl w:ilvl="7" w:tplc="04190019" w:tentative="1">
      <w:start w:val="1"/>
      <w:numFmt w:val="lowerLetter"/>
      <w:lvlText w:val="%8."/>
      <w:lvlJc w:val="left"/>
      <w:pPr>
        <w:ind w:left="6032" w:hanging="360"/>
      </w:pPr>
      <w:rPr>
        <w:rFonts w:cs="Times New Roman"/>
      </w:rPr>
    </w:lvl>
    <w:lvl w:ilvl="8" w:tplc="0419001B" w:tentative="1">
      <w:start w:val="1"/>
      <w:numFmt w:val="lowerRoman"/>
      <w:lvlText w:val="%9."/>
      <w:lvlJc w:val="right"/>
      <w:pPr>
        <w:ind w:left="6752" w:hanging="180"/>
      </w:pPr>
      <w:rPr>
        <w:rFonts w:cs="Times New Roman"/>
      </w:rPr>
    </w:lvl>
  </w:abstractNum>
  <w:abstractNum w:abstractNumId="19">
    <w:nsid w:val="4C2A1AAA"/>
    <w:multiLevelType w:val="multilevel"/>
    <w:tmpl w:val="10CCC732"/>
    <w:lvl w:ilvl="0">
      <w:start w:val="1"/>
      <w:numFmt w:val="decimal"/>
      <w:lvlText w:val="%1."/>
      <w:lvlJc w:val="left"/>
      <w:pPr>
        <w:ind w:left="720" w:hanging="360"/>
      </w:pPr>
      <w:rPr>
        <w:rFonts w:cs="Times New Roman" w:hint="default"/>
      </w:rPr>
    </w:lvl>
    <w:lvl w:ilvl="1">
      <w:start w:val="1"/>
      <w:numFmt w:val="decimal"/>
      <w:isLgl/>
      <w:lvlText w:val="%1.%2."/>
      <w:lvlJc w:val="left"/>
      <w:pPr>
        <w:ind w:left="1440" w:hanging="720"/>
      </w:pPr>
      <w:rPr>
        <w:rFonts w:cs="Times New Roman" w:hint="default"/>
        <w:lang w:val="uz-Latn-UZ"/>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4320" w:hanging="180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400" w:hanging="2160"/>
      </w:pPr>
      <w:rPr>
        <w:rFonts w:cs="Times New Roman" w:hint="default"/>
      </w:rPr>
    </w:lvl>
  </w:abstractNum>
  <w:abstractNum w:abstractNumId="20">
    <w:nsid w:val="4F746139"/>
    <w:multiLevelType w:val="multilevel"/>
    <w:tmpl w:val="1D8CD212"/>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B3A7C75"/>
    <w:multiLevelType w:val="multilevel"/>
    <w:tmpl w:val="64348F98"/>
    <w:lvl w:ilvl="0">
      <w:start w:val="1"/>
      <w:numFmt w:val="decimal"/>
      <w:lvlText w:val="%1."/>
      <w:lvlJc w:val="left"/>
      <w:pPr>
        <w:ind w:left="720" w:hanging="360"/>
      </w:pPr>
      <w:rPr>
        <w:rFonts w:cs="Times New Roman" w:hint="default"/>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4320" w:hanging="180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400" w:hanging="2160"/>
      </w:pPr>
      <w:rPr>
        <w:rFonts w:cs="Times New Roman" w:hint="default"/>
      </w:rPr>
    </w:lvl>
  </w:abstractNum>
  <w:abstractNum w:abstractNumId="22">
    <w:nsid w:val="5C89448B"/>
    <w:multiLevelType w:val="multilevel"/>
    <w:tmpl w:val="64348F98"/>
    <w:lvl w:ilvl="0">
      <w:start w:val="1"/>
      <w:numFmt w:val="decimal"/>
      <w:lvlText w:val="%1."/>
      <w:lvlJc w:val="left"/>
      <w:pPr>
        <w:ind w:left="720" w:hanging="360"/>
      </w:pPr>
      <w:rPr>
        <w:rFonts w:cs="Times New Roman" w:hint="default"/>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4320" w:hanging="180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400" w:hanging="2160"/>
      </w:pPr>
      <w:rPr>
        <w:rFonts w:cs="Times New Roman" w:hint="default"/>
      </w:rPr>
    </w:lvl>
  </w:abstractNum>
  <w:abstractNum w:abstractNumId="23">
    <w:nsid w:val="5CEC2582"/>
    <w:multiLevelType w:val="hybridMultilevel"/>
    <w:tmpl w:val="64AEC596"/>
    <w:lvl w:ilvl="0" w:tplc="CF5C88C4">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24">
    <w:nsid w:val="5DA8325A"/>
    <w:multiLevelType w:val="hybridMultilevel"/>
    <w:tmpl w:val="3C3C4F50"/>
    <w:lvl w:ilvl="0" w:tplc="751E790C">
      <w:start w:val="1"/>
      <w:numFmt w:val="decimal"/>
      <w:lvlText w:val="%1."/>
      <w:lvlJc w:val="left"/>
      <w:pPr>
        <w:ind w:left="786" w:hanging="360"/>
      </w:pPr>
      <w:rPr>
        <w:rFonts w:ascii="Times New Roman"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5DFA10F9"/>
    <w:multiLevelType w:val="multilevel"/>
    <w:tmpl w:val="C49E5754"/>
    <w:lvl w:ilvl="0">
      <w:start w:val="2"/>
      <w:numFmt w:val="decimal"/>
      <w:lvlText w:val="%1."/>
      <w:lvlJc w:val="left"/>
      <w:pPr>
        <w:ind w:left="450" w:hanging="450"/>
      </w:pPr>
      <w:rPr>
        <w:rFonts w:cs="Times New Roman" w:hint="default"/>
      </w:rPr>
    </w:lvl>
    <w:lvl w:ilvl="1">
      <w:start w:val="1"/>
      <w:numFmt w:val="decimal"/>
      <w:lvlText w:val="%1.%2."/>
      <w:lvlJc w:val="left"/>
      <w:pPr>
        <w:ind w:left="2160" w:hanging="720"/>
      </w:pPr>
      <w:rPr>
        <w:rFonts w:cs="Times New Roman" w:hint="default"/>
      </w:rPr>
    </w:lvl>
    <w:lvl w:ilvl="2">
      <w:start w:val="1"/>
      <w:numFmt w:val="decimal"/>
      <w:lvlText w:val="%1.%2.%3."/>
      <w:lvlJc w:val="left"/>
      <w:pPr>
        <w:ind w:left="3600" w:hanging="720"/>
      </w:pPr>
      <w:rPr>
        <w:rFonts w:cs="Times New Roman" w:hint="default"/>
      </w:rPr>
    </w:lvl>
    <w:lvl w:ilvl="3">
      <w:start w:val="1"/>
      <w:numFmt w:val="decimal"/>
      <w:lvlText w:val="%1.%2.%3.%4."/>
      <w:lvlJc w:val="left"/>
      <w:pPr>
        <w:ind w:left="5400" w:hanging="108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640" w:hanging="1440"/>
      </w:pPr>
      <w:rPr>
        <w:rFonts w:cs="Times New Roman" w:hint="default"/>
      </w:rPr>
    </w:lvl>
    <w:lvl w:ilvl="6">
      <w:start w:val="1"/>
      <w:numFmt w:val="decimal"/>
      <w:lvlText w:val="%1.%2.%3.%4.%5.%6.%7."/>
      <w:lvlJc w:val="left"/>
      <w:pPr>
        <w:ind w:left="10440" w:hanging="1800"/>
      </w:pPr>
      <w:rPr>
        <w:rFonts w:cs="Times New Roman" w:hint="default"/>
      </w:rPr>
    </w:lvl>
    <w:lvl w:ilvl="7">
      <w:start w:val="1"/>
      <w:numFmt w:val="decimal"/>
      <w:lvlText w:val="%1.%2.%3.%4.%5.%6.%7.%8."/>
      <w:lvlJc w:val="left"/>
      <w:pPr>
        <w:ind w:left="11880" w:hanging="1800"/>
      </w:pPr>
      <w:rPr>
        <w:rFonts w:cs="Times New Roman" w:hint="default"/>
      </w:rPr>
    </w:lvl>
    <w:lvl w:ilvl="8">
      <w:start w:val="1"/>
      <w:numFmt w:val="decimal"/>
      <w:lvlText w:val="%1.%2.%3.%4.%5.%6.%7.%8.%9."/>
      <w:lvlJc w:val="left"/>
      <w:pPr>
        <w:ind w:left="13680" w:hanging="2160"/>
      </w:pPr>
      <w:rPr>
        <w:rFonts w:cs="Times New Roman" w:hint="default"/>
      </w:rPr>
    </w:lvl>
  </w:abstractNum>
  <w:abstractNum w:abstractNumId="26">
    <w:nsid w:val="67741CC6"/>
    <w:multiLevelType w:val="hybridMultilevel"/>
    <w:tmpl w:val="27289AF4"/>
    <w:lvl w:ilvl="0" w:tplc="CFCE8B08">
      <w:start w:val="1"/>
      <w:numFmt w:val="decimal"/>
      <w:lvlText w:val="%1."/>
      <w:lvlJc w:val="left"/>
      <w:pPr>
        <w:ind w:left="180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679B7ED8"/>
    <w:multiLevelType w:val="multilevel"/>
    <w:tmpl w:val="0CD6F29E"/>
    <w:lvl w:ilvl="0">
      <w:start w:val="3"/>
      <w:numFmt w:val="decimal"/>
      <w:lvlText w:val="%1."/>
      <w:lvlJc w:val="left"/>
      <w:pPr>
        <w:ind w:left="450" w:hanging="450"/>
      </w:pPr>
      <w:rPr>
        <w:rFonts w:cs="Times New Roman" w:hint="default"/>
      </w:rPr>
    </w:lvl>
    <w:lvl w:ilvl="1">
      <w:start w:val="1"/>
      <w:numFmt w:val="decimal"/>
      <w:lvlText w:val="%1.%2."/>
      <w:lvlJc w:val="left"/>
      <w:pPr>
        <w:ind w:left="1430" w:hanging="720"/>
      </w:pPr>
      <w:rPr>
        <w:rFonts w:cs="Times New Roman" w:hint="default"/>
      </w:rPr>
    </w:lvl>
    <w:lvl w:ilvl="2">
      <w:start w:val="1"/>
      <w:numFmt w:val="decimal"/>
      <w:lvlText w:val="%1.%2.%3."/>
      <w:lvlJc w:val="left"/>
      <w:pPr>
        <w:ind w:left="2140" w:hanging="720"/>
      </w:pPr>
      <w:rPr>
        <w:rFonts w:cs="Times New Roman" w:hint="default"/>
      </w:rPr>
    </w:lvl>
    <w:lvl w:ilvl="3">
      <w:start w:val="1"/>
      <w:numFmt w:val="decimal"/>
      <w:lvlText w:val="%1.%2.%3.%4."/>
      <w:lvlJc w:val="left"/>
      <w:pPr>
        <w:ind w:left="3210" w:hanging="1080"/>
      </w:pPr>
      <w:rPr>
        <w:rFonts w:cs="Times New Roman" w:hint="default"/>
      </w:rPr>
    </w:lvl>
    <w:lvl w:ilvl="4">
      <w:start w:val="1"/>
      <w:numFmt w:val="decimal"/>
      <w:lvlText w:val="%1.%2.%3.%4.%5."/>
      <w:lvlJc w:val="left"/>
      <w:pPr>
        <w:ind w:left="3920" w:hanging="1080"/>
      </w:pPr>
      <w:rPr>
        <w:rFonts w:cs="Times New Roman" w:hint="default"/>
      </w:rPr>
    </w:lvl>
    <w:lvl w:ilvl="5">
      <w:start w:val="1"/>
      <w:numFmt w:val="decimal"/>
      <w:lvlText w:val="%1.%2.%3.%4.%5.%6."/>
      <w:lvlJc w:val="left"/>
      <w:pPr>
        <w:ind w:left="4990" w:hanging="1440"/>
      </w:pPr>
      <w:rPr>
        <w:rFonts w:cs="Times New Roman" w:hint="default"/>
      </w:rPr>
    </w:lvl>
    <w:lvl w:ilvl="6">
      <w:start w:val="1"/>
      <w:numFmt w:val="decimal"/>
      <w:lvlText w:val="%1.%2.%3.%4.%5.%6.%7."/>
      <w:lvlJc w:val="left"/>
      <w:pPr>
        <w:ind w:left="6060" w:hanging="1800"/>
      </w:pPr>
      <w:rPr>
        <w:rFonts w:cs="Times New Roman" w:hint="default"/>
      </w:rPr>
    </w:lvl>
    <w:lvl w:ilvl="7">
      <w:start w:val="1"/>
      <w:numFmt w:val="decimal"/>
      <w:lvlText w:val="%1.%2.%3.%4.%5.%6.%7.%8."/>
      <w:lvlJc w:val="left"/>
      <w:pPr>
        <w:ind w:left="6770" w:hanging="1800"/>
      </w:pPr>
      <w:rPr>
        <w:rFonts w:cs="Times New Roman" w:hint="default"/>
      </w:rPr>
    </w:lvl>
    <w:lvl w:ilvl="8">
      <w:start w:val="1"/>
      <w:numFmt w:val="decimal"/>
      <w:lvlText w:val="%1.%2.%3.%4.%5.%6.%7.%8.%9."/>
      <w:lvlJc w:val="left"/>
      <w:pPr>
        <w:ind w:left="7840" w:hanging="2160"/>
      </w:pPr>
      <w:rPr>
        <w:rFonts w:cs="Times New Roman" w:hint="default"/>
      </w:rPr>
    </w:lvl>
  </w:abstractNum>
  <w:abstractNum w:abstractNumId="28">
    <w:nsid w:val="6CE141A1"/>
    <w:multiLevelType w:val="multilevel"/>
    <w:tmpl w:val="8EA0026A"/>
    <w:lvl w:ilvl="0">
      <w:start w:val="2"/>
      <w:numFmt w:val="decimal"/>
      <w:lvlText w:val="%1."/>
      <w:lvlJc w:val="left"/>
      <w:pPr>
        <w:ind w:left="450" w:hanging="450"/>
      </w:pPr>
      <w:rPr>
        <w:rFonts w:cs="Times New Roman" w:hint="default"/>
      </w:rPr>
    </w:lvl>
    <w:lvl w:ilvl="1">
      <w:start w:val="1"/>
      <w:numFmt w:val="decimal"/>
      <w:lvlText w:val="%1.%2."/>
      <w:lvlJc w:val="left"/>
      <w:pPr>
        <w:ind w:left="2160" w:hanging="720"/>
      </w:pPr>
      <w:rPr>
        <w:rFonts w:cs="Times New Roman" w:hint="default"/>
      </w:rPr>
    </w:lvl>
    <w:lvl w:ilvl="2">
      <w:start w:val="1"/>
      <w:numFmt w:val="decimal"/>
      <w:lvlText w:val="%1.%2.%3."/>
      <w:lvlJc w:val="left"/>
      <w:pPr>
        <w:ind w:left="3600" w:hanging="720"/>
      </w:pPr>
      <w:rPr>
        <w:rFonts w:cs="Times New Roman" w:hint="default"/>
      </w:rPr>
    </w:lvl>
    <w:lvl w:ilvl="3">
      <w:start w:val="1"/>
      <w:numFmt w:val="decimal"/>
      <w:lvlText w:val="%1.%2.%3.%4."/>
      <w:lvlJc w:val="left"/>
      <w:pPr>
        <w:ind w:left="5400" w:hanging="108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640" w:hanging="1440"/>
      </w:pPr>
      <w:rPr>
        <w:rFonts w:cs="Times New Roman" w:hint="default"/>
      </w:rPr>
    </w:lvl>
    <w:lvl w:ilvl="6">
      <w:start w:val="1"/>
      <w:numFmt w:val="decimal"/>
      <w:lvlText w:val="%1.%2.%3.%4.%5.%6.%7."/>
      <w:lvlJc w:val="left"/>
      <w:pPr>
        <w:ind w:left="10440" w:hanging="1800"/>
      </w:pPr>
      <w:rPr>
        <w:rFonts w:cs="Times New Roman" w:hint="default"/>
      </w:rPr>
    </w:lvl>
    <w:lvl w:ilvl="7">
      <w:start w:val="1"/>
      <w:numFmt w:val="decimal"/>
      <w:lvlText w:val="%1.%2.%3.%4.%5.%6.%7.%8."/>
      <w:lvlJc w:val="left"/>
      <w:pPr>
        <w:ind w:left="11880" w:hanging="1800"/>
      </w:pPr>
      <w:rPr>
        <w:rFonts w:cs="Times New Roman" w:hint="default"/>
      </w:rPr>
    </w:lvl>
    <w:lvl w:ilvl="8">
      <w:start w:val="1"/>
      <w:numFmt w:val="decimal"/>
      <w:lvlText w:val="%1.%2.%3.%4.%5.%6.%7.%8.%9."/>
      <w:lvlJc w:val="left"/>
      <w:pPr>
        <w:ind w:left="13680" w:hanging="2160"/>
      </w:pPr>
      <w:rPr>
        <w:rFonts w:cs="Times New Roman" w:hint="default"/>
      </w:rPr>
    </w:lvl>
  </w:abstractNum>
  <w:abstractNum w:abstractNumId="29">
    <w:nsid w:val="6FE32BC4"/>
    <w:multiLevelType w:val="hybridMultilevel"/>
    <w:tmpl w:val="D70A4660"/>
    <w:lvl w:ilvl="0" w:tplc="AFE468A4">
      <w:start w:val="1"/>
      <w:numFmt w:val="decimal"/>
      <w:lvlText w:val="%1."/>
      <w:lvlJc w:val="left"/>
      <w:pPr>
        <w:ind w:left="1065" w:hanging="360"/>
      </w:pPr>
      <w:rPr>
        <w:rFonts w:cs="Times New Roman" w:hint="default"/>
      </w:rPr>
    </w:lvl>
    <w:lvl w:ilvl="1" w:tplc="04190019" w:tentative="1">
      <w:start w:val="1"/>
      <w:numFmt w:val="lowerLetter"/>
      <w:lvlText w:val="%2."/>
      <w:lvlJc w:val="left"/>
      <w:pPr>
        <w:ind w:left="1785" w:hanging="360"/>
      </w:pPr>
      <w:rPr>
        <w:rFonts w:cs="Times New Roman"/>
      </w:rPr>
    </w:lvl>
    <w:lvl w:ilvl="2" w:tplc="0419001B" w:tentative="1">
      <w:start w:val="1"/>
      <w:numFmt w:val="lowerRoman"/>
      <w:lvlText w:val="%3."/>
      <w:lvlJc w:val="right"/>
      <w:pPr>
        <w:ind w:left="2505" w:hanging="180"/>
      </w:pPr>
      <w:rPr>
        <w:rFonts w:cs="Times New Roman"/>
      </w:rPr>
    </w:lvl>
    <w:lvl w:ilvl="3" w:tplc="0419000F" w:tentative="1">
      <w:start w:val="1"/>
      <w:numFmt w:val="decimal"/>
      <w:lvlText w:val="%4."/>
      <w:lvlJc w:val="left"/>
      <w:pPr>
        <w:ind w:left="3225" w:hanging="360"/>
      </w:pPr>
      <w:rPr>
        <w:rFonts w:cs="Times New Roman"/>
      </w:rPr>
    </w:lvl>
    <w:lvl w:ilvl="4" w:tplc="04190019" w:tentative="1">
      <w:start w:val="1"/>
      <w:numFmt w:val="lowerLetter"/>
      <w:lvlText w:val="%5."/>
      <w:lvlJc w:val="left"/>
      <w:pPr>
        <w:ind w:left="3945" w:hanging="360"/>
      </w:pPr>
      <w:rPr>
        <w:rFonts w:cs="Times New Roman"/>
      </w:rPr>
    </w:lvl>
    <w:lvl w:ilvl="5" w:tplc="0419001B" w:tentative="1">
      <w:start w:val="1"/>
      <w:numFmt w:val="lowerRoman"/>
      <w:lvlText w:val="%6."/>
      <w:lvlJc w:val="right"/>
      <w:pPr>
        <w:ind w:left="4665" w:hanging="180"/>
      </w:pPr>
      <w:rPr>
        <w:rFonts w:cs="Times New Roman"/>
      </w:rPr>
    </w:lvl>
    <w:lvl w:ilvl="6" w:tplc="0419000F" w:tentative="1">
      <w:start w:val="1"/>
      <w:numFmt w:val="decimal"/>
      <w:lvlText w:val="%7."/>
      <w:lvlJc w:val="left"/>
      <w:pPr>
        <w:ind w:left="5385" w:hanging="360"/>
      </w:pPr>
      <w:rPr>
        <w:rFonts w:cs="Times New Roman"/>
      </w:rPr>
    </w:lvl>
    <w:lvl w:ilvl="7" w:tplc="04190019" w:tentative="1">
      <w:start w:val="1"/>
      <w:numFmt w:val="lowerLetter"/>
      <w:lvlText w:val="%8."/>
      <w:lvlJc w:val="left"/>
      <w:pPr>
        <w:ind w:left="6105" w:hanging="360"/>
      </w:pPr>
      <w:rPr>
        <w:rFonts w:cs="Times New Roman"/>
      </w:rPr>
    </w:lvl>
    <w:lvl w:ilvl="8" w:tplc="0419001B" w:tentative="1">
      <w:start w:val="1"/>
      <w:numFmt w:val="lowerRoman"/>
      <w:lvlText w:val="%9."/>
      <w:lvlJc w:val="right"/>
      <w:pPr>
        <w:ind w:left="6825" w:hanging="180"/>
      </w:pPr>
      <w:rPr>
        <w:rFonts w:cs="Times New Roman"/>
      </w:rPr>
    </w:lvl>
  </w:abstractNum>
  <w:abstractNum w:abstractNumId="30">
    <w:nsid w:val="7E3A5107"/>
    <w:multiLevelType w:val="hybridMultilevel"/>
    <w:tmpl w:val="69F683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9"/>
  </w:num>
  <w:num w:numId="2">
    <w:abstractNumId w:val="27"/>
  </w:num>
  <w:num w:numId="3">
    <w:abstractNumId w:val="14"/>
  </w:num>
  <w:num w:numId="4">
    <w:abstractNumId w:val="13"/>
  </w:num>
  <w:num w:numId="5">
    <w:abstractNumId w:val="16"/>
  </w:num>
  <w:num w:numId="6">
    <w:abstractNumId w:val="18"/>
  </w:num>
  <w:num w:numId="7">
    <w:abstractNumId w:val="29"/>
  </w:num>
  <w:num w:numId="8">
    <w:abstractNumId w:val="23"/>
  </w:num>
  <w:num w:numId="9">
    <w:abstractNumId w:val="22"/>
  </w:num>
  <w:num w:numId="10">
    <w:abstractNumId w:val="21"/>
  </w:num>
  <w:num w:numId="11">
    <w:abstractNumId w:val="15"/>
  </w:num>
  <w:num w:numId="12">
    <w:abstractNumId w:val="25"/>
  </w:num>
  <w:num w:numId="13">
    <w:abstractNumId w:val="28"/>
  </w:num>
  <w:num w:numId="14">
    <w:abstractNumId w:val="1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 w:numId="26">
    <w:abstractNumId w:val="20"/>
  </w:num>
  <w:num w:numId="27">
    <w:abstractNumId w:val="30"/>
  </w:num>
  <w:num w:numId="28">
    <w:abstractNumId w:val="12"/>
  </w:num>
  <w:num w:numId="29">
    <w:abstractNumId w:val="17"/>
  </w:num>
  <w:num w:numId="30">
    <w:abstractNumId w:val="2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08"/>
  <w:characterSpacingControl w:val="doNotCompress"/>
  <w:footnotePr>
    <w:numRestart w:val="eachPage"/>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3A"/>
    <w:rsid w:val="00001CCB"/>
    <w:rsid w:val="00002899"/>
    <w:rsid w:val="00002B9A"/>
    <w:rsid w:val="00002D41"/>
    <w:rsid w:val="00007F1D"/>
    <w:rsid w:val="00012CDA"/>
    <w:rsid w:val="000132A5"/>
    <w:rsid w:val="00013474"/>
    <w:rsid w:val="00013FED"/>
    <w:rsid w:val="00014C1B"/>
    <w:rsid w:val="00015728"/>
    <w:rsid w:val="0001703B"/>
    <w:rsid w:val="0002120D"/>
    <w:rsid w:val="000213B4"/>
    <w:rsid w:val="0002187F"/>
    <w:rsid w:val="00021AA9"/>
    <w:rsid w:val="00023B7F"/>
    <w:rsid w:val="00023FD8"/>
    <w:rsid w:val="00024304"/>
    <w:rsid w:val="00025C67"/>
    <w:rsid w:val="00031520"/>
    <w:rsid w:val="000319A6"/>
    <w:rsid w:val="000340FE"/>
    <w:rsid w:val="0003570E"/>
    <w:rsid w:val="00037462"/>
    <w:rsid w:val="00042522"/>
    <w:rsid w:val="00042FD1"/>
    <w:rsid w:val="00045AB6"/>
    <w:rsid w:val="0004633B"/>
    <w:rsid w:val="000476B7"/>
    <w:rsid w:val="000514D9"/>
    <w:rsid w:val="000552DA"/>
    <w:rsid w:val="0006584C"/>
    <w:rsid w:val="00067C12"/>
    <w:rsid w:val="00072968"/>
    <w:rsid w:val="000748DD"/>
    <w:rsid w:val="00080FE3"/>
    <w:rsid w:val="000864E6"/>
    <w:rsid w:val="00091ECC"/>
    <w:rsid w:val="000938CE"/>
    <w:rsid w:val="000938FB"/>
    <w:rsid w:val="00096326"/>
    <w:rsid w:val="00096EC7"/>
    <w:rsid w:val="000B09E8"/>
    <w:rsid w:val="000B36A4"/>
    <w:rsid w:val="000B4763"/>
    <w:rsid w:val="000B496B"/>
    <w:rsid w:val="000B5CF2"/>
    <w:rsid w:val="000B6239"/>
    <w:rsid w:val="000C290B"/>
    <w:rsid w:val="000C4DA3"/>
    <w:rsid w:val="000C5B75"/>
    <w:rsid w:val="000C7367"/>
    <w:rsid w:val="000D0C02"/>
    <w:rsid w:val="000D3F2C"/>
    <w:rsid w:val="000D5947"/>
    <w:rsid w:val="000E0EE2"/>
    <w:rsid w:val="000E5CAE"/>
    <w:rsid w:val="000F0214"/>
    <w:rsid w:val="000F0545"/>
    <w:rsid w:val="000F10FC"/>
    <w:rsid w:val="000F1229"/>
    <w:rsid w:val="000F12D6"/>
    <w:rsid w:val="000F19B4"/>
    <w:rsid w:val="000F3972"/>
    <w:rsid w:val="000F41CF"/>
    <w:rsid w:val="000F53BC"/>
    <w:rsid w:val="000F7C90"/>
    <w:rsid w:val="00100D84"/>
    <w:rsid w:val="00101EA9"/>
    <w:rsid w:val="00104B6A"/>
    <w:rsid w:val="001118EC"/>
    <w:rsid w:val="001135C4"/>
    <w:rsid w:val="001138FF"/>
    <w:rsid w:val="0011475F"/>
    <w:rsid w:val="00115268"/>
    <w:rsid w:val="00120AE2"/>
    <w:rsid w:val="0012235A"/>
    <w:rsid w:val="00123FA9"/>
    <w:rsid w:val="00124546"/>
    <w:rsid w:val="001274F4"/>
    <w:rsid w:val="001307BF"/>
    <w:rsid w:val="00132A26"/>
    <w:rsid w:val="00135E79"/>
    <w:rsid w:val="001371EF"/>
    <w:rsid w:val="00137B78"/>
    <w:rsid w:val="00141C78"/>
    <w:rsid w:val="001446D5"/>
    <w:rsid w:val="00145165"/>
    <w:rsid w:val="00145316"/>
    <w:rsid w:val="001455E0"/>
    <w:rsid w:val="001501DF"/>
    <w:rsid w:val="00151197"/>
    <w:rsid w:val="0015176A"/>
    <w:rsid w:val="00151A1F"/>
    <w:rsid w:val="001558E1"/>
    <w:rsid w:val="001579B1"/>
    <w:rsid w:val="00157FB7"/>
    <w:rsid w:val="0016058D"/>
    <w:rsid w:val="00163E09"/>
    <w:rsid w:val="00164B07"/>
    <w:rsid w:val="00164DE2"/>
    <w:rsid w:val="00165BC9"/>
    <w:rsid w:val="001711A3"/>
    <w:rsid w:val="00171541"/>
    <w:rsid w:val="00171A64"/>
    <w:rsid w:val="00174EDF"/>
    <w:rsid w:val="001770A1"/>
    <w:rsid w:val="0018028A"/>
    <w:rsid w:val="00185888"/>
    <w:rsid w:val="00190B76"/>
    <w:rsid w:val="001A098E"/>
    <w:rsid w:val="001A1FEE"/>
    <w:rsid w:val="001A505D"/>
    <w:rsid w:val="001A77BE"/>
    <w:rsid w:val="001A787B"/>
    <w:rsid w:val="001B262F"/>
    <w:rsid w:val="001C35B7"/>
    <w:rsid w:val="001C3E90"/>
    <w:rsid w:val="001D1951"/>
    <w:rsid w:val="001D4972"/>
    <w:rsid w:val="001D51E7"/>
    <w:rsid w:val="001D5845"/>
    <w:rsid w:val="001D5878"/>
    <w:rsid w:val="001D695D"/>
    <w:rsid w:val="001E36D8"/>
    <w:rsid w:val="001E4A1F"/>
    <w:rsid w:val="001E73E8"/>
    <w:rsid w:val="001E7B09"/>
    <w:rsid w:val="001F0783"/>
    <w:rsid w:val="001F2795"/>
    <w:rsid w:val="001F7184"/>
    <w:rsid w:val="0020124F"/>
    <w:rsid w:val="002024D1"/>
    <w:rsid w:val="00203380"/>
    <w:rsid w:val="00205C4E"/>
    <w:rsid w:val="0020769C"/>
    <w:rsid w:val="0021137E"/>
    <w:rsid w:val="00211460"/>
    <w:rsid w:val="002126E8"/>
    <w:rsid w:val="002130AB"/>
    <w:rsid w:val="00215C5B"/>
    <w:rsid w:val="00220307"/>
    <w:rsid w:val="00220BD6"/>
    <w:rsid w:val="00225460"/>
    <w:rsid w:val="00226B79"/>
    <w:rsid w:val="00227576"/>
    <w:rsid w:val="00234B77"/>
    <w:rsid w:val="00235287"/>
    <w:rsid w:val="00237923"/>
    <w:rsid w:val="002402C0"/>
    <w:rsid w:val="0024181B"/>
    <w:rsid w:val="00244474"/>
    <w:rsid w:val="00244AB9"/>
    <w:rsid w:val="002567F6"/>
    <w:rsid w:val="0026430F"/>
    <w:rsid w:val="00266F8C"/>
    <w:rsid w:val="002764DB"/>
    <w:rsid w:val="002778A8"/>
    <w:rsid w:val="002778AE"/>
    <w:rsid w:val="0028039F"/>
    <w:rsid w:val="002819A4"/>
    <w:rsid w:val="00283E6A"/>
    <w:rsid w:val="00283FD4"/>
    <w:rsid w:val="0028413A"/>
    <w:rsid w:val="00292F20"/>
    <w:rsid w:val="002939F4"/>
    <w:rsid w:val="00297771"/>
    <w:rsid w:val="002A0F40"/>
    <w:rsid w:val="002A4542"/>
    <w:rsid w:val="002A77C1"/>
    <w:rsid w:val="002B032F"/>
    <w:rsid w:val="002B71A7"/>
    <w:rsid w:val="002B773A"/>
    <w:rsid w:val="002B776D"/>
    <w:rsid w:val="002B7F03"/>
    <w:rsid w:val="002C003B"/>
    <w:rsid w:val="002C02A8"/>
    <w:rsid w:val="002C07C8"/>
    <w:rsid w:val="002C0E23"/>
    <w:rsid w:val="002C11C9"/>
    <w:rsid w:val="002C11D6"/>
    <w:rsid w:val="002C37E5"/>
    <w:rsid w:val="002D06B0"/>
    <w:rsid w:val="002D144B"/>
    <w:rsid w:val="002D403C"/>
    <w:rsid w:val="002D44DC"/>
    <w:rsid w:val="002D6A65"/>
    <w:rsid w:val="002E3F3D"/>
    <w:rsid w:val="002E6ABB"/>
    <w:rsid w:val="002F0DB7"/>
    <w:rsid w:val="002F2336"/>
    <w:rsid w:val="003025B4"/>
    <w:rsid w:val="003036D0"/>
    <w:rsid w:val="00303C91"/>
    <w:rsid w:val="00304AFB"/>
    <w:rsid w:val="003056AF"/>
    <w:rsid w:val="00305E93"/>
    <w:rsid w:val="0030661A"/>
    <w:rsid w:val="00311E24"/>
    <w:rsid w:val="00312412"/>
    <w:rsid w:val="00313201"/>
    <w:rsid w:val="003132D5"/>
    <w:rsid w:val="00316011"/>
    <w:rsid w:val="00321A6C"/>
    <w:rsid w:val="003227DE"/>
    <w:rsid w:val="00322AFB"/>
    <w:rsid w:val="00324A27"/>
    <w:rsid w:val="0032629D"/>
    <w:rsid w:val="00326C8F"/>
    <w:rsid w:val="003270F4"/>
    <w:rsid w:val="003322F4"/>
    <w:rsid w:val="003354D3"/>
    <w:rsid w:val="003412AF"/>
    <w:rsid w:val="00341A6A"/>
    <w:rsid w:val="003440DB"/>
    <w:rsid w:val="0034505F"/>
    <w:rsid w:val="00347329"/>
    <w:rsid w:val="0035099C"/>
    <w:rsid w:val="003510F0"/>
    <w:rsid w:val="003555FB"/>
    <w:rsid w:val="00360A97"/>
    <w:rsid w:val="003625ED"/>
    <w:rsid w:val="003644FA"/>
    <w:rsid w:val="00367C3D"/>
    <w:rsid w:val="003733B9"/>
    <w:rsid w:val="00377019"/>
    <w:rsid w:val="003833CC"/>
    <w:rsid w:val="00383E81"/>
    <w:rsid w:val="0038700C"/>
    <w:rsid w:val="0038718E"/>
    <w:rsid w:val="00390D8E"/>
    <w:rsid w:val="00391E46"/>
    <w:rsid w:val="00393828"/>
    <w:rsid w:val="00394555"/>
    <w:rsid w:val="003A06A2"/>
    <w:rsid w:val="003A1BBC"/>
    <w:rsid w:val="003A40C2"/>
    <w:rsid w:val="003A4633"/>
    <w:rsid w:val="003A7215"/>
    <w:rsid w:val="003B0209"/>
    <w:rsid w:val="003B1C3C"/>
    <w:rsid w:val="003B31D9"/>
    <w:rsid w:val="003B375C"/>
    <w:rsid w:val="003B4DF7"/>
    <w:rsid w:val="003B51EB"/>
    <w:rsid w:val="003C1CFD"/>
    <w:rsid w:val="003C2688"/>
    <w:rsid w:val="003C2728"/>
    <w:rsid w:val="003C3DCD"/>
    <w:rsid w:val="003C494D"/>
    <w:rsid w:val="003C661E"/>
    <w:rsid w:val="003C6D75"/>
    <w:rsid w:val="003D1910"/>
    <w:rsid w:val="003D2488"/>
    <w:rsid w:val="003D2505"/>
    <w:rsid w:val="003D2E85"/>
    <w:rsid w:val="003D2F4F"/>
    <w:rsid w:val="003D6A23"/>
    <w:rsid w:val="003D6CF8"/>
    <w:rsid w:val="003E261A"/>
    <w:rsid w:val="003E2CCF"/>
    <w:rsid w:val="003E4B4A"/>
    <w:rsid w:val="003E51FE"/>
    <w:rsid w:val="003E6E9F"/>
    <w:rsid w:val="003E6EA1"/>
    <w:rsid w:val="003E7DCC"/>
    <w:rsid w:val="003F0DC7"/>
    <w:rsid w:val="003F1E36"/>
    <w:rsid w:val="003F23EA"/>
    <w:rsid w:val="003F40A9"/>
    <w:rsid w:val="003F4247"/>
    <w:rsid w:val="003F6F74"/>
    <w:rsid w:val="0040135E"/>
    <w:rsid w:val="00401D93"/>
    <w:rsid w:val="0040266A"/>
    <w:rsid w:val="0040277E"/>
    <w:rsid w:val="00403755"/>
    <w:rsid w:val="00404C51"/>
    <w:rsid w:val="00405446"/>
    <w:rsid w:val="00405E24"/>
    <w:rsid w:val="0040785F"/>
    <w:rsid w:val="00411530"/>
    <w:rsid w:val="00412E27"/>
    <w:rsid w:val="0041346B"/>
    <w:rsid w:val="004147A0"/>
    <w:rsid w:val="0041548C"/>
    <w:rsid w:val="00416814"/>
    <w:rsid w:val="00417AFD"/>
    <w:rsid w:val="00420368"/>
    <w:rsid w:val="00420CFE"/>
    <w:rsid w:val="00423E53"/>
    <w:rsid w:val="004240AE"/>
    <w:rsid w:val="0042492C"/>
    <w:rsid w:val="00425CF2"/>
    <w:rsid w:val="00426884"/>
    <w:rsid w:val="00431112"/>
    <w:rsid w:val="00432AFF"/>
    <w:rsid w:val="00435367"/>
    <w:rsid w:val="00437376"/>
    <w:rsid w:val="00440E17"/>
    <w:rsid w:val="004417E7"/>
    <w:rsid w:val="00443DC0"/>
    <w:rsid w:val="004478B6"/>
    <w:rsid w:val="00447C4D"/>
    <w:rsid w:val="0045001D"/>
    <w:rsid w:val="0045012A"/>
    <w:rsid w:val="004513C8"/>
    <w:rsid w:val="00452E48"/>
    <w:rsid w:val="004543DC"/>
    <w:rsid w:val="00454CE4"/>
    <w:rsid w:val="00454ED9"/>
    <w:rsid w:val="00455203"/>
    <w:rsid w:val="0045794C"/>
    <w:rsid w:val="0046205C"/>
    <w:rsid w:val="00463703"/>
    <w:rsid w:val="0046613E"/>
    <w:rsid w:val="004679E3"/>
    <w:rsid w:val="00470099"/>
    <w:rsid w:val="0047169C"/>
    <w:rsid w:val="00474C4E"/>
    <w:rsid w:val="00477D5F"/>
    <w:rsid w:val="00480848"/>
    <w:rsid w:val="00481F4F"/>
    <w:rsid w:val="004837B6"/>
    <w:rsid w:val="004856BE"/>
    <w:rsid w:val="004900ED"/>
    <w:rsid w:val="00490B03"/>
    <w:rsid w:val="0049117A"/>
    <w:rsid w:val="00491B5E"/>
    <w:rsid w:val="004A08C7"/>
    <w:rsid w:val="004A1CD5"/>
    <w:rsid w:val="004A2D6A"/>
    <w:rsid w:val="004A457D"/>
    <w:rsid w:val="004B1D0B"/>
    <w:rsid w:val="004B3364"/>
    <w:rsid w:val="004B4402"/>
    <w:rsid w:val="004B50F8"/>
    <w:rsid w:val="004B7648"/>
    <w:rsid w:val="004C0C4D"/>
    <w:rsid w:val="004C2FE3"/>
    <w:rsid w:val="004C5F42"/>
    <w:rsid w:val="004C7B82"/>
    <w:rsid w:val="004D0962"/>
    <w:rsid w:val="004D13CD"/>
    <w:rsid w:val="004D38A9"/>
    <w:rsid w:val="004D42C3"/>
    <w:rsid w:val="004D45CB"/>
    <w:rsid w:val="004D4E79"/>
    <w:rsid w:val="004E2197"/>
    <w:rsid w:val="004E487B"/>
    <w:rsid w:val="004E5492"/>
    <w:rsid w:val="004E564D"/>
    <w:rsid w:val="004E5FB6"/>
    <w:rsid w:val="004E6D2D"/>
    <w:rsid w:val="004E779C"/>
    <w:rsid w:val="004E7BA4"/>
    <w:rsid w:val="004F0581"/>
    <w:rsid w:val="004F1092"/>
    <w:rsid w:val="004F4376"/>
    <w:rsid w:val="004F4BFE"/>
    <w:rsid w:val="004F5FCD"/>
    <w:rsid w:val="00500DD8"/>
    <w:rsid w:val="00505377"/>
    <w:rsid w:val="00506046"/>
    <w:rsid w:val="005102A1"/>
    <w:rsid w:val="0051278A"/>
    <w:rsid w:val="00512D33"/>
    <w:rsid w:val="0051311D"/>
    <w:rsid w:val="00513B22"/>
    <w:rsid w:val="005166E6"/>
    <w:rsid w:val="00516848"/>
    <w:rsid w:val="005170A1"/>
    <w:rsid w:val="00517197"/>
    <w:rsid w:val="00517811"/>
    <w:rsid w:val="00517B51"/>
    <w:rsid w:val="0052227A"/>
    <w:rsid w:val="00522412"/>
    <w:rsid w:val="00523A32"/>
    <w:rsid w:val="00523D7F"/>
    <w:rsid w:val="00525715"/>
    <w:rsid w:val="0052628F"/>
    <w:rsid w:val="005278A1"/>
    <w:rsid w:val="0053062E"/>
    <w:rsid w:val="00533B08"/>
    <w:rsid w:val="00534209"/>
    <w:rsid w:val="005364A2"/>
    <w:rsid w:val="00541B7D"/>
    <w:rsid w:val="00541F7C"/>
    <w:rsid w:val="005421FB"/>
    <w:rsid w:val="00544279"/>
    <w:rsid w:val="0054428F"/>
    <w:rsid w:val="00545133"/>
    <w:rsid w:val="005479E7"/>
    <w:rsid w:val="00551246"/>
    <w:rsid w:val="005544BC"/>
    <w:rsid w:val="00554F01"/>
    <w:rsid w:val="005550A7"/>
    <w:rsid w:val="0056049B"/>
    <w:rsid w:val="00566292"/>
    <w:rsid w:val="005715C8"/>
    <w:rsid w:val="0057169B"/>
    <w:rsid w:val="00571ED2"/>
    <w:rsid w:val="005721B4"/>
    <w:rsid w:val="00573960"/>
    <w:rsid w:val="00573C3C"/>
    <w:rsid w:val="005920D2"/>
    <w:rsid w:val="005929E2"/>
    <w:rsid w:val="005935E6"/>
    <w:rsid w:val="0059415C"/>
    <w:rsid w:val="00594BF1"/>
    <w:rsid w:val="005A27C8"/>
    <w:rsid w:val="005A2E89"/>
    <w:rsid w:val="005A5051"/>
    <w:rsid w:val="005A5818"/>
    <w:rsid w:val="005A60E2"/>
    <w:rsid w:val="005A613C"/>
    <w:rsid w:val="005A6468"/>
    <w:rsid w:val="005B15E4"/>
    <w:rsid w:val="005B37AA"/>
    <w:rsid w:val="005B48C0"/>
    <w:rsid w:val="005B49CC"/>
    <w:rsid w:val="005B7150"/>
    <w:rsid w:val="005C00C3"/>
    <w:rsid w:val="005C0C41"/>
    <w:rsid w:val="005C0E36"/>
    <w:rsid w:val="005C27BC"/>
    <w:rsid w:val="005C3999"/>
    <w:rsid w:val="005C45A0"/>
    <w:rsid w:val="005C50C9"/>
    <w:rsid w:val="005C751F"/>
    <w:rsid w:val="005D2395"/>
    <w:rsid w:val="005D3D1A"/>
    <w:rsid w:val="005D52A0"/>
    <w:rsid w:val="005D7666"/>
    <w:rsid w:val="005E0208"/>
    <w:rsid w:val="005E6D0D"/>
    <w:rsid w:val="005E7EF9"/>
    <w:rsid w:val="005F21CB"/>
    <w:rsid w:val="005F35C6"/>
    <w:rsid w:val="005F58C4"/>
    <w:rsid w:val="00601EEF"/>
    <w:rsid w:val="00602323"/>
    <w:rsid w:val="0060247F"/>
    <w:rsid w:val="00602B56"/>
    <w:rsid w:val="00603046"/>
    <w:rsid w:val="006041EC"/>
    <w:rsid w:val="0060448D"/>
    <w:rsid w:val="00607FE5"/>
    <w:rsid w:val="0061006D"/>
    <w:rsid w:val="00614B14"/>
    <w:rsid w:val="00616DA0"/>
    <w:rsid w:val="00617C00"/>
    <w:rsid w:val="00622A2C"/>
    <w:rsid w:val="0062374F"/>
    <w:rsid w:val="00625D24"/>
    <w:rsid w:val="00630CF7"/>
    <w:rsid w:val="00632449"/>
    <w:rsid w:val="006335F1"/>
    <w:rsid w:val="0063597B"/>
    <w:rsid w:val="00636BEA"/>
    <w:rsid w:val="00637DA1"/>
    <w:rsid w:val="00640E4E"/>
    <w:rsid w:val="006443F5"/>
    <w:rsid w:val="00647946"/>
    <w:rsid w:val="006511AF"/>
    <w:rsid w:val="006536F4"/>
    <w:rsid w:val="0065377B"/>
    <w:rsid w:val="00653BDD"/>
    <w:rsid w:val="00653FED"/>
    <w:rsid w:val="00655E14"/>
    <w:rsid w:val="00657DA6"/>
    <w:rsid w:val="00661A38"/>
    <w:rsid w:val="00662CCB"/>
    <w:rsid w:val="00670E71"/>
    <w:rsid w:val="006746E5"/>
    <w:rsid w:val="0068202A"/>
    <w:rsid w:val="00682565"/>
    <w:rsid w:val="00682A7A"/>
    <w:rsid w:val="00684E39"/>
    <w:rsid w:val="00685518"/>
    <w:rsid w:val="006877EE"/>
    <w:rsid w:val="00691ECD"/>
    <w:rsid w:val="00691F7D"/>
    <w:rsid w:val="00693406"/>
    <w:rsid w:val="006942C5"/>
    <w:rsid w:val="0069480F"/>
    <w:rsid w:val="006973A6"/>
    <w:rsid w:val="006A159B"/>
    <w:rsid w:val="006A3868"/>
    <w:rsid w:val="006A566D"/>
    <w:rsid w:val="006A5B00"/>
    <w:rsid w:val="006A6059"/>
    <w:rsid w:val="006A6604"/>
    <w:rsid w:val="006A758D"/>
    <w:rsid w:val="006B0D33"/>
    <w:rsid w:val="006B18C1"/>
    <w:rsid w:val="006B1BAD"/>
    <w:rsid w:val="006B2183"/>
    <w:rsid w:val="006B29A8"/>
    <w:rsid w:val="006B2B3A"/>
    <w:rsid w:val="006B31AB"/>
    <w:rsid w:val="006B32E6"/>
    <w:rsid w:val="006B3406"/>
    <w:rsid w:val="006B4A14"/>
    <w:rsid w:val="006B5FC4"/>
    <w:rsid w:val="006B65A2"/>
    <w:rsid w:val="006C339E"/>
    <w:rsid w:val="006C4825"/>
    <w:rsid w:val="006C74D2"/>
    <w:rsid w:val="006C758E"/>
    <w:rsid w:val="006D1227"/>
    <w:rsid w:val="006D427B"/>
    <w:rsid w:val="006D7E5E"/>
    <w:rsid w:val="006E18A0"/>
    <w:rsid w:val="006E413D"/>
    <w:rsid w:val="006E4848"/>
    <w:rsid w:val="006E6882"/>
    <w:rsid w:val="00700AA1"/>
    <w:rsid w:val="00701CD2"/>
    <w:rsid w:val="007028EE"/>
    <w:rsid w:val="0070453E"/>
    <w:rsid w:val="007070E2"/>
    <w:rsid w:val="00707485"/>
    <w:rsid w:val="00710592"/>
    <w:rsid w:val="00710A00"/>
    <w:rsid w:val="00713025"/>
    <w:rsid w:val="00716725"/>
    <w:rsid w:val="00717429"/>
    <w:rsid w:val="00720890"/>
    <w:rsid w:val="00723477"/>
    <w:rsid w:val="00724500"/>
    <w:rsid w:val="00727808"/>
    <w:rsid w:val="007409FC"/>
    <w:rsid w:val="00741C80"/>
    <w:rsid w:val="00741C8C"/>
    <w:rsid w:val="007466BF"/>
    <w:rsid w:val="007510E9"/>
    <w:rsid w:val="0075267A"/>
    <w:rsid w:val="00752A3A"/>
    <w:rsid w:val="0075765B"/>
    <w:rsid w:val="0076018A"/>
    <w:rsid w:val="00760B8A"/>
    <w:rsid w:val="00761881"/>
    <w:rsid w:val="007625F5"/>
    <w:rsid w:val="0076397E"/>
    <w:rsid w:val="00763D58"/>
    <w:rsid w:val="007656B8"/>
    <w:rsid w:val="007701FC"/>
    <w:rsid w:val="00773014"/>
    <w:rsid w:val="007759E6"/>
    <w:rsid w:val="007804CE"/>
    <w:rsid w:val="00780BFE"/>
    <w:rsid w:val="00781BF0"/>
    <w:rsid w:val="0078217A"/>
    <w:rsid w:val="00784D7A"/>
    <w:rsid w:val="00784FCA"/>
    <w:rsid w:val="00785DBD"/>
    <w:rsid w:val="007861C8"/>
    <w:rsid w:val="00791CA7"/>
    <w:rsid w:val="007927FA"/>
    <w:rsid w:val="00792A85"/>
    <w:rsid w:val="00793899"/>
    <w:rsid w:val="0079460D"/>
    <w:rsid w:val="00794EF1"/>
    <w:rsid w:val="00797E22"/>
    <w:rsid w:val="007A0C23"/>
    <w:rsid w:val="007A15E4"/>
    <w:rsid w:val="007A1732"/>
    <w:rsid w:val="007A2E65"/>
    <w:rsid w:val="007A33B4"/>
    <w:rsid w:val="007A3B30"/>
    <w:rsid w:val="007A4EDA"/>
    <w:rsid w:val="007B3AB1"/>
    <w:rsid w:val="007B62FB"/>
    <w:rsid w:val="007B7FA4"/>
    <w:rsid w:val="007C3735"/>
    <w:rsid w:val="007C405D"/>
    <w:rsid w:val="007C659B"/>
    <w:rsid w:val="007C6954"/>
    <w:rsid w:val="007C69DC"/>
    <w:rsid w:val="007D07F9"/>
    <w:rsid w:val="007D1E3E"/>
    <w:rsid w:val="007D36D9"/>
    <w:rsid w:val="007D3E23"/>
    <w:rsid w:val="007D58AF"/>
    <w:rsid w:val="007E059D"/>
    <w:rsid w:val="007E1B07"/>
    <w:rsid w:val="007E29FE"/>
    <w:rsid w:val="007E4391"/>
    <w:rsid w:val="007E46C5"/>
    <w:rsid w:val="007F2CE0"/>
    <w:rsid w:val="007F382D"/>
    <w:rsid w:val="007F3C18"/>
    <w:rsid w:val="00801D55"/>
    <w:rsid w:val="0080250B"/>
    <w:rsid w:val="00802CA0"/>
    <w:rsid w:val="00805C62"/>
    <w:rsid w:val="0080677B"/>
    <w:rsid w:val="0081213A"/>
    <w:rsid w:val="008126DB"/>
    <w:rsid w:val="0081373F"/>
    <w:rsid w:val="008137B6"/>
    <w:rsid w:val="008138E5"/>
    <w:rsid w:val="008153D5"/>
    <w:rsid w:val="008156CF"/>
    <w:rsid w:val="008161F0"/>
    <w:rsid w:val="0081655D"/>
    <w:rsid w:val="00817C84"/>
    <w:rsid w:val="008230CF"/>
    <w:rsid w:val="00824279"/>
    <w:rsid w:val="00826BD4"/>
    <w:rsid w:val="0083001E"/>
    <w:rsid w:val="00831977"/>
    <w:rsid w:val="00831FEF"/>
    <w:rsid w:val="0083230F"/>
    <w:rsid w:val="00835C78"/>
    <w:rsid w:val="00836356"/>
    <w:rsid w:val="008375D7"/>
    <w:rsid w:val="00837C80"/>
    <w:rsid w:val="00841421"/>
    <w:rsid w:val="008415A0"/>
    <w:rsid w:val="00841E93"/>
    <w:rsid w:val="0084680F"/>
    <w:rsid w:val="00846E9E"/>
    <w:rsid w:val="00846F82"/>
    <w:rsid w:val="008474C9"/>
    <w:rsid w:val="008477D1"/>
    <w:rsid w:val="00847CF6"/>
    <w:rsid w:val="00850BFA"/>
    <w:rsid w:val="00851E4F"/>
    <w:rsid w:val="00853D4C"/>
    <w:rsid w:val="00854CC8"/>
    <w:rsid w:val="00855411"/>
    <w:rsid w:val="008633EE"/>
    <w:rsid w:val="008639A7"/>
    <w:rsid w:val="008642D0"/>
    <w:rsid w:val="0086705E"/>
    <w:rsid w:val="008712F8"/>
    <w:rsid w:val="0087245A"/>
    <w:rsid w:val="00872755"/>
    <w:rsid w:val="00876981"/>
    <w:rsid w:val="00882EEA"/>
    <w:rsid w:val="00886810"/>
    <w:rsid w:val="00887FCB"/>
    <w:rsid w:val="00890DA9"/>
    <w:rsid w:val="00891051"/>
    <w:rsid w:val="00891B2C"/>
    <w:rsid w:val="0089595A"/>
    <w:rsid w:val="008A618D"/>
    <w:rsid w:val="008B3077"/>
    <w:rsid w:val="008B54A2"/>
    <w:rsid w:val="008C327F"/>
    <w:rsid w:val="008C344A"/>
    <w:rsid w:val="008C506B"/>
    <w:rsid w:val="008C71AA"/>
    <w:rsid w:val="008D20BD"/>
    <w:rsid w:val="008D3F9A"/>
    <w:rsid w:val="008D6470"/>
    <w:rsid w:val="008D7A0F"/>
    <w:rsid w:val="008E061B"/>
    <w:rsid w:val="008E3271"/>
    <w:rsid w:val="008E3456"/>
    <w:rsid w:val="008E39CD"/>
    <w:rsid w:val="008E5E0A"/>
    <w:rsid w:val="008E6B8B"/>
    <w:rsid w:val="008E7E68"/>
    <w:rsid w:val="008F28AA"/>
    <w:rsid w:val="008F32D4"/>
    <w:rsid w:val="008F643A"/>
    <w:rsid w:val="00900769"/>
    <w:rsid w:val="0090101B"/>
    <w:rsid w:val="0090381F"/>
    <w:rsid w:val="0091513B"/>
    <w:rsid w:val="00916065"/>
    <w:rsid w:val="00916502"/>
    <w:rsid w:val="0091718F"/>
    <w:rsid w:val="009221E0"/>
    <w:rsid w:val="0092241E"/>
    <w:rsid w:val="00922B5B"/>
    <w:rsid w:val="009243AC"/>
    <w:rsid w:val="00927909"/>
    <w:rsid w:val="00927EF6"/>
    <w:rsid w:val="0093032C"/>
    <w:rsid w:val="00931225"/>
    <w:rsid w:val="00931487"/>
    <w:rsid w:val="00936007"/>
    <w:rsid w:val="00940F2B"/>
    <w:rsid w:val="00943222"/>
    <w:rsid w:val="00944AE1"/>
    <w:rsid w:val="00946357"/>
    <w:rsid w:val="00946FC2"/>
    <w:rsid w:val="00950616"/>
    <w:rsid w:val="0095494F"/>
    <w:rsid w:val="00955DE8"/>
    <w:rsid w:val="00955F84"/>
    <w:rsid w:val="00971390"/>
    <w:rsid w:val="00973317"/>
    <w:rsid w:val="0097538D"/>
    <w:rsid w:val="00982D96"/>
    <w:rsid w:val="00983FBA"/>
    <w:rsid w:val="00984F00"/>
    <w:rsid w:val="009857D2"/>
    <w:rsid w:val="00986561"/>
    <w:rsid w:val="00990813"/>
    <w:rsid w:val="009928AA"/>
    <w:rsid w:val="00997AEB"/>
    <w:rsid w:val="00997CC5"/>
    <w:rsid w:val="009A0151"/>
    <w:rsid w:val="009A02E5"/>
    <w:rsid w:val="009A07B6"/>
    <w:rsid w:val="009A0AD0"/>
    <w:rsid w:val="009A21E5"/>
    <w:rsid w:val="009A4183"/>
    <w:rsid w:val="009A4409"/>
    <w:rsid w:val="009A5E1E"/>
    <w:rsid w:val="009B00BC"/>
    <w:rsid w:val="009B406A"/>
    <w:rsid w:val="009B46DD"/>
    <w:rsid w:val="009C248B"/>
    <w:rsid w:val="009C2548"/>
    <w:rsid w:val="009C25C1"/>
    <w:rsid w:val="009C370D"/>
    <w:rsid w:val="009C6C45"/>
    <w:rsid w:val="009C77FB"/>
    <w:rsid w:val="009D0215"/>
    <w:rsid w:val="009D4827"/>
    <w:rsid w:val="009D4C54"/>
    <w:rsid w:val="009D5022"/>
    <w:rsid w:val="009D6833"/>
    <w:rsid w:val="009D6D41"/>
    <w:rsid w:val="009E52B1"/>
    <w:rsid w:val="009E5456"/>
    <w:rsid w:val="009E6DB7"/>
    <w:rsid w:val="009E7DF7"/>
    <w:rsid w:val="009F0671"/>
    <w:rsid w:val="009F3D27"/>
    <w:rsid w:val="009F47D4"/>
    <w:rsid w:val="009F4E62"/>
    <w:rsid w:val="009F4E87"/>
    <w:rsid w:val="009F4F64"/>
    <w:rsid w:val="00A00A62"/>
    <w:rsid w:val="00A00EB3"/>
    <w:rsid w:val="00A067FE"/>
    <w:rsid w:val="00A1072F"/>
    <w:rsid w:val="00A11072"/>
    <w:rsid w:val="00A12604"/>
    <w:rsid w:val="00A13C9B"/>
    <w:rsid w:val="00A15507"/>
    <w:rsid w:val="00A16694"/>
    <w:rsid w:val="00A20931"/>
    <w:rsid w:val="00A2185F"/>
    <w:rsid w:val="00A24539"/>
    <w:rsid w:val="00A26323"/>
    <w:rsid w:val="00A26D1F"/>
    <w:rsid w:val="00A30313"/>
    <w:rsid w:val="00A30F29"/>
    <w:rsid w:val="00A32B57"/>
    <w:rsid w:val="00A34D2E"/>
    <w:rsid w:val="00A36EF0"/>
    <w:rsid w:val="00A374F8"/>
    <w:rsid w:val="00A37F27"/>
    <w:rsid w:val="00A41F6D"/>
    <w:rsid w:val="00A429D8"/>
    <w:rsid w:val="00A4425B"/>
    <w:rsid w:val="00A451CC"/>
    <w:rsid w:val="00A4520F"/>
    <w:rsid w:val="00A45B7A"/>
    <w:rsid w:val="00A46AEA"/>
    <w:rsid w:val="00A5015A"/>
    <w:rsid w:val="00A50208"/>
    <w:rsid w:val="00A51FCB"/>
    <w:rsid w:val="00A533BB"/>
    <w:rsid w:val="00A537B9"/>
    <w:rsid w:val="00A5420E"/>
    <w:rsid w:val="00A578C5"/>
    <w:rsid w:val="00A620EF"/>
    <w:rsid w:val="00A62AB9"/>
    <w:rsid w:val="00A64DE0"/>
    <w:rsid w:val="00A65491"/>
    <w:rsid w:val="00A71626"/>
    <w:rsid w:val="00A719F9"/>
    <w:rsid w:val="00A71B22"/>
    <w:rsid w:val="00A73182"/>
    <w:rsid w:val="00A7653D"/>
    <w:rsid w:val="00A76773"/>
    <w:rsid w:val="00A8091F"/>
    <w:rsid w:val="00A84381"/>
    <w:rsid w:val="00A84716"/>
    <w:rsid w:val="00A904EE"/>
    <w:rsid w:val="00A97737"/>
    <w:rsid w:val="00A97F0B"/>
    <w:rsid w:val="00AA59D5"/>
    <w:rsid w:val="00AB42AA"/>
    <w:rsid w:val="00AC2FC8"/>
    <w:rsid w:val="00AC317C"/>
    <w:rsid w:val="00AC35BB"/>
    <w:rsid w:val="00AC3F57"/>
    <w:rsid w:val="00AC4A92"/>
    <w:rsid w:val="00AC5A53"/>
    <w:rsid w:val="00AC7307"/>
    <w:rsid w:val="00AC7949"/>
    <w:rsid w:val="00AC7DA4"/>
    <w:rsid w:val="00AD21A4"/>
    <w:rsid w:val="00AE1E9F"/>
    <w:rsid w:val="00AF0500"/>
    <w:rsid w:val="00AF1869"/>
    <w:rsid w:val="00AF250A"/>
    <w:rsid w:val="00AF26B3"/>
    <w:rsid w:val="00AF2902"/>
    <w:rsid w:val="00AF62FC"/>
    <w:rsid w:val="00B00DEE"/>
    <w:rsid w:val="00B01CC8"/>
    <w:rsid w:val="00B02F67"/>
    <w:rsid w:val="00B067D9"/>
    <w:rsid w:val="00B11C2B"/>
    <w:rsid w:val="00B1358C"/>
    <w:rsid w:val="00B14073"/>
    <w:rsid w:val="00B148F9"/>
    <w:rsid w:val="00B169B8"/>
    <w:rsid w:val="00B1737C"/>
    <w:rsid w:val="00B223CC"/>
    <w:rsid w:val="00B24176"/>
    <w:rsid w:val="00B25ACD"/>
    <w:rsid w:val="00B2695C"/>
    <w:rsid w:val="00B301BF"/>
    <w:rsid w:val="00B36BDD"/>
    <w:rsid w:val="00B3722F"/>
    <w:rsid w:val="00B378E8"/>
    <w:rsid w:val="00B400D6"/>
    <w:rsid w:val="00B4632E"/>
    <w:rsid w:val="00B46B95"/>
    <w:rsid w:val="00B47371"/>
    <w:rsid w:val="00B50E15"/>
    <w:rsid w:val="00B5143D"/>
    <w:rsid w:val="00B51B97"/>
    <w:rsid w:val="00B52194"/>
    <w:rsid w:val="00B54AAD"/>
    <w:rsid w:val="00B56E8F"/>
    <w:rsid w:val="00B57044"/>
    <w:rsid w:val="00B6343A"/>
    <w:rsid w:val="00B642E2"/>
    <w:rsid w:val="00B65100"/>
    <w:rsid w:val="00B70E24"/>
    <w:rsid w:val="00B71F09"/>
    <w:rsid w:val="00B72447"/>
    <w:rsid w:val="00B753E5"/>
    <w:rsid w:val="00B80D15"/>
    <w:rsid w:val="00B814CE"/>
    <w:rsid w:val="00B816EC"/>
    <w:rsid w:val="00B81F0F"/>
    <w:rsid w:val="00B83AB8"/>
    <w:rsid w:val="00B842DB"/>
    <w:rsid w:val="00B84DDE"/>
    <w:rsid w:val="00B86086"/>
    <w:rsid w:val="00B87779"/>
    <w:rsid w:val="00B87B88"/>
    <w:rsid w:val="00B87FD7"/>
    <w:rsid w:val="00B92898"/>
    <w:rsid w:val="00B92AF4"/>
    <w:rsid w:val="00B95BB2"/>
    <w:rsid w:val="00B97456"/>
    <w:rsid w:val="00BA17DD"/>
    <w:rsid w:val="00BA35E9"/>
    <w:rsid w:val="00BA481E"/>
    <w:rsid w:val="00BA6A22"/>
    <w:rsid w:val="00BA7277"/>
    <w:rsid w:val="00BB3DCF"/>
    <w:rsid w:val="00BB4215"/>
    <w:rsid w:val="00BB7E24"/>
    <w:rsid w:val="00BC0357"/>
    <w:rsid w:val="00BC4321"/>
    <w:rsid w:val="00BC4AAA"/>
    <w:rsid w:val="00BC503F"/>
    <w:rsid w:val="00BC6047"/>
    <w:rsid w:val="00BC61ED"/>
    <w:rsid w:val="00BD579A"/>
    <w:rsid w:val="00BD591A"/>
    <w:rsid w:val="00BE1500"/>
    <w:rsid w:val="00BE20BD"/>
    <w:rsid w:val="00BE381D"/>
    <w:rsid w:val="00BE3B85"/>
    <w:rsid w:val="00BE6295"/>
    <w:rsid w:val="00BF61FF"/>
    <w:rsid w:val="00C014F3"/>
    <w:rsid w:val="00C01DE3"/>
    <w:rsid w:val="00C02E5D"/>
    <w:rsid w:val="00C03138"/>
    <w:rsid w:val="00C04F9F"/>
    <w:rsid w:val="00C10038"/>
    <w:rsid w:val="00C11BC4"/>
    <w:rsid w:val="00C1547D"/>
    <w:rsid w:val="00C174D8"/>
    <w:rsid w:val="00C218F3"/>
    <w:rsid w:val="00C26875"/>
    <w:rsid w:val="00C302BA"/>
    <w:rsid w:val="00C32376"/>
    <w:rsid w:val="00C33116"/>
    <w:rsid w:val="00C35C95"/>
    <w:rsid w:val="00C42C41"/>
    <w:rsid w:val="00C431C4"/>
    <w:rsid w:val="00C44A2C"/>
    <w:rsid w:val="00C460C4"/>
    <w:rsid w:val="00C54A86"/>
    <w:rsid w:val="00C5604F"/>
    <w:rsid w:val="00C560E5"/>
    <w:rsid w:val="00C60880"/>
    <w:rsid w:val="00C62E6E"/>
    <w:rsid w:val="00C63650"/>
    <w:rsid w:val="00C66739"/>
    <w:rsid w:val="00C71B18"/>
    <w:rsid w:val="00C7456A"/>
    <w:rsid w:val="00C7538C"/>
    <w:rsid w:val="00C75597"/>
    <w:rsid w:val="00C766FE"/>
    <w:rsid w:val="00C814C5"/>
    <w:rsid w:val="00C820C3"/>
    <w:rsid w:val="00C84FB8"/>
    <w:rsid w:val="00C870E9"/>
    <w:rsid w:val="00C87149"/>
    <w:rsid w:val="00C90852"/>
    <w:rsid w:val="00C92C45"/>
    <w:rsid w:val="00C9362E"/>
    <w:rsid w:val="00C94C35"/>
    <w:rsid w:val="00C95D1C"/>
    <w:rsid w:val="00C95D53"/>
    <w:rsid w:val="00C96E46"/>
    <w:rsid w:val="00CA0685"/>
    <w:rsid w:val="00CA19EC"/>
    <w:rsid w:val="00CA3E50"/>
    <w:rsid w:val="00CA4326"/>
    <w:rsid w:val="00CB01DD"/>
    <w:rsid w:val="00CB0CC4"/>
    <w:rsid w:val="00CB1039"/>
    <w:rsid w:val="00CB4B26"/>
    <w:rsid w:val="00CB676F"/>
    <w:rsid w:val="00CC14AA"/>
    <w:rsid w:val="00CC163D"/>
    <w:rsid w:val="00CC5379"/>
    <w:rsid w:val="00CD2934"/>
    <w:rsid w:val="00CD6F03"/>
    <w:rsid w:val="00CE1CB0"/>
    <w:rsid w:val="00CE2001"/>
    <w:rsid w:val="00CE4A38"/>
    <w:rsid w:val="00CF1913"/>
    <w:rsid w:val="00CF4B86"/>
    <w:rsid w:val="00CF5318"/>
    <w:rsid w:val="00CF5740"/>
    <w:rsid w:val="00CF6725"/>
    <w:rsid w:val="00CF6D79"/>
    <w:rsid w:val="00D02791"/>
    <w:rsid w:val="00D035C5"/>
    <w:rsid w:val="00D07941"/>
    <w:rsid w:val="00D104C4"/>
    <w:rsid w:val="00D117A9"/>
    <w:rsid w:val="00D155E9"/>
    <w:rsid w:val="00D15C84"/>
    <w:rsid w:val="00D210B2"/>
    <w:rsid w:val="00D22B8C"/>
    <w:rsid w:val="00D2784B"/>
    <w:rsid w:val="00D27B53"/>
    <w:rsid w:val="00D27EEC"/>
    <w:rsid w:val="00D31530"/>
    <w:rsid w:val="00D32F8F"/>
    <w:rsid w:val="00D336CA"/>
    <w:rsid w:val="00D3396B"/>
    <w:rsid w:val="00D4006B"/>
    <w:rsid w:val="00D4392B"/>
    <w:rsid w:val="00D440CA"/>
    <w:rsid w:val="00D51F02"/>
    <w:rsid w:val="00D52280"/>
    <w:rsid w:val="00D55722"/>
    <w:rsid w:val="00D562C1"/>
    <w:rsid w:val="00D575FF"/>
    <w:rsid w:val="00D57FF9"/>
    <w:rsid w:val="00D65D53"/>
    <w:rsid w:val="00D6777D"/>
    <w:rsid w:val="00D70056"/>
    <w:rsid w:val="00D83589"/>
    <w:rsid w:val="00D83E76"/>
    <w:rsid w:val="00D84A77"/>
    <w:rsid w:val="00D85728"/>
    <w:rsid w:val="00D86BE3"/>
    <w:rsid w:val="00D915B7"/>
    <w:rsid w:val="00D97509"/>
    <w:rsid w:val="00DA0EAC"/>
    <w:rsid w:val="00DA0F36"/>
    <w:rsid w:val="00DA1AA7"/>
    <w:rsid w:val="00DA25E5"/>
    <w:rsid w:val="00DA4C43"/>
    <w:rsid w:val="00DA532A"/>
    <w:rsid w:val="00DA5DCF"/>
    <w:rsid w:val="00DA61C7"/>
    <w:rsid w:val="00DB17D7"/>
    <w:rsid w:val="00DB1CDB"/>
    <w:rsid w:val="00DB1F46"/>
    <w:rsid w:val="00DB4E92"/>
    <w:rsid w:val="00DB5312"/>
    <w:rsid w:val="00DB60A6"/>
    <w:rsid w:val="00DB7A5F"/>
    <w:rsid w:val="00DC1390"/>
    <w:rsid w:val="00DC24D4"/>
    <w:rsid w:val="00DC3A6D"/>
    <w:rsid w:val="00DC472F"/>
    <w:rsid w:val="00DD0483"/>
    <w:rsid w:val="00DD405D"/>
    <w:rsid w:val="00DD4D18"/>
    <w:rsid w:val="00DD698D"/>
    <w:rsid w:val="00DE04F9"/>
    <w:rsid w:val="00DE287D"/>
    <w:rsid w:val="00DE291E"/>
    <w:rsid w:val="00DE463B"/>
    <w:rsid w:val="00DE64A2"/>
    <w:rsid w:val="00DF0252"/>
    <w:rsid w:val="00E02635"/>
    <w:rsid w:val="00E04A1C"/>
    <w:rsid w:val="00E11836"/>
    <w:rsid w:val="00E11DD2"/>
    <w:rsid w:val="00E15A78"/>
    <w:rsid w:val="00E233EA"/>
    <w:rsid w:val="00E238D6"/>
    <w:rsid w:val="00E24C8A"/>
    <w:rsid w:val="00E3076F"/>
    <w:rsid w:val="00E36D21"/>
    <w:rsid w:val="00E42D1B"/>
    <w:rsid w:val="00E42D1F"/>
    <w:rsid w:val="00E45C9A"/>
    <w:rsid w:val="00E45F26"/>
    <w:rsid w:val="00E543C2"/>
    <w:rsid w:val="00E54FDB"/>
    <w:rsid w:val="00E55CFD"/>
    <w:rsid w:val="00E57BD6"/>
    <w:rsid w:val="00E63076"/>
    <w:rsid w:val="00E64DCB"/>
    <w:rsid w:val="00E652B3"/>
    <w:rsid w:val="00E67A1C"/>
    <w:rsid w:val="00E70518"/>
    <w:rsid w:val="00E70F67"/>
    <w:rsid w:val="00E726E6"/>
    <w:rsid w:val="00E74A6E"/>
    <w:rsid w:val="00E753DD"/>
    <w:rsid w:val="00E756CE"/>
    <w:rsid w:val="00E7746E"/>
    <w:rsid w:val="00E80F53"/>
    <w:rsid w:val="00E817FE"/>
    <w:rsid w:val="00E8375C"/>
    <w:rsid w:val="00E83BF5"/>
    <w:rsid w:val="00E83D00"/>
    <w:rsid w:val="00E84AB1"/>
    <w:rsid w:val="00E86BB9"/>
    <w:rsid w:val="00E94B3E"/>
    <w:rsid w:val="00E94CD7"/>
    <w:rsid w:val="00E9539F"/>
    <w:rsid w:val="00EA1153"/>
    <w:rsid w:val="00EA2936"/>
    <w:rsid w:val="00EA3E2E"/>
    <w:rsid w:val="00EA70A1"/>
    <w:rsid w:val="00EB3EC3"/>
    <w:rsid w:val="00EB40CF"/>
    <w:rsid w:val="00EB4207"/>
    <w:rsid w:val="00EB442E"/>
    <w:rsid w:val="00EB5335"/>
    <w:rsid w:val="00EB5CF6"/>
    <w:rsid w:val="00EB66B2"/>
    <w:rsid w:val="00EC098A"/>
    <w:rsid w:val="00EC1AD4"/>
    <w:rsid w:val="00EC3307"/>
    <w:rsid w:val="00EC3BC9"/>
    <w:rsid w:val="00EC4348"/>
    <w:rsid w:val="00EC45CC"/>
    <w:rsid w:val="00EC46E3"/>
    <w:rsid w:val="00EC6530"/>
    <w:rsid w:val="00EC6878"/>
    <w:rsid w:val="00ED2E23"/>
    <w:rsid w:val="00EE0FF7"/>
    <w:rsid w:val="00EE1CB5"/>
    <w:rsid w:val="00EE39B9"/>
    <w:rsid w:val="00EE580E"/>
    <w:rsid w:val="00EF1156"/>
    <w:rsid w:val="00EF1A7B"/>
    <w:rsid w:val="00EF37C2"/>
    <w:rsid w:val="00EF4257"/>
    <w:rsid w:val="00EF492F"/>
    <w:rsid w:val="00EF752D"/>
    <w:rsid w:val="00F132A1"/>
    <w:rsid w:val="00F1407A"/>
    <w:rsid w:val="00F1574C"/>
    <w:rsid w:val="00F1677F"/>
    <w:rsid w:val="00F20407"/>
    <w:rsid w:val="00F20B37"/>
    <w:rsid w:val="00F27808"/>
    <w:rsid w:val="00F324AE"/>
    <w:rsid w:val="00F33643"/>
    <w:rsid w:val="00F3754D"/>
    <w:rsid w:val="00F40148"/>
    <w:rsid w:val="00F45E1F"/>
    <w:rsid w:val="00F525FC"/>
    <w:rsid w:val="00F52B46"/>
    <w:rsid w:val="00F569E7"/>
    <w:rsid w:val="00F5745B"/>
    <w:rsid w:val="00F57D1A"/>
    <w:rsid w:val="00F63473"/>
    <w:rsid w:val="00F63DEF"/>
    <w:rsid w:val="00F644D9"/>
    <w:rsid w:val="00F70094"/>
    <w:rsid w:val="00F732ED"/>
    <w:rsid w:val="00F7458E"/>
    <w:rsid w:val="00F74961"/>
    <w:rsid w:val="00F76F46"/>
    <w:rsid w:val="00F801D1"/>
    <w:rsid w:val="00F80630"/>
    <w:rsid w:val="00F82663"/>
    <w:rsid w:val="00F833A8"/>
    <w:rsid w:val="00F87549"/>
    <w:rsid w:val="00F91A65"/>
    <w:rsid w:val="00F9323F"/>
    <w:rsid w:val="00F95932"/>
    <w:rsid w:val="00F97C04"/>
    <w:rsid w:val="00FA0B85"/>
    <w:rsid w:val="00FA0DA7"/>
    <w:rsid w:val="00FA0E63"/>
    <w:rsid w:val="00FA2955"/>
    <w:rsid w:val="00FA2F35"/>
    <w:rsid w:val="00FA69D3"/>
    <w:rsid w:val="00FB22AE"/>
    <w:rsid w:val="00FB25AA"/>
    <w:rsid w:val="00FC0F80"/>
    <w:rsid w:val="00FC4B48"/>
    <w:rsid w:val="00FC71C6"/>
    <w:rsid w:val="00FD2F86"/>
    <w:rsid w:val="00FD4509"/>
    <w:rsid w:val="00FD6FD0"/>
    <w:rsid w:val="00FD7E16"/>
    <w:rsid w:val="00FE0913"/>
    <w:rsid w:val="00FE119D"/>
    <w:rsid w:val="00FE7A33"/>
    <w:rsid w:val="00FF0A2D"/>
    <w:rsid w:val="00FF1FC0"/>
    <w:rsid w:val="00FF248A"/>
    <w:rsid w:val="00FF259C"/>
    <w:rsid w:val="00FF4B89"/>
    <w:rsid w:val="00FF53F7"/>
    <w:rsid w:val="00FF5F10"/>
    <w:rsid w:val="00FF677C"/>
    <w:rsid w:val="00FF6794"/>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metricconverter"/>
  <w:shapeDefaults>
    <o:shapedefaults v:ext="edit" spidmax="1026"/>
    <o:shapelayout v:ext="edit">
      <o:idmap v:ext="edit" data="1"/>
    </o:shapelayout>
  </w:shapeDefaults>
  <w:decimalSymbol w:val=","/>
  <w:listSeparator w:val=";"/>
  <w15:docId w15:val="{C8C93343-577E-4E03-A624-B25BD20D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locked="1"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rsid w:val="005C3999"/>
    <w:rPr>
      <w:sz w:val="24"/>
    </w:rPr>
  </w:style>
  <w:style w:type="paragraph" w:styleId="1">
    <w:name w:val="heading 1"/>
    <w:basedOn w:val="a"/>
    <w:next w:val="a"/>
    <w:link w:val="10"/>
    <w:uiPriority w:val="99"/>
    <w:qFormat/>
    <w:rsid w:val="000F19B4"/>
    <w:pPr>
      <w:keepNext/>
      <w:keepLines/>
      <w:spacing w:before="240" w:line="259" w:lineRule="auto"/>
      <w:outlineLvl w:val="0"/>
    </w:pPr>
    <w:rPr>
      <w:rFonts w:ascii="Calibri Light" w:eastAsia="Times New Roman" w:hAnsi="Calibri Light"/>
      <w:color w:val="2E74B5"/>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0F19B4"/>
    <w:rPr>
      <w:rFonts w:ascii="Calibri Light" w:hAnsi="Calibri Light" w:cs="Times New Roman"/>
      <w:color w:val="2E74B5"/>
      <w:sz w:val="32"/>
      <w:szCs w:val="32"/>
    </w:rPr>
  </w:style>
  <w:style w:type="paragraph" w:styleId="a3">
    <w:name w:val="footnote text"/>
    <w:aliases w:val="Текст сноски Знак1,Текст сноски Знак Знак Знак1,Текст сноски Знак Знак Знак Знак Знак Знак Знак1,Текст сноски Знак Знак Знак Знак Знак Знак Знак Знак Знак Знак,Текст сноски Знак Знак Знак Знак Знак Знак Знак Знак,Footnote Text Char Знак"/>
    <w:basedOn w:val="a"/>
    <w:link w:val="a4"/>
    <w:uiPriority w:val="99"/>
    <w:rsid w:val="008477D1"/>
    <w:rPr>
      <w:sz w:val="20"/>
      <w:lang w:eastAsia="en-US"/>
    </w:rPr>
  </w:style>
  <w:style w:type="character" w:customStyle="1" w:styleId="a4">
    <w:name w:val="Текст сноски Знак"/>
    <w:aliases w:val="Текст сноски Знак1 Знак,Текст сноски Знак Знак Знак1 Знак,Текст сноски Знак Знак Знак Знак Знак Знак Знак1 Знак,Текст сноски Знак Знак Знак Знак Знак Знак Знак Знак Знак Знак Знак,Footnote Text Char Знак Знак"/>
    <w:link w:val="a3"/>
    <w:uiPriority w:val="99"/>
    <w:locked/>
    <w:rsid w:val="008477D1"/>
    <w:rPr>
      <w:rFonts w:eastAsia="Times New Roman" w:cs="Times New Roman"/>
      <w:sz w:val="20"/>
      <w:szCs w:val="20"/>
    </w:rPr>
  </w:style>
  <w:style w:type="character" w:styleId="a5">
    <w:name w:val="footnote reference"/>
    <w:aliases w:val="ftref,FZ,Footnote Text Char1,Мой Текст сноски,Appel note de bas de p,Footnote Reference/"/>
    <w:uiPriority w:val="99"/>
    <w:rsid w:val="008477D1"/>
    <w:rPr>
      <w:rFonts w:cs="Times New Roman"/>
      <w:vertAlign w:val="superscript"/>
    </w:rPr>
  </w:style>
  <w:style w:type="paragraph" w:styleId="a6">
    <w:name w:val="List Paragraph"/>
    <w:basedOn w:val="a"/>
    <w:uiPriority w:val="99"/>
    <w:qFormat/>
    <w:rsid w:val="001118EC"/>
    <w:pPr>
      <w:spacing w:after="200" w:line="276" w:lineRule="auto"/>
      <w:ind w:left="720"/>
      <w:contextualSpacing/>
    </w:pPr>
    <w:rPr>
      <w:rFonts w:ascii="Calibri" w:hAnsi="Calibri"/>
      <w:sz w:val="22"/>
      <w:szCs w:val="22"/>
      <w:lang w:eastAsia="en-US"/>
    </w:rPr>
  </w:style>
  <w:style w:type="paragraph" w:styleId="a7">
    <w:name w:val="Title"/>
    <w:basedOn w:val="a"/>
    <w:link w:val="a8"/>
    <w:uiPriority w:val="99"/>
    <w:qFormat/>
    <w:rsid w:val="007B62FB"/>
    <w:pPr>
      <w:jc w:val="center"/>
    </w:pPr>
    <w:rPr>
      <w:rFonts w:ascii="BalticaUzbek" w:eastAsia="Times New Roman" w:hAnsi="BalticaUzbek" w:cs="BalticaUzbek"/>
      <w:sz w:val="28"/>
      <w:szCs w:val="28"/>
    </w:rPr>
  </w:style>
  <w:style w:type="character" w:customStyle="1" w:styleId="a8">
    <w:name w:val="Название Знак"/>
    <w:link w:val="a7"/>
    <w:uiPriority w:val="99"/>
    <w:locked/>
    <w:rsid w:val="007B62FB"/>
    <w:rPr>
      <w:rFonts w:ascii="BalticaUzbek" w:hAnsi="BalticaUzbek" w:cs="BalticaUzbek"/>
      <w:sz w:val="28"/>
      <w:szCs w:val="28"/>
      <w:lang w:eastAsia="ru-RU"/>
    </w:rPr>
  </w:style>
  <w:style w:type="paragraph" w:customStyle="1" w:styleId="msonormalcxspmiddle">
    <w:name w:val="msonormalcxspmiddle"/>
    <w:basedOn w:val="a"/>
    <w:uiPriority w:val="99"/>
    <w:rsid w:val="007B62FB"/>
    <w:pPr>
      <w:spacing w:before="100" w:beforeAutospacing="1" w:after="100" w:afterAutospacing="1"/>
    </w:pPr>
    <w:rPr>
      <w:rFonts w:eastAsia="Times New Roman"/>
      <w:szCs w:val="24"/>
    </w:rPr>
  </w:style>
  <w:style w:type="character" w:styleId="a9">
    <w:name w:val="Hyperlink"/>
    <w:uiPriority w:val="99"/>
    <w:rsid w:val="000F19B4"/>
    <w:rPr>
      <w:rFonts w:cs="Times New Roman"/>
      <w:color w:val="0000FF"/>
      <w:u w:val="single"/>
    </w:rPr>
  </w:style>
  <w:style w:type="table" w:styleId="aa">
    <w:name w:val="Table Grid"/>
    <w:basedOn w:val="a1"/>
    <w:uiPriority w:val="99"/>
    <w:rsid w:val="000F19B4"/>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ize-large">
    <w:name w:val="a-size-large"/>
    <w:uiPriority w:val="99"/>
    <w:rsid w:val="000F19B4"/>
    <w:rPr>
      <w:rFonts w:cs="Times New Roman"/>
    </w:rPr>
  </w:style>
  <w:style w:type="character" w:customStyle="1" w:styleId="apple-converted-space">
    <w:name w:val="apple-converted-space"/>
    <w:uiPriority w:val="99"/>
    <w:rsid w:val="000F19B4"/>
    <w:rPr>
      <w:rFonts w:cs="Times New Roman"/>
    </w:rPr>
  </w:style>
  <w:style w:type="table" w:customStyle="1" w:styleId="11">
    <w:name w:val="Сетка таблицы1"/>
    <w:uiPriority w:val="99"/>
    <w:rsid w:val="000F19B4"/>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iPriority w:val="99"/>
    <w:rsid w:val="003322F4"/>
    <w:pPr>
      <w:tabs>
        <w:tab w:val="center" w:pos="4677"/>
        <w:tab w:val="right" w:pos="9355"/>
      </w:tabs>
    </w:pPr>
    <w:rPr>
      <w:sz w:val="28"/>
      <w:szCs w:val="22"/>
      <w:lang w:eastAsia="en-US"/>
    </w:rPr>
  </w:style>
  <w:style w:type="character" w:customStyle="1" w:styleId="ac">
    <w:name w:val="Верхний колонтитул Знак"/>
    <w:link w:val="ab"/>
    <w:uiPriority w:val="99"/>
    <w:locked/>
    <w:rsid w:val="003322F4"/>
    <w:rPr>
      <w:rFonts w:cs="Times New Roman"/>
    </w:rPr>
  </w:style>
  <w:style w:type="paragraph" w:styleId="ad">
    <w:name w:val="footer"/>
    <w:basedOn w:val="a"/>
    <w:link w:val="ae"/>
    <w:uiPriority w:val="99"/>
    <w:rsid w:val="003322F4"/>
    <w:pPr>
      <w:tabs>
        <w:tab w:val="center" w:pos="4677"/>
        <w:tab w:val="right" w:pos="9355"/>
      </w:tabs>
    </w:pPr>
    <w:rPr>
      <w:sz w:val="28"/>
      <w:szCs w:val="22"/>
      <w:lang w:eastAsia="en-US"/>
    </w:rPr>
  </w:style>
  <w:style w:type="character" w:customStyle="1" w:styleId="ae">
    <w:name w:val="Нижний колонтитул Знак"/>
    <w:link w:val="ad"/>
    <w:uiPriority w:val="99"/>
    <w:locked/>
    <w:rsid w:val="003322F4"/>
    <w:rPr>
      <w:rFonts w:cs="Times New Roman"/>
    </w:rPr>
  </w:style>
  <w:style w:type="paragraph" w:styleId="af">
    <w:name w:val="Balloon Text"/>
    <w:basedOn w:val="a"/>
    <w:link w:val="af0"/>
    <w:uiPriority w:val="99"/>
    <w:semiHidden/>
    <w:rsid w:val="00A20931"/>
    <w:rPr>
      <w:rFonts w:ascii="Arial" w:hAnsi="Arial" w:cs="Arial"/>
      <w:sz w:val="18"/>
      <w:szCs w:val="18"/>
      <w:lang w:eastAsia="en-US"/>
    </w:rPr>
  </w:style>
  <w:style w:type="character" w:customStyle="1" w:styleId="af0">
    <w:name w:val="Текст выноски Знак"/>
    <w:link w:val="af"/>
    <w:uiPriority w:val="99"/>
    <w:semiHidden/>
    <w:locked/>
    <w:rsid w:val="00A20931"/>
    <w:rPr>
      <w:rFonts w:ascii="Arial" w:hAnsi="Arial" w:cs="Arial"/>
      <w:sz w:val="18"/>
      <w:szCs w:val="18"/>
    </w:rPr>
  </w:style>
  <w:style w:type="character" w:styleId="HTML">
    <w:name w:val="HTML Acronym"/>
    <w:uiPriority w:val="99"/>
    <w:rsid w:val="00855411"/>
    <w:rPr>
      <w:rFonts w:cs="Times New Roman"/>
    </w:rPr>
  </w:style>
  <w:style w:type="paragraph" w:styleId="af1">
    <w:name w:val="endnote text"/>
    <w:basedOn w:val="a"/>
    <w:link w:val="af2"/>
    <w:uiPriority w:val="99"/>
    <w:semiHidden/>
    <w:unhideWhenUsed/>
    <w:rsid w:val="0041548C"/>
    <w:rPr>
      <w:sz w:val="20"/>
    </w:rPr>
  </w:style>
  <w:style w:type="character" w:customStyle="1" w:styleId="af2">
    <w:name w:val="Текст концевой сноски Знак"/>
    <w:basedOn w:val="a0"/>
    <w:link w:val="af1"/>
    <w:uiPriority w:val="99"/>
    <w:semiHidden/>
    <w:rsid w:val="0041548C"/>
  </w:style>
  <w:style w:type="character" w:styleId="af3">
    <w:name w:val="endnote reference"/>
    <w:basedOn w:val="a0"/>
    <w:uiPriority w:val="99"/>
    <w:semiHidden/>
    <w:unhideWhenUsed/>
    <w:rsid w:val="0041548C"/>
    <w:rPr>
      <w:vertAlign w:val="superscript"/>
    </w:rPr>
  </w:style>
  <w:style w:type="character" w:customStyle="1" w:styleId="UnresolvedMention">
    <w:name w:val="Unresolved Mention"/>
    <w:basedOn w:val="a0"/>
    <w:uiPriority w:val="99"/>
    <w:semiHidden/>
    <w:unhideWhenUsed/>
    <w:rsid w:val="000F41CF"/>
    <w:rPr>
      <w:color w:val="605E5C"/>
      <w:shd w:val="clear" w:color="auto" w:fill="E1DFDD"/>
    </w:rPr>
  </w:style>
  <w:style w:type="numbering" w:customStyle="1" w:styleId="12">
    <w:name w:val="Нет списка1"/>
    <w:next w:val="a2"/>
    <w:uiPriority w:val="99"/>
    <w:semiHidden/>
    <w:unhideWhenUsed/>
    <w:rsid w:val="00545133"/>
  </w:style>
  <w:style w:type="table" w:customStyle="1" w:styleId="2">
    <w:name w:val="Сетка таблицы2"/>
    <w:basedOn w:val="a1"/>
    <w:next w:val="aa"/>
    <w:uiPriority w:val="99"/>
    <w:rsid w:val="00545133"/>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uiPriority w:val="99"/>
    <w:rsid w:val="00545133"/>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www.cas.go.jp/jp/seisaku/hourei/data/smeca.pdf" TargetMode="External"/><Relationship Id="rId3" Type="http://schemas.openxmlformats.org/officeDocument/2006/relationships/styles" Target="styles.xml"/><Relationship Id="rId21" Type="http://schemas.openxmlformats.org/officeDocument/2006/relationships/hyperlink" Target="http://www.cas.go.jp/jp/seisaku/hourei/data/APTTUPBO.pdf"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urbanlex.unhabitat.org/sites/default/files/jp_the_local_autonomy_law_1947.pdf" TargetMode="External"/><Relationship Id="rId2" Type="http://schemas.openxmlformats.org/officeDocument/2006/relationships/numbering" Target="numbering.xml"/><Relationship Id="rId16" Type="http://schemas.openxmlformats.org/officeDocument/2006/relationships/hyperlink" Target="http://lex.uz" TargetMode="External"/><Relationship Id="rId20" Type="http://schemas.openxmlformats.org/officeDocument/2006/relationships/hyperlink" Target="http://www.mext.go.jp/component/english/__icsFiles/afieldfile/2011/02/22/1302491_0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ex.uz/docs/3101493" TargetMode="External"/><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www.cas.go.jp/jp/seisaku/hourei/data/itea.pdf" TargetMode="Externa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uzlidep.uz/uzc/news/" TargetMode="External"/><Relationship Id="rId13" Type="http://schemas.openxmlformats.org/officeDocument/2006/relationships/hyperlink" Target="http://lex.uz/ru/pdfs/3804166" TargetMode="External"/><Relationship Id="rId3" Type="http://schemas.openxmlformats.org/officeDocument/2006/relationships/hyperlink" Target="https://www.uniassignment.com/essay-samples/economics/the-theories-of-entrepreneurship-economics-essay.php" TargetMode="External"/><Relationship Id="rId7" Type="http://schemas.openxmlformats.org/officeDocument/2006/relationships/hyperlink" Target="http://www.yourarticlelibrary.com/entrepreneur/top-10-types-of-entrepreneurs-explained/40648/" TargetMode="External"/><Relationship Id="rId12" Type="http://schemas.openxmlformats.org/officeDocument/2006/relationships/hyperlink" Target="https://www.gov.uz/uz/news/view/13980" TargetMode="External"/><Relationship Id="rId2" Type="http://schemas.openxmlformats.org/officeDocument/2006/relationships/hyperlink" Target="http://jurnal.org/articles/2008/" TargetMode="External"/><Relationship Id="rId1" Type="http://schemas.openxmlformats.org/officeDocument/2006/relationships/hyperlink" Target="http://jurnal.org/articles/2008/" TargetMode="External"/><Relationship Id="rId6" Type="http://schemas.openxmlformats.org/officeDocument/2006/relationships/hyperlink" Target="http://www.bmpravo.ru/show_stat.php.stat=624" TargetMode="External"/><Relationship Id="rId11" Type="http://schemas.openxmlformats.org/officeDocument/2006/relationships/hyperlink" Target="http://www.minjust.uz" TargetMode="External"/><Relationship Id="rId5" Type="http://schemas.openxmlformats.org/officeDocument/2006/relationships/hyperlink" Target="http://www.oecd.org/gov/regional-policy/regionalcompetitiveness.htm" TargetMode="External"/><Relationship Id="rId15" Type="http://schemas.openxmlformats.org/officeDocument/2006/relationships/hyperlink" Target="http://www.lex.uz" TargetMode="External"/><Relationship Id="rId10" Type="http://schemas.openxmlformats.org/officeDocument/2006/relationships/hyperlink" Target="http://lex.uz/ru/pdfs/3804166" TargetMode="External"/><Relationship Id="rId4" Type="http://schemas.openxmlformats.org/officeDocument/2006/relationships/hyperlink" Target="https://www.projectguru.in/publications/theories-of-entrepreneurship" TargetMode="External"/><Relationship Id="rId9" Type="http://schemas.openxmlformats.org/officeDocument/2006/relationships/hyperlink" Target="http://lex.uz/docs/3101493" TargetMode="External"/><Relationship Id="rId14" Type="http://schemas.openxmlformats.org/officeDocument/2006/relationships/hyperlink" Target="https://www.pecc.org/images/stories/publications/SME-2007-5.-The_Policy_Environment_for_Promoting_SMEs_in_Japan-Yoshimura-Kato.pdf"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2A06C9-DC45-4FFD-8CF6-0C44E1A5ED78}" type="doc">
      <dgm:prSet loTypeId="urn:microsoft.com/office/officeart/2005/8/layout/radial1" loCatId="cycle" qsTypeId="urn:microsoft.com/office/officeart/2005/8/quickstyle/simple1#1" qsCatId="simple" csTypeId="urn:microsoft.com/office/officeart/2005/8/colors/accent1_2#1" csCatId="accent1" phldr="1"/>
      <dgm:spPr/>
      <dgm:t>
        <a:bodyPr/>
        <a:lstStyle/>
        <a:p>
          <a:endParaRPr lang="ru-RU"/>
        </a:p>
      </dgm:t>
    </dgm:pt>
    <dgm:pt modelId="{66EB1E4E-4D6A-42DF-A8E8-9FB118082467}">
      <dgm:prSet phldrT="[Текст]"/>
      <dgm:spPr>
        <a:xfrm>
          <a:off x="2590158" y="1919028"/>
          <a:ext cx="1458608" cy="145860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u-RU">
              <a:solidFill>
                <a:sysClr val="window" lastClr="FFFFFF"/>
              </a:solidFill>
              <a:latin typeface="Times New Roman" panose="02020603050405020304" pitchFamily="18" charset="0"/>
              <a:ea typeface="+mn-ea"/>
              <a:cs typeface="Times New Roman" panose="02020603050405020304" pitchFamily="18" charset="0"/>
            </a:rPr>
            <a:t>Маҳаллий давлат ҳокимияти</a:t>
          </a:r>
        </a:p>
      </dgm:t>
    </dgm:pt>
    <dgm:pt modelId="{01ECEDF0-6E51-4F91-A775-007945EA5E15}" type="parTrans" cxnId="{A793CF39-658A-4275-88E5-EDDAF562BF06}">
      <dgm:prSet/>
      <dgm:spPr/>
      <dgm:t>
        <a:bodyPr/>
        <a:lstStyle/>
        <a:p>
          <a:endParaRPr lang="ru-RU"/>
        </a:p>
      </dgm:t>
    </dgm:pt>
    <dgm:pt modelId="{4C6F5B65-21B5-49E8-B7A4-20E24F9BE999}" type="sibTrans" cxnId="{A793CF39-658A-4275-88E5-EDDAF562BF06}">
      <dgm:prSet/>
      <dgm:spPr/>
      <dgm:t>
        <a:bodyPr/>
        <a:lstStyle/>
        <a:p>
          <a:endParaRPr lang="ru-RU"/>
        </a:p>
      </dgm:t>
    </dgm:pt>
    <dgm:pt modelId="{911D6C18-29EB-442F-854B-09E678BA5474}">
      <dgm:prSet phldrT="[Текст]" custT="1"/>
      <dgm:spPr>
        <a:xfrm>
          <a:off x="2590158" y="19820"/>
          <a:ext cx="1458608" cy="145860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u-RU" sz="900">
              <a:solidFill>
                <a:sysClr val="window" lastClr="FFFFFF"/>
              </a:solidFill>
              <a:latin typeface="Times New Roman" panose="02020603050405020304" pitchFamily="18" charset="0"/>
              <a:ea typeface="+mn-ea"/>
              <a:cs typeface="Times New Roman" panose="02020603050405020304" pitchFamily="18" charset="0"/>
            </a:rPr>
            <a:t>ил</a:t>
          </a:r>
          <a:r>
            <a:rPr lang="uz-Latn-UZ" sz="900">
              <a:solidFill>
                <a:sysClr val="window" lastClr="FFFFFF"/>
              </a:solidFill>
              <a:latin typeface="Times New Roman" panose="02020603050405020304" pitchFamily="18" charset="0"/>
              <a:ea typeface="+mn-ea"/>
              <a:cs typeface="Times New Roman" panose="02020603050405020304" pitchFamily="18" charset="0"/>
            </a:rPr>
            <a:t>м</a:t>
          </a:r>
          <a:r>
            <a:rPr lang="ru-RU" sz="900">
              <a:solidFill>
                <a:sysClr val="window" lastClr="FFFFFF"/>
              </a:solidFill>
              <a:latin typeface="Times New Roman" panose="02020603050405020304" pitchFamily="18" charset="0"/>
              <a:ea typeface="+mn-ea"/>
              <a:cs typeface="Times New Roman" panose="02020603050405020304" pitchFamily="18" charset="0"/>
            </a:rPr>
            <a:t>ий - тадқиқот ин</a:t>
          </a:r>
          <a:r>
            <a:rPr lang="uz-Latn-UZ" sz="900">
              <a:solidFill>
                <a:sysClr val="window" lastClr="FFFFFF"/>
              </a:solidFill>
              <a:latin typeface="Times New Roman" panose="02020603050405020304" pitchFamily="18" charset="0"/>
              <a:ea typeface="+mn-ea"/>
              <a:cs typeface="Times New Roman" panose="02020603050405020304" pitchFamily="18" charset="0"/>
            </a:rPr>
            <a:t>с</a:t>
          </a:r>
          <a:r>
            <a:rPr lang="ru-RU" sz="900">
              <a:solidFill>
                <a:sysClr val="window" lastClr="FFFFFF"/>
              </a:solidFill>
              <a:latin typeface="Times New Roman" panose="02020603050405020304" pitchFamily="18" charset="0"/>
              <a:ea typeface="+mn-ea"/>
              <a:cs typeface="Times New Roman" panose="02020603050405020304" pitchFamily="18" charset="0"/>
            </a:rPr>
            <a:t>титутлари ва ОТМ фаолиятини ривожлантириш</a:t>
          </a:r>
        </a:p>
      </dgm:t>
    </dgm:pt>
    <dgm:pt modelId="{A56390F6-980F-4352-9E17-EC4549F82E11}" type="parTrans" cxnId="{CAF6CD02-C8FE-43C0-8FEF-5714C22FBE4A}">
      <dgm:prSet/>
      <dgm:spPr>
        <a:xfrm rot="16200000">
          <a:off x="3099162" y="1678955"/>
          <a:ext cx="440599" cy="39547"/>
        </a:xfrm>
        <a:noFill/>
        <a:ln w="12700" cap="flat" cmpd="sng" algn="ctr">
          <a:solidFill>
            <a:srgbClr val="5B9BD5">
              <a:shade val="60000"/>
              <a:hueOff val="0"/>
              <a:satOff val="0"/>
              <a:lumOff val="0"/>
              <a:alphaOff val="0"/>
            </a:srgbClr>
          </a:solidFill>
          <a:prstDash val="solid"/>
          <a:miter lim="800000"/>
        </a:ln>
        <a:effectLst/>
      </dgm:spPr>
      <dgm:t>
        <a:bodyPr/>
        <a:lstStyle/>
        <a:p>
          <a:endParaRPr lang="ru-RU">
            <a:solidFill>
              <a:sysClr val="windowText" lastClr="000000">
                <a:hueOff val="0"/>
                <a:satOff val="0"/>
                <a:lumOff val="0"/>
                <a:alphaOff val="0"/>
              </a:sysClr>
            </a:solidFill>
            <a:latin typeface="Calibri" panose="020F0502020204030204"/>
            <a:ea typeface="+mn-ea"/>
            <a:cs typeface="+mn-cs"/>
          </a:endParaRPr>
        </a:p>
      </dgm:t>
    </dgm:pt>
    <dgm:pt modelId="{3055458D-3E64-4602-ADF4-5DAFC47940E8}" type="sibTrans" cxnId="{CAF6CD02-C8FE-43C0-8FEF-5714C22FBE4A}">
      <dgm:prSet/>
      <dgm:spPr/>
      <dgm:t>
        <a:bodyPr/>
        <a:lstStyle/>
        <a:p>
          <a:endParaRPr lang="ru-RU"/>
        </a:p>
      </dgm:t>
    </dgm:pt>
    <dgm:pt modelId="{CF666CEA-4075-4B18-B061-94C3E2965C5E}">
      <dgm:prSet phldrT="[Текст]" custT="1"/>
      <dgm:spPr>
        <a:xfrm>
          <a:off x="4396412" y="1332141"/>
          <a:ext cx="1458608" cy="145860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u-RU" sz="1050">
              <a:solidFill>
                <a:sysClr val="window" lastClr="FFFFFF"/>
              </a:solidFill>
              <a:latin typeface="Times New Roman" panose="02020603050405020304" pitchFamily="18" charset="0"/>
              <a:ea typeface="+mn-ea"/>
              <a:cs typeface="Times New Roman" panose="02020603050405020304" pitchFamily="18" charset="0"/>
            </a:rPr>
            <a:t>Венчур </a:t>
          </a:r>
        </a:p>
        <a:p>
          <a:r>
            <a:rPr lang="ru-RU" sz="1050">
              <a:solidFill>
                <a:sysClr val="window" lastClr="FFFFFF"/>
              </a:solidFill>
              <a:latin typeface="Times New Roman" panose="02020603050405020304" pitchFamily="18" charset="0"/>
              <a:ea typeface="+mn-ea"/>
              <a:cs typeface="Times New Roman" panose="02020603050405020304" pitchFamily="18" charset="0"/>
            </a:rPr>
            <a:t>фондлар </a:t>
          </a:r>
        </a:p>
      </dgm:t>
    </dgm:pt>
    <dgm:pt modelId="{7E721225-745E-4427-A9F3-6911546AC371}" type="parTrans" cxnId="{C8E03BAB-83B0-49F8-A1C7-67DF9EE17378}">
      <dgm:prSet/>
      <dgm:spPr>
        <a:xfrm rot="20520000">
          <a:off x="4002290" y="2335115"/>
          <a:ext cx="440599" cy="39547"/>
        </a:xfrm>
        <a:noFill/>
        <a:ln w="12700" cap="flat" cmpd="sng" algn="ctr">
          <a:solidFill>
            <a:srgbClr val="5B9BD5">
              <a:shade val="60000"/>
              <a:hueOff val="0"/>
              <a:satOff val="0"/>
              <a:lumOff val="0"/>
              <a:alphaOff val="0"/>
            </a:srgbClr>
          </a:solidFill>
          <a:prstDash val="solid"/>
          <a:miter lim="800000"/>
        </a:ln>
        <a:effectLst/>
      </dgm:spPr>
      <dgm:t>
        <a:bodyPr/>
        <a:lstStyle/>
        <a:p>
          <a:endParaRPr lang="ru-RU">
            <a:solidFill>
              <a:sysClr val="windowText" lastClr="000000">
                <a:hueOff val="0"/>
                <a:satOff val="0"/>
                <a:lumOff val="0"/>
                <a:alphaOff val="0"/>
              </a:sysClr>
            </a:solidFill>
            <a:latin typeface="Calibri" panose="020F0502020204030204"/>
            <a:ea typeface="+mn-ea"/>
            <a:cs typeface="+mn-cs"/>
          </a:endParaRPr>
        </a:p>
      </dgm:t>
    </dgm:pt>
    <dgm:pt modelId="{C107999D-BABB-49FB-82AD-62D82C92A008}" type="sibTrans" cxnId="{C8E03BAB-83B0-49F8-A1C7-67DF9EE17378}">
      <dgm:prSet/>
      <dgm:spPr/>
      <dgm:t>
        <a:bodyPr/>
        <a:lstStyle/>
        <a:p>
          <a:endParaRPr lang="ru-RU"/>
        </a:p>
      </dgm:t>
    </dgm:pt>
    <dgm:pt modelId="{4823DB19-95DF-43DD-8E6D-2A5D5173B214}">
      <dgm:prSet phldrT="[Текст]" custT="1"/>
      <dgm:spPr>
        <a:xfrm>
          <a:off x="3706484" y="3455520"/>
          <a:ext cx="1458608" cy="145860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u-RU" sz="900">
              <a:solidFill>
                <a:sysClr val="window" lastClr="FFFFFF"/>
              </a:solidFill>
              <a:latin typeface="Calibri" panose="020F0502020204030204"/>
              <a:ea typeface="+mn-ea"/>
              <a:cs typeface="+mn-cs"/>
            </a:rPr>
            <a:t>Инновацион фаолият иштирокчиларини малакасини ошириш </a:t>
          </a:r>
        </a:p>
      </dgm:t>
    </dgm:pt>
    <dgm:pt modelId="{F47C39BA-B861-41BA-AADB-9F26FBC8770F}" type="parTrans" cxnId="{181EDA3F-D60A-4700-B8CF-B5C3CD74126A}">
      <dgm:prSet/>
      <dgm:spPr>
        <a:xfrm rot="3240000">
          <a:off x="3657326" y="3396805"/>
          <a:ext cx="440599" cy="39547"/>
        </a:xfrm>
        <a:noFill/>
        <a:ln w="12700" cap="flat" cmpd="sng" algn="ctr">
          <a:solidFill>
            <a:srgbClr val="5B9BD5">
              <a:shade val="60000"/>
              <a:hueOff val="0"/>
              <a:satOff val="0"/>
              <a:lumOff val="0"/>
              <a:alphaOff val="0"/>
            </a:srgbClr>
          </a:solidFill>
          <a:prstDash val="solid"/>
          <a:miter lim="800000"/>
        </a:ln>
        <a:effectLst/>
      </dgm:spPr>
      <dgm:t>
        <a:bodyPr/>
        <a:lstStyle/>
        <a:p>
          <a:endParaRPr lang="ru-RU">
            <a:solidFill>
              <a:sysClr val="windowText" lastClr="000000">
                <a:hueOff val="0"/>
                <a:satOff val="0"/>
                <a:lumOff val="0"/>
                <a:alphaOff val="0"/>
              </a:sysClr>
            </a:solidFill>
            <a:latin typeface="Calibri" panose="020F0502020204030204"/>
            <a:ea typeface="+mn-ea"/>
            <a:cs typeface="+mn-cs"/>
          </a:endParaRPr>
        </a:p>
      </dgm:t>
    </dgm:pt>
    <dgm:pt modelId="{88268006-3475-42E2-8500-A3D8AA502484}" type="sibTrans" cxnId="{181EDA3F-D60A-4700-B8CF-B5C3CD74126A}">
      <dgm:prSet/>
      <dgm:spPr/>
      <dgm:t>
        <a:bodyPr/>
        <a:lstStyle/>
        <a:p>
          <a:endParaRPr lang="ru-RU"/>
        </a:p>
      </dgm:t>
    </dgm:pt>
    <dgm:pt modelId="{09724CA7-FC22-4A39-8C93-C6A5A197DDC8}">
      <dgm:prSet phldrT="[Текст]" custT="1"/>
      <dgm:spPr>
        <a:xfrm>
          <a:off x="1473831" y="3455520"/>
          <a:ext cx="1458608" cy="145860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u-RU" sz="1050">
              <a:solidFill>
                <a:sysClr val="window" lastClr="FFFFFF"/>
              </a:solidFill>
              <a:latin typeface="Times New Roman" panose="02020603050405020304" pitchFamily="18" charset="0"/>
              <a:ea typeface="+mn-ea"/>
              <a:cs typeface="Times New Roman" panose="02020603050405020304" pitchFamily="18" charset="0"/>
            </a:rPr>
            <a:t>Технологик бизнес инкубаторлари </a:t>
          </a:r>
        </a:p>
      </dgm:t>
    </dgm:pt>
    <dgm:pt modelId="{BCB7EE6D-AAD6-48E1-B333-E72060D69161}" type="parTrans" cxnId="{0C9B56FF-86DA-4FBD-82E9-05DFBB15DE5D}">
      <dgm:prSet/>
      <dgm:spPr>
        <a:xfrm rot="7560000">
          <a:off x="2540999" y="3396805"/>
          <a:ext cx="440599" cy="39547"/>
        </a:xfrm>
        <a:noFill/>
        <a:ln w="12700" cap="flat" cmpd="sng" algn="ctr">
          <a:solidFill>
            <a:srgbClr val="5B9BD5">
              <a:shade val="60000"/>
              <a:hueOff val="0"/>
              <a:satOff val="0"/>
              <a:lumOff val="0"/>
              <a:alphaOff val="0"/>
            </a:srgbClr>
          </a:solidFill>
          <a:prstDash val="solid"/>
          <a:miter lim="800000"/>
        </a:ln>
        <a:effectLst/>
      </dgm:spPr>
      <dgm:t>
        <a:bodyPr/>
        <a:lstStyle/>
        <a:p>
          <a:endParaRPr lang="ru-RU">
            <a:solidFill>
              <a:sysClr val="windowText" lastClr="000000">
                <a:hueOff val="0"/>
                <a:satOff val="0"/>
                <a:lumOff val="0"/>
                <a:alphaOff val="0"/>
              </a:sysClr>
            </a:solidFill>
            <a:latin typeface="Calibri" panose="020F0502020204030204"/>
            <a:ea typeface="+mn-ea"/>
            <a:cs typeface="+mn-cs"/>
          </a:endParaRPr>
        </a:p>
      </dgm:t>
    </dgm:pt>
    <dgm:pt modelId="{3D5C8DEF-954C-43CA-A1DA-D81C82C42646}" type="sibTrans" cxnId="{0C9B56FF-86DA-4FBD-82E9-05DFBB15DE5D}">
      <dgm:prSet/>
      <dgm:spPr/>
      <dgm:t>
        <a:bodyPr/>
        <a:lstStyle/>
        <a:p>
          <a:endParaRPr lang="ru-RU"/>
        </a:p>
      </dgm:t>
    </dgm:pt>
    <dgm:pt modelId="{693A50AF-556F-45B7-ACF3-2CBB2D723FDA}">
      <dgm:prSet custT="1"/>
      <dgm:spPr>
        <a:xfrm>
          <a:off x="795530" y="1332139"/>
          <a:ext cx="1458608" cy="145860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u-RU" sz="1100">
              <a:solidFill>
                <a:sysClr val="window" lastClr="FFFFFF"/>
              </a:solidFill>
              <a:latin typeface="Times New Roman" panose="02020603050405020304" pitchFamily="18" charset="0"/>
              <a:ea typeface="+mn-ea"/>
              <a:cs typeface="Times New Roman" panose="02020603050405020304" pitchFamily="18" charset="0"/>
            </a:rPr>
            <a:t>алоқаларини ўрнатишга кўмаклашиш</a:t>
          </a:r>
        </a:p>
      </dgm:t>
    </dgm:pt>
    <dgm:pt modelId="{82A18C84-DE88-4E64-9C08-1DDFA69FBD33}" type="parTrans" cxnId="{01CBCE70-AF1D-42AA-A885-DCF11453A94E}">
      <dgm:prSet/>
      <dgm:spPr>
        <a:xfrm rot="11886545">
          <a:off x="2207375" y="2335114"/>
          <a:ext cx="429545" cy="39547"/>
        </a:xfrm>
        <a:noFill/>
        <a:ln w="12700" cap="flat" cmpd="sng" algn="ctr">
          <a:solidFill>
            <a:srgbClr val="5B9BD5">
              <a:shade val="60000"/>
              <a:hueOff val="0"/>
              <a:satOff val="0"/>
              <a:lumOff val="0"/>
              <a:alphaOff val="0"/>
            </a:srgbClr>
          </a:solidFill>
          <a:prstDash val="solid"/>
          <a:miter lim="800000"/>
        </a:ln>
        <a:effectLst/>
      </dgm:spPr>
      <dgm:t>
        <a:bodyPr/>
        <a:lstStyle/>
        <a:p>
          <a:endParaRPr lang="ru-RU">
            <a:solidFill>
              <a:sysClr val="windowText" lastClr="000000">
                <a:hueOff val="0"/>
                <a:satOff val="0"/>
                <a:lumOff val="0"/>
                <a:alphaOff val="0"/>
              </a:sysClr>
            </a:solidFill>
            <a:latin typeface="Calibri" panose="020F0502020204030204"/>
            <a:ea typeface="+mn-ea"/>
            <a:cs typeface="+mn-cs"/>
          </a:endParaRPr>
        </a:p>
      </dgm:t>
    </dgm:pt>
    <dgm:pt modelId="{7F688ADC-2A53-41C2-A312-DC7E07D52B2D}" type="sibTrans" cxnId="{01CBCE70-AF1D-42AA-A885-DCF11453A94E}">
      <dgm:prSet/>
      <dgm:spPr/>
      <dgm:t>
        <a:bodyPr/>
        <a:lstStyle/>
        <a:p>
          <a:endParaRPr lang="ru-RU"/>
        </a:p>
      </dgm:t>
    </dgm:pt>
    <dgm:pt modelId="{32034A5A-E10E-43C1-BED9-F9217392486F}" type="pres">
      <dgm:prSet presAssocID="{CC2A06C9-DC45-4FFD-8CF6-0C44E1A5ED78}" presName="cycle" presStyleCnt="0">
        <dgm:presLayoutVars>
          <dgm:chMax val="1"/>
          <dgm:dir/>
          <dgm:animLvl val="ctr"/>
          <dgm:resizeHandles val="exact"/>
        </dgm:presLayoutVars>
      </dgm:prSet>
      <dgm:spPr/>
      <dgm:t>
        <a:bodyPr/>
        <a:lstStyle/>
        <a:p>
          <a:endParaRPr lang="ru-RU"/>
        </a:p>
      </dgm:t>
    </dgm:pt>
    <dgm:pt modelId="{EEF7FE10-FDCB-478C-B0E9-42A95C4BFCFA}" type="pres">
      <dgm:prSet presAssocID="{66EB1E4E-4D6A-42DF-A8E8-9FB118082467}" presName="centerShape" presStyleLbl="node0" presStyleIdx="0" presStyleCnt="1"/>
      <dgm:spPr>
        <a:prstGeom prst="ellipse">
          <a:avLst/>
        </a:prstGeom>
      </dgm:spPr>
      <dgm:t>
        <a:bodyPr/>
        <a:lstStyle/>
        <a:p>
          <a:endParaRPr lang="ru-RU"/>
        </a:p>
      </dgm:t>
    </dgm:pt>
    <dgm:pt modelId="{B44E9F8B-D1AA-48C9-87B8-FDAC1DA358DD}" type="pres">
      <dgm:prSet presAssocID="{A56390F6-980F-4352-9E17-EC4549F82E11}" presName="Name9" presStyleLbl="parChTrans1D2" presStyleIdx="0" presStyleCnt="5"/>
      <dgm:spPr>
        <a:custGeom>
          <a:avLst/>
          <a:gdLst/>
          <a:ahLst/>
          <a:cxnLst/>
          <a:rect l="0" t="0" r="0" b="0"/>
          <a:pathLst>
            <a:path>
              <a:moveTo>
                <a:pt x="0" y="19773"/>
              </a:moveTo>
              <a:lnTo>
                <a:pt x="440599" y="19773"/>
              </a:lnTo>
            </a:path>
          </a:pathLst>
        </a:custGeom>
      </dgm:spPr>
      <dgm:t>
        <a:bodyPr/>
        <a:lstStyle/>
        <a:p>
          <a:endParaRPr lang="ru-RU"/>
        </a:p>
      </dgm:t>
    </dgm:pt>
    <dgm:pt modelId="{4E3263CC-0EAF-42C2-947B-0B653D63263E}" type="pres">
      <dgm:prSet presAssocID="{A56390F6-980F-4352-9E17-EC4549F82E11}" presName="connTx" presStyleLbl="parChTrans1D2" presStyleIdx="0" presStyleCnt="5"/>
      <dgm:spPr/>
      <dgm:t>
        <a:bodyPr/>
        <a:lstStyle/>
        <a:p>
          <a:endParaRPr lang="ru-RU"/>
        </a:p>
      </dgm:t>
    </dgm:pt>
    <dgm:pt modelId="{A48AF1FA-0A39-4C12-BCA0-042AD2D62D20}" type="pres">
      <dgm:prSet presAssocID="{911D6C18-29EB-442F-854B-09E678BA5474}" presName="node" presStyleLbl="node1" presStyleIdx="0" presStyleCnt="5" custScaleX="122472" custScaleY="110414" custRadScaleRad="99143" custRadScaleInc="-2952">
        <dgm:presLayoutVars>
          <dgm:bulletEnabled val="1"/>
        </dgm:presLayoutVars>
      </dgm:prSet>
      <dgm:spPr>
        <a:prstGeom prst="ellipse">
          <a:avLst/>
        </a:prstGeom>
      </dgm:spPr>
      <dgm:t>
        <a:bodyPr/>
        <a:lstStyle/>
        <a:p>
          <a:endParaRPr lang="ru-RU"/>
        </a:p>
      </dgm:t>
    </dgm:pt>
    <dgm:pt modelId="{9FB86DAE-6332-4247-97AF-685F95C49814}" type="pres">
      <dgm:prSet presAssocID="{7E721225-745E-4427-A9F3-6911546AC371}" presName="Name9" presStyleLbl="parChTrans1D2" presStyleIdx="1" presStyleCnt="5"/>
      <dgm:spPr>
        <a:custGeom>
          <a:avLst/>
          <a:gdLst/>
          <a:ahLst/>
          <a:cxnLst/>
          <a:rect l="0" t="0" r="0" b="0"/>
          <a:pathLst>
            <a:path>
              <a:moveTo>
                <a:pt x="0" y="19773"/>
              </a:moveTo>
              <a:lnTo>
                <a:pt x="440599" y="19773"/>
              </a:lnTo>
            </a:path>
          </a:pathLst>
        </a:custGeom>
      </dgm:spPr>
      <dgm:t>
        <a:bodyPr/>
        <a:lstStyle/>
        <a:p>
          <a:endParaRPr lang="ru-RU"/>
        </a:p>
      </dgm:t>
    </dgm:pt>
    <dgm:pt modelId="{5F176170-A217-45C1-BE21-AE43BEA0632B}" type="pres">
      <dgm:prSet presAssocID="{7E721225-745E-4427-A9F3-6911546AC371}" presName="connTx" presStyleLbl="parChTrans1D2" presStyleIdx="1" presStyleCnt="5"/>
      <dgm:spPr/>
      <dgm:t>
        <a:bodyPr/>
        <a:lstStyle/>
        <a:p>
          <a:endParaRPr lang="ru-RU"/>
        </a:p>
      </dgm:t>
    </dgm:pt>
    <dgm:pt modelId="{B2FE9FE0-B579-4A3F-8B4A-4BA3F75A429E}" type="pres">
      <dgm:prSet presAssocID="{CF666CEA-4075-4B18-B061-94C3E2965C5E}" presName="node" presStyleLbl="node1" presStyleIdx="1" presStyleCnt="5" custScaleX="124946" custScaleY="108426">
        <dgm:presLayoutVars>
          <dgm:bulletEnabled val="1"/>
        </dgm:presLayoutVars>
      </dgm:prSet>
      <dgm:spPr>
        <a:prstGeom prst="ellipse">
          <a:avLst/>
        </a:prstGeom>
      </dgm:spPr>
      <dgm:t>
        <a:bodyPr/>
        <a:lstStyle/>
        <a:p>
          <a:endParaRPr lang="ru-RU"/>
        </a:p>
      </dgm:t>
    </dgm:pt>
    <dgm:pt modelId="{405C9B46-FBFC-43F3-9EF0-CD596011348A}" type="pres">
      <dgm:prSet presAssocID="{F47C39BA-B861-41BA-AADB-9F26FBC8770F}" presName="Name9" presStyleLbl="parChTrans1D2" presStyleIdx="2" presStyleCnt="5"/>
      <dgm:spPr>
        <a:custGeom>
          <a:avLst/>
          <a:gdLst/>
          <a:ahLst/>
          <a:cxnLst/>
          <a:rect l="0" t="0" r="0" b="0"/>
          <a:pathLst>
            <a:path>
              <a:moveTo>
                <a:pt x="0" y="19773"/>
              </a:moveTo>
              <a:lnTo>
                <a:pt x="440599" y="19773"/>
              </a:lnTo>
            </a:path>
          </a:pathLst>
        </a:custGeom>
      </dgm:spPr>
      <dgm:t>
        <a:bodyPr/>
        <a:lstStyle/>
        <a:p>
          <a:endParaRPr lang="ru-RU"/>
        </a:p>
      </dgm:t>
    </dgm:pt>
    <dgm:pt modelId="{DFF3E0F2-47F1-46B6-B074-1E31A0DE2581}" type="pres">
      <dgm:prSet presAssocID="{F47C39BA-B861-41BA-AADB-9F26FBC8770F}" presName="connTx" presStyleLbl="parChTrans1D2" presStyleIdx="2" presStyleCnt="5"/>
      <dgm:spPr/>
      <dgm:t>
        <a:bodyPr/>
        <a:lstStyle/>
        <a:p>
          <a:endParaRPr lang="ru-RU"/>
        </a:p>
      </dgm:t>
    </dgm:pt>
    <dgm:pt modelId="{B77BB299-4EC8-478E-AD17-14BA96B6E4FD}" type="pres">
      <dgm:prSet presAssocID="{4823DB19-95DF-43DD-8E6D-2A5D5173B214}" presName="node" presStyleLbl="node1" presStyleIdx="2" presStyleCnt="5" custScaleX="119233" custScaleY="99761">
        <dgm:presLayoutVars>
          <dgm:bulletEnabled val="1"/>
        </dgm:presLayoutVars>
      </dgm:prSet>
      <dgm:spPr>
        <a:prstGeom prst="ellipse">
          <a:avLst/>
        </a:prstGeom>
      </dgm:spPr>
      <dgm:t>
        <a:bodyPr/>
        <a:lstStyle/>
        <a:p>
          <a:endParaRPr lang="ru-RU"/>
        </a:p>
      </dgm:t>
    </dgm:pt>
    <dgm:pt modelId="{90DE88D2-7A51-40A2-9E74-87345EE74839}" type="pres">
      <dgm:prSet presAssocID="{BCB7EE6D-AAD6-48E1-B333-E72060D69161}" presName="Name9" presStyleLbl="parChTrans1D2" presStyleIdx="3" presStyleCnt="5"/>
      <dgm:spPr>
        <a:custGeom>
          <a:avLst/>
          <a:gdLst/>
          <a:ahLst/>
          <a:cxnLst/>
          <a:rect l="0" t="0" r="0" b="0"/>
          <a:pathLst>
            <a:path>
              <a:moveTo>
                <a:pt x="0" y="19773"/>
              </a:moveTo>
              <a:lnTo>
                <a:pt x="440599" y="19773"/>
              </a:lnTo>
            </a:path>
          </a:pathLst>
        </a:custGeom>
      </dgm:spPr>
      <dgm:t>
        <a:bodyPr/>
        <a:lstStyle/>
        <a:p>
          <a:endParaRPr lang="ru-RU"/>
        </a:p>
      </dgm:t>
    </dgm:pt>
    <dgm:pt modelId="{25771245-6CA0-4D87-B5CB-05ED09E8D2B9}" type="pres">
      <dgm:prSet presAssocID="{BCB7EE6D-AAD6-48E1-B333-E72060D69161}" presName="connTx" presStyleLbl="parChTrans1D2" presStyleIdx="3" presStyleCnt="5"/>
      <dgm:spPr/>
      <dgm:t>
        <a:bodyPr/>
        <a:lstStyle/>
        <a:p>
          <a:endParaRPr lang="ru-RU"/>
        </a:p>
      </dgm:t>
    </dgm:pt>
    <dgm:pt modelId="{A93E8F70-0AD4-4D2E-806F-850D714CD358}" type="pres">
      <dgm:prSet presAssocID="{09724CA7-FC22-4A39-8C93-C6A5A197DDC8}" presName="node" presStyleLbl="node1" presStyleIdx="3" presStyleCnt="5" custScaleX="122833" custScaleY="96236">
        <dgm:presLayoutVars>
          <dgm:bulletEnabled val="1"/>
        </dgm:presLayoutVars>
      </dgm:prSet>
      <dgm:spPr>
        <a:prstGeom prst="ellipse">
          <a:avLst/>
        </a:prstGeom>
      </dgm:spPr>
      <dgm:t>
        <a:bodyPr/>
        <a:lstStyle/>
        <a:p>
          <a:endParaRPr lang="ru-RU"/>
        </a:p>
      </dgm:t>
    </dgm:pt>
    <dgm:pt modelId="{824B6DAF-C1F9-4FD4-98BA-D0B018B9032A}" type="pres">
      <dgm:prSet presAssocID="{82A18C84-DE88-4E64-9C08-1DDFA69FBD33}" presName="Name9" presStyleLbl="parChTrans1D2" presStyleIdx="4" presStyleCnt="5"/>
      <dgm:spPr>
        <a:custGeom>
          <a:avLst/>
          <a:gdLst/>
          <a:ahLst/>
          <a:cxnLst/>
          <a:rect l="0" t="0" r="0" b="0"/>
          <a:pathLst>
            <a:path>
              <a:moveTo>
                <a:pt x="0" y="19773"/>
              </a:moveTo>
              <a:lnTo>
                <a:pt x="429545" y="19773"/>
              </a:lnTo>
            </a:path>
          </a:pathLst>
        </a:custGeom>
      </dgm:spPr>
      <dgm:t>
        <a:bodyPr/>
        <a:lstStyle/>
        <a:p>
          <a:endParaRPr lang="ru-RU"/>
        </a:p>
      </dgm:t>
    </dgm:pt>
    <dgm:pt modelId="{DC1A9455-2269-4882-9344-BC3566FB0CA0}" type="pres">
      <dgm:prSet presAssocID="{82A18C84-DE88-4E64-9C08-1DDFA69FBD33}" presName="connTx" presStyleLbl="parChTrans1D2" presStyleIdx="4" presStyleCnt="5"/>
      <dgm:spPr/>
      <dgm:t>
        <a:bodyPr/>
        <a:lstStyle/>
        <a:p>
          <a:endParaRPr lang="ru-RU"/>
        </a:p>
      </dgm:t>
    </dgm:pt>
    <dgm:pt modelId="{FE917E4C-11AC-49AA-9CF9-A429BA9F95D4}" type="pres">
      <dgm:prSet presAssocID="{693A50AF-556F-45B7-ACF3-2CBB2D723FDA}" presName="node" presStyleLbl="node1" presStyleIdx="4" presStyleCnt="5" custScaleX="121360" custScaleY="108546" custRadScaleRad="99418" custRadScaleInc="303">
        <dgm:presLayoutVars>
          <dgm:bulletEnabled val="1"/>
        </dgm:presLayoutVars>
      </dgm:prSet>
      <dgm:spPr>
        <a:prstGeom prst="ellipse">
          <a:avLst/>
        </a:prstGeom>
      </dgm:spPr>
      <dgm:t>
        <a:bodyPr/>
        <a:lstStyle/>
        <a:p>
          <a:endParaRPr lang="ru-RU"/>
        </a:p>
      </dgm:t>
    </dgm:pt>
  </dgm:ptLst>
  <dgm:cxnLst>
    <dgm:cxn modelId="{946C874C-6A43-48F0-990E-8FF042CC4655}" type="presOf" srcId="{A56390F6-980F-4352-9E17-EC4549F82E11}" destId="{4E3263CC-0EAF-42C2-947B-0B653D63263E}" srcOrd="1" destOrd="0" presId="urn:microsoft.com/office/officeart/2005/8/layout/radial1"/>
    <dgm:cxn modelId="{0C9B56FF-86DA-4FBD-82E9-05DFBB15DE5D}" srcId="{66EB1E4E-4D6A-42DF-A8E8-9FB118082467}" destId="{09724CA7-FC22-4A39-8C93-C6A5A197DDC8}" srcOrd="3" destOrd="0" parTransId="{BCB7EE6D-AAD6-48E1-B333-E72060D69161}" sibTransId="{3D5C8DEF-954C-43CA-A1DA-D81C82C42646}"/>
    <dgm:cxn modelId="{E537503A-F2CC-4AA7-BD80-5A01E368BE8F}" type="presOf" srcId="{BCB7EE6D-AAD6-48E1-B333-E72060D69161}" destId="{90DE88D2-7A51-40A2-9E74-87345EE74839}" srcOrd="0" destOrd="0" presId="urn:microsoft.com/office/officeart/2005/8/layout/radial1"/>
    <dgm:cxn modelId="{8D11F4B7-8119-4DD5-A86B-7CE88FD4CA6C}" type="presOf" srcId="{7E721225-745E-4427-A9F3-6911546AC371}" destId="{9FB86DAE-6332-4247-97AF-685F95C49814}" srcOrd="0" destOrd="0" presId="urn:microsoft.com/office/officeart/2005/8/layout/radial1"/>
    <dgm:cxn modelId="{BC4F2570-CBEA-445E-BEC6-47E0E025DE42}" type="presOf" srcId="{CC2A06C9-DC45-4FFD-8CF6-0C44E1A5ED78}" destId="{32034A5A-E10E-43C1-BED9-F9217392486F}" srcOrd="0" destOrd="0" presId="urn:microsoft.com/office/officeart/2005/8/layout/radial1"/>
    <dgm:cxn modelId="{A793CF39-658A-4275-88E5-EDDAF562BF06}" srcId="{CC2A06C9-DC45-4FFD-8CF6-0C44E1A5ED78}" destId="{66EB1E4E-4D6A-42DF-A8E8-9FB118082467}" srcOrd="0" destOrd="0" parTransId="{01ECEDF0-6E51-4F91-A775-007945EA5E15}" sibTransId="{4C6F5B65-21B5-49E8-B7A4-20E24F9BE999}"/>
    <dgm:cxn modelId="{96280E37-474D-4479-93EB-93F2E00B9663}" type="presOf" srcId="{09724CA7-FC22-4A39-8C93-C6A5A197DDC8}" destId="{A93E8F70-0AD4-4D2E-806F-850D714CD358}" srcOrd="0" destOrd="0" presId="urn:microsoft.com/office/officeart/2005/8/layout/radial1"/>
    <dgm:cxn modelId="{10FCE952-9017-4FF8-9C78-2DF66C3D5503}" type="presOf" srcId="{82A18C84-DE88-4E64-9C08-1DDFA69FBD33}" destId="{DC1A9455-2269-4882-9344-BC3566FB0CA0}" srcOrd="1" destOrd="0" presId="urn:microsoft.com/office/officeart/2005/8/layout/radial1"/>
    <dgm:cxn modelId="{0EED99E1-1DAD-4970-B04A-1A5CB35F8BF3}" type="presOf" srcId="{66EB1E4E-4D6A-42DF-A8E8-9FB118082467}" destId="{EEF7FE10-FDCB-478C-B0E9-42A95C4BFCFA}" srcOrd="0" destOrd="0" presId="urn:microsoft.com/office/officeart/2005/8/layout/radial1"/>
    <dgm:cxn modelId="{5C72BE52-22B0-4821-8D48-F87D2374FD51}" type="presOf" srcId="{4823DB19-95DF-43DD-8E6D-2A5D5173B214}" destId="{B77BB299-4EC8-478E-AD17-14BA96B6E4FD}" srcOrd="0" destOrd="0" presId="urn:microsoft.com/office/officeart/2005/8/layout/radial1"/>
    <dgm:cxn modelId="{BA46E15E-4A13-4D7A-B145-19D597F757B3}" type="presOf" srcId="{82A18C84-DE88-4E64-9C08-1DDFA69FBD33}" destId="{824B6DAF-C1F9-4FD4-98BA-D0B018B9032A}" srcOrd="0" destOrd="0" presId="urn:microsoft.com/office/officeart/2005/8/layout/radial1"/>
    <dgm:cxn modelId="{BC07603D-A952-4D98-A374-90FED63D2DBC}" type="presOf" srcId="{7E721225-745E-4427-A9F3-6911546AC371}" destId="{5F176170-A217-45C1-BE21-AE43BEA0632B}" srcOrd="1" destOrd="0" presId="urn:microsoft.com/office/officeart/2005/8/layout/radial1"/>
    <dgm:cxn modelId="{181EDA3F-D60A-4700-B8CF-B5C3CD74126A}" srcId="{66EB1E4E-4D6A-42DF-A8E8-9FB118082467}" destId="{4823DB19-95DF-43DD-8E6D-2A5D5173B214}" srcOrd="2" destOrd="0" parTransId="{F47C39BA-B861-41BA-AADB-9F26FBC8770F}" sibTransId="{88268006-3475-42E2-8500-A3D8AA502484}"/>
    <dgm:cxn modelId="{39C7BC6D-A8D4-4433-B5A4-72DB74566792}" type="presOf" srcId="{F47C39BA-B861-41BA-AADB-9F26FBC8770F}" destId="{DFF3E0F2-47F1-46B6-B074-1E31A0DE2581}" srcOrd="1" destOrd="0" presId="urn:microsoft.com/office/officeart/2005/8/layout/radial1"/>
    <dgm:cxn modelId="{17300245-942E-413A-B77C-596DBE8A8962}" type="presOf" srcId="{693A50AF-556F-45B7-ACF3-2CBB2D723FDA}" destId="{FE917E4C-11AC-49AA-9CF9-A429BA9F95D4}" srcOrd="0" destOrd="0" presId="urn:microsoft.com/office/officeart/2005/8/layout/radial1"/>
    <dgm:cxn modelId="{01CBCE70-AF1D-42AA-A885-DCF11453A94E}" srcId="{66EB1E4E-4D6A-42DF-A8E8-9FB118082467}" destId="{693A50AF-556F-45B7-ACF3-2CBB2D723FDA}" srcOrd="4" destOrd="0" parTransId="{82A18C84-DE88-4E64-9C08-1DDFA69FBD33}" sibTransId="{7F688ADC-2A53-41C2-A312-DC7E07D52B2D}"/>
    <dgm:cxn modelId="{61A5BBB2-7DB8-4F5C-955C-69C02666A6C8}" type="presOf" srcId="{BCB7EE6D-AAD6-48E1-B333-E72060D69161}" destId="{25771245-6CA0-4D87-B5CB-05ED09E8D2B9}" srcOrd="1" destOrd="0" presId="urn:microsoft.com/office/officeart/2005/8/layout/radial1"/>
    <dgm:cxn modelId="{216F3DE8-4441-4154-BFC9-1B2232C1C9AF}" type="presOf" srcId="{A56390F6-980F-4352-9E17-EC4549F82E11}" destId="{B44E9F8B-D1AA-48C9-87B8-FDAC1DA358DD}" srcOrd="0" destOrd="0" presId="urn:microsoft.com/office/officeart/2005/8/layout/radial1"/>
    <dgm:cxn modelId="{F1F557A7-B380-47F7-9F5D-C8F6A0D928A9}" type="presOf" srcId="{911D6C18-29EB-442F-854B-09E678BA5474}" destId="{A48AF1FA-0A39-4C12-BCA0-042AD2D62D20}" srcOrd="0" destOrd="0" presId="urn:microsoft.com/office/officeart/2005/8/layout/radial1"/>
    <dgm:cxn modelId="{68512AEF-5C71-4D1C-B7FD-0F887CE33E22}" type="presOf" srcId="{CF666CEA-4075-4B18-B061-94C3E2965C5E}" destId="{B2FE9FE0-B579-4A3F-8B4A-4BA3F75A429E}" srcOrd="0" destOrd="0" presId="urn:microsoft.com/office/officeart/2005/8/layout/radial1"/>
    <dgm:cxn modelId="{049773FB-3BC1-45BA-91D1-2ADE99BE3AAE}" type="presOf" srcId="{F47C39BA-B861-41BA-AADB-9F26FBC8770F}" destId="{405C9B46-FBFC-43F3-9EF0-CD596011348A}" srcOrd="0" destOrd="0" presId="urn:microsoft.com/office/officeart/2005/8/layout/radial1"/>
    <dgm:cxn modelId="{CAF6CD02-C8FE-43C0-8FEF-5714C22FBE4A}" srcId="{66EB1E4E-4D6A-42DF-A8E8-9FB118082467}" destId="{911D6C18-29EB-442F-854B-09E678BA5474}" srcOrd="0" destOrd="0" parTransId="{A56390F6-980F-4352-9E17-EC4549F82E11}" sibTransId="{3055458D-3E64-4602-ADF4-5DAFC47940E8}"/>
    <dgm:cxn modelId="{C8E03BAB-83B0-49F8-A1C7-67DF9EE17378}" srcId="{66EB1E4E-4D6A-42DF-A8E8-9FB118082467}" destId="{CF666CEA-4075-4B18-B061-94C3E2965C5E}" srcOrd="1" destOrd="0" parTransId="{7E721225-745E-4427-A9F3-6911546AC371}" sibTransId="{C107999D-BABB-49FB-82AD-62D82C92A008}"/>
    <dgm:cxn modelId="{281CDBB5-B1A0-4E9C-BDA3-E852125E5E4B}" type="presParOf" srcId="{32034A5A-E10E-43C1-BED9-F9217392486F}" destId="{EEF7FE10-FDCB-478C-B0E9-42A95C4BFCFA}" srcOrd="0" destOrd="0" presId="urn:microsoft.com/office/officeart/2005/8/layout/radial1"/>
    <dgm:cxn modelId="{4736B724-80BD-40E6-ACF2-A13C9E044AC8}" type="presParOf" srcId="{32034A5A-E10E-43C1-BED9-F9217392486F}" destId="{B44E9F8B-D1AA-48C9-87B8-FDAC1DA358DD}" srcOrd="1" destOrd="0" presId="urn:microsoft.com/office/officeart/2005/8/layout/radial1"/>
    <dgm:cxn modelId="{A8C8CD0C-5572-4197-B44F-6028BDF01FB5}" type="presParOf" srcId="{B44E9F8B-D1AA-48C9-87B8-FDAC1DA358DD}" destId="{4E3263CC-0EAF-42C2-947B-0B653D63263E}" srcOrd="0" destOrd="0" presId="urn:microsoft.com/office/officeart/2005/8/layout/radial1"/>
    <dgm:cxn modelId="{579E989F-946C-4E77-AFF3-69D06FB2B7B8}" type="presParOf" srcId="{32034A5A-E10E-43C1-BED9-F9217392486F}" destId="{A48AF1FA-0A39-4C12-BCA0-042AD2D62D20}" srcOrd="2" destOrd="0" presId="urn:microsoft.com/office/officeart/2005/8/layout/radial1"/>
    <dgm:cxn modelId="{C7B7A6AD-A141-45C9-8A4B-3B450CE91009}" type="presParOf" srcId="{32034A5A-E10E-43C1-BED9-F9217392486F}" destId="{9FB86DAE-6332-4247-97AF-685F95C49814}" srcOrd="3" destOrd="0" presId="urn:microsoft.com/office/officeart/2005/8/layout/radial1"/>
    <dgm:cxn modelId="{472ABAB6-C01B-42D5-A1F2-25F9F567E2AF}" type="presParOf" srcId="{9FB86DAE-6332-4247-97AF-685F95C49814}" destId="{5F176170-A217-45C1-BE21-AE43BEA0632B}" srcOrd="0" destOrd="0" presId="urn:microsoft.com/office/officeart/2005/8/layout/radial1"/>
    <dgm:cxn modelId="{9FAA163A-9EF4-4E79-9415-281AD90D5A1E}" type="presParOf" srcId="{32034A5A-E10E-43C1-BED9-F9217392486F}" destId="{B2FE9FE0-B579-4A3F-8B4A-4BA3F75A429E}" srcOrd="4" destOrd="0" presId="urn:microsoft.com/office/officeart/2005/8/layout/radial1"/>
    <dgm:cxn modelId="{3C3243B3-29FE-4A5A-A65F-97F7F57573A8}" type="presParOf" srcId="{32034A5A-E10E-43C1-BED9-F9217392486F}" destId="{405C9B46-FBFC-43F3-9EF0-CD596011348A}" srcOrd="5" destOrd="0" presId="urn:microsoft.com/office/officeart/2005/8/layout/radial1"/>
    <dgm:cxn modelId="{B63E80E6-6035-48E2-B7D4-53D1A8E351B7}" type="presParOf" srcId="{405C9B46-FBFC-43F3-9EF0-CD596011348A}" destId="{DFF3E0F2-47F1-46B6-B074-1E31A0DE2581}" srcOrd="0" destOrd="0" presId="urn:microsoft.com/office/officeart/2005/8/layout/radial1"/>
    <dgm:cxn modelId="{D9C76501-512D-4E72-B92D-5B69ECD66B1A}" type="presParOf" srcId="{32034A5A-E10E-43C1-BED9-F9217392486F}" destId="{B77BB299-4EC8-478E-AD17-14BA96B6E4FD}" srcOrd="6" destOrd="0" presId="urn:microsoft.com/office/officeart/2005/8/layout/radial1"/>
    <dgm:cxn modelId="{C0ECECAF-502B-4A87-AC59-B60EB70DF56C}" type="presParOf" srcId="{32034A5A-E10E-43C1-BED9-F9217392486F}" destId="{90DE88D2-7A51-40A2-9E74-87345EE74839}" srcOrd="7" destOrd="0" presId="urn:microsoft.com/office/officeart/2005/8/layout/radial1"/>
    <dgm:cxn modelId="{C82C0A9C-7B54-46B6-B0AF-5EB47306602D}" type="presParOf" srcId="{90DE88D2-7A51-40A2-9E74-87345EE74839}" destId="{25771245-6CA0-4D87-B5CB-05ED09E8D2B9}" srcOrd="0" destOrd="0" presId="urn:microsoft.com/office/officeart/2005/8/layout/radial1"/>
    <dgm:cxn modelId="{7865A046-00A3-4895-811F-3AC16197C861}" type="presParOf" srcId="{32034A5A-E10E-43C1-BED9-F9217392486F}" destId="{A93E8F70-0AD4-4D2E-806F-850D714CD358}" srcOrd="8" destOrd="0" presId="urn:microsoft.com/office/officeart/2005/8/layout/radial1"/>
    <dgm:cxn modelId="{B9E5FDA5-B758-4F5A-9960-133D8D51959A}" type="presParOf" srcId="{32034A5A-E10E-43C1-BED9-F9217392486F}" destId="{824B6DAF-C1F9-4FD4-98BA-D0B018B9032A}" srcOrd="9" destOrd="0" presId="urn:microsoft.com/office/officeart/2005/8/layout/radial1"/>
    <dgm:cxn modelId="{F8AADBDC-8A26-4129-A4FD-EC80756404C0}" type="presParOf" srcId="{824B6DAF-C1F9-4FD4-98BA-D0B018B9032A}" destId="{DC1A9455-2269-4882-9344-BC3566FB0CA0}" srcOrd="0" destOrd="0" presId="urn:microsoft.com/office/officeart/2005/8/layout/radial1"/>
    <dgm:cxn modelId="{4356742B-75AE-4649-BA2E-23B26569A15C}" type="presParOf" srcId="{32034A5A-E10E-43C1-BED9-F9217392486F}" destId="{FE917E4C-11AC-49AA-9CF9-A429BA9F95D4}" srcOrd="10" destOrd="0" presId="urn:microsoft.com/office/officeart/2005/8/layout/radial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F7FE10-FDCB-478C-B0E9-42A95C4BFCFA}">
      <dsp:nvSpPr>
        <dsp:cNvPr id="0" name=""/>
        <dsp:cNvSpPr/>
      </dsp:nvSpPr>
      <dsp:spPr>
        <a:xfrm>
          <a:off x="2702573" y="1451471"/>
          <a:ext cx="1081044" cy="1081044"/>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solidFill>
                <a:sysClr val="window" lastClr="FFFFFF"/>
              </a:solidFill>
              <a:latin typeface="Times New Roman" panose="02020603050405020304" pitchFamily="18" charset="0"/>
              <a:ea typeface="+mn-ea"/>
              <a:cs typeface="Times New Roman" panose="02020603050405020304" pitchFamily="18" charset="0"/>
            </a:rPr>
            <a:t>Маҳаллий давлат ҳокимияти</a:t>
          </a:r>
        </a:p>
      </dsp:txBody>
      <dsp:txXfrm>
        <a:off x="2860888" y="1609786"/>
        <a:ext cx="764414" cy="764414"/>
      </dsp:txXfrm>
    </dsp:sp>
    <dsp:sp modelId="{B44E9F8B-D1AA-48C9-87B8-FDAC1DA358DD}">
      <dsp:nvSpPr>
        <dsp:cNvPr id="0" name=""/>
        <dsp:cNvSpPr/>
      </dsp:nvSpPr>
      <dsp:spPr>
        <a:xfrm rot="16136237">
          <a:off x="3101641" y="1307595"/>
          <a:ext cx="258072" cy="29910"/>
        </a:xfrm>
        <a:custGeom>
          <a:avLst/>
          <a:gdLst/>
          <a:ahLst/>
          <a:cxnLst/>
          <a:rect l="0" t="0" r="0" b="0"/>
          <a:pathLst>
            <a:path>
              <a:moveTo>
                <a:pt x="0" y="19773"/>
              </a:moveTo>
              <a:lnTo>
                <a:pt x="440599" y="1977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panose="020F0502020204030204"/>
            <a:ea typeface="+mn-ea"/>
            <a:cs typeface="+mn-cs"/>
          </a:endParaRPr>
        </a:p>
      </dsp:txBody>
      <dsp:txXfrm rot="10800000">
        <a:off x="3224225" y="1316099"/>
        <a:ext cx="12903" cy="12903"/>
      </dsp:txXfrm>
    </dsp:sp>
    <dsp:sp modelId="{A48AF1FA-0A39-4C12-BCA0-042AD2D62D20}">
      <dsp:nvSpPr>
        <dsp:cNvPr id="0" name=""/>
        <dsp:cNvSpPr/>
      </dsp:nvSpPr>
      <dsp:spPr>
        <a:xfrm>
          <a:off x="2555226" y="-4"/>
          <a:ext cx="1323976" cy="1193624"/>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solidFill>
                <a:sysClr val="window" lastClr="FFFFFF"/>
              </a:solidFill>
              <a:latin typeface="Times New Roman" panose="02020603050405020304" pitchFamily="18" charset="0"/>
              <a:ea typeface="+mn-ea"/>
              <a:cs typeface="Times New Roman" panose="02020603050405020304" pitchFamily="18" charset="0"/>
            </a:rPr>
            <a:t>ил</a:t>
          </a:r>
          <a:r>
            <a:rPr lang="uz-Latn-UZ" sz="900" kern="1200">
              <a:solidFill>
                <a:sysClr val="window" lastClr="FFFFFF"/>
              </a:solidFill>
              <a:latin typeface="Times New Roman" panose="02020603050405020304" pitchFamily="18" charset="0"/>
              <a:ea typeface="+mn-ea"/>
              <a:cs typeface="Times New Roman" panose="02020603050405020304" pitchFamily="18" charset="0"/>
            </a:rPr>
            <a:t>м</a:t>
          </a:r>
          <a:r>
            <a:rPr lang="ru-RU" sz="900" kern="1200">
              <a:solidFill>
                <a:sysClr val="window" lastClr="FFFFFF"/>
              </a:solidFill>
              <a:latin typeface="Times New Roman" panose="02020603050405020304" pitchFamily="18" charset="0"/>
              <a:ea typeface="+mn-ea"/>
              <a:cs typeface="Times New Roman" panose="02020603050405020304" pitchFamily="18" charset="0"/>
            </a:rPr>
            <a:t>ий - тадқиқот ин</a:t>
          </a:r>
          <a:r>
            <a:rPr lang="uz-Latn-UZ" sz="900" kern="1200">
              <a:solidFill>
                <a:sysClr val="window" lastClr="FFFFFF"/>
              </a:solidFill>
              <a:latin typeface="Times New Roman" panose="02020603050405020304" pitchFamily="18" charset="0"/>
              <a:ea typeface="+mn-ea"/>
              <a:cs typeface="Times New Roman" panose="02020603050405020304" pitchFamily="18" charset="0"/>
            </a:rPr>
            <a:t>с</a:t>
          </a:r>
          <a:r>
            <a:rPr lang="ru-RU" sz="900" kern="1200">
              <a:solidFill>
                <a:sysClr val="window" lastClr="FFFFFF"/>
              </a:solidFill>
              <a:latin typeface="Times New Roman" panose="02020603050405020304" pitchFamily="18" charset="0"/>
              <a:ea typeface="+mn-ea"/>
              <a:cs typeface="Times New Roman" panose="02020603050405020304" pitchFamily="18" charset="0"/>
            </a:rPr>
            <a:t>титутлари ва ОТМ фаолиятини ривожлантириш</a:t>
          </a:r>
        </a:p>
      </dsp:txBody>
      <dsp:txXfrm>
        <a:off x="2749118" y="174798"/>
        <a:ext cx="936192" cy="844020"/>
      </dsp:txXfrm>
    </dsp:sp>
    <dsp:sp modelId="{9FB86DAE-6332-4247-97AF-685F95C49814}">
      <dsp:nvSpPr>
        <dsp:cNvPr id="0" name=""/>
        <dsp:cNvSpPr/>
      </dsp:nvSpPr>
      <dsp:spPr>
        <a:xfrm rot="20520000">
          <a:off x="3752221" y="1778806"/>
          <a:ext cx="201937" cy="29910"/>
        </a:xfrm>
        <a:custGeom>
          <a:avLst/>
          <a:gdLst/>
          <a:ahLst/>
          <a:cxnLst/>
          <a:rect l="0" t="0" r="0" b="0"/>
          <a:pathLst>
            <a:path>
              <a:moveTo>
                <a:pt x="0" y="19773"/>
              </a:moveTo>
              <a:lnTo>
                <a:pt x="440599" y="1977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panose="020F0502020204030204"/>
            <a:ea typeface="+mn-ea"/>
            <a:cs typeface="+mn-cs"/>
          </a:endParaRPr>
        </a:p>
      </dsp:txBody>
      <dsp:txXfrm>
        <a:off x="3848141" y="1788714"/>
        <a:ext cx="10096" cy="10096"/>
      </dsp:txXfrm>
    </dsp:sp>
    <dsp:sp modelId="{B2FE9FE0-B579-4A3F-8B4A-4BA3F75A429E}">
      <dsp:nvSpPr>
        <dsp:cNvPr id="0" name=""/>
        <dsp:cNvSpPr/>
      </dsp:nvSpPr>
      <dsp:spPr>
        <a:xfrm>
          <a:off x="3906335" y="970989"/>
          <a:ext cx="1350721" cy="1172133"/>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ru-RU" sz="1050" kern="1200">
              <a:solidFill>
                <a:sysClr val="window" lastClr="FFFFFF"/>
              </a:solidFill>
              <a:latin typeface="Times New Roman" panose="02020603050405020304" pitchFamily="18" charset="0"/>
              <a:ea typeface="+mn-ea"/>
              <a:cs typeface="Times New Roman" panose="02020603050405020304" pitchFamily="18" charset="0"/>
            </a:rPr>
            <a:t>Венчур </a:t>
          </a:r>
        </a:p>
        <a:p>
          <a:pPr lvl="0" algn="ctr" defTabSz="466725">
            <a:lnSpc>
              <a:spcPct val="90000"/>
            </a:lnSpc>
            <a:spcBef>
              <a:spcPct val="0"/>
            </a:spcBef>
            <a:spcAft>
              <a:spcPct val="35000"/>
            </a:spcAft>
          </a:pPr>
          <a:r>
            <a:rPr lang="ru-RU" sz="1050" kern="1200">
              <a:solidFill>
                <a:sysClr val="window" lastClr="FFFFFF"/>
              </a:solidFill>
              <a:latin typeface="Times New Roman" panose="02020603050405020304" pitchFamily="18" charset="0"/>
              <a:ea typeface="+mn-ea"/>
              <a:cs typeface="Times New Roman" panose="02020603050405020304" pitchFamily="18" charset="0"/>
            </a:rPr>
            <a:t>фондлар </a:t>
          </a:r>
        </a:p>
      </dsp:txBody>
      <dsp:txXfrm>
        <a:off x="4104144" y="1142644"/>
        <a:ext cx="955103" cy="828823"/>
      </dsp:txXfrm>
    </dsp:sp>
    <dsp:sp modelId="{405C9B46-FBFC-43F3-9EF0-CD596011348A}">
      <dsp:nvSpPr>
        <dsp:cNvPr id="0" name=""/>
        <dsp:cNvSpPr/>
      </dsp:nvSpPr>
      <dsp:spPr>
        <a:xfrm rot="3240000">
          <a:off x="3499507" y="2534638"/>
          <a:ext cx="297417" cy="29910"/>
        </a:xfrm>
        <a:custGeom>
          <a:avLst/>
          <a:gdLst/>
          <a:ahLst/>
          <a:cxnLst/>
          <a:rect l="0" t="0" r="0" b="0"/>
          <a:pathLst>
            <a:path>
              <a:moveTo>
                <a:pt x="0" y="19773"/>
              </a:moveTo>
              <a:lnTo>
                <a:pt x="440599" y="1977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panose="020F0502020204030204"/>
            <a:ea typeface="+mn-ea"/>
            <a:cs typeface="+mn-cs"/>
          </a:endParaRPr>
        </a:p>
      </dsp:txBody>
      <dsp:txXfrm>
        <a:off x="3640780" y="2542158"/>
        <a:ext cx="14870" cy="14870"/>
      </dsp:txXfrm>
    </dsp:sp>
    <dsp:sp modelId="{B77BB299-4EC8-478E-AD17-14BA96B6E4FD}">
      <dsp:nvSpPr>
        <dsp:cNvPr id="0" name=""/>
        <dsp:cNvSpPr/>
      </dsp:nvSpPr>
      <dsp:spPr>
        <a:xfrm>
          <a:off x="3425915" y="2591445"/>
          <a:ext cx="1288961" cy="1078460"/>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u-RU" sz="900" kern="1200">
              <a:solidFill>
                <a:sysClr val="window" lastClr="FFFFFF"/>
              </a:solidFill>
              <a:latin typeface="Calibri" panose="020F0502020204030204"/>
              <a:ea typeface="+mn-ea"/>
              <a:cs typeface="+mn-cs"/>
            </a:rPr>
            <a:t>Инновацион фаолият иштирокчиларини малакасини ошириш </a:t>
          </a:r>
        </a:p>
      </dsp:txBody>
      <dsp:txXfrm>
        <a:off x="3614679" y="2749382"/>
        <a:ext cx="911433" cy="762586"/>
      </dsp:txXfrm>
    </dsp:sp>
    <dsp:sp modelId="{90DE88D2-7A51-40A2-9E74-87345EE74839}">
      <dsp:nvSpPr>
        <dsp:cNvPr id="0" name=""/>
        <dsp:cNvSpPr/>
      </dsp:nvSpPr>
      <dsp:spPr>
        <a:xfrm rot="7560000">
          <a:off x="2680724" y="2538991"/>
          <a:ext cx="308178" cy="29910"/>
        </a:xfrm>
        <a:custGeom>
          <a:avLst/>
          <a:gdLst/>
          <a:ahLst/>
          <a:cxnLst/>
          <a:rect l="0" t="0" r="0" b="0"/>
          <a:pathLst>
            <a:path>
              <a:moveTo>
                <a:pt x="0" y="19773"/>
              </a:moveTo>
              <a:lnTo>
                <a:pt x="440599" y="1977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panose="020F0502020204030204"/>
            <a:ea typeface="+mn-ea"/>
            <a:cs typeface="+mn-cs"/>
          </a:endParaRPr>
        </a:p>
      </dsp:txBody>
      <dsp:txXfrm rot="10800000">
        <a:off x="2827109" y="2546242"/>
        <a:ext cx="15408" cy="15408"/>
      </dsp:txXfrm>
    </dsp:sp>
    <dsp:sp modelId="{A93E8F70-0AD4-4D2E-806F-850D714CD358}">
      <dsp:nvSpPr>
        <dsp:cNvPr id="0" name=""/>
        <dsp:cNvSpPr/>
      </dsp:nvSpPr>
      <dsp:spPr>
        <a:xfrm>
          <a:off x="1751855" y="2610498"/>
          <a:ext cx="1327879" cy="1040354"/>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ru-RU" sz="1050" kern="1200">
              <a:solidFill>
                <a:sysClr val="window" lastClr="FFFFFF"/>
              </a:solidFill>
              <a:latin typeface="Times New Roman" panose="02020603050405020304" pitchFamily="18" charset="0"/>
              <a:ea typeface="+mn-ea"/>
              <a:cs typeface="Times New Roman" panose="02020603050405020304" pitchFamily="18" charset="0"/>
            </a:rPr>
            <a:t>Технологик бизнес инкубаторлари </a:t>
          </a:r>
        </a:p>
      </dsp:txBody>
      <dsp:txXfrm>
        <a:off x="1946318" y="2762854"/>
        <a:ext cx="938953" cy="735642"/>
      </dsp:txXfrm>
    </dsp:sp>
    <dsp:sp modelId="{824B6DAF-C1F9-4FD4-98BA-D0B018B9032A}">
      <dsp:nvSpPr>
        <dsp:cNvPr id="0" name=""/>
        <dsp:cNvSpPr/>
      </dsp:nvSpPr>
      <dsp:spPr>
        <a:xfrm rot="11886545">
          <a:off x="2523983" y="1776302"/>
          <a:ext cx="210579" cy="29910"/>
        </a:xfrm>
        <a:custGeom>
          <a:avLst/>
          <a:gdLst/>
          <a:ahLst/>
          <a:cxnLst/>
          <a:rect l="0" t="0" r="0" b="0"/>
          <a:pathLst>
            <a:path>
              <a:moveTo>
                <a:pt x="0" y="19773"/>
              </a:moveTo>
              <a:lnTo>
                <a:pt x="429545" y="1977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panose="020F0502020204030204"/>
            <a:ea typeface="+mn-ea"/>
            <a:cs typeface="+mn-cs"/>
          </a:endParaRPr>
        </a:p>
      </dsp:txBody>
      <dsp:txXfrm rot="10800000">
        <a:off x="2624008" y="1785993"/>
        <a:ext cx="10528" cy="10528"/>
      </dsp:txXfrm>
    </dsp:sp>
    <dsp:sp modelId="{FE917E4C-11AC-49AA-9CF9-A429BA9F95D4}">
      <dsp:nvSpPr>
        <dsp:cNvPr id="0" name=""/>
        <dsp:cNvSpPr/>
      </dsp:nvSpPr>
      <dsp:spPr>
        <a:xfrm>
          <a:off x="1257133" y="970339"/>
          <a:ext cx="1311955" cy="1173430"/>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solidFill>
                <a:sysClr val="window" lastClr="FFFFFF"/>
              </a:solidFill>
              <a:latin typeface="Times New Roman" panose="02020603050405020304" pitchFamily="18" charset="0"/>
              <a:ea typeface="+mn-ea"/>
              <a:cs typeface="Times New Roman" panose="02020603050405020304" pitchFamily="18" charset="0"/>
            </a:rPr>
            <a:t>алоқаларини ўрнатишга кўмаклашиш</a:t>
          </a:r>
        </a:p>
      </dsp:txBody>
      <dsp:txXfrm>
        <a:off x="1449264" y="1142184"/>
        <a:ext cx="927693" cy="829740"/>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3D2A4-24C5-45A3-A5F4-FE380AEB9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167</Pages>
  <Words>32201</Words>
  <Characters>251438</Characters>
  <Application>Microsoft Office Word</Application>
  <DocSecurity>0</DocSecurity>
  <Lines>2095</Lines>
  <Paragraphs>566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Academy</dc:creator>
  <cp:lastModifiedBy>user</cp:lastModifiedBy>
  <cp:revision>2</cp:revision>
  <cp:lastPrinted>2019-02-26T16:08:00Z</cp:lastPrinted>
  <dcterms:created xsi:type="dcterms:W3CDTF">2019-03-12T04:59:00Z</dcterms:created>
  <dcterms:modified xsi:type="dcterms:W3CDTF">2019-03-12T04:59:00Z</dcterms:modified>
</cp:coreProperties>
</file>