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B50" w:rsidRPr="00FA7B50" w:rsidRDefault="00A7064C" w:rsidP="00A7064C">
      <w:pPr>
        <w:spacing w:after="0" w:line="240" w:lineRule="auto"/>
        <w:jc w:val="both"/>
        <w:rPr>
          <w:rFonts w:ascii="Times New Roman" w:hAnsi="Times New Roman" w:cs="Times New Roman"/>
          <w:b/>
          <w:sz w:val="72"/>
          <w:lang w:val="uz-Cyrl-UZ"/>
        </w:rPr>
      </w:pPr>
      <w:r>
        <w:rPr>
          <w:rFonts w:ascii="Times New Roman" w:hAnsi="Times New Roman" w:cs="Times New Roman"/>
          <w:b/>
          <w:sz w:val="72"/>
          <w:lang w:val="uz-Cyrl-UZ"/>
        </w:rPr>
        <w:t xml:space="preserve">         </w:t>
      </w:r>
      <w:r w:rsidR="00FA7B50" w:rsidRPr="00FA7B50">
        <w:rPr>
          <w:rFonts w:ascii="Times New Roman" w:hAnsi="Times New Roman" w:cs="Times New Roman"/>
          <w:b/>
          <w:sz w:val="72"/>
          <w:lang w:val="uz-Cyrl-UZ"/>
        </w:rPr>
        <w:t>Қонун ва ҳаёт</w:t>
      </w:r>
    </w:p>
    <w:p w:rsidR="00FA7B50" w:rsidRPr="00100C37" w:rsidRDefault="00FA7B50" w:rsidP="00BF6D92">
      <w:pPr>
        <w:spacing w:after="0" w:line="240" w:lineRule="auto"/>
        <w:ind w:left="4956"/>
        <w:jc w:val="both"/>
        <w:rPr>
          <w:rFonts w:ascii="Times New Roman" w:hAnsi="Times New Roman" w:cs="Times New Roman"/>
          <w:b/>
          <w:sz w:val="24"/>
          <w:lang w:val="uz-Cyrl-UZ"/>
        </w:rPr>
      </w:pPr>
    </w:p>
    <w:p w:rsidR="00BF6D92" w:rsidRDefault="000300CF" w:rsidP="00BF6D92">
      <w:pPr>
        <w:spacing w:after="0" w:line="240" w:lineRule="auto"/>
        <w:ind w:left="4956"/>
        <w:jc w:val="both"/>
        <w:rPr>
          <w:rFonts w:ascii="Times New Roman" w:hAnsi="Times New Roman" w:cs="Times New Roman"/>
          <w:b/>
          <w:sz w:val="36"/>
          <w:lang w:val="uz-Cyrl-UZ"/>
        </w:rPr>
      </w:pPr>
      <w:r w:rsidRPr="00BF6D92">
        <w:rPr>
          <w:rFonts w:ascii="Times New Roman" w:hAnsi="Times New Roman" w:cs="Times New Roman"/>
          <w:b/>
          <w:sz w:val="36"/>
          <w:lang w:val="uz-Cyrl-UZ"/>
        </w:rPr>
        <w:t>Ўзбекист</w:t>
      </w:r>
      <w:r w:rsidR="00BF6D92">
        <w:rPr>
          <w:rFonts w:ascii="Times New Roman" w:hAnsi="Times New Roman" w:cs="Times New Roman"/>
          <w:b/>
          <w:sz w:val="36"/>
          <w:lang w:val="uz-Cyrl-UZ"/>
        </w:rPr>
        <w:t>он Республикаси Олий суди раиси</w:t>
      </w:r>
    </w:p>
    <w:p w:rsidR="00954530" w:rsidRPr="00BF6D92" w:rsidRDefault="000300CF" w:rsidP="00BF6D92">
      <w:pPr>
        <w:spacing w:after="0" w:line="240" w:lineRule="auto"/>
        <w:ind w:left="5664" w:firstLine="708"/>
        <w:jc w:val="both"/>
        <w:rPr>
          <w:rFonts w:ascii="Times New Roman" w:hAnsi="Times New Roman" w:cs="Times New Roman"/>
          <w:b/>
          <w:sz w:val="36"/>
          <w:lang w:val="uz-Cyrl-UZ"/>
        </w:rPr>
      </w:pPr>
      <w:r w:rsidRPr="00BF6D92">
        <w:rPr>
          <w:rFonts w:ascii="Times New Roman" w:hAnsi="Times New Roman" w:cs="Times New Roman"/>
          <w:b/>
          <w:sz w:val="36"/>
          <w:lang w:val="uz-Cyrl-UZ"/>
        </w:rPr>
        <w:t>К.Ф.Комиловга</w:t>
      </w:r>
    </w:p>
    <w:p w:rsidR="000300CF" w:rsidRDefault="000300CF" w:rsidP="00BF6D92">
      <w:pPr>
        <w:spacing w:after="0" w:line="240" w:lineRule="auto"/>
        <w:ind w:left="4956"/>
        <w:jc w:val="both"/>
        <w:rPr>
          <w:rFonts w:ascii="Times New Roman" w:hAnsi="Times New Roman" w:cs="Times New Roman"/>
          <w:sz w:val="28"/>
          <w:lang w:val="uz-Cyrl-UZ"/>
        </w:rPr>
      </w:pPr>
    </w:p>
    <w:p w:rsidR="005411B5" w:rsidRPr="00BF6D92" w:rsidRDefault="000300CF" w:rsidP="005411B5">
      <w:pPr>
        <w:spacing w:after="0" w:line="240" w:lineRule="auto"/>
        <w:ind w:left="4253"/>
        <w:jc w:val="both"/>
        <w:rPr>
          <w:rFonts w:ascii="Times New Roman" w:hAnsi="Times New Roman" w:cs="Times New Roman"/>
          <w:b/>
          <w:sz w:val="28"/>
          <w:szCs w:val="28"/>
          <w:lang w:val="uz-Cyrl-UZ"/>
        </w:rPr>
      </w:pPr>
      <w:r w:rsidRPr="00BF6D92">
        <w:rPr>
          <w:rFonts w:ascii="Times New Roman" w:hAnsi="Times New Roman" w:cs="Times New Roman"/>
          <w:b/>
          <w:sz w:val="28"/>
          <w:szCs w:val="28"/>
          <w:lang w:val="uz-Cyrl-UZ"/>
        </w:rPr>
        <w:t>Ўзбекистон Республикаси Олий суди иқтисодий ишлар бўйича судлов ҳайъатининг Тошкент туманлараро иқтисодий судининг 2017 йил 23 августдаги ҳал қилув қарорини ва Тошкент шаҳар иқтисодий судининг 2017 йил 31 октбярдаги қарорини ўзгаришсиз қолдирган 2018 йил 11 майдаги Қарорини ва юқоридаги суд қарорларини бекор қилиш бўйича янги Қарор чиқариш ҳақида</w:t>
      </w:r>
      <w:r w:rsidR="005411B5">
        <w:rPr>
          <w:rFonts w:ascii="Times New Roman" w:hAnsi="Times New Roman" w:cs="Times New Roman"/>
          <w:b/>
          <w:sz w:val="28"/>
          <w:szCs w:val="28"/>
          <w:lang w:val="uz-Cyrl-UZ"/>
        </w:rPr>
        <w:t xml:space="preserve"> </w:t>
      </w:r>
      <w:r w:rsidR="005411B5" w:rsidRPr="00BF6D92">
        <w:rPr>
          <w:rFonts w:ascii="Times New Roman" w:hAnsi="Times New Roman" w:cs="Times New Roman"/>
          <w:b/>
          <w:sz w:val="28"/>
          <w:szCs w:val="28"/>
          <w:lang w:val="uz-Cyrl-UZ"/>
        </w:rPr>
        <w:t>“</w:t>
      </w:r>
      <w:r w:rsidR="005411B5">
        <w:rPr>
          <w:rFonts w:ascii="Times New Roman" w:hAnsi="Times New Roman" w:cs="Times New Roman"/>
          <w:b/>
          <w:sz w:val="28"/>
          <w:szCs w:val="28"/>
          <w:lang w:val="uz-Cyrl-UZ"/>
        </w:rPr>
        <w:t>Нодира</w:t>
      </w:r>
      <w:r w:rsidR="005411B5" w:rsidRPr="00BF6D92">
        <w:rPr>
          <w:rFonts w:ascii="Times New Roman" w:hAnsi="Times New Roman" w:cs="Times New Roman"/>
          <w:b/>
          <w:sz w:val="28"/>
          <w:szCs w:val="28"/>
          <w:lang w:val="uz-Cyrl-UZ"/>
        </w:rPr>
        <w:t xml:space="preserve">–М” хусусий корхонаси </w:t>
      </w:r>
      <w:r w:rsidR="00CE066D">
        <w:rPr>
          <w:rFonts w:ascii="Times New Roman" w:hAnsi="Times New Roman" w:cs="Times New Roman"/>
          <w:b/>
          <w:sz w:val="28"/>
          <w:szCs w:val="28"/>
          <w:lang w:val="uz-Cyrl-UZ"/>
        </w:rPr>
        <w:t>рахбари</w:t>
      </w:r>
      <w:r w:rsidR="005411B5" w:rsidRPr="00BF6D92">
        <w:rPr>
          <w:rFonts w:ascii="Times New Roman" w:hAnsi="Times New Roman" w:cs="Times New Roman"/>
          <w:b/>
          <w:sz w:val="28"/>
          <w:szCs w:val="28"/>
          <w:lang w:val="uz-Cyrl-UZ"/>
        </w:rPr>
        <w:t xml:space="preserve"> </w:t>
      </w:r>
      <w:r w:rsidR="005411B5">
        <w:rPr>
          <w:rFonts w:ascii="Times New Roman" w:hAnsi="Times New Roman" w:cs="Times New Roman"/>
          <w:b/>
          <w:sz w:val="28"/>
          <w:szCs w:val="28"/>
          <w:lang w:val="uz-Cyrl-UZ"/>
        </w:rPr>
        <w:t>тадбиркор Асрорхон Махкамовдан</w:t>
      </w:r>
    </w:p>
    <w:p w:rsidR="000300CF" w:rsidRPr="00BF6D92" w:rsidRDefault="000300CF" w:rsidP="00BF6D92">
      <w:pPr>
        <w:spacing w:after="0" w:line="240" w:lineRule="auto"/>
        <w:ind w:left="4253"/>
        <w:jc w:val="both"/>
        <w:rPr>
          <w:rFonts w:ascii="Times New Roman" w:hAnsi="Times New Roman" w:cs="Times New Roman"/>
          <w:b/>
          <w:sz w:val="28"/>
          <w:szCs w:val="28"/>
          <w:lang w:val="uz-Cyrl-UZ"/>
        </w:rPr>
      </w:pPr>
    </w:p>
    <w:p w:rsidR="00BF6D92" w:rsidRPr="00061067" w:rsidRDefault="00BF6D92" w:rsidP="00BF6D92">
      <w:pPr>
        <w:spacing w:after="0" w:line="240" w:lineRule="auto"/>
        <w:ind w:left="1416" w:firstLine="708"/>
        <w:jc w:val="both"/>
        <w:rPr>
          <w:rFonts w:ascii="Times New Roman" w:hAnsi="Times New Roman" w:cs="Times New Roman"/>
          <w:b/>
          <w:sz w:val="48"/>
          <w:lang w:val="uz-Cyrl-UZ"/>
        </w:rPr>
      </w:pPr>
    </w:p>
    <w:p w:rsidR="00E21BF3" w:rsidRDefault="00E21BF3" w:rsidP="00E21BF3">
      <w:pPr>
        <w:spacing w:after="0" w:line="240" w:lineRule="auto"/>
        <w:ind w:left="2124" w:firstLine="708"/>
        <w:jc w:val="both"/>
        <w:rPr>
          <w:rFonts w:ascii="Times New Roman" w:hAnsi="Times New Roman" w:cs="Times New Roman"/>
          <w:b/>
          <w:sz w:val="48"/>
          <w:lang w:val="uz-Cyrl-UZ"/>
        </w:rPr>
      </w:pPr>
      <w:r>
        <w:rPr>
          <w:rFonts w:ascii="Times New Roman" w:hAnsi="Times New Roman" w:cs="Times New Roman"/>
          <w:b/>
          <w:sz w:val="48"/>
          <w:lang w:val="uz-Cyrl-UZ"/>
        </w:rPr>
        <w:t xml:space="preserve"> </w:t>
      </w:r>
      <w:r w:rsidR="000300CF" w:rsidRPr="00BF6D92">
        <w:rPr>
          <w:rFonts w:ascii="Times New Roman" w:hAnsi="Times New Roman" w:cs="Times New Roman"/>
          <w:b/>
          <w:sz w:val="48"/>
          <w:lang w:val="uz-Cyrl-UZ"/>
        </w:rPr>
        <w:t xml:space="preserve">Шикоят = ариза </w:t>
      </w:r>
    </w:p>
    <w:p w:rsidR="000300CF" w:rsidRPr="00E21BF3" w:rsidRDefault="00E21BF3" w:rsidP="00E21BF3">
      <w:pPr>
        <w:spacing w:after="0" w:line="240" w:lineRule="auto"/>
        <w:ind w:firstLine="708"/>
        <w:jc w:val="both"/>
        <w:rPr>
          <w:rFonts w:ascii="Times New Roman" w:hAnsi="Times New Roman" w:cs="Times New Roman"/>
          <w:b/>
          <w:sz w:val="48"/>
          <w:lang w:val="uz-Cyrl-UZ"/>
        </w:rPr>
      </w:pPr>
      <w:r>
        <w:rPr>
          <w:rFonts w:ascii="Times New Roman" w:hAnsi="Times New Roman" w:cs="Times New Roman"/>
          <w:b/>
          <w:sz w:val="48"/>
          <w:lang w:val="uz-Cyrl-UZ"/>
        </w:rPr>
        <w:t xml:space="preserve">   </w:t>
      </w:r>
      <w:r w:rsidR="000300CF" w:rsidRPr="00BF6D92">
        <w:rPr>
          <w:rFonts w:ascii="Times New Roman" w:hAnsi="Times New Roman" w:cs="Times New Roman"/>
          <w:b/>
          <w:sz w:val="28"/>
          <w:lang w:val="uz-Cyrl-UZ"/>
        </w:rPr>
        <w:t>(назорат тартибида)</w:t>
      </w:r>
      <w:r>
        <w:rPr>
          <w:rFonts w:ascii="Times New Roman" w:hAnsi="Times New Roman" w:cs="Times New Roman"/>
          <w:b/>
          <w:sz w:val="28"/>
          <w:lang w:val="uz-Cyrl-UZ"/>
        </w:rPr>
        <w:t xml:space="preserve"> (қабулга 13.02.2020 да топширилган )</w:t>
      </w:r>
    </w:p>
    <w:p w:rsidR="00BF6D92" w:rsidRPr="00F11081" w:rsidRDefault="00BF6D92" w:rsidP="00BF6D92">
      <w:pPr>
        <w:spacing w:after="0" w:line="240" w:lineRule="auto"/>
        <w:jc w:val="both"/>
        <w:rPr>
          <w:rFonts w:ascii="Times New Roman" w:hAnsi="Times New Roman" w:cs="Times New Roman"/>
          <w:sz w:val="16"/>
          <w:lang w:val="uz-Cyrl-UZ"/>
        </w:rPr>
      </w:pPr>
    </w:p>
    <w:p w:rsidR="000300CF" w:rsidRPr="00BF6D92" w:rsidRDefault="000300CF" w:rsidP="00BF6D92">
      <w:pPr>
        <w:spacing w:after="0" w:line="240" w:lineRule="auto"/>
        <w:jc w:val="center"/>
        <w:rPr>
          <w:rFonts w:ascii="Times New Roman" w:hAnsi="Times New Roman" w:cs="Times New Roman"/>
          <w:b/>
          <w:sz w:val="36"/>
          <w:szCs w:val="36"/>
          <w:lang w:val="uz-Cyrl-UZ"/>
        </w:rPr>
      </w:pPr>
      <w:r w:rsidRPr="00BF6D92">
        <w:rPr>
          <w:rFonts w:ascii="Times New Roman" w:hAnsi="Times New Roman" w:cs="Times New Roman"/>
          <w:b/>
          <w:sz w:val="36"/>
          <w:szCs w:val="36"/>
          <w:lang w:val="uz-Cyrl-UZ"/>
        </w:rPr>
        <w:t>Ўзбекистон Республ</w:t>
      </w:r>
      <w:r w:rsidR="00492015">
        <w:rPr>
          <w:rFonts w:ascii="Times New Roman" w:hAnsi="Times New Roman" w:cs="Times New Roman"/>
          <w:b/>
          <w:sz w:val="36"/>
          <w:szCs w:val="36"/>
          <w:lang w:val="uz-Cyrl-UZ"/>
        </w:rPr>
        <w:t>икаси Олий суди Иқтисодий ишлар</w:t>
      </w:r>
      <w:r w:rsidRPr="00BF6D92">
        <w:rPr>
          <w:rFonts w:ascii="Times New Roman" w:hAnsi="Times New Roman" w:cs="Times New Roman"/>
          <w:b/>
          <w:sz w:val="36"/>
          <w:szCs w:val="36"/>
          <w:lang w:val="uz-Cyrl-UZ"/>
        </w:rPr>
        <w:t xml:space="preserve"> бўйича судлов ҳайъати Ўзбекистон Республикасининг тадбиркорлар ҳимоясига оид Қонунларига эмас, </w:t>
      </w:r>
      <w:r w:rsidR="00012F60" w:rsidRPr="00BF6D92">
        <w:rPr>
          <w:rFonts w:ascii="Times New Roman" w:hAnsi="Times New Roman" w:cs="Times New Roman"/>
          <w:b/>
          <w:sz w:val="36"/>
          <w:szCs w:val="36"/>
          <w:lang w:val="uz-Cyrl-UZ"/>
        </w:rPr>
        <w:t>ҳамон Ҳаётнинг ёзилмаган қонунларига итоат қиладими?..</w:t>
      </w:r>
    </w:p>
    <w:p w:rsidR="00BF6D92" w:rsidRDefault="00BF6D92" w:rsidP="00BF6D92">
      <w:pPr>
        <w:spacing w:after="0" w:line="240" w:lineRule="auto"/>
        <w:jc w:val="both"/>
        <w:rPr>
          <w:rFonts w:ascii="Times New Roman" w:hAnsi="Times New Roman" w:cs="Times New Roman"/>
          <w:sz w:val="28"/>
          <w:lang w:val="uz-Cyrl-UZ"/>
        </w:rPr>
      </w:pPr>
    </w:p>
    <w:p w:rsidR="00BF6D92" w:rsidRDefault="00012F60" w:rsidP="00BF6D92">
      <w:pPr>
        <w:spacing w:after="0" w:line="240" w:lineRule="auto"/>
        <w:jc w:val="center"/>
        <w:rPr>
          <w:rFonts w:ascii="Times New Roman" w:hAnsi="Times New Roman" w:cs="Times New Roman"/>
          <w:b/>
          <w:sz w:val="28"/>
          <w:lang w:val="uz-Cyrl-UZ"/>
        </w:rPr>
      </w:pPr>
      <w:r w:rsidRPr="00BF6D92">
        <w:rPr>
          <w:rFonts w:ascii="Times New Roman" w:hAnsi="Times New Roman" w:cs="Times New Roman"/>
          <w:b/>
          <w:sz w:val="28"/>
          <w:lang w:val="uz-Cyrl-UZ"/>
        </w:rPr>
        <w:t xml:space="preserve">“Суд остонасига кирган ҳар бир инсон адолат борлигига </w:t>
      </w:r>
    </w:p>
    <w:p w:rsidR="00012F60" w:rsidRPr="00BF6D92" w:rsidRDefault="00012F60" w:rsidP="00BF6D92">
      <w:pPr>
        <w:spacing w:after="0" w:line="240" w:lineRule="auto"/>
        <w:jc w:val="center"/>
        <w:rPr>
          <w:rFonts w:ascii="Times New Roman" w:hAnsi="Times New Roman" w:cs="Times New Roman"/>
          <w:b/>
          <w:sz w:val="28"/>
          <w:lang w:val="uz-Cyrl-UZ"/>
        </w:rPr>
      </w:pPr>
      <w:r w:rsidRPr="00BF6D92">
        <w:rPr>
          <w:rFonts w:ascii="Times New Roman" w:hAnsi="Times New Roman" w:cs="Times New Roman"/>
          <w:b/>
          <w:sz w:val="28"/>
          <w:lang w:val="uz-Cyrl-UZ"/>
        </w:rPr>
        <w:t>ишонч ҳосил қилсин.”</w:t>
      </w:r>
    </w:p>
    <w:p w:rsidR="00012F60" w:rsidRDefault="00012F60" w:rsidP="00BF6D92">
      <w:pPr>
        <w:spacing w:after="0" w:line="240" w:lineRule="auto"/>
        <w:ind w:left="2832"/>
        <w:jc w:val="both"/>
        <w:rPr>
          <w:rFonts w:ascii="Times New Roman" w:hAnsi="Times New Roman" w:cs="Times New Roman"/>
          <w:sz w:val="28"/>
          <w:lang w:val="uz-Cyrl-UZ"/>
        </w:rPr>
      </w:pPr>
      <w:r>
        <w:rPr>
          <w:rFonts w:ascii="Times New Roman" w:hAnsi="Times New Roman" w:cs="Times New Roman"/>
          <w:sz w:val="28"/>
          <w:lang w:val="uz-Cyrl-UZ"/>
        </w:rPr>
        <w:t>(Президент Ш.М.Мирзиёевнинг 2019 йил 24 декабрдаги Олий Мажлисга Мурожаатномасидан).</w:t>
      </w:r>
    </w:p>
    <w:p w:rsidR="00012F60" w:rsidRPr="00061067" w:rsidRDefault="00012F60" w:rsidP="00BF6D92">
      <w:pPr>
        <w:spacing w:after="0" w:line="240" w:lineRule="auto"/>
        <w:jc w:val="both"/>
        <w:rPr>
          <w:rFonts w:ascii="Times New Roman" w:hAnsi="Times New Roman" w:cs="Times New Roman"/>
          <w:lang w:val="uz-Cyrl-UZ"/>
        </w:rPr>
      </w:pPr>
    </w:p>
    <w:p w:rsidR="00012F60" w:rsidRPr="00492015" w:rsidRDefault="00012F60" w:rsidP="00BF6D92">
      <w:pPr>
        <w:spacing w:after="0" w:line="240" w:lineRule="auto"/>
        <w:ind w:firstLine="567"/>
        <w:jc w:val="both"/>
        <w:rPr>
          <w:rFonts w:ascii="Times New Roman" w:hAnsi="Times New Roman" w:cs="Times New Roman"/>
          <w:b/>
          <w:sz w:val="28"/>
          <w:szCs w:val="28"/>
          <w:lang w:val="uz-Cyrl-UZ"/>
        </w:rPr>
      </w:pPr>
      <w:r w:rsidRPr="00492015">
        <w:rPr>
          <w:rFonts w:ascii="Times New Roman" w:hAnsi="Times New Roman" w:cs="Times New Roman"/>
          <w:b/>
          <w:sz w:val="28"/>
          <w:szCs w:val="28"/>
          <w:lang w:val="uz-Cyrl-UZ"/>
        </w:rPr>
        <w:t xml:space="preserve">Ҳурматли Козимжон Фозилович! </w:t>
      </w:r>
    </w:p>
    <w:p w:rsidR="00012F60" w:rsidRPr="00492015" w:rsidRDefault="00012F60" w:rsidP="00BF6D92">
      <w:pPr>
        <w:spacing w:after="0" w:line="240" w:lineRule="auto"/>
        <w:ind w:firstLine="567"/>
        <w:jc w:val="both"/>
        <w:rPr>
          <w:rFonts w:ascii="Times New Roman" w:hAnsi="Times New Roman" w:cs="Times New Roman"/>
          <w:sz w:val="28"/>
          <w:szCs w:val="28"/>
          <w:lang w:val="uz-Cyrl-UZ"/>
        </w:rPr>
      </w:pPr>
      <w:r w:rsidRPr="00492015">
        <w:rPr>
          <w:rFonts w:ascii="Times New Roman" w:hAnsi="Times New Roman" w:cs="Times New Roman"/>
          <w:sz w:val="28"/>
          <w:szCs w:val="28"/>
          <w:lang w:val="uz-Cyrl-UZ"/>
        </w:rPr>
        <w:t xml:space="preserve">Президентимиз таъкидлаганидек, кейинги уч йилда икки ярим мингдан ортиқ Оқлов чиқарган судъяларнинг жасоратига балли! </w:t>
      </w:r>
    </w:p>
    <w:p w:rsidR="00012F60" w:rsidRPr="00492015" w:rsidRDefault="00012F60" w:rsidP="00BF6D92">
      <w:pPr>
        <w:spacing w:after="0" w:line="240" w:lineRule="auto"/>
        <w:ind w:firstLine="567"/>
        <w:jc w:val="both"/>
        <w:rPr>
          <w:rFonts w:ascii="Times New Roman" w:hAnsi="Times New Roman" w:cs="Times New Roman"/>
          <w:sz w:val="28"/>
          <w:szCs w:val="28"/>
          <w:lang w:val="uz-Cyrl-UZ"/>
        </w:rPr>
      </w:pPr>
      <w:r w:rsidRPr="00492015">
        <w:rPr>
          <w:rFonts w:ascii="Times New Roman" w:hAnsi="Times New Roman" w:cs="Times New Roman"/>
          <w:sz w:val="28"/>
          <w:szCs w:val="28"/>
          <w:lang w:val="uz-Cyrl-UZ"/>
        </w:rPr>
        <w:t>Айни пайтда, албатта, бу</w:t>
      </w:r>
      <w:r w:rsidR="00492015" w:rsidRPr="00492015">
        <w:rPr>
          <w:rFonts w:ascii="Times New Roman" w:hAnsi="Times New Roman" w:cs="Times New Roman"/>
          <w:sz w:val="28"/>
          <w:szCs w:val="28"/>
          <w:lang w:val="uz-Cyrl-UZ"/>
        </w:rPr>
        <w:t>,</w:t>
      </w:r>
      <w:r w:rsidRPr="00492015">
        <w:rPr>
          <w:rFonts w:ascii="Times New Roman" w:hAnsi="Times New Roman" w:cs="Times New Roman"/>
          <w:sz w:val="28"/>
          <w:szCs w:val="28"/>
          <w:lang w:val="uz-Cyrl-UZ"/>
        </w:rPr>
        <w:t xml:space="preserve"> тизимда юз фоиз адолат ва қонунийлик қарор топди деган гап эмаслиги</w:t>
      </w:r>
      <w:r w:rsidR="002F3ED1">
        <w:rPr>
          <w:rFonts w:ascii="Times New Roman" w:hAnsi="Times New Roman" w:cs="Times New Roman"/>
          <w:sz w:val="28"/>
          <w:szCs w:val="28"/>
          <w:lang w:val="uz-Cyrl-UZ"/>
        </w:rPr>
        <w:t>ни мен ўз ҳаётим ва фаолиятимда кўриб турибман.</w:t>
      </w:r>
      <w:r w:rsidRPr="00492015">
        <w:rPr>
          <w:rFonts w:ascii="Times New Roman" w:hAnsi="Times New Roman" w:cs="Times New Roman"/>
          <w:sz w:val="28"/>
          <w:szCs w:val="28"/>
          <w:lang w:val="uz-Cyrl-UZ"/>
        </w:rPr>
        <w:t xml:space="preserve"> </w:t>
      </w:r>
    </w:p>
    <w:p w:rsidR="00012F60" w:rsidRPr="00492015" w:rsidRDefault="00012F60" w:rsidP="00BF6D92">
      <w:pPr>
        <w:spacing w:after="0" w:line="240" w:lineRule="auto"/>
        <w:ind w:firstLine="567"/>
        <w:jc w:val="both"/>
        <w:rPr>
          <w:rFonts w:ascii="Times New Roman" w:hAnsi="Times New Roman" w:cs="Times New Roman"/>
          <w:sz w:val="28"/>
          <w:szCs w:val="28"/>
          <w:lang w:val="uz-Cyrl-UZ"/>
        </w:rPr>
      </w:pPr>
      <w:r w:rsidRPr="00492015">
        <w:rPr>
          <w:rFonts w:ascii="Times New Roman" w:hAnsi="Times New Roman" w:cs="Times New Roman"/>
          <w:sz w:val="28"/>
          <w:szCs w:val="28"/>
          <w:lang w:val="uz-Cyrl-UZ"/>
        </w:rPr>
        <w:t>Ўзбекистон Республикаси Вазирлар Махкамасини</w:t>
      </w:r>
      <w:r w:rsidR="002F3ED1" w:rsidRPr="00492015">
        <w:rPr>
          <w:rFonts w:ascii="Times New Roman" w:hAnsi="Times New Roman" w:cs="Times New Roman"/>
          <w:sz w:val="28"/>
          <w:szCs w:val="28"/>
          <w:lang w:val="uz-Cyrl-UZ"/>
        </w:rPr>
        <w:t>н</w:t>
      </w:r>
      <w:r w:rsidRPr="00492015">
        <w:rPr>
          <w:rFonts w:ascii="Times New Roman" w:hAnsi="Times New Roman" w:cs="Times New Roman"/>
          <w:sz w:val="28"/>
          <w:szCs w:val="28"/>
          <w:lang w:val="uz-Cyrl-UZ"/>
        </w:rPr>
        <w:t>г 2004 йил 7 сентябрдаги 420-сонли Қарори “Ўзбеки</w:t>
      </w:r>
      <w:r w:rsidR="000B4B90" w:rsidRPr="00492015">
        <w:rPr>
          <w:rFonts w:ascii="Times New Roman" w:hAnsi="Times New Roman" w:cs="Times New Roman"/>
          <w:sz w:val="28"/>
          <w:szCs w:val="28"/>
          <w:lang w:val="uz-Cyrl-UZ"/>
        </w:rPr>
        <w:t>с</w:t>
      </w:r>
      <w:r w:rsidRPr="00492015">
        <w:rPr>
          <w:rFonts w:ascii="Times New Roman" w:hAnsi="Times New Roman" w:cs="Times New Roman"/>
          <w:sz w:val="28"/>
          <w:szCs w:val="28"/>
          <w:lang w:val="uz-Cyrl-UZ"/>
        </w:rPr>
        <w:t xml:space="preserve">ттон Респбликаси Фанлар Академиясининг илмий ва моддий=техника базасини мустаҳкамлаш </w:t>
      </w:r>
      <w:r w:rsidRPr="00492015">
        <w:rPr>
          <w:rFonts w:ascii="Times New Roman" w:hAnsi="Times New Roman" w:cs="Times New Roman"/>
          <w:sz w:val="28"/>
          <w:szCs w:val="28"/>
          <w:lang w:val="uz-Cyrl-UZ"/>
        </w:rPr>
        <w:lastRenderedPageBreak/>
        <w:t>чора=тадбирлари тўғрисида” деб номланади а бу қарор билан тасдиқланган</w:t>
      </w:r>
      <w:r w:rsidR="00D927BC" w:rsidRPr="00492015">
        <w:rPr>
          <w:rFonts w:ascii="Times New Roman" w:hAnsi="Times New Roman" w:cs="Times New Roman"/>
          <w:sz w:val="28"/>
          <w:szCs w:val="28"/>
          <w:lang w:val="uz-Cyrl-UZ"/>
        </w:rPr>
        <w:t xml:space="preserve"> иловада сотиладиган бинолар рўйхати кўрсатилган. </w:t>
      </w:r>
    </w:p>
    <w:p w:rsidR="00D927BC" w:rsidRPr="00492015" w:rsidRDefault="00D927BC" w:rsidP="00BF6D92">
      <w:pPr>
        <w:spacing w:after="0" w:line="240" w:lineRule="auto"/>
        <w:ind w:firstLine="567"/>
        <w:jc w:val="both"/>
        <w:rPr>
          <w:rFonts w:ascii="Times New Roman" w:hAnsi="Times New Roman" w:cs="Times New Roman"/>
          <w:sz w:val="28"/>
          <w:szCs w:val="28"/>
          <w:lang w:val="uz-Cyrl-UZ"/>
        </w:rPr>
      </w:pPr>
      <w:r w:rsidRPr="00492015">
        <w:rPr>
          <w:rFonts w:ascii="Times New Roman" w:hAnsi="Times New Roman" w:cs="Times New Roman"/>
          <w:sz w:val="28"/>
          <w:szCs w:val="28"/>
          <w:lang w:val="uz-Cyrl-UZ"/>
        </w:rPr>
        <w:t>Ана шу рўйхатдаги “Ўсимликлар генетикаси ва экспериментал биологияси институтининг Сунъий иқлим яратиш лабораторияси корпуси” кўчмас мулк биржаси орқлаи сотувга қўйилган. Ва, икки</w:t>
      </w:r>
      <w:r w:rsidR="00492015" w:rsidRPr="00492015">
        <w:rPr>
          <w:rFonts w:ascii="Times New Roman" w:hAnsi="Times New Roman" w:cs="Times New Roman"/>
          <w:sz w:val="28"/>
          <w:szCs w:val="28"/>
          <w:lang w:val="uz-Cyrl-UZ"/>
        </w:rPr>
        <w:t xml:space="preserve"> йил мобайнида харидор чиқмагач, мавжуд</w:t>
      </w:r>
      <w:r w:rsidRPr="00492015">
        <w:rPr>
          <w:rFonts w:ascii="Times New Roman" w:hAnsi="Times New Roman" w:cs="Times New Roman"/>
          <w:sz w:val="28"/>
          <w:szCs w:val="28"/>
          <w:lang w:val="uz-Cyrl-UZ"/>
        </w:rPr>
        <w:t xml:space="preserve"> тартиб асосида нархи босқичма=босқич пасайтирилгач, 2006 йилда уни “Нодира-М” хусусий корхонаси сотиб олган ва Давлат рақобат қўмитасининг Тошкент вилоят бошқармаси томонидан эгалик ҳуқуқини тасдиқловчи гувохнома берилган. </w:t>
      </w:r>
    </w:p>
    <w:p w:rsidR="00D927BC" w:rsidRPr="00492015" w:rsidRDefault="00D927BC" w:rsidP="00BF6D92">
      <w:pPr>
        <w:spacing w:after="0" w:line="240" w:lineRule="auto"/>
        <w:ind w:firstLine="567"/>
        <w:jc w:val="both"/>
        <w:rPr>
          <w:rFonts w:ascii="Times New Roman" w:hAnsi="Times New Roman" w:cs="Times New Roman"/>
          <w:sz w:val="28"/>
          <w:szCs w:val="28"/>
          <w:lang w:val="uz-Cyrl-UZ"/>
        </w:rPr>
      </w:pPr>
      <w:r w:rsidRPr="00492015">
        <w:rPr>
          <w:rFonts w:ascii="Times New Roman" w:hAnsi="Times New Roman" w:cs="Times New Roman"/>
          <w:sz w:val="28"/>
          <w:szCs w:val="28"/>
          <w:lang w:val="uz-Cyrl-UZ"/>
        </w:rPr>
        <w:t xml:space="preserve">Яъни, Вазирлар Махкамаси – Ҳукумат қарори асосида бино қонуний сотилди, ҳаридор=фуқаро </w:t>
      </w:r>
      <w:r w:rsidR="008B6C9E">
        <w:rPr>
          <w:rFonts w:ascii="Times New Roman" w:hAnsi="Times New Roman" w:cs="Times New Roman"/>
          <w:sz w:val="28"/>
          <w:szCs w:val="28"/>
          <w:lang w:val="uz-Cyrl-UZ"/>
        </w:rPr>
        <w:t xml:space="preserve">мен </w:t>
      </w:r>
      <w:r w:rsidRPr="00492015">
        <w:rPr>
          <w:rFonts w:ascii="Times New Roman" w:hAnsi="Times New Roman" w:cs="Times New Roman"/>
          <w:sz w:val="28"/>
          <w:szCs w:val="28"/>
          <w:lang w:val="uz-Cyrl-UZ"/>
        </w:rPr>
        <w:t>қонуний равишда ҳусусий мулк эгаси бўлди</w:t>
      </w:r>
      <w:r w:rsidR="008B6C9E">
        <w:rPr>
          <w:rFonts w:ascii="Times New Roman" w:hAnsi="Times New Roman" w:cs="Times New Roman"/>
          <w:sz w:val="28"/>
          <w:szCs w:val="28"/>
          <w:lang w:val="uz-Cyrl-UZ"/>
        </w:rPr>
        <w:t>м</w:t>
      </w:r>
      <w:r w:rsidRPr="00492015">
        <w:rPr>
          <w:rFonts w:ascii="Times New Roman" w:hAnsi="Times New Roman" w:cs="Times New Roman"/>
          <w:sz w:val="28"/>
          <w:szCs w:val="28"/>
          <w:lang w:val="uz-Cyrl-UZ"/>
        </w:rPr>
        <w:t>. Ва, қанот боғлаб тадбиркорликни бошлади</w:t>
      </w:r>
      <w:r w:rsidR="008B6C9E">
        <w:rPr>
          <w:rFonts w:ascii="Times New Roman" w:hAnsi="Times New Roman" w:cs="Times New Roman"/>
          <w:sz w:val="28"/>
          <w:szCs w:val="28"/>
          <w:lang w:val="uz-Cyrl-UZ"/>
        </w:rPr>
        <w:t>м</w:t>
      </w:r>
      <w:r w:rsidRPr="00492015">
        <w:rPr>
          <w:rFonts w:ascii="Times New Roman" w:hAnsi="Times New Roman" w:cs="Times New Roman"/>
          <w:sz w:val="28"/>
          <w:szCs w:val="28"/>
          <w:lang w:val="uz-Cyrl-UZ"/>
        </w:rPr>
        <w:t>.</w:t>
      </w:r>
    </w:p>
    <w:p w:rsidR="00D927BC" w:rsidRPr="00492015" w:rsidRDefault="00D927BC" w:rsidP="00BF6D92">
      <w:pPr>
        <w:spacing w:after="0" w:line="240" w:lineRule="auto"/>
        <w:ind w:firstLine="567"/>
        <w:jc w:val="both"/>
        <w:rPr>
          <w:rFonts w:ascii="Times New Roman" w:hAnsi="Times New Roman" w:cs="Times New Roman"/>
          <w:sz w:val="28"/>
          <w:szCs w:val="28"/>
          <w:lang w:val="uz-Cyrl-UZ"/>
        </w:rPr>
      </w:pPr>
      <w:r w:rsidRPr="00492015">
        <w:rPr>
          <w:rFonts w:ascii="Times New Roman" w:hAnsi="Times New Roman" w:cs="Times New Roman"/>
          <w:sz w:val="28"/>
          <w:szCs w:val="28"/>
          <w:lang w:val="uz-Cyrl-UZ"/>
        </w:rPr>
        <w:t>Корхона ташкил этиб, ўнлаб янги иш ўринлари яратиб, Хитой давлатидан хамкорлар топиб, жами 200 минг АҚШ доллари миқдорида сармояга Хитойдан асбоб=ускуналар келтириб манзарали чинни буюмлар ишлаб чиқаришни бошлади</w:t>
      </w:r>
      <w:r w:rsidR="00CE066D">
        <w:rPr>
          <w:rFonts w:ascii="Times New Roman" w:hAnsi="Times New Roman" w:cs="Times New Roman"/>
          <w:sz w:val="28"/>
          <w:szCs w:val="28"/>
          <w:lang w:val="uz-Cyrl-UZ"/>
        </w:rPr>
        <w:t>м</w:t>
      </w:r>
      <w:r w:rsidRPr="00492015">
        <w:rPr>
          <w:rFonts w:ascii="Times New Roman" w:hAnsi="Times New Roman" w:cs="Times New Roman"/>
          <w:sz w:val="28"/>
          <w:szCs w:val="28"/>
          <w:lang w:val="uz-Cyrl-UZ"/>
        </w:rPr>
        <w:t xml:space="preserve">. </w:t>
      </w:r>
    </w:p>
    <w:p w:rsidR="007C424F" w:rsidRDefault="00D927BC" w:rsidP="007C424F">
      <w:pPr>
        <w:spacing w:after="0" w:line="240" w:lineRule="auto"/>
        <w:ind w:firstLine="567"/>
        <w:jc w:val="both"/>
        <w:rPr>
          <w:rFonts w:ascii="Times New Roman" w:hAnsi="Times New Roman" w:cs="Times New Roman"/>
          <w:sz w:val="28"/>
          <w:szCs w:val="28"/>
          <w:lang w:val="uz-Cyrl-UZ"/>
        </w:rPr>
      </w:pPr>
      <w:r w:rsidRPr="00492015">
        <w:rPr>
          <w:rFonts w:ascii="Times New Roman" w:hAnsi="Times New Roman" w:cs="Times New Roman"/>
          <w:sz w:val="28"/>
          <w:szCs w:val="28"/>
          <w:lang w:val="uz-Cyrl-UZ"/>
        </w:rPr>
        <w:t xml:space="preserve">Орадан 12 йил (!!!) ўтиб, томдан тараша тушгандек, қуёшли кундаги момақалдироқдек гумбурлаб, мазкур корхона тепасида қора булут пайдо бўлди – Давлат рақобат қўмитаси 2017 йил </w:t>
      </w:r>
      <w:r w:rsidR="0002381A" w:rsidRPr="00492015">
        <w:rPr>
          <w:rFonts w:ascii="Times New Roman" w:hAnsi="Times New Roman" w:cs="Times New Roman"/>
          <w:sz w:val="28"/>
          <w:szCs w:val="28"/>
          <w:lang w:val="uz-Cyrl-UZ"/>
        </w:rPr>
        <w:t>1 августда бинонинг олди=сотдиси билан боғлиқ барча хужжатларни ҳақиқий эмас деб топиш ҳақида Тошкент туманлараро Иқтисодий судига даъво ариза киритди. Асос – “Давлат тасарруфидан чиқариш ва хусусийлаштириш</w:t>
      </w:r>
      <w:r w:rsidR="00E80944" w:rsidRPr="00492015">
        <w:rPr>
          <w:rFonts w:ascii="Times New Roman" w:hAnsi="Times New Roman" w:cs="Times New Roman"/>
          <w:sz w:val="28"/>
          <w:szCs w:val="28"/>
          <w:lang w:val="uz-Cyrl-UZ"/>
        </w:rPr>
        <w:t xml:space="preserve"> тўғрисида</w:t>
      </w:r>
      <w:r w:rsidR="00CE066D" w:rsidRPr="00492015">
        <w:rPr>
          <w:rFonts w:ascii="Times New Roman" w:hAnsi="Times New Roman" w:cs="Times New Roman"/>
          <w:sz w:val="28"/>
          <w:szCs w:val="28"/>
          <w:lang w:val="uz-Cyrl-UZ"/>
        </w:rPr>
        <w:t>”</w:t>
      </w:r>
      <w:r w:rsidR="00E80944" w:rsidRPr="00492015">
        <w:rPr>
          <w:rFonts w:ascii="Times New Roman" w:hAnsi="Times New Roman" w:cs="Times New Roman"/>
          <w:sz w:val="28"/>
          <w:szCs w:val="28"/>
          <w:lang w:val="uz-Cyrl-UZ"/>
        </w:rPr>
        <w:t>ги қонунда нурланиш билан боғлиқ тадқиқотлар олиб борилган муассасалар давлат тасарруфидан чиқарилмас ва хусусийлаштирилмас эмиш.</w:t>
      </w:r>
    </w:p>
    <w:p w:rsidR="00012F60" w:rsidRPr="007C424F" w:rsidRDefault="00E80944" w:rsidP="007C424F">
      <w:pPr>
        <w:spacing w:after="0" w:line="240" w:lineRule="auto"/>
        <w:ind w:firstLine="567"/>
        <w:jc w:val="both"/>
        <w:rPr>
          <w:rFonts w:ascii="Times New Roman" w:hAnsi="Times New Roman" w:cs="Times New Roman"/>
          <w:sz w:val="28"/>
          <w:szCs w:val="28"/>
          <w:lang w:val="uz-Cyrl-UZ"/>
        </w:rPr>
      </w:pPr>
      <w:r w:rsidRPr="00492015">
        <w:rPr>
          <w:rFonts w:ascii="Times New Roman" w:hAnsi="Times New Roman" w:cs="Times New Roman"/>
          <w:sz w:val="28"/>
          <w:szCs w:val="28"/>
          <w:lang w:val="uz-Cyrl-UZ"/>
        </w:rPr>
        <w:t>Я</w:t>
      </w:r>
      <w:r w:rsidR="0002381A" w:rsidRPr="00492015">
        <w:rPr>
          <w:rFonts w:ascii="Times New Roman" w:hAnsi="Times New Roman" w:cs="Times New Roman"/>
          <w:sz w:val="28"/>
          <w:szCs w:val="28"/>
          <w:lang w:val="uz-Cyrl-UZ"/>
        </w:rPr>
        <w:t>хши. Қонун тўғри. Бироқ,</w:t>
      </w:r>
      <w:r w:rsidR="0002381A">
        <w:rPr>
          <w:rFonts w:ascii="Times New Roman" w:hAnsi="Times New Roman" w:cs="Times New Roman"/>
          <w:sz w:val="28"/>
          <w:lang w:val="uz-Cyrl-UZ"/>
        </w:rPr>
        <w:t xml:space="preserve"> </w:t>
      </w:r>
      <w:r w:rsidR="0002381A" w:rsidRPr="007C424F">
        <w:rPr>
          <w:rFonts w:ascii="Times New Roman" w:hAnsi="Times New Roman" w:cs="Times New Roman"/>
          <w:b/>
          <w:sz w:val="40"/>
          <w:szCs w:val="28"/>
          <w:lang w:val="uz-Cyrl-UZ"/>
        </w:rPr>
        <w:t>катта</w:t>
      </w:r>
      <w:r w:rsidR="0002381A">
        <w:rPr>
          <w:rFonts w:ascii="Times New Roman" w:hAnsi="Times New Roman" w:cs="Times New Roman"/>
          <w:sz w:val="28"/>
          <w:lang w:val="uz-Cyrl-UZ"/>
        </w:rPr>
        <w:t xml:space="preserve"> </w:t>
      </w:r>
      <w:r w:rsidR="0002381A" w:rsidRPr="00492015">
        <w:rPr>
          <w:rFonts w:ascii="Times New Roman" w:hAnsi="Times New Roman" w:cs="Times New Roman"/>
          <w:sz w:val="28"/>
          <w:szCs w:val="33"/>
          <w:lang w:val="uz-Cyrl-UZ"/>
        </w:rPr>
        <w:t>савол туғилади: бу қонуннинг ушбу бандини Вазирлар Маҳкамасининг 2004 йилдаги қарорини тайёрлаган – сотиладиган объектлар рўйхатиг</w:t>
      </w:r>
      <w:r w:rsidR="00492015" w:rsidRPr="00492015">
        <w:rPr>
          <w:rFonts w:ascii="Times New Roman" w:hAnsi="Times New Roman" w:cs="Times New Roman"/>
          <w:sz w:val="28"/>
          <w:szCs w:val="33"/>
          <w:lang w:val="uz-Cyrl-UZ"/>
        </w:rPr>
        <w:t>а</w:t>
      </w:r>
      <w:r w:rsidR="0002381A" w:rsidRPr="00492015">
        <w:rPr>
          <w:rFonts w:ascii="Times New Roman" w:hAnsi="Times New Roman" w:cs="Times New Roman"/>
          <w:sz w:val="28"/>
          <w:szCs w:val="33"/>
          <w:lang w:val="uz-Cyrl-UZ"/>
        </w:rPr>
        <w:t xml:space="preserve"> бу объектни ҳам киритган масъул шахслар билмаганлрами, бугун судга ариза киритган </w:t>
      </w:r>
      <w:r w:rsidR="00F7015E" w:rsidRPr="00492015">
        <w:rPr>
          <w:rFonts w:ascii="Times New Roman" w:hAnsi="Times New Roman" w:cs="Times New Roman"/>
          <w:sz w:val="28"/>
          <w:szCs w:val="33"/>
          <w:lang w:val="uz-Cyrl-UZ"/>
        </w:rPr>
        <w:t>Рақобат қўмитасининг ушбу биноони ўн бир йил аввал тадбиркорга сотиб эгалик гувохномасини берган Тошкент вилоят бошқармаси раҳбарлари билмаганларми? Наҳот улар шу даражада саводсиз бўл</w:t>
      </w:r>
      <w:r w:rsidR="00F74E72">
        <w:rPr>
          <w:rFonts w:ascii="Times New Roman" w:hAnsi="Times New Roman" w:cs="Times New Roman"/>
          <w:sz w:val="28"/>
          <w:szCs w:val="33"/>
          <w:lang w:val="uz-Cyrl-UZ"/>
        </w:rPr>
        <w:t>ишса?</w:t>
      </w:r>
    </w:p>
    <w:p w:rsidR="00F7015E" w:rsidRPr="00492015" w:rsidRDefault="00F7015E" w:rsidP="00E80944">
      <w:pPr>
        <w:spacing w:after="0" w:line="240" w:lineRule="auto"/>
        <w:ind w:firstLine="567"/>
        <w:jc w:val="both"/>
        <w:rPr>
          <w:rFonts w:ascii="Times New Roman" w:hAnsi="Times New Roman" w:cs="Times New Roman"/>
          <w:sz w:val="28"/>
          <w:szCs w:val="33"/>
          <w:lang w:val="uz-Cyrl-UZ"/>
        </w:rPr>
      </w:pPr>
      <w:r w:rsidRPr="00492015">
        <w:rPr>
          <w:rFonts w:ascii="Times New Roman" w:hAnsi="Times New Roman" w:cs="Times New Roman"/>
          <w:sz w:val="28"/>
          <w:szCs w:val="33"/>
          <w:lang w:val="uz-Cyrl-UZ"/>
        </w:rPr>
        <w:t>Бугун, ўн икки йил муқаддам бу бинони Вазирлар М</w:t>
      </w:r>
      <w:r w:rsidR="00DF0261" w:rsidRPr="00492015">
        <w:rPr>
          <w:rFonts w:ascii="Times New Roman" w:hAnsi="Times New Roman" w:cs="Times New Roman"/>
          <w:sz w:val="28"/>
          <w:szCs w:val="33"/>
          <w:lang w:val="uz-Cyrl-UZ"/>
        </w:rPr>
        <w:t xml:space="preserve">ахкамасининг Қарорига асосан, Ҳукумат лафзига ишониб сотиб олиб фаолият юритиб келаётган </w:t>
      </w:r>
      <w:r w:rsidR="00DF0261" w:rsidRPr="00E80944">
        <w:rPr>
          <w:rFonts w:ascii="Times New Roman" w:hAnsi="Times New Roman" w:cs="Times New Roman"/>
          <w:b/>
          <w:sz w:val="33"/>
          <w:szCs w:val="33"/>
          <w:lang w:val="uz-Cyrl-UZ"/>
        </w:rPr>
        <w:t>ТАДБИРКОР</w:t>
      </w:r>
      <w:r w:rsidR="00DF0261" w:rsidRPr="00492015">
        <w:rPr>
          <w:rFonts w:ascii="Times New Roman" w:hAnsi="Times New Roman" w:cs="Times New Roman"/>
          <w:sz w:val="28"/>
          <w:szCs w:val="33"/>
          <w:lang w:val="uz-Cyrl-UZ"/>
        </w:rPr>
        <w:t>да, “ИНСОФЛИ ХАРИДОР”да нима айб – суд бир зарб билан уни бутун мол=мулкидан маҳрум қилиб қўйса!(?).</w:t>
      </w:r>
    </w:p>
    <w:p w:rsidR="00DF0261" w:rsidRPr="00492015" w:rsidRDefault="00DF0261" w:rsidP="00E80944">
      <w:pPr>
        <w:spacing w:after="0" w:line="240" w:lineRule="auto"/>
        <w:ind w:firstLine="567"/>
        <w:jc w:val="both"/>
        <w:rPr>
          <w:rFonts w:ascii="Times New Roman" w:hAnsi="Times New Roman" w:cs="Times New Roman"/>
          <w:sz w:val="28"/>
          <w:szCs w:val="33"/>
          <w:lang w:val="uz-Cyrl-UZ"/>
        </w:rPr>
      </w:pPr>
      <w:r w:rsidRPr="00492015">
        <w:rPr>
          <w:rFonts w:ascii="Times New Roman" w:hAnsi="Times New Roman" w:cs="Times New Roman"/>
          <w:sz w:val="28"/>
          <w:szCs w:val="33"/>
          <w:lang w:val="uz-Cyrl-UZ"/>
        </w:rPr>
        <w:t>Афсуски, биринчи ва Апелляция инстанция судлари ҳам, Олий суд ИИБ судлов ҳайъати ҳам ўзларига бу саволларни бериб кўришни ё хохламади, кўз юмди ёки  кўз юмишга мажбур бўлган. Холбуки, бу Даъвони қаноатлантиришсиз қолдиришга суд учун қонуний асослар етарли эди. Яъни:</w:t>
      </w:r>
    </w:p>
    <w:p w:rsidR="00DF0261" w:rsidRPr="00492015" w:rsidRDefault="00DF0261" w:rsidP="00E80944">
      <w:pPr>
        <w:spacing w:after="0" w:line="240" w:lineRule="auto"/>
        <w:ind w:firstLine="567"/>
        <w:jc w:val="both"/>
        <w:rPr>
          <w:rFonts w:ascii="Times New Roman" w:hAnsi="Times New Roman" w:cs="Times New Roman"/>
          <w:sz w:val="28"/>
          <w:szCs w:val="33"/>
          <w:lang w:val="uz-Cyrl-UZ"/>
        </w:rPr>
      </w:pPr>
      <w:r w:rsidRPr="00492015">
        <w:rPr>
          <w:rFonts w:ascii="Times New Roman" w:hAnsi="Times New Roman" w:cs="Times New Roman"/>
          <w:sz w:val="28"/>
          <w:szCs w:val="33"/>
          <w:lang w:val="uz-Cyrl-UZ"/>
        </w:rPr>
        <w:t>1. Ўзбекистон Республикасининг Иқтисодий Кодексидаги “</w:t>
      </w:r>
      <w:r w:rsidR="003C6A89" w:rsidRPr="00492015">
        <w:rPr>
          <w:rFonts w:ascii="Times New Roman" w:hAnsi="Times New Roman" w:cs="Times New Roman"/>
          <w:b/>
          <w:sz w:val="28"/>
          <w:szCs w:val="33"/>
          <w:lang w:val="uz-Cyrl-UZ"/>
        </w:rPr>
        <w:t>инсофли харидор</w:t>
      </w:r>
      <w:r w:rsidRPr="00492015">
        <w:rPr>
          <w:rFonts w:ascii="Times New Roman" w:hAnsi="Times New Roman" w:cs="Times New Roman"/>
          <w:sz w:val="28"/>
          <w:szCs w:val="33"/>
          <w:lang w:val="uz-Cyrl-UZ"/>
        </w:rPr>
        <w:t>”</w:t>
      </w:r>
      <w:r w:rsidR="003C6A89" w:rsidRPr="00492015">
        <w:rPr>
          <w:rFonts w:ascii="Times New Roman" w:hAnsi="Times New Roman" w:cs="Times New Roman"/>
          <w:sz w:val="28"/>
          <w:szCs w:val="33"/>
          <w:lang w:val="uz-Cyrl-UZ"/>
        </w:rPr>
        <w:t xml:space="preserve"> тушунчаси. А.Махкамов </w:t>
      </w:r>
      <w:r w:rsidR="00ED2928">
        <w:rPr>
          <w:rFonts w:ascii="Times New Roman" w:hAnsi="Times New Roman" w:cs="Times New Roman"/>
          <w:sz w:val="28"/>
          <w:szCs w:val="33"/>
          <w:lang w:val="uz-Cyrl-UZ"/>
        </w:rPr>
        <w:t xml:space="preserve">– мен </w:t>
      </w:r>
      <w:r w:rsidR="003C6A89" w:rsidRPr="00492015">
        <w:rPr>
          <w:rFonts w:ascii="Times New Roman" w:hAnsi="Times New Roman" w:cs="Times New Roman"/>
          <w:sz w:val="28"/>
          <w:szCs w:val="33"/>
          <w:lang w:val="uz-Cyrl-UZ"/>
        </w:rPr>
        <w:t>инсофли харидор</w:t>
      </w:r>
      <w:r w:rsidR="00ED2928">
        <w:rPr>
          <w:rFonts w:ascii="Times New Roman" w:hAnsi="Times New Roman" w:cs="Times New Roman"/>
          <w:sz w:val="28"/>
          <w:szCs w:val="33"/>
          <w:lang w:val="uz-Cyrl-UZ"/>
        </w:rPr>
        <w:t>ман</w:t>
      </w:r>
      <w:r w:rsidR="003C6A89" w:rsidRPr="00492015">
        <w:rPr>
          <w:rFonts w:ascii="Times New Roman" w:hAnsi="Times New Roman" w:cs="Times New Roman"/>
          <w:sz w:val="28"/>
          <w:szCs w:val="33"/>
          <w:lang w:val="uz-Cyrl-UZ"/>
        </w:rPr>
        <w:t xml:space="preserve"> </w:t>
      </w:r>
      <w:r w:rsidR="00CE066D">
        <w:rPr>
          <w:rFonts w:ascii="Times New Roman" w:hAnsi="Times New Roman" w:cs="Times New Roman"/>
          <w:sz w:val="28"/>
          <w:szCs w:val="33"/>
          <w:lang w:val="uz-Cyrl-UZ"/>
        </w:rPr>
        <w:t>ва</w:t>
      </w:r>
      <w:r w:rsidR="003C6A89" w:rsidRPr="00492015">
        <w:rPr>
          <w:rFonts w:ascii="Times New Roman" w:hAnsi="Times New Roman" w:cs="Times New Roman"/>
          <w:sz w:val="28"/>
          <w:szCs w:val="33"/>
          <w:lang w:val="uz-Cyrl-UZ"/>
        </w:rPr>
        <w:t xml:space="preserve"> мазкур бинони сотиб олишда би</w:t>
      </w:r>
      <w:r w:rsidR="00492015" w:rsidRPr="00492015">
        <w:rPr>
          <w:rFonts w:ascii="Times New Roman" w:hAnsi="Times New Roman" w:cs="Times New Roman"/>
          <w:sz w:val="28"/>
          <w:szCs w:val="33"/>
          <w:lang w:val="uz-Cyrl-UZ"/>
        </w:rPr>
        <w:t>р</w:t>
      </w:r>
      <w:r w:rsidR="003C6A89" w:rsidRPr="00492015">
        <w:rPr>
          <w:rFonts w:ascii="Times New Roman" w:hAnsi="Times New Roman" w:cs="Times New Roman"/>
          <w:sz w:val="28"/>
          <w:szCs w:val="33"/>
          <w:lang w:val="uz-Cyrl-UZ"/>
        </w:rPr>
        <w:t>онта қонунбузарликка йўл қўймаган</w:t>
      </w:r>
      <w:r w:rsidR="00CE066D">
        <w:rPr>
          <w:rFonts w:ascii="Times New Roman" w:hAnsi="Times New Roman" w:cs="Times New Roman"/>
          <w:sz w:val="28"/>
          <w:szCs w:val="33"/>
          <w:lang w:val="uz-Cyrl-UZ"/>
        </w:rPr>
        <w:t>ман</w:t>
      </w:r>
      <w:r w:rsidR="003C6A89" w:rsidRPr="00492015">
        <w:rPr>
          <w:rFonts w:ascii="Times New Roman" w:hAnsi="Times New Roman" w:cs="Times New Roman"/>
          <w:sz w:val="28"/>
          <w:szCs w:val="33"/>
          <w:lang w:val="uz-Cyrl-UZ"/>
        </w:rPr>
        <w:t xml:space="preserve">, </w:t>
      </w:r>
      <w:r w:rsidR="00ED2928">
        <w:rPr>
          <w:rFonts w:ascii="Times New Roman" w:hAnsi="Times New Roman" w:cs="Times New Roman"/>
          <w:sz w:val="28"/>
          <w:szCs w:val="33"/>
          <w:lang w:val="uz-Cyrl-UZ"/>
        </w:rPr>
        <w:t xml:space="preserve">мен </w:t>
      </w:r>
      <w:r w:rsidR="003C6A89" w:rsidRPr="00492015">
        <w:rPr>
          <w:rFonts w:ascii="Times New Roman" w:hAnsi="Times New Roman" w:cs="Times New Roman"/>
          <w:sz w:val="28"/>
          <w:szCs w:val="33"/>
          <w:lang w:val="uz-Cyrl-UZ"/>
        </w:rPr>
        <w:t>Ҳукумат Қарорига асосан, унга ишониб сотиб олган</w:t>
      </w:r>
      <w:r w:rsidR="00ED2928">
        <w:rPr>
          <w:rFonts w:ascii="Times New Roman" w:hAnsi="Times New Roman" w:cs="Times New Roman"/>
          <w:sz w:val="28"/>
          <w:szCs w:val="33"/>
          <w:lang w:val="uz-Cyrl-UZ"/>
        </w:rPr>
        <w:t>ман</w:t>
      </w:r>
      <w:r w:rsidR="003C6A89" w:rsidRPr="00492015">
        <w:rPr>
          <w:rFonts w:ascii="Times New Roman" w:hAnsi="Times New Roman" w:cs="Times New Roman"/>
          <w:sz w:val="28"/>
          <w:szCs w:val="33"/>
          <w:lang w:val="uz-Cyrl-UZ"/>
        </w:rPr>
        <w:t xml:space="preserve">. </w:t>
      </w:r>
    </w:p>
    <w:p w:rsidR="003C6A89" w:rsidRPr="00492015" w:rsidRDefault="003C6A89" w:rsidP="00E80944">
      <w:pPr>
        <w:spacing w:after="0" w:line="240" w:lineRule="auto"/>
        <w:ind w:firstLine="567"/>
        <w:jc w:val="both"/>
        <w:rPr>
          <w:rFonts w:ascii="Times New Roman" w:hAnsi="Times New Roman" w:cs="Times New Roman"/>
          <w:sz w:val="28"/>
          <w:szCs w:val="33"/>
          <w:lang w:val="uz-Cyrl-UZ"/>
        </w:rPr>
      </w:pPr>
      <w:r w:rsidRPr="00492015">
        <w:rPr>
          <w:rFonts w:ascii="Times New Roman" w:hAnsi="Times New Roman" w:cs="Times New Roman"/>
          <w:sz w:val="28"/>
          <w:szCs w:val="33"/>
          <w:lang w:val="uz-Cyrl-UZ"/>
        </w:rPr>
        <w:t xml:space="preserve">2. Олий суд ИИБ судлов ҳайъатининг Қарорида Вазирлар Махкамасининг қарорига нисбатан “Давлат тасарруфидан чиқариш ва хусусийлаштириш тўғрисида”ги қонун юқори юридик кучга эга эканлиги </w:t>
      </w:r>
      <w:r w:rsidRPr="00492015">
        <w:rPr>
          <w:rFonts w:ascii="Times New Roman" w:hAnsi="Times New Roman" w:cs="Times New Roman"/>
          <w:sz w:val="28"/>
          <w:szCs w:val="33"/>
          <w:lang w:val="uz-Cyrl-UZ"/>
        </w:rPr>
        <w:lastRenderedPageBreak/>
        <w:t>таъкидланган. Маъқул дейлик. Унда “бир қонун бошқа бир қонундан юқори юридик кучга эга бўла оладими=йўқми</w:t>
      </w:r>
      <w:r w:rsidR="00492015" w:rsidRPr="00492015">
        <w:rPr>
          <w:rFonts w:ascii="Times New Roman" w:hAnsi="Times New Roman" w:cs="Times New Roman"/>
          <w:sz w:val="28"/>
          <w:szCs w:val="33"/>
          <w:lang w:val="uz-Cyrl-UZ"/>
        </w:rPr>
        <w:t>”</w:t>
      </w:r>
      <w:r w:rsidRPr="00492015">
        <w:rPr>
          <w:rFonts w:ascii="Times New Roman" w:hAnsi="Times New Roman" w:cs="Times New Roman"/>
          <w:sz w:val="28"/>
          <w:szCs w:val="33"/>
          <w:lang w:val="uz-Cyrl-UZ"/>
        </w:rPr>
        <w:t xml:space="preserve"> деган саволни берамиз: “Хусусий мулкни ҳимоя қилиш ва мулкдорлар ҳуқуқларининг кафолатлари тўғрисида”ги Қонуннинг 24-моддасида айтилган </w:t>
      </w:r>
      <w:r w:rsidRPr="00492015">
        <w:rPr>
          <w:rFonts w:ascii="Times New Roman" w:hAnsi="Times New Roman" w:cs="Times New Roman"/>
          <w:b/>
          <w:sz w:val="28"/>
          <w:szCs w:val="33"/>
          <w:lang w:val="uz-Cyrl-UZ"/>
        </w:rPr>
        <w:t>“Давлат мулкини ху</w:t>
      </w:r>
      <w:r w:rsidR="00492015" w:rsidRPr="00492015">
        <w:rPr>
          <w:rFonts w:ascii="Times New Roman" w:hAnsi="Times New Roman" w:cs="Times New Roman"/>
          <w:b/>
          <w:sz w:val="28"/>
          <w:szCs w:val="33"/>
          <w:lang w:val="uz-Cyrl-UZ"/>
        </w:rPr>
        <w:t>с</w:t>
      </w:r>
      <w:r w:rsidRPr="00492015">
        <w:rPr>
          <w:rFonts w:ascii="Times New Roman" w:hAnsi="Times New Roman" w:cs="Times New Roman"/>
          <w:b/>
          <w:sz w:val="28"/>
          <w:szCs w:val="33"/>
          <w:lang w:val="uz-Cyrl-UZ"/>
        </w:rPr>
        <w:t>у</w:t>
      </w:r>
      <w:r w:rsidR="00492015" w:rsidRPr="00492015">
        <w:rPr>
          <w:rFonts w:ascii="Times New Roman" w:hAnsi="Times New Roman" w:cs="Times New Roman"/>
          <w:b/>
          <w:sz w:val="28"/>
          <w:szCs w:val="33"/>
          <w:lang w:val="uz-Cyrl-UZ"/>
        </w:rPr>
        <w:t>с</w:t>
      </w:r>
      <w:r w:rsidRPr="00492015">
        <w:rPr>
          <w:rFonts w:ascii="Times New Roman" w:hAnsi="Times New Roman" w:cs="Times New Roman"/>
          <w:b/>
          <w:sz w:val="28"/>
          <w:szCs w:val="33"/>
          <w:lang w:val="uz-Cyrl-UZ"/>
        </w:rPr>
        <w:t>ийлаштириш жараёнида вужудга келган хусусий мулк дахлсиздир. Хусусийлаштириш натижалари қайта кўриб чиқилмайди ва бекор қилинмайди”</w:t>
      </w:r>
      <w:r w:rsidRPr="00492015">
        <w:rPr>
          <w:rFonts w:ascii="Times New Roman" w:hAnsi="Times New Roman" w:cs="Times New Roman"/>
          <w:sz w:val="28"/>
          <w:szCs w:val="33"/>
          <w:lang w:val="uz-Cyrl-UZ"/>
        </w:rPr>
        <w:t xml:space="preserve"> деган талаб-чи, ким буни бажаради</w:t>
      </w:r>
      <w:r w:rsidR="00492015" w:rsidRPr="00492015">
        <w:rPr>
          <w:rFonts w:ascii="Times New Roman" w:hAnsi="Times New Roman" w:cs="Times New Roman"/>
          <w:sz w:val="28"/>
          <w:szCs w:val="33"/>
          <w:lang w:val="uz-Cyrl-UZ"/>
        </w:rPr>
        <w:t>.</w:t>
      </w:r>
      <w:r w:rsidRPr="00492015">
        <w:rPr>
          <w:rFonts w:ascii="Times New Roman" w:hAnsi="Times New Roman" w:cs="Times New Roman"/>
          <w:sz w:val="28"/>
          <w:szCs w:val="33"/>
          <w:lang w:val="uz-Cyrl-UZ"/>
        </w:rPr>
        <w:t xml:space="preserve"> </w:t>
      </w:r>
      <w:r w:rsidR="00492015" w:rsidRPr="00492015">
        <w:rPr>
          <w:rFonts w:ascii="Times New Roman" w:hAnsi="Times New Roman" w:cs="Times New Roman"/>
          <w:sz w:val="28"/>
          <w:szCs w:val="33"/>
          <w:lang w:val="uz-Cyrl-UZ"/>
        </w:rPr>
        <w:t>С</w:t>
      </w:r>
      <w:r w:rsidRPr="00492015">
        <w:rPr>
          <w:rFonts w:ascii="Times New Roman" w:hAnsi="Times New Roman" w:cs="Times New Roman"/>
          <w:sz w:val="28"/>
          <w:szCs w:val="33"/>
          <w:lang w:val="uz-Cyrl-UZ"/>
        </w:rPr>
        <w:t>удлар бу қонунга риоя қилмаса, ким риоя қилади? Бу қонун кучида турибди ва унда “хато хусусийлаштирилган объектлар савдоси суд томонидан ҳақиқий эмас деб топилиши мумкин” деган модда ҳам йўқ...</w:t>
      </w:r>
    </w:p>
    <w:p w:rsidR="003C6A89" w:rsidRPr="00492015" w:rsidRDefault="003C6A89" w:rsidP="00E80944">
      <w:pPr>
        <w:spacing w:after="0" w:line="240" w:lineRule="auto"/>
        <w:ind w:firstLine="567"/>
        <w:jc w:val="both"/>
        <w:rPr>
          <w:rFonts w:ascii="Times New Roman" w:hAnsi="Times New Roman" w:cs="Times New Roman"/>
          <w:sz w:val="28"/>
          <w:szCs w:val="28"/>
          <w:lang w:val="uz-Cyrl-UZ"/>
        </w:rPr>
      </w:pPr>
      <w:r w:rsidRPr="00492015">
        <w:rPr>
          <w:rFonts w:ascii="Times New Roman" w:hAnsi="Times New Roman" w:cs="Times New Roman"/>
          <w:sz w:val="28"/>
          <w:szCs w:val="33"/>
          <w:lang w:val="uz-Cyrl-UZ"/>
        </w:rPr>
        <w:t xml:space="preserve">3. </w:t>
      </w:r>
      <w:r w:rsidR="00612287" w:rsidRPr="00492015">
        <w:rPr>
          <w:rFonts w:ascii="Times New Roman" w:hAnsi="Times New Roman" w:cs="Times New Roman"/>
          <w:sz w:val="28"/>
          <w:szCs w:val="33"/>
          <w:lang w:val="uz-Cyrl-UZ"/>
        </w:rPr>
        <w:t xml:space="preserve">Ўзбекистон Руспубликаси Президентининг </w:t>
      </w:r>
      <w:r w:rsidR="00612287" w:rsidRPr="00492015">
        <w:rPr>
          <w:rFonts w:ascii="Times New Roman" w:hAnsi="Times New Roman" w:cs="Times New Roman"/>
          <w:b/>
          <w:sz w:val="28"/>
          <w:szCs w:val="33"/>
          <w:lang w:val="uz-Cyrl-UZ"/>
        </w:rPr>
        <w:t>2017 йил</w:t>
      </w:r>
      <w:r w:rsidR="00612287" w:rsidRPr="00492015">
        <w:rPr>
          <w:rFonts w:ascii="Times New Roman" w:hAnsi="Times New Roman" w:cs="Times New Roman"/>
          <w:sz w:val="28"/>
          <w:szCs w:val="33"/>
          <w:lang w:val="uz-Cyrl-UZ"/>
        </w:rPr>
        <w:t xml:space="preserve"> 17 январдаги (</w:t>
      </w:r>
      <w:r w:rsidR="00163FBD" w:rsidRPr="00492015">
        <w:rPr>
          <w:rFonts w:ascii="Times New Roman" w:hAnsi="Times New Roman" w:cs="Times New Roman"/>
          <w:sz w:val="28"/>
          <w:szCs w:val="33"/>
          <w:lang w:val="uz-Cyrl-UZ"/>
        </w:rPr>
        <w:t>судга даъво аризадан 7 ой аввал</w:t>
      </w:r>
      <w:r w:rsidR="00612287" w:rsidRPr="00492015">
        <w:rPr>
          <w:rFonts w:ascii="Times New Roman" w:hAnsi="Times New Roman" w:cs="Times New Roman"/>
          <w:sz w:val="28"/>
          <w:szCs w:val="33"/>
          <w:lang w:val="uz-Cyrl-UZ"/>
        </w:rPr>
        <w:t>)</w:t>
      </w:r>
      <w:r w:rsidR="00163FBD" w:rsidRPr="00492015">
        <w:rPr>
          <w:rFonts w:ascii="Times New Roman" w:hAnsi="Times New Roman" w:cs="Times New Roman"/>
          <w:sz w:val="28"/>
          <w:szCs w:val="33"/>
          <w:lang w:val="uz-Cyrl-UZ"/>
        </w:rPr>
        <w:t xml:space="preserve"> “Тадбиркорлик мақсадларида фойдаланиш учун Давлат мулки объектларини сотишни жадаллаштириш ва унинг тартиб=тамойилларини янада соддалаштириш чора=тадбирлари тўғрисида”ги Фармоннинг 2-бандида</w:t>
      </w:r>
      <w:r w:rsidR="00163FBD" w:rsidRPr="00492015">
        <w:rPr>
          <w:rFonts w:ascii="Times New Roman" w:hAnsi="Times New Roman" w:cs="Times New Roman"/>
          <w:b/>
          <w:sz w:val="28"/>
          <w:szCs w:val="33"/>
          <w:lang w:val="uz-Cyrl-UZ"/>
        </w:rPr>
        <w:t xml:space="preserve"> “давлат органлари, шу жумладан назорат, ҳукуқни мухофаза қилиш органлари ва </w:t>
      </w:r>
      <w:r w:rsidR="00163FBD" w:rsidRPr="00492015">
        <w:rPr>
          <w:rFonts w:ascii="Times New Roman" w:hAnsi="Times New Roman" w:cs="Times New Roman"/>
          <w:b/>
          <w:sz w:val="40"/>
          <w:szCs w:val="33"/>
          <w:lang w:val="uz-Cyrl-UZ"/>
        </w:rPr>
        <w:t>судлар</w:t>
      </w:r>
      <w:r w:rsidR="00163FBD" w:rsidRPr="00E80944">
        <w:rPr>
          <w:rFonts w:ascii="Times New Roman" w:hAnsi="Times New Roman" w:cs="Times New Roman"/>
          <w:b/>
          <w:sz w:val="33"/>
          <w:szCs w:val="33"/>
          <w:lang w:val="uz-Cyrl-UZ"/>
        </w:rPr>
        <w:t xml:space="preserve"> </w:t>
      </w:r>
      <w:r w:rsidR="00163FBD" w:rsidRPr="00492015">
        <w:rPr>
          <w:rFonts w:ascii="Times New Roman" w:hAnsi="Times New Roman" w:cs="Times New Roman"/>
          <w:b/>
          <w:sz w:val="40"/>
          <w:szCs w:val="33"/>
          <w:lang w:val="uz-Cyrl-UZ"/>
        </w:rPr>
        <w:t>томонидан</w:t>
      </w:r>
      <w:r w:rsidR="00163FBD" w:rsidRPr="00E80944">
        <w:rPr>
          <w:rFonts w:ascii="Times New Roman" w:hAnsi="Times New Roman" w:cs="Times New Roman"/>
          <w:b/>
          <w:sz w:val="33"/>
          <w:szCs w:val="33"/>
          <w:lang w:val="uz-Cyrl-UZ"/>
        </w:rPr>
        <w:t xml:space="preserve"> </w:t>
      </w:r>
      <w:r w:rsidR="00163FBD" w:rsidRPr="00492015">
        <w:rPr>
          <w:rFonts w:ascii="Times New Roman" w:hAnsi="Times New Roman" w:cs="Times New Roman"/>
          <w:b/>
          <w:sz w:val="28"/>
          <w:szCs w:val="28"/>
          <w:lang w:val="uz-Cyrl-UZ"/>
        </w:rPr>
        <w:t xml:space="preserve">хусусийлаштириш натижаларини, шу жумладан, объектлар қийматини баҳолаш натижаларини қайта кўриб чиқиш ва бекор қилиш масалаларини ўртага қўйиш” </w:t>
      </w:r>
      <w:r w:rsidR="00163FBD" w:rsidRPr="00492015">
        <w:rPr>
          <w:rFonts w:ascii="Times New Roman" w:hAnsi="Times New Roman" w:cs="Times New Roman"/>
          <w:sz w:val="28"/>
          <w:szCs w:val="28"/>
          <w:lang w:val="uz-Cyrl-UZ"/>
        </w:rPr>
        <w:t xml:space="preserve">таъқиқланиши таъкидланган. </w:t>
      </w:r>
    </w:p>
    <w:p w:rsidR="00163FBD" w:rsidRPr="00492015" w:rsidRDefault="00163FBD" w:rsidP="00E80944">
      <w:pPr>
        <w:spacing w:after="0" w:line="240" w:lineRule="auto"/>
        <w:ind w:firstLine="567"/>
        <w:jc w:val="both"/>
        <w:rPr>
          <w:rFonts w:ascii="Times New Roman" w:hAnsi="Times New Roman" w:cs="Times New Roman"/>
          <w:sz w:val="28"/>
          <w:szCs w:val="28"/>
          <w:lang w:val="uz-Cyrl-UZ"/>
        </w:rPr>
      </w:pPr>
      <w:r w:rsidRPr="00492015">
        <w:rPr>
          <w:rFonts w:ascii="Times New Roman" w:hAnsi="Times New Roman" w:cs="Times New Roman"/>
          <w:sz w:val="28"/>
          <w:szCs w:val="28"/>
          <w:lang w:val="uz-Cyrl-UZ"/>
        </w:rPr>
        <w:t>Президент Фармонидаги “</w:t>
      </w:r>
      <w:r w:rsidRPr="00492015">
        <w:rPr>
          <w:rFonts w:ascii="Times New Roman" w:hAnsi="Times New Roman" w:cs="Times New Roman"/>
          <w:b/>
          <w:sz w:val="28"/>
          <w:szCs w:val="28"/>
          <w:lang w:val="uz-Cyrl-UZ"/>
        </w:rPr>
        <w:t>судлар томонидан</w:t>
      </w:r>
      <w:r w:rsidRPr="00492015">
        <w:rPr>
          <w:rFonts w:ascii="Times New Roman" w:hAnsi="Times New Roman" w:cs="Times New Roman"/>
          <w:sz w:val="28"/>
          <w:szCs w:val="28"/>
          <w:lang w:val="uz-Cyrl-UZ"/>
        </w:rPr>
        <w:t xml:space="preserve">” деб аниқ=равшан уқтирилган кўрсатмалар иқтисодий судга ҳам тааллуқлими ёки бу ҳам юқори юридик кучга эга эмас хужжат хисобланадими? </w:t>
      </w:r>
      <w:r w:rsidR="00CE79CD">
        <w:rPr>
          <w:rFonts w:ascii="Times New Roman" w:hAnsi="Times New Roman" w:cs="Times New Roman"/>
          <w:sz w:val="28"/>
          <w:szCs w:val="28"/>
          <w:lang w:val="uz-Cyrl-UZ"/>
        </w:rPr>
        <w:t>Ёҳуд Қарор ва Фармонлар ўз йўлига, улар қоғозда, биз эса ҳамон хаёт қонунларига итоат қилиб суд қарорларини чиқараверамизми? Буёқда, ҳатто Коррупцияга қарши курашиш Агентлиги ташкил этилган бўлса...</w:t>
      </w:r>
    </w:p>
    <w:p w:rsidR="00163FBD" w:rsidRPr="00492015" w:rsidRDefault="00163FBD" w:rsidP="00E80944">
      <w:pPr>
        <w:spacing w:after="0" w:line="240" w:lineRule="auto"/>
        <w:ind w:firstLine="567"/>
        <w:jc w:val="both"/>
        <w:rPr>
          <w:rFonts w:ascii="Times New Roman" w:hAnsi="Times New Roman" w:cs="Times New Roman"/>
          <w:sz w:val="28"/>
          <w:szCs w:val="28"/>
          <w:lang w:val="uz-Cyrl-UZ"/>
        </w:rPr>
      </w:pPr>
      <w:r w:rsidRPr="00492015">
        <w:rPr>
          <w:rFonts w:ascii="Times New Roman" w:hAnsi="Times New Roman" w:cs="Times New Roman"/>
          <w:sz w:val="28"/>
          <w:szCs w:val="28"/>
          <w:lang w:val="uz-Cyrl-UZ"/>
        </w:rPr>
        <w:t xml:space="preserve">4. Ўзбекистон  Республикаси Президентининг 2017 йил 16 июндаги “Давлат мулки объектларини сотиш тартиб=тамойилларини янада такомиллаштириш чора=тадбирлари тўғрисида”ги Қарорининг 1-иловасига мувофиқ </w:t>
      </w:r>
      <w:r w:rsidRPr="00492015">
        <w:rPr>
          <w:rFonts w:ascii="Times New Roman" w:hAnsi="Times New Roman" w:cs="Times New Roman"/>
          <w:b/>
          <w:sz w:val="28"/>
          <w:szCs w:val="28"/>
          <w:lang w:val="uz-Cyrl-UZ"/>
        </w:rPr>
        <w:t>хусусийлаштирилмайдиган, стратегик давлат мулки объектларининг</w:t>
      </w:r>
      <w:r w:rsidRPr="00E80944">
        <w:rPr>
          <w:rFonts w:ascii="Times New Roman" w:hAnsi="Times New Roman" w:cs="Times New Roman"/>
          <w:b/>
          <w:sz w:val="33"/>
          <w:szCs w:val="33"/>
          <w:lang w:val="uz-Cyrl-UZ"/>
        </w:rPr>
        <w:t xml:space="preserve"> </w:t>
      </w:r>
      <w:r w:rsidRPr="00492015">
        <w:rPr>
          <w:rFonts w:ascii="Times New Roman" w:hAnsi="Times New Roman" w:cs="Times New Roman"/>
          <w:b/>
          <w:sz w:val="40"/>
          <w:szCs w:val="33"/>
          <w:lang w:val="uz-Cyrl-UZ"/>
        </w:rPr>
        <w:t>ягона рўйхати</w:t>
      </w:r>
      <w:r w:rsidRPr="00492015">
        <w:rPr>
          <w:rFonts w:ascii="Times New Roman" w:hAnsi="Times New Roman" w:cs="Times New Roman"/>
          <w:sz w:val="40"/>
          <w:szCs w:val="33"/>
          <w:lang w:val="uz-Cyrl-UZ"/>
        </w:rPr>
        <w:t xml:space="preserve"> </w:t>
      </w:r>
      <w:r w:rsidRPr="00492015">
        <w:rPr>
          <w:rFonts w:ascii="Times New Roman" w:hAnsi="Times New Roman" w:cs="Times New Roman"/>
          <w:sz w:val="28"/>
          <w:szCs w:val="28"/>
          <w:lang w:val="uz-Cyrl-UZ"/>
        </w:rPr>
        <w:t>тасдиқланган. Мазкур рўйхатга низоли объект киритилмаган.</w:t>
      </w:r>
    </w:p>
    <w:p w:rsidR="00163FBD" w:rsidRPr="00492015" w:rsidRDefault="00163FBD" w:rsidP="00E80944">
      <w:pPr>
        <w:spacing w:after="0" w:line="240" w:lineRule="auto"/>
        <w:ind w:firstLine="567"/>
        <w:jc w:val="both"/>
        <w:rPr>
          <w:rFonts w:ascii="Times New Roman" w:hAnsi="Times New Roman" w:cs="Times New Roman"/>
          <w:sz w:val="28"/>
          <w:szCs w:val="28"/>
          <w:lang w:val="uz-Cyrl-UZ"/>
        </w:rPr>
      </w:pPr>
      <w:r w:rsidRPr="00492015">
        <w:rPr>
          <w:rFonts w:ascii="Times New Roman" w:hAnsi="Times New Roman" w:cs="Times New Roman"/>
          <w:sz w:val="28"/>
          <w:szCs w:val="28"/>
          <w:lang w:val="uz-Cyrl-UZ"/>
        </w:rPr>
        <w:t xml:space="preserve">5. Олий судга назорат тартибидаги биринчи </w:t>
      </w:r>
      <w:r w:rsidR="00ED0B73" w:rsidRPr="00492015">
        <w:rPr>
          <w:rFonts w:ascii="Times New Roman" w:hAnsi="Times New Roman" w:cs="Times New Roman"/>
          <w:sz w:val="28"/>
          <w:szCs w:val="28"/>
          <w:lang w:val="uz-Cyrl-UZ"/>
        </w:rPr>
        <w:t>шикоят</w:t>
      </w:r>
      <w:r w:rsidR="00CE79CD">
        <w:rPr>
          <w:rFonts w:ascii="Times New Roman" w:hAnsi="Times New Roman" w:cs="Times New Roman"/>
          <w:sz w:val="28"/>
          <w:szCs w:val="28"/>
          <w:lang w:val="uz-Cyrl-UZ"/>
        </w:rPr>
        <w:t>им</w:t>
      </w:r>
      <w:r w:rsidR="00ED0B73" w:rsidRPr="00492015">
        <w:rPr>
          <w:rFonts w:ascii="Times New Roman" w:hAnsi="Times New Roman" w:cs="Times New Roman"/>
          <w:sz w:val="28"/>
          <w:szCs w:val="28"/>
          <w:lang w:val="uz-Cyrl-UZ"/>
        </w:rPr>
        <w:t>га жавобан судъя Ж.Қах</w:t>
      </w:r>
      <w:r w:rsidR="00492015" w:rsidRPr="00492015">
        <w:rPr>
          <w:rFonts w:ascii="Times New Roman" w:hAnsi="Times New Roman" w:cs="Times New Roman"/>
          <w:sz w:val="28"/>
          <w:szCs w:val="28"/>
          <w:lang w:val="uz-Cyrl-UZ"/>
        </w:rPr>
        <w:t>ҳ</w:t>
      </w:r>
      <w:r w:rsidR="00ED0B73" w:rsidRPr="00492015">
        <w:rPr>
          <w:rFonts w:ascii="Times New Roman" w:hAnsi="Times New Roman" w:cs="Times New Roman"/>
          <w:sz w:val="28"/>
          <w:szCs w:val="28"/>
          <w:lang w:val="uz-Cyrl-UZ"/>
        </w:rPr>
        <w:t>оров 2018 йил 12 апрелда шикоятни иш юритишга қабул қилиш ва уни кўриб чиқишни Судлов ҳайъатига ўтказиш бўйича Ажрим чиқарган. Яъни, “шикоятни қаноатлантиришга асослар йўқ” деган жавоб эмас. Асос бор...</w:t>
      </w:r>
    </w:p>
    <w:p w:rsidR="00ED0B73" w:rsidRPr="00492015" w:rsidRDefault="00ED0B73" w:rsidP="00E80944">
      <w:pPr>
        <w:spacing w:after="0" w:line="240" w:lineRule="auto"/>
        <w:ind w:firstLine="567"/>
        <w:jc w:val="both"/>
        <w:rPr>
          <w:rFonts w:ascii="Times New Roman" w:hAnsi="Times New Roman" w:cs="Times New Roman"/>
          <w:sz w:val="28"/>
          <w:szCs w:val="28"/>
          <w:lang w:val="uz-Cyrl-UZ"/>
        </w:rPr>
      </w:pPr>
      <w:r w:rsidRPr="00492015">
        <w:rPr>
          <w:rFonts w:ascii="Times New Roman" w:hAnsi="Times New Roman" w:cs="Times New Roman"/>
          <w:sz w:val="28"/>
          <w:szCs w:val="28"/>
          <w:lang w:val="uz-Cyrl-UZ"/>
        </w:rPr>
        <w:t xml:space="preserve">Давлат Рақобат қўмитасининг судга Даъво аризасидаги важларга қайтсак, Фавқулодда вазиятлар вазирлиги лаборатория корпусида нурланиш нормадагидан юқори деб хулоса бергани кўрсатилган. Аввало савол туғилади – ФВВ ўн бир йил қаёқда эди, нега 11 йилдан кейин бу ишни бажараяпти? Кейин, суд ташаббуси билан Соғлиқни сақлаш вазирлиги ва “Саноатгеоконтехназорат” ташкилоти томонидан ваколатли текширув ўтказилди. Хулосага кўра асосий бинолар – манзарали чини буюмлар тайёрлаш ва бошқа ишлаб чиқариш хоналарида нурланиш даражаси нормадан ортиқ </w:t>
      </w:r>
      <w:r w:rsidR="00492015" w:rsidRPr="00492015">
        <w:rPr>
          <w:rFonts w:ascii="Times New Roman" w:hAnsi="Times New Roman" w:cs="Times New Roman"/>
          <w:sz w:val="28"/>
          <w:szCs w:val="28"/>
          <w:lang w:val="uz-Cyrl-UZ"/>
        </w:rPr>
        <w:t>эмаслиги, баъзи хоналарда меъёрдан ортиқлиги</w:t>
      </w:r>
      <w:r w:rsidRPr="00492015">
        <w:rPr>
          <w:rFonts w:ascii="Times New Roman" w:hAnsi="Times New Roman" w:cs="Times New Roman"/>
          <w:sz w:val="28"/>
          <w:szCs w:val="28"/>
          <w:lang w:val="uz-Cyrl-UZ"/>
        </w:rPr>
        <w:t xml:space="preserve"> аниқланиб, </w:t>
      </w:r>
      <w:r w:rsidRPr="00492015">
        <w:rPr>
          <w:rFonts w:ascii="Times New Roman" w:hAnsi="Times New Roman" w:cs="Times New Roman"/>
          <w:sz w:val="28"/>
          <w:szCs w:val="28"/>
          <w:lang w:val="uz-Cyrl-UZ"/>
        </w:rPr>
        <w:lastRenderedPageBreak/>
        <w:t xml:space="preserve">уларни бартараф этишнинг чора=тадбирлари баён этилган ва сўнгра қайтадан фойдаланишга қабул қилиш кўрсатилган. </w:t>
      </w:r>
    </w:p>
    <w:p w:rsidR="00ED0B73" w:rsidRPr="00492015" w:rsidRDefault="00ED0B73" w:rsidP="00E80944">
      <w:pPr>
        <w:spacing w:after="0" w:line="240" w:lineRule="auto"/>
        <w:ind w:firstLine="567"/>
        <w:jc w:val="both"/>
        <w:rPr>
          <w:rFonts w:ascii="Times New Roman" w:hAnsi="Times New Roman" w:cs="Times New Roman"/>
          <w:sz w:val="28"/>
          <w:szCs w:val="28"/>
          <w:lang w:val="uz-Cyrl-UZ"/>
        </w:rPr>
      </w:pPr>
      <w:r w:rsidRPr="00492015">
        <w:rPr>
          <w:rFonts w:ascii="Times New Roman" w:hAnsi="Times New Roman" w:cs="Times New Roman"/>
          <w:sz w:val="28"/>
          <w:szCs w:val="28"/>
          <w:lang w:val="uz-Cyrl-UZ"/>
        </w:rPr>
        <w:t xml:space="preserve">Демак, хусусийлаштирилган корпуснинг яхлит хаммасида эмас, айрим хоналарида меъёрдан ортиқ ва уни бартараф </w:t>
      </w:r>
      <w:r w:rsidR="005518DE" w:rsidRPr="00492015">
        <w:rPr>
          <w:rFonts w:ascii="Times New Roman" w:hAnsi="Times New Roman" w:cs="Times New Roman"/>
          <w:sz w:val="28"/>
          <w:szCs w:val="28"/>
          <w:lang w:val="uz-Cyrl-UZ"/>
        </w:rPr>
        <w:t xml:space="preserve">этиш имконияти бор. </w:t>
      </w:r>
    </w:p>
    <w:p w:rsidR="005518DE" w:rsidRPr="00492015" w:rsidRDefault="005518DE" w:rsidP="00E80944">
      <w:pPr>
        <w:spacing w:after="0" w:line="240" w:lineRule="auto"/>
        <w:ind w:firstLine="567"/>
        <w:jc w:val="both"/>
        <w:rPr>
          <w:rFonts w:ascii="Times New Roman" w:hAnsi="Times New Roman" w:cs="Times New Roman"/>
          <w:sz w:val="28"/>
          <w:szCs w:val="28"/>
          <w:lang w:val="uz-Cyrl-UZ"/>
        </w:rPr>
      </w:pPr>
      <w:r w:rsidRPr="00492015">
        <w:rPr>
          <w:rFonts w:ascii="Times New Roman" w:hAnsi="Times New Roman" w:cs="Times New Roman"/>
          <w:sz w:val="28"/>
          <w:szCs w:val="28"/>
          <w:lang w:val="uz-Cyrl-UZ"/>
        </w:rPr>
        <w:t xml:space="preserve">Суд эса, </w:t>
      </w:r>
      <w:r w:rsidR="00284F54">
        <w:rPr>
          <w:rFonts w:ascii="Times New Roman" w:hAnsi="Times New Roman" w:cs="Times New Roman"/>
          <w:sz w:val="28"/>
          <w:szCs w:val="28"/>
          <w:lang w:val="uz-Cyrl-UZ"/>
        </w:rPr>
        <w:t>айрим хоналардаги нурланишнинг ортиқ меъёрини</w:t>
      </w:r>
      <w:r w:rsidRPr="00492015">
        <w:rPr>
          <w:rFonts w:ascii="Times New Roman" w:hAnsi="Times New Roman" w:cs="Times New Roman"/>
          <w:sz w:val="28"/>
          <w:szCs w:val="28"/>
          <w:lang w:val="uz-Cyrl-UZ"/>
        </w:rPr>
        <w:t xml:space="preserve"> бартараф этиш мумкинлигини бутунлай эътибордан чиқариб, яхлит корпусни хусусийлаштирш тўғрисидаги хужжатларни бекор қилди. </w:t>
      </w:r>
      <w:r w:rsidR="009700DF">
        <w:rPr>
          <w:rFonts w:ascii="Times New Roman" w:hAnsi="Times New Roman" w:cs="Times New Roman"/>
          <w:sz w:val="28"/>
          <w:szCs w:val="28"/>
          <w:lang w:val="uz-Cyrl-UZ"/>
        </w:rPr>
        <w:t>Суднинг олдига қўйилган м</w:t>
      </w:r>
      <w:r w:rsidRPr="00492015">
        <w:rPr>
          <w:rFonts w:ascii="Times New Roman" w:hAnsi="Times New Roman" w:cs="Times New Roman"/>
          <w:sz w:val="28"/>
          <w:szCs w:val="28"/>
          <w:lang w:val="uz-Cyrl-UZ"/>
        </w:rPr>
        <w:t>ақсад, вазифа шу эди ча</w:t>
      </w:r>
      <w:r w:rsidR="00492015" w:rsidRPr="00492015">
        <w:rPr>
          <w:rFonts w:ascii="Times New Roman" w:hAnsi="Times New Roman" w:cs="Times New Roman"/>
          <w:sz w:val="28"/>
          <w:szCs w:val="28"/>
          <w:lang w:val="uz-Cyrl-UZ"/>
        </w:rPr>
        <w:t>маси..</w:t>
      </w:r>
      <w:r w:rsidRPr="00492015">
        <w:rPr>
          <w:rFonts w:ascii="Times New Roman" w:hAnsi="Times New Roman" w:cs="Times New Roman"/>
          <w:sz w:val="28"/>
          <w:szCs w:val="28"/>
          <w:lang w:val="uz-Cyrl-UZ"/>
        </w:rPr>
        <w:t>.</w:t>
      </w:r>
    </w:p>
    <w:p w:rsidR="00492015" w:rsidRPr="00492015" w:rsidRDefault="005518DE" w:rsidP="00E80944">
      <w:pPr>
        <w:spacing w:after="0" w:line="240" w:lineRule="auto"/>
        <w:ind w:firstLine="567"/>
        <w:jc w:val="both"/>
        <w:rPr>
          <w:rFonts w:ascii="Times New Roman" w:hAnsi="Times New Roman" w:cs="Times New Roman"/>
          <w:sz w:val="28"/>
          <w:szCs w:val="28"/>
          <w:lang w:val="uz-Cyrl-UZ"/>
        </w:rPr>
      </w:pPr>
      <w:r w:rsidRPr="00F1673A">
        <w:rPr>
          <w:rFonts w:ascii="Times New Roman" w:hAnsi="Times New Roman" w:cs="Times New Roman"/>
          <w:b/>
          <w:sz w:val="28"/>
          <w:szCs w:val="28"/>
          <w:lang w:val="uz-Cyrl-UZ"/>
        </w:rPr>
        <w:t xml:space="preserve">Ва, бу мақсадга эришишда, юқорида таъкидлаганимиздек, Ўзбекистон Республикаси Қонунларига </w:t>
      </w:r>
      <w:r w:rsidR="00492015" w:rsidRPr="00F1673A">
        <w:rPr>
          <w:rFonts w:ascii="Times New Roman" w:hAnsi="Times New Roman" w:cs="Times New Roman"/>
          <w:b/>
          <w:sz w:val="28"/>
          <w:szCs w:val="28"/>
          <w:lang w:val="uz-Cyrl-UZ"/>
        </w:rPr>
        <w:t xml:space="preserve">ва Президент Фармонига </w:t>
      </w:r>
      <w:r w:rsidRPr="00F1673A">
        <w:rPr>
          <w:rFonts w:ascii="Times New Roman" w:hAnsi="Times New Roman" w:cs="Times New Roman"/>
          <w:b/>
          <w:sz w:val="28"/>
          <w:szCs w:val="28"/>
          <w:lang w:val="uz-Cyrl-UZ"/>
        </w:rPr>
        <w:t>амал қилинмади</w:t>
      </w:r>
      <w:r w:rsidRPr="00492015">
        <w:rPr>
          <w:rFonts w:ascii="Times New Roman" w:hAnsi="Times New Roman" w:cs="Times New Roman"/>
          <w:sz w:val="28"/>
          <w:szCs w:val="28"/>
          <w:lang w:val="uz-Cyrl-UZ"/>
        </w:rPr>
        <w:t xml:space="preserve"> – </w:t>
      </w:r>
      <w:r w:rsidRPr="00F1673A">
        <w:rPr>
          <w:rFonts w:ascii="Times New Roman" w:hAnsi="Times New Roman" w:cs="Times New Roman"/>
          <w:b/>
          <w:sz w:val="36"/>
          <w:szCs w:val="28"/>
          <w:lang w:val="uz-Cyrl-UZ"/>
        </w:rPr>
        <w:t>инкор этилди,</w:t>
      </w:r>
      <w:r w:rsidRPr="00F1673A">
        <w:rPr>
          <w:rFonts w:ascii="Times New Roman" w:hAnsi="Times New Roman" w:cs="Times New Roman"/>
          <w:sz w:val="36"/>
          <w:szCs w:val="28"/>
          <w:lang w:val="uz-Cyrl-UZ"/>
        </w:rPr>
        <w:t xml:space="preserve"> </w:t>
      </w:r>
      <w:r w:rsidR="00F1673A" w:rsidRPr="00F1673A">
        <w:rPr>
          <w:rFonts w:ascii="Times New Roman" w:hAnsi="Times New Roman" w:cs="Times New Roman"/>
          <w:sz w:val="28"/>
          <w:szCs w:val="28"/>
          <w:lang w:val="uz-Cyrl-UZ"/>
        </w:rPr>
        <w:t xml:space="preserve">ва бу билан </w:t>
      </w:r>
      <w:r w:rsidRPr="00492015">
        <w:rPr>
          <w:rFonts w:ascii="Times New Roman" w:hAnsi="Times New Roman" w:cs="Times New Roman"/>
          <w:sz w:val="28"/>
          <w:szCs w:val="28"/>
          <w:lang w:val="uz-Cyrl-UZ"/>
        </w:rPr>
        <w:t xml:space="preserve">Вазирлар Махкамасининг Қарори </w:t>
      </w:r>
      <w:r w:rsidRPr="00492015">
        <w:rPr>
          <w:rFonts w:ascii="Times New Roman" w:hAnsi="Times New Roman" w:cs="Times New Roman"/>
          <w:b/>
          <w:sz w:val="28"/>
          <w:szCs w:val="28"/>
          <w:lang w:val="uz-Cyrl-UZ"/>
        </w:rPr>
        <w:t>хато</w:t>
      </w:r>
      <w:r w:rsidRPr="00492015">
        <w:rPr>
          <w:rFonts w:ascii="Times New Roman" w:hAnsi="Times New Roman" w:cs="Times New Roman"/>
          <w:sz w:val="28"/>
          <w:szCs w:val="28"/>
          <w:lang w:val="uz-Cyrl-UZ"/>
        </w:rPr>
        <w:t xml:space="preserve"> </w:t>
      </w:r>
      <w:r w:rsidR="00F1673A">
        <w:rPr>
          <w:rFonts w:ascii="Times New Roman" w:hAnsi="Times New Roman" w:cs="Times New Roman"/>
          <w:sz w:val="28"/>
          <w:szCs w:val="28"/>
          <w:lang w:val="uz-Cyrl-UZ"/>
        </w:rPr>
        <w:t>бўлган деган хулоса ясалди...</w:t>
      </w:r>
    </w:p>
    <w:p w:rsidR="00163FBD" w:rsidRPr="00492015" w:rsidRDefault="00AF4B69" w:rsidP="00E80944">
      <w:pPr>
        <w:spacing w:after="0" w:line="240" w:lineRule="auto"/>
        <w:ind w:firstLine="567"/>
        <w:jc w:val="both"/>
        <w:rPr>
          <w:rFonts w:ascii="Times New Roman" w:hAnsi="Times New Roman" w:cs="Times New Roman"/>
          <w:b/>
          <w:sz w:val="28"/>
          <w:szCs w:val="28"/>
          <w:lang w:val="uz-Cyrl-UZ"/>
        </w:rPr>
      </w:pPr>
      <w:r w:rsidRPr="00492015">
        <w:rPr>
          <w:rFonts w:ascii="Times New Roman" w:hAnsi="Times New Roman" w:cs="Times New Roman"/>
          <w:b/>
          <w:sz w:val="28"/>
          <w:szCs w:val="28"/>
          <w:lang w:val="uz-Cyrl-UZ"/>
        </w:rPr>
        <w:t>Ҳурматли Козимжон Фозилович, муҳтарам Олий суд раиси!</w:t>
      </w:r>
    </w:p>
    <w:p w:rsidR="00AF4B69" w:rsidRPr="00492015" w:rsidRDefault="00AF4B69" w:rsidP="00E80944">
      <w:pPr>
        <w:spacing w:after="0" w:line="240" w:lineRule="auto"/>
        <w:ind w:firstLine="567"/>
        <w:jc w:val="both"/>
        <w:rPr>
          <w:rFonts w:ascii="Times New Roman" w:hAnsi="Times New Roman" w:cs="Times New Roman"/>
          <w:sz w:val="28"/>
          <w:szCs w:val="28"/>
          <w:lang w:val="uz-Cyrl-UZ"/>
        </w:rPr>
      </w:pPr>
      <w:r w:rsidRPr="00492015">
        <w:rPr>
          <w:rFonts w:ascii="Times New Roman" w:hAnsi="Times New Roman" w:cs="Times New Roman"/>
          <w:sz w:val="28"/>
          <w:szCs w:val="28"/>
          <w:lang w:val="uz-Cyrl-UZ"/>
        </w:rPr>
        <w:t xml:space="preserve">Юқоридагиларни инобатга олиб, Тошкент туманлараро иқтисодий суди ва Тошкент шаҳар иқтисодий судининг қарорларини ўзгаришсиз қолдирган Олий суд Иқтисодий ишлар бўйича судлов ҳайъатининг 2018 йил 11 майдаги Қарорини ва Апелляция ҳамда биринчи инстанция суд қарорларини бекор қилиб, тадбиркор фуқаро Асрорхон Махкамовдан олиб қўйилган </w:t>
      </w:r>
      <w:r w:rsidR="00F1673A">
        <w:rPr>
          <w:rFonts w:ascii="Times New Roman" w:hAnsi="Times New Roman" w:cs="Times New Roman"/>
          <w:sz w:val="28"/>
          <w:szCs w:val="28"/>
          <w:lang w:val="uz-Cyrl-UZ"/>
        </w:rPr>
        <w:t xml:space="preserve">бинони қайтаришнинг иложи бўлмаса, шу бинога </w:t>
      </w:r>
      <w:r w:rsidRPr="00492015">
        <w:rPr>
          <w:rFonts w:ascii="Times New Roman" w:hAnsi="Times New Roman" w:cs="Times New Roman"/>
          <w:sz w:val="28"/>
          <w:szCs w:val="28"/>
          <w:lang w:val="uz-Cyrl-UZ"/>
        </w:rPr>
        <w:t>тенг қийматда бошқа бино бер</w:t>
      </w:r>
      <w:r w:rsidR="00492015" w:rsidRPr="00492015">
        <w:rPr>
          <w:rFonts w:ascii="Times New Roman" w:hAnsi="Times New Roman" w:cs="Times New Roman"/>
          <w:sz w:val="28"/>
          <w:szCs w:val="28"/>
          <w:lang w:val="uz-Cyrl-UZ"/>
        </w:rPr>
        <w:t>иш</w:t>
      </w:r>
      <w:r w:rsidRPr="00492015">
        <w:rPr>
          <w:rFonts w:ascii="Times New Roman" w:hAnsi="Times New Roman" w:cs="Times New Roman"/>
          <w:sz w:val="28"/>
          <w:szCs w:val="28"/>
          <w:lang w:val="uz-Cyrl-UZ"/>
        </w:rPr>
        <w:t xml:space="preserve"> тўғрисида янги Қарор чиқаришни илтимос қиламан. </w:t>
      </w:r>
    </w:p>
    <w:p w:rsidR="00AF4B69" w:rsidRPr="00492015" w:rsidRDefault="00AF4B69" w:rsidP="00E80944">
      <w:pPr>
        <w:spacing w:after="0" w:line="240" w:lineRule="auto"/>
        <w:ind w:firstLine="567"/>
        <w:jc w:val="both"/>
        <w:rPr>
          <w:rFonts w:ascii="Times New Roman" w:hAnsi="Times New Roman" w:cs="Times New Roman"/>
          <w:sz w:val="28"/>
          <w:szCs w:val="28"/>
          <w:lang w:val="uz-Cyrl-UZ"/>
        </w:rPr>
      </w:pPr>
      <w:r w:rsidRPr="00492015">
        <w:rPr>
          <w:rFonts w:ascii="Times New Roman" w:hAnsi="Times New Roman" w:cs="Times New Roman"/>
          <w:sz w:val="28"/>
          <w:szCs w:val="28"/>
          <w:lang w:val="uz-Cyrl-UZ"/>
        </w:rPr>
        <w:t xml:space="preserve">Тадбиркор инсоннинг қонуний хусусийлаштириб сотиб олган биносини 12 йил (!) дан кейин суд қарори билан тортиб олиш инсоф=диёнатга ҳам, қонунийликка ҳам зиддир. Қачонки </w:t>
      </w:r>
      <w:r w:rsidR="00C36E32">
        <w:rPr>
          <w:rFonts w:ascii="Times New Roman" w:hAnsi="Times New Roman" w:cs="Times New Roman"/>
          <w:sz w:val="28"/>
          <w:szCs w:val="28"/>
          <w:lang w:val="uz-Cyrl-UZ"/>
        </w:rPr>
        <w:t>ме</w:t>
      </w:r>
      <w:r w:rsidRPr="00492015">
        <w:rPr>
          <w:rFonts w:ascii="Times New Roman" w:hAnsi="Times New Roman" w:cs="Times New Roman"/>
          <w:sz w:val="28"/>
          <w:szCs w:val="28"/>
          <w:lang w:val="uz-Cyrl-UZ"/>
        </w:rPr>
        <w:t>нинг заррача айби</w:t>
      </w:r>
      <w:r w:rsidR="00C36E32">
        <w:rPr>
          <w:rFonts w:ascii="Times New Roman" w:hAnsi="Times New Roman" w:cs="Times New Roman"/>
          <w:sz w:val="28"/>
          <w:szCs w:val="28"/>
          <w:lang w:val="uz-Cyrl-UZ"/>
        </w:rPr>
        <w:t>м</w:t>
      </w:r>
      <w:r w:rsidRPr="00492015">
        <w:rPr>
          <w:rFonts w:ascii="Times New Roman" w:hAnsi="Times New Roman" w:cs="Times New Roman"/>
          <w:sz w:val="28"/>
          <w:szCs w:val="28"/>
          <w:lang w:val="uz-Cyrl-UZ"/>
        </w:rPr>
        <w:t xml:space="preserve"> – ноқонуний харакати</w:t>
      </w:r>
      <w:r w:rsidR="00C36E32">
        <w:rPr>
          <w:rFonts w:ascii="Times New Roman" w:hAnsi="Times New Roman" w:cs="Times New Roman"/>
          <w:sz w:val="28"/>
          <w:szCs w:val="28"/>
          <w:lang w:val="uz-Cyrl-UZ"/>
        </w:rPr>
        <w:t>м</w:t>
      </w:r>
      <w:r w:rsidRPr="00492015">
        <w:rPr>
          <w:rFonts w:ascii="Times New Roman" w:hAnsi="Times New Roman" w:cs="Times New Roman"/>
          <w:sz w:val="28"/>
          <w:szCs w:val="28"/>
          <w:lang w:val="uz-Cyrl-UZ"/>
        </w:rPr>
        <w:t xml:space="preserve"> бўлмаса</w:t>
      </w:r>
      <w:r w:rsidR="00BF6D92" w:rsidRPr="00492015">
        <w:rPr>
          <w:rFonts w:ascii="Times New Roman" w:hAnsi="Times New Roman" w:cs="Times New Roman"/>
          <w:sz w:val="28"/>
          <w:szCs w:val="28"/>
          <w:lang w:val="uz-Cyrl-UZ"/>
        </w:rPr>
        <w:t>!</w:t>
      </w:r>
    </w:p>
    <w:p w:rsidR="00BF6D92" w:rsidRPr="00492015" w:rsidRDefault="00BF6D92" w:rsidP="00E80944">
      <w:pPr>
        <w:spacing w:after="0" w:line="240" w:lineRule="auto"/>
        <w:ind w:firstLine="567"/>
        <w:jc w:val="both"/>
        <w:rPr>
          <w:rFonts w:ascii="Times New Roman" w:hAnsi="Times New Roman" w:cs="Times New Roman"/>
          <w:sz w:val="28"/>
          <w:szCs w:val="28"/>
          <w:lang w:val="uz-Cyrl-UZ"/>
        </w:rPr>
      </w:pPr>
      <w:r w:rsidRPr="00492015">
        <w:rPr>
          <w:rFonts w:ascii="Times New Roman" w:hAnsi="Times New Roman" w:cs="Times New Roman"/>
          <w:sz w:val="28"/>
          <w:szCs w:val="28"/>
          <w:lang w:val="uz-Cyrl-UZ"/>
        </w:rPr>
        <w:t xml:space="preserve">Президентимиз жон=жахди билан тадбиркорликни ривожлантиришга шахд қилган, иккита иш ўрни яратган тадбиркорни елкамда кўтариб юраман, деяётган </w:t>
      </w:r>
      <w:r w:rsidR="00492015" w:rsidRPr="00492015">
        <w:rPr>
          <w:rFonts w:ascii="Times New Roman" w:hAnsi="Times New Roman" w:cs="Times New Roman"/>
          <w:sz w:val="28"/>
          <w:szCs w:val="28"/>
          <w:lang w:val="uz-Cyrl-UZ"/>
        </w:rPr>
        <w:t xml:space="preserve">бугунги кунда </w:t>
      </w:r>
      <w:r w:rsidR="003F6C6A">
        <w:rPr>
          <w:rFonts w:ascii="Times New Roman" w:hAnsi="Times New Roman" w:cs="Times New Roman"/>
          <w:sz w:val="28"/>
          <w:szCs w:val="28"/>
          <w:lang w:val="uz-Cyrl-UZ"/>
        </w:rPr>
        <w:t xml:space="preserve">мен каби </w:t>
      </w:r>
      <w:r w:rsidRPr="00492015">
        <w:rPr>
          <w:rFonts w:ascii="Times New Roman" w:hAnsi="Times New Roman" w:cs="Times New Roman"/>
          <w:sz w:val="28"/>
          <w:szCs w:val="28"/>
          <w:lang w:val="uz-Cyrl-UZ"/>
        </w:rPr>
        <w:t>беайб тадбиркорни суд қарори билан қақшатиш бугунги давр талабига ҳам зиддир!..</w:t>
      </w:r>
    </w:p>
    <w:p w:rsidR="00BF6D92" w:rsidRPr="00E80944" w:rsidRDefault="00BF6D92" w:rsidP="00E80944">
      <w:pPr>
        <w:spacing w:after="0" w:line="240" w:lineRule="auto"/>
        <w:ind w:firstLine="567"/>
        <w:jc w:val="both"/>
        <w:rPr>
          <w:rFonts w:ascii="Times New Roman" w:hAnsi="Times New Roman" w:cs="Times New Roman"/>
          <w:sz w:val="33"/>
          <w:szCs w:val="33"/>
          <w:lang w:val="uz-Cyrl-UZ"/>
        </w:rPr>
      </w:pPr>
    </w:p>
    <w:p w:rsidR="00BF6D92" w:rsidRPr="00E80944" w:rsidRDefault="00BF6D92" w:rsidP="00BF6D92">
      <w:pPr>
        <w:spacing w:after="0" w:line="240" w:lineRule="auto"/>
        <w:ind w:firstLine="567"/>
        <w:jc w:val="both"/>
        <w:rPr>
          <w:rFonts w:ascii="Times New Roman" w:hAnsi="Times New Roman" w:cs="Times New Roman"/>
          <w:sz w:val="16"/>
          <w:lang w:val="uz-Cyrl-UZ"/>
        </w:rPr>
      </w:pPr>
    </w:p>
    <w:p w:rsidR="00BF6D92" w:rsidRDefault="003F6C6A" w:rsidP="003F6C6A">
      <w:pPr>
        <w:spacing w:after="0" w:line="240" w:lineRule="auto"/>
        <w:ind w:left="708" w:firstLine="708"/>
        <w:jc w:val="both"/>
        <w:rPr>
          <w:rFonts w:ascii="Times New Roman" w:hAnsi="Times New Roman" w:cs="Times New Roman"/>
          <w:sz w:val="28"/>
          <w:lang w:val="uz-Cyrl-UZ"/>
        </w:rPr>
      </w:pPr>
      <w:r>
        <w:rPr>
          <w:rFonts w:ascii="Times New Roman" w:hAnsi="Times New Roman" w:cs="Times New Roman"/>
          <w:sz w:val="28"/>
          <w:lang w:val="uz-Cyrl-UZ"/>
        </w:rPr>
        <w:t>Т</w:t>
      </w:r>
      <w:r w:rsidR="00BF6D92">
        <w:rPr>
          <w:rFonts w:ascii="Times New Roman" w:hAnsi="Times New Roman" w:cs="Times New Roman"/>
          <w:sz w:val="28"/>
          <w:lang w:val="uz-Cyrl-UZ"/>
        </w:rPr>
        <w:t>адбиркор</w:t>
      </w:r>
      <w:r>
        <w:rPr>
          <w:rFonts w:ascii="Times New Roman" w:hAnsi="Times New Roman" w:cs="Times New Roman"/>
          <w:sz w:val="28"/>
          <w:lang w:val="uz-Cyrl-UZ"/>
        </w:rPr>
        <w:t xml:space="preserve"> </w:t>
      </w:r>
      <w:r w:rsidR="00BF6D92">
        <w:rPr>
          <w:rFonts w:ascii="Times New Roman" w:hAnsi="Times New Roman" w:cs="Times New Roman"/>
          <w:sz w:val="28"/>
          <w:lang w:val="uz-Cyrl-UZ"/>
        </w:rPr>
        <w:tab/>
      </w:r>
      <w:r w:rsidR="00BF6D92">
        <w:rPr>
          <w:rFonts w:ascii="Times New Roman" w:hAnsi="Times New Roman" w:cs="Times New Roman"/>
          <w:sz w:val="28"/>
          <w:lang w:val="uz-Cyrl-UZ"/>
        </w:rPr>
        <w:tab/>
      </w:r>
      <w:r w:rsidR="00BF6D92">
        <w:rPr>
          <w:rFonts w:ascii="Times New Roman" w:hAnsi="Times New Roman" w:cs="Times New Roman"/>
          <w:sz w:val="28"/>
          <w:lang w:val="uz-Cyrl-UZ"/>
        </w:rPr>
        <w:tab/>
      </w:r>
      <w:r w:rsidR="00BF6D92">
        <w:rPr>
          <w:rFonts w:ascii="Times New Roman" w:hAnsi="Times New Roman" w:cs="Times New Roman"/>
          <w:sz w:val="28"/>
          <w:lang w:val="uz-Cyrl-UZ"/>
        </w:rPr>
        <w:tab/>
      </w:r>
      <w:r>
        <w:rPr>
          <w:rFonts w:ascii="Times New Roman" w:hAnsi="Times New Roman" w:cs="Times New Roman"/>
          <w:sz w:val="28"/>
          <w:lang w:val="uz-Cyrl-UZ"/>
        </w:rPr>
        <w:tab/>
      </w:r>
      <w:r w:rsidR="00BF6D92">
        <w:rPr>
          <w:rFonts w:ascii="Times New Roman" w:hAnsi="Times New Roman" w:cs="Times New Roman"/>
          <w:sz w:val="28"/>
          <w:lang w:val="uz-Cyrl-UZ"/>
        </w:rPr>
        <w:t>А</w:t>
      </w:r>
      <w:r>
        <w:rPr>
          <w:rFonts w:ascii="Times New Roman" w:hAnsi="Times New Roman" w:cs="Times New Roman"/>
          <w:sz w:val="28"/>
          <w:lang w:val="uz-Cyrl-UZ"/>
        </w:rPr>
        <w:t xml:space="preserve">срорхон </w:t>
      </w:r>
      <w:r w:rsidR="00BF6D92">
        <w:rPr>
          <w:rFonts w:ascii="Times New Roman" w:hAnsi="Times New Roman" w:cs="Times New Roman"/>
          <w:sz w:val="28"/>
          <w:lang w:val="uz-Cyrl-UZ"/>
        </w:rPr>
        <w:t>Маҳкамов</w:t>
      </w:r>
    </w:p>
    <w:p w:rsidR="00BF6D92" w:rsidRPr="00685EEB" w:rsidRDefault="00BF6D92" w:rsidP="00BF6D92">
      <w:pPr>
        <w:spacing w:after="0" w:line="240" w:lineRule="auto"/>
        <w:jc w:val="both"/>
        <w:rPr>
          <w:rFonts w:ascii="Times New Roman" w:hAnsi="Times New Roman" w:cs="Times New Roman"/>
          <w:sz w:val="20"/>
          <w:lang w:val="uz-Cyrl-UZ"/>
        </w:rPr>
      </w:pPr>
    </w:p>
    <w:p w:rsidR="007C424F" w:rsidRDefault="007C424F" w:rsidP="00BF6D92">
      <w:pPr>
        <w:spacing w:after="0" w:line="240" w:lineRule="auto"/>
        <w:jc w:val="both"/>
        <w:rPr>
          <w:rFonts w:ascii="Times New Roman" w:hAnsi="Times New Roman" w:cs="Times New Roman"/>
          <w:sz w:val="28"/>
          <w:lang w:val="uz-Cyrl-UZ"/>
        </w:rPr>
      </w:pPr>
    </w:p>
    <w:p w:rsidR="00BF6D92" w:rsidRPr="00E80944" w:rsidRDefault="00BF6D92" w:rsidP="00BF6D92">
      <w:pPr>
        <w:spacing w:after="0" w:line="240" w:lineRule="auto"/>
        <w:jc w:val="both"/>
        <w:rPr>
          <w:rFonts w:ascii="Times New Roman" w:hAnsi="Times New Roman" w:cs="Times New Roman"/>
          <w:sz w:val="14"/>
          <w:lang w:val="uz-Cyrl-UZ"/>
        </w:rPr>
      </w:pPr>
    </w:p>
    <w:p w:rsidR="00BF6D92" w:rsidRPr="007C424F" w:rsidRDefault="00BF6D92" w:rsidP="00BF6D92">
      <w:pPr>
        <w:spacing w:after="0" w:line="240" w:lineRule="auto"/>
        <w:jc w:val="both"/>
        <w:rPr>
          <w:rFonts w:ascii="Times New Roman" w:hAnsi="Times New Roman" w:cs="Times New Roman"/>
          <w:b/>
          <w:sz w:val="24"/>
          <w:lang w:val="uz-Cyrl-UZ"/>
        </w:rPr>
      </w:pPr>
      <w:r w:rsidRPr="00BF6D92">
        <w:rPr>
          <w:rFonts w:ascii="Times New Roman" w:hAnsi="Times New Roman" w:cs="Times New Roman"/>
          <w:b/>
          <w:sz w:val="28"/>
          <w:lang w:val="uz-Cyrl-UZ"/>
        </w:rPr>
        <w:t xml:space="preserve">Илова: </w:t>
      </w:r>
    </w:p>
    <w:p w:rsidR="00BF6D92" w:rsidRPr="007C424F" w:rsidRDefault="00BF6D92" w:rsidP="00BF6D92">
      <w:pPr>
        <w:pStyle w:val="a3"/>
        <w:numPr>
          <w:ilvl w:val="0"/>
          <w:numId w:val="1"/>
        </w:numPr>
        <w:spacing w:after="0" w:line="240" w:lineRule="auto"/>
        <w:jc w:val="both"/>
        <w:rPr>
          <w:rFonts w:ascii="Times New Roman" w:hAnsi="Times New Roman" w:cs="Times New Roman"/>
          <w:sz w:val="26"/>
          <w:szCs w:val="26"/>
          <w:lang w:val="uz-Cyrl-UZ"/>
        </w:rPr>
      </w:pPr>
      <w:r w:rsidRPr="007C424F">
        <w:rPr>
          <w:rFonts w:ascii="Times New Roman" w:hAnsi="Times New Roman" w:cs="Times New Roman"/>
          <w:sz w:val="26"/>
          <w:szCs w:val="26"/>
          <w:lang w:val="uz-Cyrl-UZ"/>
        </w:rPr>
        <w:t>Тошкент туманлараро иқтисодий судининг 2017 йил 23 августдаги қарори</w:t>
      </w:r>
    </w:p>
    <w:p w:rsidR="00BF6D92" w:rsidRPr="007C424F" w:rsidRDefault="00BF6D92" w:rsidP="00BF6D92">
      <w:pPr>
        <w:pStyle w:val="a3"/>
        <w:numPr>
          <w:ilvl w:val="0"/>
          <w:numId w:val="1"/>
        </w:numPr>
        <w:spacing w:after="0" w:line="240" w:lineRule="auto"/>
        <w:jc w:val="both"/>
        <w:rPr>
          <w:rFonts w:ascii="Times New Roman" w:hAnsi="Times New Roman" w:cs="Times New Roman"/>
          <w:sz w:val="26"/>
          <w:szCs w:val="26"/>
          <w:lang w:val="uz-Cyrl-UZ"/>
        </w:rPr>
      </w:pPr>
      <w:r w:rsidRPr="007C424F">
        <w:rPr>
          <w:rFonts w:ascii="Times New Roman" w:hAnsi="Times New Roman" w:cs="Times New Roman"/>
          <w:sz w:val="26"/>
          <w:szCs w:val="26"/>
          <w:lang w:val="uz-Cyrl-UZ"/>
        </w:rPr>
        <w:t>Тошкент шаҳар иқтисодий судинигн 2017 йил 31 октябрдаги қарори</w:t>
      </w:r>
    </w:p>
    <w:p w:rsidR="00BF6D92" w:rsidRPr="007C424F" w:rsidRDefault="00BF6D92" w:rsidP="00BF6D92">
      <w:pPr>
        <w:pStyle w:val="a3"/>
        <w:numPr>
          <w:ilvl w:val="0"/>
          <w:numId w:val="1"/>
        </w:numPr>
        <w:spacing w:after="0" w:line="240" w:lineRule="auto"/>
        <w:jc w:val="both"/>
        <w:rPr>
          <w:rFonts w:ascii="Times New Roman" w:hAnsi="Times New Roman" w:cs="Times New Roman"/>
          <w:sz w:val="26"/>
          <w:szCs w:val="26"/>
          <w:lang w:val="uz-Cyrl-UZ"/>
        </w:rPr>
      </w:pPr>
      <w:r w:rsidRPr="007C424F">
        <w:rPr>
          <w:rFonts w:ascii="Times New Roman" w:hAnsi="Times New Roman" w:cs="Times New Roman"/>
          <w:sz w:val="26"/>
          <w:szCs w:val="26"/>
          <w:lang w:val="uz-Cyrl-UZ"/>
        </w:rPr>
        <w:t xml:space="preserve">Олий суд </w:t>
      </w:r>
      <w:r w:rsidR="00492015" w:rsidRPr="007C424F">
        <w:rPr>
          <w:rFonts w:ascii="Times New Roman" w:hAnsi="Times New Roman" w:cs="Times New Roman"/>
          <w:sz w:val="26"/>
          <w:szCs w:val="26"/>
          <w:lang w:val="uz-Cyrl-UZ"/>
        </w:rPr>
        <w:t>И</w:t>
      </w:r>
      <w:r w:rsidRPr="007C424F">
        <w:rPr>
          <w:rFonts w:ascii="Times New Roman" w:hAnsi="Times New Roman" w:cs="Times New Roman"/>
          <w:sz w:val="26"/>
          <w:szCs w:val="26"/>
          <w:lang w:val="uz-Cyrl-UZ"/>
        </w:rPr>
        <w:t xml:space="preserve">қтисодий ишлар бўйича судлов ҳайъатининг 2018 йил 11 майдаги қарори.  </w:t>
      </w:r>
    </w:p>
    <w:p w:rsidR="00492015" w:rsidRDefault="00492015" w:rsidP="00BF6D92">
      <w:pPr>
        <w:pStyle w:val="a3"/>
        <w:numPr>
          <w:ilvl w:val="0"/>
          <w:numId w:val="1"/>
        </w:numPr>
        <w:spacing w:after="0" w:line="240" w:lineRule="auto"/>
        <w:jc w:val="both"/>
        <w:rPr>
          <w:rFonts w:ascii="Times New Roman" w:hAnsi="Times New Roman" w:cs="Times New Roman"/>
          <w:sz w:val="26"/>
          <w:szCs w:val="26"/>
          <w:lang w:val="uz-Cyrl-UZ"/>
        </w:rPr>
      </w:pPr>
      <w:r w:rsidRPr="007C424F">
        <w:rPr>
          <w:rFonts w:ascii="Times New Roman" w:hAnsi="Times New Roman" w:cs="Times New Roman"/>
          <w:sz w:val="26"/>
          <w:szCs w:val="26"/>
          <w:lang w:val="uz-Cyrl-UZ"/>
        </w:rPr>
        <w:t xml:space="preserve">Вазирлар Маҳкамасининг 2004 йил 7 сентябрдаги Қарори ва сотиладиган объектлар илова=рўйхати. </w:t>
      </w:r>
    </w:p>
    <w:p w:rsidR="00DA74D0" w:rsidRDefault="00DA74D0" w:rsidP="00DA74D0">
      <w:pPr>
        <w:spacing w:after="0" w:line="240" w:lineRule="auto"/>
        <w:jc w:val="both"/>
        <w:rPr>
          <w:rFonts w:ascii="Times New Roman" w:hAnsi="Times New Roman" w:cs="Times New Roman"/>
          <w:sz w:val="26"/>
          <w:szCs w:val="26"/>
          <w:lang w:val="uz-Cyrl-UZ"/>
        </w:rPr>
      </w:pPr>
    </w:p>
    <w:p w:rsidR="00C36E32" w:rsidRDefault="00C36E32" w:rsidP="00DA74D0">
      <w:pPr>
        <w:spacing w:after="0" w:line="240" w:lineRule="auto"/>
        <w:ind w:left="3540"/>
        <w:jc w:val="both"/>
        <w:rPr>
          <w:rFonts w:ascii="Times New Roman" w:hAnsi="Times New Roman" w:cs="Times New Roman"/>
          <w:b/>
          <w:sz w:val="40"/>
          <w:szCs w:val="40"/>
          <w:lang w:val="uz-Cyrl-UZ"/>
        </w:rPr>
      </w:pPr>
    </w:p>
    <w:p w:rsidR="00C36E32" w:rsidRDefault="00C36E32" w:rsidP="00DA74D0">
      <w:pPr>
        <w:spacing w:after="0" w:line="240" w:lineRule="auto"/>
        <w:ind w:left="3540"/>
        <w:jc w:val="both"/>
        <w:rPr>
          <w:rFonts w:ascii="Times New Roman" w:hAnsi="Times New Roman" w:cs="Times New Roman"/>
          <w:b/>
          <w:sz w:val="40"/>
          <w:szCs w:val="40"/>
          <w:lang w:val="uz-Cyrl-UZ"/>
        </w:rPr>
      </w:pPr>
    </w:p>
    <w:p w:rsidR="009D7AF1" w:rsidRDefault="009D7AF1" w:rsidP="00DA74D0">
      <w:pPr>
        <w:spacing w:after="0" w:line="240" w:lineRule="auto"/>
        <w:ind w:left="3540"/>
        <w:jc w:val="both"/>
        <w:rPr>
          <w:rFonts w:ascii="Times New Roman" w:hAnsi="Times New Roman" w:cs="Times New Roman"/>
          <w:b/>
          <w:sz w:val="40"/>
          <w:szCs w:val="40"/>
          <w:lang w:val="uz-Cyrl-UZ"/>
        </w:rPr>
      </w:pPr>
      <w:bookmarkStart w:id="0" w:name="_GoBack"/>
      <w:bookmarkEnd w:id="0"/>
    </w:p>
    <w:p w:rsidR="00DA74D0" w:rsidRDefault="00DA74D0" w:rsidP="00DA74D0">
      <w:pPr>
        <w:spacing w:after="0" w:line="240" w:lineRule="auto"/>
        <w:ind w:left="3540"/>
        <w:jc w:val="both"/>
        <w:rPr>
          <w:rFonts w:ascii="Times New Roman" w:hAnsi="Times New Roman" w:cs="Times New Roman"/>
          <w:b/>
          <w:sz w:val="40"/>
          <w:szCs w:val="28"/>
          <w:lang w:val="uz-Cyrl-UZ"/>
        </w:rPr>
      </w:pPr>
      <w:r w:rsidRPr="00DA74D0">
        <w:rPr>
          <w:rFonts w:ascii="Times New Roman" w:hAnsi="Times New Roman" w:cs="Times New Roman"/>
          <w:b/>
          <w:sz w:val="40"/>
          <w:szCs w:val="40"/>
          <w:lang w:val="uz-Cyrl-UZ"/>
        </w:rPr>
        <w:lastRenderedPageBreak/>
        <w:t>Бу шикоят=</w:t>
      </w:r>
      <w:r w:rsidRPr="00DA74D0">
        <w:rPr>
          <w:rFonts w:ascii="Times New Roman" w:hAnsi="Times New Roman" w:cs="Times New Roman"/>
          <w:b/>
          <w:sz w:val="40"/>
          <w:szCs w:val="28"/>
          <w:lang w:val="uz-Cyrl-UZ"/>
        </w:rPr>
        <w:t>аризага 18.03.2020 йилдаги жавоб</w:t>
      </w:r>
    </w:p>
    <w:p w:rsidR="00DA74D0" w:rsidRDefault="00DA74D0" w:rsidP="00DA74D0">
      <w:pPr>
        <w:spacing w:after="0" w:line="240" w:lineRule="auto"/>
        <w:jc w:val="both"/>
        <w:rPr>
          <w:rFonts w:ascii="Times New Roman" w:hAnsi="Times New Roman" w:cs="Times New Roman"/>
          <w:b/>
          <w:sz w:val="40"/>
          <w:szCs w:val="28"/>
          <w:lang w:val="uz-Cyrl-UZ"/>
        </w:rPr>
      </w:pPr>
    </w:p>
    <w:p w:rsidR="00DA74D0" w:rsidRPr="00DA74D0" w:rsidRDefault="00DA74D0" w:rsidP="00DA74D0">
      <w:pPr>
        <w:spacing w:after="0" w:line="240" w:lineRule="auto"/>
        <w:ind w:left="1416" w:firstLine="708"/>
        <w:jc w:val="both"/>
        <w:rPr>
          <w:rFonts w:ascii="Times New Roman" w:hAnsi="Times New Roman" w:cs="Times New Roman"/>
          <w:sz w:val="32"/>
          <w:szCs w:val="28"/>
          <w:lang w:val="uz-Cyrl-UZ"/>
        </w:rPr>
      </w:pPr>
      <w:r>
        <w:rPr>
          <w:rFonts w:ascii="Times New Roman" w:hAnsi="Times New Roman" w:cs="Times New Roman"/>
          <w:b/>
          <w:sz w:val="44"/>
          <w:szCs w:val="28"/>
          <w:lang w:val="uz-Cyrl-UZ"/>
        </w:rPr>
        <w:t xml:space="preserve">  </w:t>
      </w:r>
      <w:r w:rsidRPr="00E60EC1">
        <w:rPr>
          <w:rFonts w:ascii="Times New Roman" w:hAnsi="Times New Roman" w:cs="Times New Roman"/>
          <w:b/>
          <w:sz w:val="48"/>
          <w:szCs w:val="28"/>
          <w:lang w:val="uz-Cyrl-UZ"/>
        </w:rPr>
        <w:t>Шарҳ</w:t>
      </w:r>
      <w:r w:rsidRPr="00E60EC1">
        <w:rPr>
          <w:rFonts w:ascii="Times New Roman" w:hAnsi="Times New Roman" w:cs="Times New Roman"/>
          <w:b/>
          <w:sz w:val="48"/>
          <w:szCs w:val="40"/>
          <w:lang w:val="uz-Cyrl-UZ"/>
        </w:rPr>
        <w:t>=мурожаат</w:t>
      </w:r>
    </w:p>
    <w:p w:rsidR="00DA74D0" w:rsidRDefault="00DA74D0" w:rsidP="00DA74D0">
      <w:pPr>
        <w:spacing w:after="0" w:line="240" w:lineRule="auto"/>
        <w:jc w:val="both"/>
        <w:rPr>
          <w:rFonts w:ascii="Times New Roman" w:hAnsi="Times New Roman" w:cs="Times New Roman"/>
          <w:sz w:val="28"/>
          <w:szCs w:val="28"/>
          <w:lang w:val="uz-Cyrl-UZ"/>
        </w:rPr>
      </w:pPr>
    </w:p>
    <w:p w:rsidR="00DA74D0" w:rsidRPr="00DA74D0" w:rsidRDefault="00DA74D0" w:rsidP="00825D5E">
      <w:pPr>
        <w:spacing w:after="0" w:line="240" w:lineRule="auto"/>
        <w:ind w:firstLine="709"/>
        <w:jc w:val="both"/>
        <w:rPr>
          <w:rFonts w:ascii="Times New Roman" w:hAnsi="Times New Roman" w:cs="Times New Roman"/>
          <w:b/>
          <w:sz w:val="28"/>
          <w:szCs w:val="28"/>
          <w:lang w:val="uz-Cyrl-UZ"/>
        </w:rPr>
      </w:pPr>
      <w:r w:rsidRPr="00DA74D0">
        <w:rPr>
          <w:rFonts w:ascii="Times New Roman" w:hAnsi="Times New Roman" w:cs="Times New Roman"/>
          <w:b/>
          <w:sz w:val="36"/>
          <w:szCs w:val="28"/>
          <w:lang w:val="uz-Cyrl-UZ"/>
        </w:rPr>
        <w:t>Ҳурматли Олий суд раиси</w:t>
      </w:r>
      <w:r w:rsidRPr="00DA74D0">
        <w:rPr>
          <w:rFonts w:ascii="Times New Roman" w:hAnsi="Times New Roman" w:cs="Times New Roman"/>
          <w:b/>
          <w:sz w:val="28"/>
          <w:szCs w:val="28"/>
          <w:lang w:val="uz-Cyrl-UZ"/>
        </w:rPr>
        <w:t>!</w:t>
      </w:r>
    </w:p>
    <w:p w:rsidR="00DA74D0" w:rsidRDefault="00DA74D0" w:rsidP="00825D5E">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Олий суд раисининг қабулида топширган шикоят аризамизга юқоридаги жавобни жа</w:t>
      </w:r>
      <w:r w:rsidR="00C36E32">
        <w:rPr>
          <w:rFonts w:ascii="Times New Roman" w:hAnsi="Times New Roman" w:cs="Times New Roman"/>
          <w:sz w:val="28"/>
          <w:szCs w:val="28"/>
          <w:lang w:val="uz-Cyrl-UZ"/>
        </w:rPr>
        <w:t>ноб судъя Қ.Комиловнинг ўзи (ҳа</w:t>
      </w:r>
      <w:r>
        <w:rPr>
          <w:rFonts w:ascii="Times New Roman" w:hAnsi="Times New Roman" w:cs="Times New Roman"/>
          <w:sz w:val="28"/>
          <w:szCs w:val="28"/>
          <w:lang w:val="uz-Cyrl-UZ"/>
        </w:rPr>
        <w:t xml:space="preserve">то) ёзганга ўхшамайди, балки кичикроқ лавоьзимдаги техник ходимлар тайёрлаган бўлса керак. Акс ҳолда, агар бу жавобни имзолашдан олдин </w:t>
      </w:r>
      <w:r w:rsidR="00E45A46">
        <w:rPr>
          <w:rFonts w:ascii="Times New Roman" w:hAnsi="Times New Roman" w:cs="Times New Roman"/>
          <w:sz w:val="28"/>
          <w:szCs w:val="28"/>
          <w:lang w:val="uz-Cyrl-UZ"/>
        </w:rPr>
        <w:t>салмоқлигина лавозимдаги бу имзо эгаси уни бирров ўқиб чиққанида “2017 йил 21 декабрдаги аризага 2017 йил 15 март куни” – ариза ёзилмасидан уч ой аввал жавоб бериб бўлмаслигини пайқаган ва бу техник хатони тузатган бўларди. Ахир Олий суд деган Олий даргоҳ номидан кетаётган хужжатга озгина масъулият ҳис қилиш керак-ку!..</w:t>
      </w:r>
    </w:p>
    <w:p w:rsidR="00E45A46" w:rsidRDefault="00E45A46" w:rsidP="00825D5E">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Ишнинг – юқоридаги шикоят</w:t>
      </w:r>
      <w:r w:rsidRPr="0049201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аризанинг мазмунига келсак, агар жавобда айтилганидек илгариги жавоб “етарли” бўлса, мен Раис қабулига </w:t>
      </w:r>
      <w:r w:rsidR="000A6A3D">
        <w:rPr>
          <w:rFonts w:ascii="Times New Roman" w:hAnsi="Times New Roman" w:cs="Times New Roman"/>
          <w:sz w:val="28"/>
          <w:szCs w:val="28"/>
          <w:lang w:val="uz-Cyrl-UZ"/>
        </w:rPr>
        <w:t>нега кирдим, фуқаронинг юқори инстанция ҳисобланмиш Раис қабулига кириши, бу қабул нима учун керак? Тушунмадим. Шунингдек, шикоят</w:t>
      </w:r>
      <w:r w:rsidR="000A6A3D" w:rsidRPr="00492015">
        <w:rPr>
          <w:rFonts w:ascii="Times New Roman" w:hAnsi="Times New Roman" w:cs="Times New Roman"/>
          <w:sz w:val="28"/>
          <w:szCs w:val="28"/>
          <w:lang w:val="uz-Cyrl-UZ"/>
        </w:rPr>
        <w:t>=</w:t>
      </w:r>
      <w:r w:rsidR="000A6A3D">
        <w:rPr>
          <w:rFonts w:ascii="Times New Roman" w:hAnsi="Times New Roman" w:cs="Times New Roman"/>
          <w:sz w:val="28"/>
          <w:szCs w:val="28"/>
          <w:lang w:val="uz-Cyrl-UZ"/>
        </w:rPr>
        <w:t xml:space="preserve">аризамдаги Раисга додимни айтмоқчи  бўлган саволларимга ҳам жавоб оломадим ва шу сабаб матбуот орқали мурожаат қилишга мажбур бўлдим, юқоридаги расмий жавоб мажбур қилди. </w:t>
      </w:r>
    </w:p>
    <w:p w:rsidR="00855DE9" w:rsidRDefault="00855DE9" w:rsidP="00825D5E">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Илтимос</w:t>
      </w:r>
      <w:r w:rsidR="00C36E32">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шикоят</w:t>
      </w:r>
      <w:r w:rsidRPr="0049201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аризада битилган қуйидаги саволларимга жавоб кутаман: </w:t>
      </w:r>
    </w:p>
    <w:p w:rsidR="00855DE9" w:rsidRDefault="00855DE9" w:rsidP="00825D5E">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1. Вазирлар Махкамасининг Қарорига нисбатан Қонун юқори юридик кучга эга экан, бир қонун айнан шу тоифадаги иккинчи Қонунга нисбатан юқори юридик кучга эга бўла оладими? Яъни, “Хусусий мулкни ҳимоя қилиш ва мулкдорлар ҳуқуқларининг кафолатлари тўғрисида”ги Қонуннинг 24-моддасидаги “</w:t>
      </w:r>
      <w:r w:rsidRPr="00825D5E">
        <w:rPr>
          <w:rFonts w:ascii="Times New Roman" w:hAnsi="Times New Roman" w:cs="Times New Roman"/>
          <w:b/>
          <w:sz w:val="28"/>
          <w:szCs w:val="28"/>
          <w:lang w:val="uz-Cyrl-UZ"/>
        </w:rPr>
        <w:t>Давлат мулкини хусусийлаштириш жараёнида вужудга келган хусусий мулк дахлсиздир. Хусусийлаштириш натижалари қайта кўриб чиқилмайди ва бекор қилинмайди”</w:t>
      </w:r>
      <w:r>
        <w:rPr>
          <w:rFonts w:ascii="Times New Roman" w:hAnsi="Times New Roman" w:cs="Times New Roman"/>
          <w:sz w:val="28"/>
          <w:szCs w:val="28"/>
          <w:lang w:val="uz-Cyrl-UZ"/>
        </w:rPr>
        <w:t xml:space="preserve"> деган талаб барча инстанция судлари томонидан қайси кучлироқ Қонунга асосан инкор этилаяпти?</w:t>
      </w:r>
    </w:p>
    <w:p w:rsidR="00855DE9" w:rsidRDefault="00855DE9" w:rsidP="00825D5E">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2. Ўзбекистон Республикаси Президентининг менинг мулкимни суд ёрдамида тортиб олишга даъво киритишдан 7 ой аввал 2017 йил 7 январда эълон қилинган “Хусусий мулкни ҳимоя қилиш ва мулкдорлар ҳуқуқларининг кафолатлари тўғрисида” ги Фармоннинг 24-моддасида шундай дейилган: “</w:t>
      </w:r>
      <w:r w:rsidRPr="00825D5E">
        <w:rPr>
          <w:rFonts w:ascii="Times New Roman" w:hAnsi="Times New Roman" w:cs="Times New Roman"/>
          <w:b/>
          <w:sz w:val="28"/>
          <w:szCs w:val="28"/>
          <w:lang w:val="uz-Cyrl-UZ"/>
        </w:rPr>
        <w:t xml:space="preserve">давлат органлари, шу жумладан назорат, ҳуқуқни мухофаза қилиш органлари ва </w:t>
      </w:r>
      <w:r w:rsidRPr="00825D5E">
        <w:rPr>
          <w:rFonts w:ascii="Times New Roman" w:hAnsi="Times New Roman" w:cs="Times New Roman"/>
          <w:b/>
          <w:sz w:val="32"/>
          <w:szCs w:val="28"/>
          <w:lang w:val="uz-Cyrl-UZ"/>
        </w:rPr>
        <w:t xml:space="preserve">судлар томонидан </w:t>
      </w:r>
      <w:r w:rsidRPr="00825D5E">
        <w:rPr>
          <w:rFonts w:ascii="Times New Roman" w:hAnsi="Times New Roman" w:cs="Times New Roman"/>
          <w:b/>
          <w:sz w:val="28"/>
          <w:szCs w:val="28"/>
          <w:lang w:val="uz-Cyrl-UZ"/>
        </w:rPr>
        <w:t>хусусийлаштириш натижаларини, шу жумладан, объектлар қийматини бахолаш натижаларини қайта кўриб чиқиш ва бекор қилиш масалалрини ўртага қўйиш</w:t>
      </w:r>
      <w:r>
        <w:rPr>
          <w:rFonts w:ascii="Times New Roman" w:hAnsi="Times New Roman" w:cs="Times New Roman"/>
          <w:sz w:val="28"/>
          <w:szCs w:val="28"/>
          <w:lang w:val="uz-Cyrl-UZ"/>
        </w:rPr>
        <w:t xml:space="preserve">” таъқиқланади. </w:t>
      </w:r>
      <w:r w:rsidR="00825D5E">
        <w:rPr>
          <w:rFonts w:ascii="Times New Roman" w:hAnsi="Times New Roman" w:cs="Times New Roman"/>
          <w:sz w:val="28"/>
          <w:szCs w:val="28"/>
          <w:lang w:val="uz-Cyrl-UZ"/>
        </w:rPr>
        <w:t>Суд тадбиркор учун  куйиб</w:t>
      </w:r>
      <w:r w:rsidR="00825D5E" w:rsidRPr="00492015">
        <w:rPr>
          <w:rFonts w:ascii="Times New Roman" w:hAnsi="Times New Roman" w:cs="Times New Roman"/>
          <w:sz w:val="28"/>
          <w:szCs w:val="28"/>
          <w:lang w:val="uz-Cyrl-UZ"/>
        </w:rPr>
        <w:t>=</w:t>
      </w:r>
      <w:r w:rsidR="00825D5E">
        <w:rPr>
          <w:rFonts w:ascii="Times New Roman" w:hAnsi="Times New Roman" w:cs="Times New Roman"/>
          <w:sz w:val="28"/>
          <w:szCs w:val="28"/>
          <w:lang w:val="uz-Cyrl-UZ"/>
        </w:rPr>
        <w:t xml:space="preserve">пишаётган, унинг ҳимоясига отланган Президентнинг бу кўрсатмасига нега амал қилмади? </w:t>
      </w:r>
    </w:p>
    <w:p w:rsidR="00825D5E" w:rsidRDefault="00825D5E" w:rsidP="00825D5E">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3. Биринчи инстанция ва юқори инстанция судлари мен унга ишониб сотиб олган Вазирлар Махкамасининг 2004 йил 7 сентябрдаги Қарори Иловасига мен сотиб олган мулк ҳато киритилганини ўз қарорларида </w:t>
      </w:r>
      <w:r>
        <w:rPr>
          <w:rFonts w:ascii="Times New Roman" w:hAnsi="Times New Roman" w:cs="Times New Roman"/>
          <w:sz w:val="28"/>
          <w:szCs w:val="28"/>
          <w:lang w:val="uz-Cyrl-UZ"/>
        </w:rPr>
        <w:lastRenderedPageBreak/>
        <w:t>кўрсатмади? Мен Ҳукуматнинг мана шу Қарорига асосан барча қонун</w:t>
      </w:r>
      <w:r w:rsidRPr="00492015">
        <w:rPr>
          <w:rFonts w:ascii="Times New Roman" w:hAnsi="Times New Roman" w:cs="Times New Roman"/>
          <w:sz w:val="28"/>
          <w:szCs w:val="28"/>
          <w:lang w:val="uz-Cyrl-UZ"/>
        </w:rPr>
        <w:t>=</w:t>
      </w:r>
      <w:r>
        <w:rPr>
          <w:rFonts w:ascii="Times New Roman" w:hAnsi="Times New Roman" w:cs="Times New Roman"/>
          <w:sz w:val="28"/>
          <w:szCs w:val="28"/>
          <w:lang w:val="uz-Cyrl-UZ"/>
        </w:rPr>
        <w:t>қоидалар асосида сотиб олганман-ку!?</w:t>
      </w:r>
    </w:p>
    <w:p w:rsidR="00825D5E" w:rsidRDefault="00825D5E" w:rsidP="00825D5E">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Қолаверса, ўтган йили Тошкент янги чинни заводининг ишга туширилишида Президентимиз  Ш.М.Мирзиёевга манзарали чинни идишлар ишлаб чиқаришни кўпайтириш ҳақида ҳам гапирган эдим...</w:t>
      </w:r>
    </w:p>
    <w:p w:rsidR="00825D5E" w:rsidRDefault="00825D5E" w:rsidP="00825D5E">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Илтимос, шу учта саволимга тўлиқ жавоб берсангиз, мен, тадбиркор хусусий мулкимни ёки унга тенг бошқа мулкни қайтариб олиш илинжидан воз кечаман</w:t>
      </w:r>
      <w:r w:rsidR="00C36E32">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бошқа мурожаат қилмайман!..</w:t>
      </w:r>
    </w:p>
    <w:p w:rsidR="00825D5E" w:rsidRDefault="00825D5E" w:rsidP="00DA74D0">
      <w:pPr>
        <w:spacing w:after="0" w:line="240" w:lineRule="auto"/>
        <w:jc w:val="both"/>
        <w:rPr>
          <w:rFonts w:ascii="Times New Roman" w:hAnsi="Times New Roman" w:cs="Times New Roman"/>
          <w:sz w:val="28"/>
          <w:szCs w:val="28"/>
          <w:lang w:val="uz-Cyrl-UZ"/>
        </w:rPr>
      </w:pPr>
    </w:p>
    <w:p w:rsidR="00825D5E" w:rsidRPr="00825D5E" w:rsidRDefault="00825D5E" w:rsidP="00825D5E">
      <w:pPr>
        <w:spacing w:after="0" w:line="240" w:lineRule="auto"/>
        <w:ind w:left="708" w:firstLine="708"/>
        <w:jc w:val="both"/>
        <w:rPr>
          <w:rFonts w:ascii="Times New Roman" w:hAnsi="Times New Roman" w:cs="Times New Roman"/>
          <w:b/>
          <w:sz w:val="40"/>
          <w:szCs w:val="26"/>
          <w:lang w:val="uz-Cyrl-UZ"/>
        </w:rPr>
      </w:pPr>
      <w:r>
        <w:rPr>
          <w:rFonts w:ascii="Times New Roman" w:hAnsi="Times New Roman" w:cs="Times New Roman"/>
          <w:sz w:val="28"/>
          <w:szCs w:val="28"/>
          <w:lang w:val="uz-Cyrl-UZ"/>
        </w:rPr>
        <w:t>Тадбиркор</w:t>
      </w:r>
      <w:r>
        <w:rPr>
          <w:rFonts w:ascii="Times New Roman" w:hAnsi="Times New Roman" w:cs="Times New Roman"/>
          <w:sz w:val="28"/>
          <w:szCs w:val="28"/>
          <w:lang w:val="uz-Cyrl-UZ"/>
        </w:rPr>
        <w:tab/>
      </w:r>
      <w:r>
        <w:rPr>
          <w:rFonts w:ascii="Times New Roman" w:hAnsi="Times New Roman" w:cs="Times New Roman"/>
          <w:sz w:val="28"/>
          <w:szCs w:val="28"/>
          <w:lang w:val="uz-Cyrl-UZ"/>
        </w:rPr>
        <w:tab/>
      </w:r>
      <w:r>
        <w:rPr>
          <w:rFonts w:ascii="Times New Roman" w:hAnsi="Times New Roman" w:cs="Times New Roman"/>
          <w:sz w:val="28"/>
          <w:szCs w:val="28"/>
          <w:lang w:val="uz-Cyrl-UZ"/>
        </w:rPr>
        <w:tab/>
      </w:r>
      <w:r w:rsidRPr="00825D5E">
        <w:rPr>
          <w:rFonts w:ascii="Times New Roman" w:hAnsi="Times New Roman" w:cs="Times New Roman"/>
          <w:b/>
          <w:sz w:val="28"/>
          <w:szCs w:val="28"/>
          <w:lang w:val="uz-Cyrl-UZ"/>
        </w:rPr>
        <w:t xml:space="preserve">Асрорхон </w:t>
      </w:r>
      <w:r w:rsidRPr="00825D5E">
        <w:rPr>
          <w:rFonts w:ascii="Times New Roman" w:hAnsi="Times New Roman" w:cs="Times New Roman"/>
          <w:b/>
          <w:sz w:val="36"/>
          <w:szCs w:val="28"/>
          <w:lang w:val="uz-Cyrl-UZ"/>
        </w:rPr>
        <w:t>Маҳкамов.</w:t>
      </w:r>
    </w:p>
    <w:sectPr w:rsidR="00825D5E" w:rsidRPr="00825D5E" w:rsidSect="007F0A61">
      <w:footerReference w:type="default" r:id="rId9"/>
      <w:pgSz w:w="11906" w:h="16838"/>
      <w:pgMar w:top="851" w:right="850" w:bottom="709" w:left="1701" w:header="708" w:footer="0"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C82" w:rsidRDefault="00E33C82" w:rsidP="00E80944">
      <w:pPr>
        <w:spacing w:after="0" w:line="240" w:lineRule="auto"/>
      </w:pPr>
      <w:r>
        <w:separator/>
      </w:r>
    </w:p>
  </w:endnote>
  <w:endnote w:type="continuationSeparator" w:id="0">
    <w:p w:rsidR="00E33C82" w:rsidRDefault="00E33C82" w:rsidP="00E80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4919362"/>
      <w:docPartObj>
        <w:docPartGallery w:val="Page Numbers (Bottom of Page)"/>
        <w:docPartUnique/>
      </w:docPartObj>
    </w:sdtPr>
    <w:sdtEndPr>
      <w:rPr>
        <w:rFonts w:ascii="Times New Roman" w:hAnsi="Times New Roman" w:cs="Times New Roman"/>
        <w:sz w:val="28"/>
      </w:rPr>
    </w:sdtEndPr>
    <w:sdtContent>
      <w:p w:rsidR="007F0A61" w:rsidRPr="007F0A61" w:rsidRDefault="007F0A61">
        <w:pPr>
          <w:pStyle w:val="a6"/>
          <w:jc w:val="center"/>
          <w:rPr>
            <w:rFonts w:ascii="Times New Roman" w:hAnsi="Times New Roman" w:cs="Times New Roman"/>
            <w:sz w:val="28"/>
          </w:rPr>
        </w:pPr>
        <w:r w:rsidRPr="007F0A61">
          <w:rPr>
            <w:rFonts w:ascii="Times New Roman" w:hAnsi="Times New Roman" w:cs="Times New Roman"/>
            <w:sz w:val="28"/>
          </w:rPr>
          <w:fldChar w:fldCharType="begin"/>
        </w:r>
        <w:r w:rsidRPr="007F0A61">
          <w:rPr>
            <w:rFonts w:ascii="Times New Roman" w:hAnsi="Times New Roman" w:cs="Times New Roman"/>
            <w:sz w:val="28"/>
          </w:rPr>
          <w:instrText>PAGE   \* MERGEFORMAT</w:instrText>
        </w:r>
        <w:r w:rsidRPr="007F0A61">
          <w:rPr>
            <w:rFonts w:ascii="Times New Roman" w:hAnsi="Times New Roman" w:cs="Times New Roman"/>
            <w:sz w:val="28"/>
          </w:rPr>
          <w:fldChar w:fldCharType="separate"/>
        </w:r>
        <w:r w:rsidR="009D7AF1">
          <w:rPr>
            <w:rFonts w:ascii="Times New Roman" w:hAnsi="Times New Roman" w:cs="Times New Roman"/>
            <w:noProof/>
            <w:sz w:val="28"/>
          </w:rPr>
          <w:t>5</w:t>
        </w:r>
        <w:r w:rsidRPr="007F0A61">
          <w:rPr>
            <w:rFonts w:ascii="Times New Roman" w:hAnsi="Times New Roman" w:cs="Times New Roman"/>
            <w:sz w:val="28"/>
          </w:rPr>
          <w:fldChar w:fldCharType="end"/>
        </w:r>
      </w:p>
    </w:sdtContent>
  </w:sdt>
  <w:p w:rsidR="00E80944" w:rsidRDefault="00E809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C82" w:rsidRDefault="00E33C82" w:rsidP="00E80944">
      <w:pPr>
        <w:spacing w:after="0" w:line="240" w:lineRule="auto"/>
      </w:pPr>
      <w:r>
        <w:separator/>
      </w:r>
    </w:p>
  </w:footnote>
  <w:footnote w:type="continuationSeparator" w:id="0">
    <w:p w:rsidR="00E33C82" w:rsidRDefault="00E33C82" w:rsidP="00E80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B1029"/>
    <w:multiLevelType w:val="hybridMultilevel"/>
    <w:tmpl w:val="52A84C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FA"/>
    <w:rsid w:val="00012F60"/>
    <w:rsid w:val="0002381A"/>
    <w:rsid w:val="000300CF"/>
    <w:rsid w:val="00057883"/>
    <w:rsid w:val="00061067"/>
    <w:rsid w:val="000A6A3D"/>
    <w:rsid w:val="000B4B90"/>
    <w:rsid w:val="00100C37"/>
    <w:rsid w:val="00163FBD"/>
    <w:rsid w:val="001A4D3C"/>
    <w:rsid w:val="00284F54"/>
    <w:rsid w:val="002F3ED1"/>
    <w:rsid w:val="00327154"/>
    <w:rsid w:val="00330FF8"/>
    <w:rsid w:val="003C6A89"/>
    <w:rsid w:val="003F6C6A"/>
    <w:rsid w:val="00435DFA"/>
    <w:rsid w:val="00463D28"/>
    <w:rsid w:val="00492015"/>
    <w:rsid w:val="005411B5"/>
    <w:rsid w:val="005518DE"/>
    <w:rsid w:val="005F2213"/>
    <w:rsid w:val="00612287"/>
    <w:rsid w:val="00685EEB"/>
    <w:rsid w:val="006A3559"/>
    <w:rsid w:val="006B1C7B"/>
    <w:rsid w:val="006D73CE"/>
    <w:rsid w:val="006E0711"/>
    <w:rsid w:val="007C424F"/>
    <w:rsid w:val="007F0A61"/>
    <w:rsid w:val="00825D5E"/>
    <w:rsid w:val="00855DE9"/>
    <w:rsid w:val="00882D63"/>
    <w:rsid w:val="008B6C9E"/>
    <w:rsid w:val="00954530"/>
    <w:rsid w:val="00965903"/>
    <w:rsid w:val="009700DF"/>
    <w:rsid w:val="009D7AF1"/>
    <w:rsid w:val="00A16CC8"/>
    <w:rsid w:val="00A7064C"/>
    <w:rsid w:val="00AE70DD"/>
    <w:rsid w:val="00AF4B69"/>
    <w:rsid w:val="00B24C7B"/>
    <w:rsid w:val="00BB334F"/>
    <w:rsid w:val="00BF6D92"/>
    <w:rsid w:val="00C00C13"/>
    <w:rsid w:val="00C36E32"/>
    <w:rsid w:val="00C53515"/>
    <w:rsid w:val="00CD1BFA"/>
    <w:rsid w:val="00CE066D"/>
    <w:rsid w:val="00CE79CD"/>
    <w:rsid w:val="00D14FB6"/>
    <w:rsid w:val="00D927BC"/>
    <w:rsid w:val="00DA74D0"/>
    <w:rsid w:val="00DE2AE4"/>
    <w:rsid w:val="00DF0261"/>
    <w:rsid w:val="00E21BF3"/>
    <w:rsid w:val="00E33C82"/>
    <w:rsid w:val="00E45A46"/>
    <w:rsid w:val="00E60EC1"/>
    <w:rsid w:val="00E80944"/>
    <w:rsid w:val="00ED0B73"/>
    <w:rsid w:val="00ED2928"/>
    <w:rsid w:val="00F11081"/>
    <w:rsid w:val="00F1673A"/>
    <w:rsid w:val="00F7015E"/>
    <w:rsid w:val="00F74E72"/>
    <w:rsid w:val="00F90916"/>
    <w:rsid w:val="00FA7B50"/>
    <w:rsid w:val="00FB4C2A"/>
    <w:rsid w:val="00FC34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0261"/>
    <w:pPr>
      <w:ind w:left="720"/>
      <w:contextualSpacing/>
    </w:pPr>
  </w:style>
  <w:style w:type="paragraph" w:styleId="a4">
    <w:name w:val="header"/>
    <w:basedOn w:val="a"/>
    <w:link w:val="a5"/>
    <w:uiPriority w:val="99"/>
    <w:unhideWhenUsed/>
    <w:rsid w:val="00E8094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80944"/>
  </w:style>
  <w:style w:type="paragraph" w:styleId="a6">
    <w:name w:val="footer"/>
    <w:basedOn w:val="a"/>
    <w:link w:val="a7"/>
    <w:uiPriority w:val="99"/>
    <w:unhideWhenUsed/>
    <w:rsid w:val="00E8094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80944"/>
  </w:style>
  <w:style w:type="paragraph" w:styleId="a8">
    <w:name w:val="Balloon Text"/>
    <w:basedOn w:val="a"/>
    <w:link w:val="a9"/>
    <w:uiPriority w:val="99"/>
    <w:semiHidden/>
    <w:unhideWhenUsed/>
    <w:rsid w:val="00E80944"/>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8094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0261"/>
    <w:pPr>
      <w:ind w:left="720"/>
      <w:contextualSpacing/>
    </w:pPr>
  </w:style>
  <w:style w:type="paragraph" w:styleId="a4">
    <w:name w:val="header"/>
    <w:basedOn w:val="a"/>
    <w:link w:val="a5"/>
    <w:uiPriority w:val="99"/>
    <w:unhideWhenUsed/>
    <w:rsid w:val="00E8094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80944"/>
  </w:style>
  <w:style w:type="paragraph" w:styleId="a6">
    <w:name w:val="footer"/>
    <w:basedOn w:val="a"/>
    <w:link w:val="a7"/>
    <w:uiPriority w:val="99"/>
    <w:unhideWhenUsed/>
    <w:rsid w:val="00E8094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80944"/>
  </w:style>
  <w:style w:type="paragraph" w:styleId="a8">
    <w:name w:val="Balloon Text"/>
    <w:basedOn w:val="a"/>
    <w:link w:val="a9"/>
    <w:uiPriority w:val="99"/>
    <w:semiHidden/>
    <w:unhideWhenUsed/>
    <w:rsid w:val="00E80944"/>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809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13DB6-30CD-4C38-822D-61D7BCCBF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6</Pages>
  <Words>1797</Words>
  <Characters>10246</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1111</cp:lastModifiedBy>
  <cp:revision>51</cp:revision>
  <cp:lastPrinted>2020-09-03T01:04:00Z</cp:lastPrinted>
  <dcterms:created xsi:type="dcterms:W3CDTF">2020-02-13T04:01:00Z</dcterms:created>
  <dcterms:modified xsi:type="dcterms:W3CDTF">2020-09-03T01:04:00Z</dcterms:modified>
</cp:coreProperties>
</file>