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54" w:rsidRPr="00A079CC" w:rsidRDefault="00C76254" w:rsidP="00C76254">
      <w:pPr>
        <w:jc w:val="right"/>
        <w:rPr>
          <w:b/>
          <w:sz w:val="32"/>
          <w:szCs w:val="32"/>
          <w:lang w:val="en-US"/>
        </w:rPr>
      </w:pPr>
      <w:proofErr w:type="spellStart"/>
      <w:r w:rsidRPr="00A079CC">
        <w:rPr>
          <w:b/>
          <w:sz w:val="32"/>
          <w:szCs w:val="32"/>
          <w:lang w:val="en-US"/>
        </w:rPr>
        <w:t>O’zbekiston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Respublikasi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Oliy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Majlis</w:t>
      </w:r>
      <w:proofErr w:type="spellEnd"/>
    </w:p>
    <w:p w:rsidR="00C76254" w:rsidRPr="00A079CC" w:rsidRDefault="00C76254" w:rsidP="00C76254">
      <w:pPr>
        <w:jc w:val="right"/>
        <w:rPr>
          <w:b/>
          <w:sz w:val="32"/>
          <w:szCs w:val="32"/>
          <w:lang w:val="en-US"/>
        </w:rPr>
      </w:pPr>
      <w:proofErr w:type="spellStart"/>
      <w:proofErr w:type="gramStart"/>
      <w:r w:rsidRPr="00A079CC">
        <w:rPr>
          <w:b/>
          <w:sz w:val="32"/>
          <w:szCs w:val="32"/>
          <w:lang w:val="en-US"/>
        </w:rPr>
        <w:t>qonunchilik</w:t>
      </w:r>
      <w:proofErr w:type="spellEnd"/>
      <w:proofErr w:type="gram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palatasi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Deputati</w:t>
      </w:r>
      <w:proofErr w:type="spellEnd"/>
    </w:p>
    <w:p w:rsidR="003C7C48" w:rsidRPr="00A079CC" w:rsidRDefault="001229D6" w:rsidP="00C76254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R.X. </w:t>
      </w:r>
      <w:proofErr w:type="spellStart"/>
      <w:r>
        <w:rPr>
          <w:b/>
          <w:sz w:val="32"/>
          <w:szCs w:val="32"/>
          <w:lang w:val="en-US"/>
        </w:rPr>
        <w:t>K</w:t>
      </w:r>
      <w:r w:rsidR="00C76254" w:rsidRPr="00A079CC">
        <w:rPr>
          <w:b/>
          <w:sz w:val="32"/>
          <w:szCs w:val="32"/>
          <w:lang w:val="en-US"/>
        </w:rPr>
        <w:t>usherbayevga</w:t>
      </w:r>
      <w:proofErr w:type="spellEnd"/>
    </w:p>
    <w:p w:rsidR="00C76254" w:rsidRPr="00A079CC" w:rsidRDefault="00C76254" w:rsidP="00C76254">
      <w:pPr>
        <w:tabs>
          <w:tab w:val="left" w:pos="6045"/>
        </w:tabs>
        <w:jc w:val="right"/>
        <w:rPr>
          <w:b/>
          <w:sz w:val="32"/>
          <w:szCs w:val="32"/>
          <w:lang w:val="en-US"/>
        </w:rPr>
      </w:pPr>
      <w:r w:rsidRPr="00A079CC">
        <w:rPr>
          <w:b/>
          <w:sz w:val="32"/>
          <w:szCs w:val="32"/>
          <w:lang w:val="en-US"/>
        </w:rPr>
        <w:t xml:space="preserve">                                               </w:t>
      </w:r>
      <w:proofErr w:type="spellStart"/>
      <w:r w:rsidRPr="00A079CC">
        <w:rPr>
          <w:b/>
          <w:sz w:val="32"/>
          <w:szCs w:val="32"/>
          <w:lang w:val="en-US"/>
        </w:rPr>
        <w:t>Belarussiya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davlati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aloqa</w:t>
      </w:r>
      <w:proofErr w:type="spellEnd"/>
      <w:r w:rsidRPr="00A079CC">
        <w:rPr>
          <w:b/>
          <w:sz w:val="32"/>
          <w:szCs w:val="32"/>
          <w:lang w:val="en-US"/>
        </w:rPr>
        <w:t xml:space="preserve">                                                                                         </w:t>
      </w:r>
      <w:proofErr w:type="spellStart"/>
      <w:r w:rsidRPr="00A079CC">
        <w:rPr>
          <w:b/>
          <w:sz w:val="32"/>
          <w:szCs w:val="32"/>
          <w:lang w:val="en-US"/>
        </w:rPr>
        <w:t>akademiyasi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ifnikomunikatsion</w:t>
      </w:r>
      <w:proofErr w:type="spellEnd"/>
    </w:p>
    <w:p w:rsidR="00C76254" w:rsidRPr="00A079CC" w:rsidRDefault="00C76254" w:rsidP="00C76254">
      <w:pPr>
        <w:tabs>
          <w:tab w:val="left" w:pos="6045"/>
        </w:tabs>
        <w:jc w:val="right"/>
        <w:rPr>
          <w:b/>
          <w:sz w:val="32"/>
          <w:szCs w:val="32"/>
          <w:lang w:val="en-US"/>
        </w:rPr>
      </w:pPr>
      <w:proofErr w:type="spellStart"/>
      <w:r w:rsidRPr="00A079CC">
        <w:rPr>
          <w:b/>
          <w:sz w:val="32"/>
          <w:szCs w:val="32"/>
          <w:lang w:val="en-US"/>
        </w:rPr>
        <w:t>Tizimlar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yo’nalishi</w:t>
      </w:r>
      <w:proofErr w:type="spellEnd"/>
      <w:r w:rsidRPr="00A079CC">
        <w:rPr>
          <w:b/>
          <w:sz w:val="32"/>
          <w:szCs w:val="32"/>
          <w:lang w:val="en-US"/>
        </w:rPr>
        <w:t xml:space="preserve"> 2-sitrqi </w:t>
      </w:r>
      <w:proofErr w:type="spellStart"/>
      <w:r w:rsidRPr="00A079CC">
        <w:rPr>
          <w:b/>
          <w:sz w:val="32"/>
          <w:szCs w:val="32"/>
          <w:lang w:val="en-US"/>
        </w:rPr>
        <w:t>ta’lim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shakli</w:t>
      </w:r>
      <w:proofErr w:type="spellEnd"/>
      <w:r w:rsidRPr="00A079CC">
        <w:rPr>
          <w:b/>
          <w:sz w:val="32"/>
          <w:szCs w:val="32"/>
          <w:lang w:val="en-US"/>
        </w:rPr>
        <w:t xml:space="preserve"> </w:t>
      </w:r>
    </w:p>
    <w:p w:rsidR="00C76254" w:rsidRPr="00A079CC" w:rsidRDefault="00C76254" w:rsidP="00C76254">
      <w:pPr>
        <w:tabs>
          <w:tab w:val="left" w:pos="6045"/>
        </w:tabs>
        <w:jc w:val="right"/>
        <w:rPr>
          <w:b/>
          <w:sz w:val="32"/>
          <w:szCs w:val="32"/>
          <w:lang w:val="en-US"/>
        </w:rPr>
      </w:pPr>
      <w:proofErr w:type="spellStart"/>
      <w:proofErr w:type="gramStart"/>
      <w:r w:rsidRPr="00A079CC">
        <w:rPr>
          <w:b/>
          <w:sz w:val="32"/>
          <w:szCs w:val="32"/>
          <w:lang w:val="en-US"/>
        </w:rPr>
        <w:t>talabalari</w:t>
      </w:r>
      <w:proofErr w:type="spellEnd"/>
      <w:proofErr w:type="gramEnd"/>
      <w:r w:rsidRPr="00A079CC">
        <w:rPr>
          <w:b/>
          <w:sz w:val="32"/>
          <w:szCs w:val="32"/>
          <w:lang w:val="en-US"/>
        </w:rPr>
        <w:t xml:space="preserve"> </w:t>
      </w:r>
      <w:proofErr w:type="spellStart"/>
      <w:r w:rsidRPr="00A079CC">
        <w:rPr>
          <w:b/>
          <w:sz w:val="32"/>
          <w:szCs w:val="32"/>
          <w:lang w:val="en-US"/>
        </w:rPr>
        <w:t>tomonidan</w:t>
      </w:r>
      <w:proofErr w:type="spellEnd"/>
    </w:p>
    <w:p w:rsidR="00C76254" w:rsidRDefault="00C76254" w:rsidP="00C76254">
      <w:pPr>
        <w:jc w:val="right"/>
        <w:rPr>
          <w:lang w:val="en-US"/>
        </w:rPr>
      </w:pPr>
    </w:p>
    <w:p w:rsidR="00C76254" w:rsidRPr="00E12F77" w:rsidRDefault="00C76254" w:rsidP="00C76254">
      <w:pPr>
        <w:tabs>
          <w:tab w:val="left" w:pos="253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lang w:val="en-US"/>
        </w:rPr>
        <w:tab/>
      </w:r>
      <w:r w:rsidR="00E12F77">
        <w:rPr>
          <w:sz w:val="36"/>
          <w:szCs w:val="36"/>
          <w:lang w:val="en-US"/>
        </w:rPr>
        <w:t xml:space="preserve">              </w:t>
      </w:r>
      <w:r w:rsidRPr="00E12F77">
        <w:rPr>
          <w:sz w:val="36"/>
          <w:szCs w:val="36"/>
          <w:lang w:val="en-US"/>
        </w:rPr>
        <w:t xml:space="preserve">  </w:t>
      </w:r>
      <w:r w:rsidRPr="00E12F77">
        <w:rPr>
          <w:rFonts w:ascii="Times New Roman" w:hAnsi="Times New Roman" w:cs="Times New Roman"/>
          <w:b/>
          <w:sz w:val="36"/>
          <w:szCs w:val="36"/>
          <w:lang w:val="en-US"/>
        </w:rPr>
        <w:t>ARIZA</w:t>
      </w:r>
    </w:p>
    <w:p w:rsidR="001229D6" w:rsidRDefault="00C76254" w:rsidP="00C76254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Biz 2019 2020-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yilida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Belarussiya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Davlati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insk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shahrida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Belarussiya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akademiyasining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infokamunikotsion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yo’nalishi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sirtqi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1-kursiga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o’qishga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qilindi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2F77">
        <w:rPr>
          <w:rFonts w:ascii="Times New Roman" w:hAnsi="Times New Roman" w:cs="Times New Roman"/>
          <w:sz w:val="28"/>
          <w:szCs w:val="28"/>
          <w:lang w:val="en-US"/>
        </w:rPr>
        <w:t>uzgi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qishgi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semestrda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60 </w:t>
      </w:r>
      <w:proofErr w:type="gramStart"/>
      <w:r w:rsidRPr="00E12F77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gram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o’qidik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imtixonlarni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muvofaqqiyatli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topshirdik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Baxorgi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yozgi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semestrda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akademiyasi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rektori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O.A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Zeneyvichga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murjat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mashg’ulotlari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o’tkazilib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imtixonlarni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barchasini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a’lo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baxolarga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topshirdik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12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o’qishni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ko’chirish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xujjatlarni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Oli</w:t>
      </w:r>
      <w:r w:rsidRPr="00E12F7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12F77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vazirligining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transfer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E12F77">
        <w:rPr>
          <w:rFonts w:ascii="Times New Roman" w:hAnsi="Times New Roman" w:cs="Times New Roman"/>
          <w:sz w:val="28"/>
          <w:szCs w:val="28"/>
          <w:lang w:val="en-US"/>
        </w:rPr>
        <w:t>Uz</w:t>
      </w:r>
      <w:proofErr w:type="spellEnd"/>
      <w:r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F77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topshirdik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29D6" w:rsidRDefault="001229D6" w:rsidP="00C76254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utilmagan</w:t>
      </w:r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2-sentabr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Oli</w:t>
      </w:r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vazirligi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5BD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-6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kunlari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rijiy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oliygoxlardan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o’qishini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ko’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chirmoqchi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bo’</w:t>
      </w:r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test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sinovlari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bolib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o’tishini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76254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estga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gram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gram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qolganda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proofErr w:type="gramStart"/>
      <w:r w:rsidR="001C5B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atijada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testga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etib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ko’pchiligimiz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yetarli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to’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play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olmadik</w:t>
      </w:r>
      <w:proofErr w:type="spellEnd"/>
      <w:r w:rsidR="001C5BD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axolan</w:t>
      </w:r>
      <w:r w:rsidR="001C5BD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BD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’lim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azirlig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DTM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xbar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xodimlari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ishtiroki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tgan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brifinglarda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oliygoxlardan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o’qi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shini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ko’chirmoqchi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test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sinovlar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isiz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deb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tishgan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644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’lim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azirligi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telefon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bog’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langanimizda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masala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Vazirlar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axkamasiga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xat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chiqilganligi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lbatta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ijobiy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xal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lishini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aytishdi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644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tashqar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baxor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zidentimiz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tomonida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martalik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aksiya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qo’shni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davlatlardan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o’qishini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imtixonsiz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ko’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chirishga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berilganda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Oli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’lim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Vazirligi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davlatlariga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yozda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berilishini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yaqi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takidlab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kelin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644A4">
        <w:rPr>
          <w:rFonts w:ascii="Times New Roman" w:hAnsi="Times New Roman" w:cs="Times New Roman"/>
          <w:sz w:val="28"/>
          <w:szCs w:val="28"/>
          <w:lang w:val="en-US"/>
        </w:rPr>
        <w:t>Oli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’lim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Vazirligi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yuqorida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ko’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xech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gaplarini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chiqa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olishmadi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ular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inkor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taqdir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lar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ommaviy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vosi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talari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644A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telekanallar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tgan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uchrashuv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brifinglarda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zlari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ayt</w:t>
      </w:r>
      <w:r w:rsidR="002644A4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44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tishgan</w:t>
      </w:r>
      <w:proofErr w:type="spellEnd"/>
      <w:r w:rsidR="002644A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2644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aqat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biladi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="0049459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079CC" w:rsidRDefault="00494593" w:rsidP="00C76254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iz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tgan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baland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parvoz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yolg’on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lumotlarga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ishonib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imtixonl</w:t>
      </w:r>
      <w:r>
        <w:rPr>
          <w:rFonts w:ascii="Times New Roman" w:hAnsi="Times New Roman" w:cs="Times New Roman"/>
          <w:sz w:val="28"/>
          <w:szCs w:val="28"/>
          <w:lang w:val="en-US"/>
        </w:rPr>
        <w:t>arga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rmadik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ham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oktabr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rtalariga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elarussiyaga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qaytib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ketishga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>majburmiz</w:t>
      </w:r>
      <w:proofErr w:type="spellEnd"/>
      <w:r w:rsidR="001C38DB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ekin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xozirgi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moddiy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tarafdan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imkoniyatimiz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duny</w:t>
      </w:r>
      <w:r>
        <w:rPr>
          <w:rFonts w:ascii="Times New Roman" w:hAnsi="Times New Roman" w:cs="Times New Roman"/>
          <w:sz w:val="28"/>
          <w:szCs w:val="28"/>
          <w:lang w:val="en-US"/>
        </w:rPr>
        <w:t>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larzaga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qiynayotgan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koronavirus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pandemiyasi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ota-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onalarimiz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ishsiz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daromadsiz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qol</w:t>
      </w:r>
      <w:r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versetitut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miz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qishimizni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darslar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tilmas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o’qimasak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qishdan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xaydalib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ketishimiz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atijada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shuncha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mexnatimiz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xavoga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uchib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Bularning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hammasiku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mayli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elarussiyada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siyosiy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muommalar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kundan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avj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insonlar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tinchligi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buzilayotganligi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ommaviy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rib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turibtiku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Shularni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kurib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turib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bizlarni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yuborishadi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axotki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taqdirimiz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shuncha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insonlarning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oilalarning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kelajagi</w:t>
      </w:r>
      <w:proofErr w:type="spell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proofErr w:type="gramEnd"/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yoshlarni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taqdiri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xech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kimga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qiziq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naxotki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xir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biz ham yurt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kelajagimizku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! Biz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o’qishni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ko’chirish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tiklash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axkamasining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2017-yilgi 20-iyundagi 393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qarorining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mazmun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moxiyatini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bilamiz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vaziyat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avvalgidek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kimdan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ramasdik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  <w:lang w:val="en-US"/>
        </w:rPr>
        <w:t>nchgina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qiganimiz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Qolaversa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Belarus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diplomlari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O’zbekistonda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to’g’ridan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A45F8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olinsa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Yurtimizga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qigan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taqdirimizda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xech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proofErr w:type="gram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xech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yo’qotmasligi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Belaru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ssiya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akademiyasida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60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O’</w:t>
      </w:r>
      <w:r>
        <w:rPr>
          <w:rFonts w:ascii="Times New Roman" w:hAnsi="Times New Roman" w:cs="Times New Roman"/>
          <w:sz w:val="28"/>
          <w:szCs w:val="28"/>
          <w:lang w:val="en-US"/>
        </w:rPr>
        <w:t>zbekisto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nlik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talaba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taqsil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A45F8">
        <w:rPr>
          <w:rFonts w:ascii="Times New Roman" w:hAnsi="Times New Roman" w:cs="Times New Roman"/>
          <w:sz w:val="28"/>
          <w:szCs w:val="28"/>
          <w:lang w:val="en-US"/>
        </w:rPr>
        <w:t>Bizlarning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yillik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to’lov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so’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mmamiz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42000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dollarni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huni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5yilga </w:t>
      </w:r>
      <w:proofErr w:type="spellStart"/>
      <w:proofErr w:type="gramStart"/>
      <w:r w:rsidR="006A45F8">
        <w:rPr>
          <w:rFonts w:ascii="Times New Roman" w:hAnsi="Times New Roman" w:cs="Times New Roman"/>
          <w:sz w:val="28"/>
          <w:szCs w:val="28"/>
          <w:lang w:val="en-US"/>
        </w:rPr>
        <w:t>ko’paytirsak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 210000</w:t>
      </w:r>
      <w:proofErr w:type="gramEnd"/>
      <w:r w:rsidR="006A45F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dolla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rni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>. B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2173500000</w:t>
      </w:r>
      <w:proofErr w:type="gramStart"/>
      <w:r w:rsidR="006A45F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proofErr w:type="gram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milliard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biryuzi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yetmish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million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beshyuz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so’mni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880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A45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hu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lni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g’aznasiga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to’</w:t>
      </w:r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laganimiz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maqul</w:t>
      </w:r>
      <w:proofErr w:type="spellEnd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6B47" w:rsidRPr="00E12F77">
        <w:rPr>
          <w:rFonts w:ascii="Times New Roman" w:hAnsi="Times New Roman" w:cs="Times New Roman"/>
          <w:sz w:val="28"/>
          <w:szCs w:val="28"/>
          <w:lang w:val="en-US"/>
        </w:rPr>
        <w:t>emasmi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nimadir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yutqazib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qo’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yishda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qo’rqishsa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yu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azadigan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biz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Republikasi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zidentining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kadrlar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raqobat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bardoshligini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bergan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topshiriql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ariga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asoslanib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aytadigan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bo’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lsak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raqobatga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dosh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berolmay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qolib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yutqazadigan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biz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="006A45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oshqa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45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proofErr w:type="gramEnd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9CC" w:rsidRPr="00E12F77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6A45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Bularni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soxa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xodimlari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biladiku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E1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2F77" w:rsidRDefault="00E12F77" w:rsidP="00C76254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Xurmarli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deputatimiz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Xidralievich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iltimosimi</w:t>
      </w:r>
      <w:r w:rsidR="001229D6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murojatimiz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masalani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29D6">
        <w:rPr>
          <w:rFonts w:ascii="Times New Roman" w:hAnsi="Times New Roman" w:cs="Times New Roman"/>
          <w:sz w:val="28"/>
          <w:szCs w:val="28"/>
          <w:lang w:val="en-US"/>
        </w:rPr>
        <w:t>ko’</w:t>
      </w:r>
      <w:r>
        <w:rPr>
          <w:rFonts w:ascii="Times New Roman" w:hAnsi="Times New Roman" w:cs="Times New Roman"/>
          <w:sz w:val="28"/>
          <w:szCs w:val="28"/>
          <w:lang w:val="en-US"/>
        </w:rPr>
        <w:t>tarib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arosatga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bizdek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oilalarimizni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muommasi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ijobiy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etilishiga</w:t>
      </w:r>
      <w:proofErr w:type="spellEnd"/>
      <w:r w:rsidR="001229D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taqdirimiz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kurashishga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2F77" w:rsidRDefault="00E12F77" w:rsidP="00C76254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12F77" w:rsidRPr="00E12F77" w:rsidRDefault="00E12F77" w:rsidP="00C76254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24.09.2020 </w:t>
      </w:r>
    </w:p>
    <w:sectPr w:rsidR="00E12F77" w:rsidRPr="00E12F77" w:rsidSect="003C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6254"/>
    <w:rsid w:val="000867C2"/>
    <w:rsid w:val="001229D6"/>
    <w:rsid w:val="001C38DB"/>
    <w:rsid w:val="001C5BD2"/>
    <w:rsid w:val="002644A4"/>
    <w:rsid w:val="003C7C48"/>
    <w:rsid w:val="00494593"/>
    <w:rsid w:val="006A45F8"/>
    <w:rsid w:val="006E6B47"/>
    <w:rsid w:val="00A079CC"/>
    <w:rsid w:val="00C76254"/>
    <w:rsid w:val="00E12F77"/>
    <w:rsid w:val="00E6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2020-09-24T07:32:00Z</dcterms:created>
  <dcterms:modified xsi:type="dcterms:W3CDTF">2020-09-24T09:20:00Z</dcterms:modified>
</cp:coreProperties>
</file>