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6F485F">
        <w:rPr>
          <w:rFonts w:ascii="Times New Roman" w:hAnsi="Times New Roman" w:cs="Times New Roman"/>
          <w:sz w:val="28"/>
          <w:szCs w:val="28"/>
        </w:rPr>
        <w:t>Гранев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522993">
        <w:rPr>
          <w:rFonts w:ascii="Times New Roman" w:hAnsi="Times New Roman" w:cs="Times New Roman"/>
          <w:sz w:val="28"/>
          <w:szCs w:val="28"/>
        </w:rPr>
        <w:t xml:space="preserve"> симметричные</w:t>
      </w:r>
      <w:r w:rsidRPr="006F485F">
        <w:rPr>
          <w:rFonts w:ascii="Times New Roman" w:hAnsi="Times New Roman" w:cs="Times New Roman"/>
          <w:sz w:val="28"/>
          <w:szCs w:val="28"/>
        </w:rPr>
        <w:t xml:space="preserve"> пространств</w:t>
      </w:r>
      <w:r w:rsidR="00522993">
        <w:rPr>
          <w:rFonts w:ascii="Times New Roman" w:hAnsi="Times New Roman" w:cs="Times New Roman"/>
          <w:sz w:val="28"/>
          <w:szCs w:val="28"/>
        </w:rPr>
        <w:t>а</w:t>
      </w:r>
      <w:r w:rsidRPr="006F485F">
        <w:rPr>
          <w:rFonts w:ascii="Times New Roman" w:hAnsi="Times New Roman" w:cs="Times New Roman"/>
          <w:sz w:val="28"/>
          <w:szCs w:val="28"/>
        </w:rPr>
        <w:t xml:space="preserve"> введен</w:t>
      </w:r>
      <w:r w:rsidR="00522993">
        <w:rPr>
          <w:rFonts w:ascii="Times New Roman" w:hAnsi="Times New Roman" w:cs="Times New Roman"/>
          <w:sz w:val="28"/>
          <w:szCs w:val="28"/>
        </w:rPr>
        <w:t>ы</w:t>
      </w:r>
      <w:r w:rsidRPr="006F485F">
        <w:rPr>
          <w:rFonts w:ascii="Times New Roman" w:hAnsi="Times New Roman" w:cs="Times New Roman"/>
          <w:sz w:val="28"/>
          <w:szCs w:val="28"/>
        </w:rPr>
        <w:t xml:space="preserve"> и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>исследован</w:t>
      </w:r>
      <w:r w:rsidR="00522993">
        <w:rPr>
          <w:rFonts w:ascii="Times New Roman" w:hAnsi="Times New Roman" w:cs="Times New Roman"/>
          <w:sz w:val="28"/>
          <w:szCs w:val="28"/>
          <w:lang w:val="uz-Cyrl-UZ"/>
        </w:rPr>
        <w:t>ы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в </w:t>
      </w:r>
      <w:r w:rsidRPr="006F485F">
        <w:rPr>
          <w:rFonts w:ascii="Times New Roman" w:hAnsi="Times New Roman" w:cs="Times New Roman"/>
          <w:sz w:val="28"/>
          <w:szCs w:val="28"/>
        </w:rPr>
        <w:t xml:space="preserve">[6] и [7]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как </w:t>
      </w:r>
      <w:proofErr w:type="gramStart"/>
      <w:r w:rsidRPr="006F485F">
        <w:rPr>
          <w:rFonts w:ascii="Times New Roman" w:hAnsi="Times New Roman" w:cs="Times New Roman"/>
          <w:sz w:val="28"/>
          <w:szCs w:val="28"/>
          <w:lang w:val="uz-Cyrl-UZ"/>
        </w:rPr>
        <w:t>геометричес</w:t>
      </w:r>
      <w:r w:rsidR="00522993">
        <w:rPr>
          <w:rFonts w:ascii="Times New Roman" w:hAnsi="Times New Roman" w:cs="Times New Roman"/>
          <w:sz w:val="28"/>
          <w:szCs w:val="28"/>
          <w:lang w:val="uz-Cyrl-UZ"/>
        </w:rPr>
        <w:t>кий</w:t>
      </w:r>
      <w:proofErr w:type="gramEnd"/>
      <w:r w:rsidR="00522993">
        <w:rPr>
          <w:rFonts w:ascii="Times New Roman" w:hAnsi="Times New Roman" w:cs="Times New Roman"/>
          <w:sz w:val="28"/>
          <w:szCs w:val="28"/>
          <w:lang w:val="uz-Cyrl-UZ"/>
        </w:rPr>
        <w:t xml:space="preserve"> модел</w:t>
      </w:r>
      <w:r w:rsidR="00856C7A">
        <w:rPr>
          <w:rFonts w:ascii="Times New Roman" w:hAnsi="Times New Roman" w:cs="Times New Roman"/>
          <w:sz w:val="28"/>
          <w:szCs w:val="28"/>
          <w:lang w:val="uz-Cyrl-UZ"/>
        </w:rPr>
        <w:t>ь</w:t>
      </w:r>
      <w:r w:rsidR="00522993">
        <w:rPr>
          <w:rFonts w:ascii="Times New Roman" w:hAnsi="Times New Roman" w:cs="Times New Roman"/>
          <w:sz w:val="28"/>
          <w:szCs w:val="28"/>
          <w:lang w:val="uz-Cyrl-UZ"/>
        </w:rPr>
        <w:t xml:space="preserve"> квановой механики. Они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обеспечива</w:t>
      </w:r>
      <w:r w:rsidR="00522993">
        <w:rPr>
          <w:rFonts w:ascii="Times New Roman" w:hAnsi="Times New Roman" w:cs="Times New Roman"/>
          <w:sz w:val="28"/>
          <w:szCs w:val="28"/>
          <w:lang w:val="uz-Cyrl-UZ"/>
        </w:rPr>
        <w:t>ют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F485F">
        <w:rPr>
          <w:rFonts w:ascii="Times New Roman" w:hAnsi="Times New Roman" w:cs="Times New Roman"/>
          <w:sz w:val="28"/>
          <w:szCs w:val="28"/>
        </w:rPr>
        <w:t>соответствующую структуру</w:t>
      </w:r>
      <w:r w:rsidR="00ED054C">
        <w:rPr>
          <w:rFonts w:ascii="Times New Roman" w:hAnsi="Times New Roman" w:cs="Times New Roman"/>
          <w:sz w:val="28"/>
          <w:szCs w:val="28"/>
        </w:rPr>
        <w:t xml:space="preserve">, где </w:t>
      </w:r>
      <w:r w:rsidR="00F22292">
        <w:rPr>
          <w:rFonts w:ascii="Times New Roman" w:hAnsi="Times New Roman" w:cs="Times New Roman"/>
          <w:sz w:val="28"/>
          <w:szCs w:val="28"/>
        </w:rPr>
        <w:t>и</w:t>
      </w:r>
      <w:r w:rsidRPr="006F485F">
        <w:rPr>
          <w:rFonts w:ascii="Times New Roman" w:hAnsi="Times New Roman" w:cs="Times New Roman"/>
          <w:sz w:val="28"/>
          <w:szCs w:val="28"/>
        </w:rPr>
        <w:t xml:space="preserve">зучается проблема </w:t>
      </w:r>
      <w:proofErr w:type="spellStart"/>
      <w:r w:rsidRPr="006F485F">
        <w:rPr>
          <w:rFonts w:ascii="Times New Roman" w:hAnsi="Times New Roman" w:cs="Times New Roman"/>
          <w:sz w:val="28"/>
          <w:szCs w:val="28"/>
        </w:rPr>
        <w:t>харектеризации</w:t>
      </w:r>
      <w:proofErr w:type="spellEnd"/>
      <w:r w:rsidRPr="006F485F">
        <w:rPr>
          <w:rFonts w:ascii="Times New Roman" w:hAnsi="Times New Roman" w:cs="Times New Roman"/>
          <w:sz w:val="28"/>
          <w:szCs w:val="28"/>
        </w:rPr>
        <w:t xml:space="preserve"> единичного шара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предсопряженного пространство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JBW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тройки</m:t>
        </m:r>
      </m:oMath>
      <w:r w:rsidR="00D50FFB">
        <w:rPr>
          <w:rFonts w:ascii="Times New Roman" w:hAnsi="Times New Roman" w:cs="Times New Roman"/>
          <w:sz w:val="28"/>
          <w:szCs w:val="28"/>
        </w:rPr>
        <w:t xml:space="preserve">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>(см.</w:t>
      </w:r>
      <w:r w:rsidR="009E7B51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9E7B51">
        <w:rPr>
          <w:rFonts w:ascii="Times New Roman" w:hAnsi="Times New Roman" w:cs="Times New Roman"/>
          <w:sz w:val="28"/>
          <w:szCs w:val="28"/>
        </w:rPr>
        <w:t>5])</w:t>
      </w:r>
      <w:r w:rsidR="009C785C">
        <w:rPr>
          <w:rFonts w:ascii="Times New Roman" w:hAnsi="Times New Roman" w:cs="Times New Roman"/>
          <w:sz w:val="28"/>
          <w:szCs w:val="28"/>
        </w:rPr>
        <w:t>,</w:t>
      </w:r>
      <w:r w:rsidR="009E7B51">
        <w:rPr>
          <w:rFonts w:ascii="Times New Roman" w:hAnsi="Times New Roman" w:cs="Times New Roman"/>
          <w:sz w:val="28"/>
          <w:szCs w:val="28"/>
        </w:rPr>
        <w:t xml:space="preserve"> описывая важные свойства </w:t>
      </w:r>
      <w:r w:rsidR="009E7B51" w:rsidRPr="006F485F">
        <w:rPr>
          <w:rFonts w:ascii="Times New Roman" w:hAnsi="Times New Roman" w:cs="Times New Roman"/>
          <w:sz w:val="28"/>
          <w:szCs w:val="28"/>
        </w:rPr>
        <w:t>выпуклого множества</w:t>
      </w:r>
      <w:r w:rsidR="009E7B51">
        <w:rPr>
          <w:rFonts w:ascii="Times New Roman" w:hAnsi="Times New Roman" w:cs="Times New Roman"/>
          <w:sz w:val="28"/>
          <w:szCs w:val="28"/>
        </w:rPr>
        <w:t xml:space="preserve"> </w:t>
      </w:r>
      <w:r w:rsidRPr="006F485F">
        <w:rPr>
          <w:rFonts w:ascii="Times New Roman" w:hAnsi="Times New Roman" w:cs="Times New Roman"/>
          <w:sz w:val="28"/>
          <w:szCs w:val="28"/>
        </w:rPr>
        <w:t>в геометрическ</w:t>
      </w:r>
      <w:r w:rsidR="009E7B51">
        <w:rPr>
          <w:rFonts w:ascii="Times New Roman" w:hAnsi="Times New Roman" w:cs="Times New Roman"/>
          <w:sz w:val="28"/>
          <w:szCs w:val="28"/>
        </w:rPr>
        <w:t>их</w:t>
      </w:r>
      <w:r w:rsidRPr="006F485F">
        <w:rPr>
          <w:rFonts w:ascii="Times New Roman" w:hAnsi="Times New Roman" w:cs="Times New Roman"/>
          <w:sz w:val="28"/>
          <w:szCs w:val="28"/>
        </w:rPr>
        <w:t xml:space="preserve"> и физическ</w:t>
      </w:r>
      <w:r w:rsidR="009E7B51">
        <w:rPr>
          <w:rFonts w:ascii="Times New Roman" w:hAnsi="Times New Roman" w:cs="Times New Roman"/>
          <w:sz w:val="28"/>
          <w:szCs w:val="28"/>
        </w:rPr>
        <w:t>их</w:t>
      </w:r>
      <w:r w:rsidRPr="006F485F">
        <w:rPr>
          <w:rFonts w:ascii="Times New Roman" w:hAnsi="Times New Roman" w:cs="Times New Roman"/>
          <w:sz w:val="28"/>
          <w:szCs w:val="28"/>
        </w:rPr>
        <w:t xml:space="preserve"> терминах.</w:t>
      </w:r>
      <w:proofErr w:type="gramEnd"/>
      <w:r w:rsidRPr="006F485F">
        <w:rPr>
          <w:rFonts w:ascii="Times New Roman" w:hAnsi="Times New Roman" w:cs="Times New Roman"/>
          <w:sz w:val="28"/>
          <w:szCs w:val="28"/>
        </w:rPr>
        <w:t xml:space="preserve">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В этой статье мы ограничемся атомическими пространствами (Определение 2.5).  </w:t>
      </w:r>
      <w:r w:rsidRPr="006F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 случае ранга-1 с условием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STP</m:t>
        </m:r>
      </m:oMath>
      <w:r w:rsidRPr="00BE239D">
        <w:rPr>
          <w:rFonts w:ascii="Times New Roman" w:hAnsi="Times New Roman" w:cs="Times New Roman"/>
          <w:sz w:val="28"/>
          <w:szCs w:val="28"/>
        </w:rPr>
        <w:t xml:space="preserve"> (</w:t>
      </w:r>
      <w:r w:rsidRPr="004676C5">
        <w:rPr>
          <w:rFonts w:ascii="Times New Roman" w:hAnsi="Times New Roman" w:cs="Times New Roman"/>
          <w:i/>
          <w:sz w:val="28"/>
          <w:szCs w:val="28"/>
        </w:rPr>
        <w:t>симметричность переходных вероятностей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54158">
        <w:rPr>
          <w:rFonts w:ascii="Times New Roman" w:hAnsi="Times New Roman" w:cs="Times New Roman"/>
          <w:sz w:val="28"/>
          <w:szCs w:val="28"/>
        </w:rPr>
        <w:t xml:space="preserve">Определение 2.8) </w:t>
      </w:r>
      <w:r>
        <w:rPr>
          <w:rFonts w:ascii="Times New Roman" w:hAnsi="Times New Roman" w:cs="Times New Roman"/>
          <w:sz w:val="28"/>
          <w:szCs w:val="28"/>
        </w:rPr>
        <w:t>как мы покажем в параграфе 2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(Следствие 2.11)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приведет к Гильбертовом пространству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Следующий важный случай, когда ранга 2</w:t>
      </w:r>
      <w:r>
        <w:rPr>
          <w:rFonts w:ascii="Times New Roman" w:hAnsi="Times New Roman" w:cs="Times New Roman"/>
          <w:sz w:val="28"/>
          <w:szCs w:val="28"/>
          <w:lang w:val="uz-Cyrl-UZ"/>
        </w:rPr>
        <w:t>, мы детально рассмотрим в параграфах 3 и 4. Этот случай имел место уже как модель для пространство состоянии спин-1</w:t>
      </w:r>
      <w:r w:rsidRPr="00986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часитиц. </w:t>
      </w:r>
      <w:r>
        <w:rPr>
          <w:rFonts w:ascii="Times New Roman" w:hAnsi="Times New Roman" w:cs="Times New Roman"/>
          <w:sz w:val="28"/>
          <w:szCs w:val="28"/>
        </w:rPr>
        <w:t>Более общ</w:t>
      </w:r>
      <w:r w:rsidR="00ED05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, этот модель может иметь место для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произвольной </w:t>
      </w:r>
      <w:r>
        <w:rPr>
          <w:rFonts w:ascii="Times New Roman" w:hAnsi="Times New Roman" w:cs="Times New Roman"/>
          <w:sz w:val="28"/>
          <w:szCs w:val="28"/>
        </w:rPr>
        <w:t xml:space="preserve"> физической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  <w:lang w:val="uz-Cyrl-UZ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всяк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ие результаты измерении не перевосходить двух различных результатов.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Стандартный алгебрический модель в этом контексте являетя (действительный или комплексный) спин фактор. Поскольку это Йорданова алгебра (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C078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алгебра в действительном случае и 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C07853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  <w:lang w:val="uz-Cyrl-UZ"/>
        </w:rPr>
        <w:t>алгебра в комплексном случае)</w:t>
      </w:r>
      <w:r>
        <w:rPr>
          <w:rFonts w:ascii="Times New Roman" w:hAnsi="Times New Roman" w:cs="Times New Roman"/>
          <w:sz w:val="28"/>
          <w:szCs w:val="28"/>
        </w:rPr>
        <w:t xml:space="preserve">, его пространство состояния широко изучена.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Меньше знаем о структуре единичного шара</w:t>
      </w:r>
      <w:r w:rsidR="006479C2">
        <w:rPr>
          <w:rFonts w:ascii="Times New Roman" w:hAnsi="Times New Roman" w:cs="Times New Roman"/>
          <w:sz w:val="28"/>
          <w:szCs w:val="28"/>
          <w:lang w:val="uz-Cyrl-UZ"/>
        </w:rPr>
        <w:t xml:space="preserve"> сопряженного пространства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действительном случае как мы покажем ниже (см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редложение 1.8), а именно пересечение двух цилиндров на базе действительного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Гильбертового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шара. Эти два шары имеют либо  одинаковые размерности или их размерности отличается на 1.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 комплексном случае геометрия спин фактора имеет более богатую структуру, анализ который осуществляется в этой статье. </w:t>
      </w:r>
    </w:p>
    <w:p w:rsidR="004C63B8" w:rsidRPr="00C07853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Основной результат в этой статье это геометрическая характеризация </w:t>
      </w:r>
      <w:r w:rsidR="00D069B9">
        <w:rPr>
          <w:rFonts w:ascii="Times New Roman" w:hAnsi="Times New Roman" w:cs="Times New Roman"/>
          <w:sz w:val="28"/>
          <w:szCs w:val="28"/>
          <w:lang w:val="uz-Cyrl-UZ"/>
        </w:rPr>
        <w:t xml:space="preserve">еденичного </w:t>
      </w:r>
      <w:r>
        <w:rPr>
          <w:rFonts w:ascii="Times New Roman" w:hAnsi="Times New Roman" w:cs="Times New Roman"/>
          <w:sz w:val="28"/>
          <w:szCs w:val="28"/>
          <w:lang w:val="uz-Cyrl-UZ"/>
        </w:rPr>
        <w:t>шара</w:t>
      </w:r>
      <w:r w:rsidR="00D069B9">
        <w:rPr>
          <w:rFonts w:ascii="Times New Roman" w:hAnsi="Times New Roman" w:cs="Times New Roman"/>
          <w:sz w:val="28"/>
          <w:szCs w:val="28"/>
          <w:lang w:val="uz-Cyrl-UZ"/>
        </w:rPr>
        <w:t xml:space="preserve"> предсопряженного пространства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комплексного спин фактора. Это одно и тоже </w:t>
      </w:r>
      <w:r>
        <w:rPr>
          <w:rFonts w:ascii="Times New Roman" w:hAnsi="Times New Roman" w:cs="Times New Roman"/>
          <w:sz w:val="28"/>
          <w:szCs w:val="28"/>
        </w:rPr>
        <w:t xml:space="preserve">как единичный шар сопряженного пространства, поскольку спин фактор это рефлексивный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Банахово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пространства. Мы покажем (Теорема 4.16), что любое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симметричное пространство типа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78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Определение 3.10) удовлетворяющие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физически </w:t>
      </w:r>
      <w:r>
        <w:rPr>
          <w:rFonts w:ascii="Times New Roman" w:hAnsi="Times New Roman" w:cs="Times New Roman"/>
          <w:sz w:val="28"/>
          <w:szCs w:val="28"/>
        </w:rPr>
        <w:t>значимые геометрические аксиомы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 w:rsidR="00DE41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z-Cyrl-UZ"/>
        </w:rPr>
        <w:t>Определение 3.3) явля</w:t>
      </w:r>
      <w:r w:rsidR="00017681">
        <w:rPr>
          <w:rFonts w:ascii="Times New Roman" w:hAnsi="Times New Roman" w:cs="Times New Roman"/>
          <w:sz w:val="28"/>
          <w:szCs w:val="28"/>
          <w:lang w:val="uz-Cyrl-UZ"/>
        </w:rPr>
        <w:t>е</w:t>
      </w:r>
      <w:r>
        <w:rPr>
          <w:rFonts w:ascii="Times New Roman" w:hAnsi="Times New Roman" w:cs="Times New Roman"/>
          <w:sz w:val="28"/>
          <w:szCs w:val="28"/>
          <w:lang w:val="uz-Cyrl-UZ"/>
        </w:rPr>
        <w:t>тся линейно изометричн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ми предсопряженному пространству комплексного спин фактора. </w:t>
      </w:r>
      <w:r>
        <w:rPr>
          <w:rFonts w:ascii="Times New Roman" w:hAnsi="Times New Roman" w:cs="Times New Roman"/>
          <w:sz w:val="28"/>
          <w:szCs w:val="28"/>
        </w:rPr>
        <w:t xml:space="preserve">Этот результат является важным шагом </w:t>
      </w:r>
      <w:r>
        <w:rPr>
          <w:rFonts w:ascii="Times New Roman" w:hAnsi="Times New Roman" w:cs="Times New Roman"/>
          <w:sz w:val="28"/>
          <w:szCs w:val="28"/>
          <w:lang w:val="uz-Cyrl-UZ"/>
        </w:rPr>
        <w:t>в прое</w:t>
      </w:r>
      <w:proofErr w:type="spellStart"/>
      <w:r>
        <w:rPr>
          <w:rFonts w:ascii="Times New Roman" w:hAnsi="Times New Roman" w:cs="Times New Roman"/>
          <w:sz w:val="28"/>
          <w:szCs w:val="28"/>
        </w:rPr>
        <w:t>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основной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 является показать, что </w:t>
      </w:r>
      <w:r w:rsidR="00B66755">
        <w:rPr>
          <w:rFonts w:ascii="Times New Roman" w:hAnsi="Times New Roman" w:cs="Times New Roman"/>
          <w:sz w:val="28"/>
          <w:szCs w:val="28"/>
        </w:rPr>
        <w:t xml:space="preserve">сопряженная пространства всякого </w:t>
      </w:r>
      <w:proofErr w:type="spellStart"/>
      <w:r w:rsidR="00B66755">
        <w:rPr>
          <w:rFonts w:ascii="Times New Roman" w:hAnsi="Times New Roman" w:cs="Times New Roman"/>
          <w:sz w:val="28"/>
          <w:szCs w:val="28"/>
        </w:rPr>
        <w:t>гарнево</w:t>
      </w:r>
      <w:proofErr w:type="spellEnd"/>
      <w:r w:rsidR="00B66755">
        <w:rPr>
          <w:rFonts w:ascii="Times New Roman" w:hAnsi="Times New Roman" w:cs="Times New Roman"/>
          <w:sz w:val="28"/>
          <w:szCs w:val="28"/>
        </w:rPr>
        <w:t xml:space="preserve"> симметричного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, удовлетворяющий некоторым естественным геометрическим аксиомам, снабжена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C07853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</w:rPr>
        <w:t xml:space="preserve">тройки. Обратное, </w:t>
      </w:r>
      <w:proofErr w:type="gramStart"/>
      <w:r>
        <w:rPr>
          <w:rFonts w:ascii="Times New Roman" w:hAnsi="Times New Roman" w:cs="Times New Roman"/>
          <w:sz w:val="28"/>
          <w:szCs w:val="28"/>
          <w:lang w:val="uz-Cyrl-UZ"/>
        </w:rPr>
        <w:t>известно</w:t>
      </w:r>
      <w:proofErr w:type="gram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что предсопряженное пространство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JBW</w:t>
      </w:r>
      <w:r w:rsidRPr="00C07853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  <w:lang w:val="uz-Cyrl-UZ"/>
        </w:rPr>
        <w:t>тройки является нейтральн</w:t>
      </w:r>
      <w:proofErr w:type="spellStart"/>
      <w:r>
        <w:rPr>
          <w:rFonts w:ascii="Times New Roman" w:hAnsi="Times New Roman" w:cs="Times New Roman"/>
          <w:sz w:val="28"/>
          <w:szCs w:val="28"/>
        </w:rPr>
        <w:t>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симметричным пространством </w:t>
      </w:r>
      <w:r w:rsidRPr="00C07853">
        <w:rPr>
          <w:rFonts w:ascii="Times New Roman" w:hAnsi="Times New Roman" w:cs="Times New Roman"/>
          <w:sz w:val="28"/>
          <w:szCs w:val="28"/>
        </w:rPr>
        <w:t xml:space="preserve">[8, </w:t>
      </w:r>
      <w:r>
        <w:rPr>
          <w:rFonts w:ascii="Times New Roman" w:hAnsi="Times New Roman" w:cs="Times New Roman"/>
          <w:sz w:val="28"/>
          <w:szCs w:val="28"/>
        </w:rPr>
        <w:t>Теорема 3.1</w:t>
      </w:r>
      <w:r w:rsidRPr="00C0785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удовлетворяет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 xml:space="preserve">) [5, </w:t>
      </w:r>
      <w:r>
        <w:rPr>
          <w:rFonts w:ascii="Times New Roman" w:hAnsi="Times New Roman" w:cs="Times New Roman"/>
          <w:sz w:val="28"/>
          <w:szCs w:val="28"/>
        </w:rPr>
        <w:t>Лемма 2.2</w:t>
      </w:r>
      <w:r w:rsidRPr="00C0785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z-Cyrl-UZ"/>
        </w:rPr>
        <w:t>и 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 xml:space="preserve">) [4, </w:t>
      </w:r>
      <w:r>
        <w:rPr>
          <w:rFonts w:ascii="Times New Roman" w:hAnsi="Times New Roman" w:cs="Times New Roman"/>
          <w:sz w:val="28"/>
          <w:szCs w:val="28"/>
          <w:lang w:val="uz-Cyrl-UZ"/>
        </w:rPr>
        <w:t>Следствие 4.5</w:t>
      </w:r>
      <w:r w:rsidRPr="00C07853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078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 xml:space="preserve">этой статьи состоит в следующем.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 параграфе 1 </w:t>
      </w:r>
      <w:r>
        <w:rPr>
          <w:rFonts w:ascii="Times New Roman" w:hAnsi="Times New Roman" w:cs="Times New Roman"/>
          <w:sz w:val="28"/>
          <w:szCs w:val="28"/>
        </w:rPr>
        <w:t xml:space="preserve">мы описываем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единичного шара сопряженного пространства конкретного спин фактора,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на основу так называемый спиновой решетки в </w:t>
      </w:r>
      <w:r w:rsidRPr="00C07853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07853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Граневоя структура </w:t>
      </w:r>
      <w:r>
        <w:rPr>
          <w:rFonts w:ascii="Times New Roman" w:hAnsi="Times New Roman" w:cs="Times New Roman"/>
          <w:sz w:val="28"/>
          <w:szCs w:val="28"/>
        </w:rPr>
        <w:t xml:space="preserve">раскрываемый из исследования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симметричных пространств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в параграфах 3 и 4.  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Авторы хотелы бы поблагодарит </w:t>
      </w: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Профессора Итамара Питоуский из Еврейского университета за обсуждения о связи этих грановых структур с моделем квантовой механики. Это обсуждения стало инструментом в формулировке материалов в первом параграфе. Хотя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 параграфе 1 представляет здесь в основном как иллюстрация конкретных абстракт результатов из параграфах 3 и 4, тем не менее, некоторые эти результаты используется в упрощении доказательства основного нашего результата.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Более того, (граневое) разложение введенное здесь (Предложение 1.11) можем представит новым способом для работы с спин фактором.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z-Cyrl-UZ"/>
        </w:rPr>
        <w:t>В параграфе 2 дается определения, напоминается некотор</w:t>
      </w:r>
      <w:proofErr w:type="spellStart"/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симметричных пространств и доказывается некоторые вспомогательные результаты из общей теории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симметричных пространств. Определяется и некоторые свойства атомического пространства и вводится основные геометрические аксиомы. Будет доказано, что атомическое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симметричное пространство удовлетворяющий эти аксиомы </w:t>
      </w:r>
      <w:r>
        <w:rPr>
          <w:rFonts w:ascii="Times New Roman" w:hAnsi="Times New Roman" w:cs="Times New Roman"/>
          <w:sz w:val="28"/>
          <w:szCs w:val="28"/>
          <w:lang w:val="uz-Cyrl-UZ"/>
        </w:rPr>
        <w:t>допускает симметричную полулинейную форму, котор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структуре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Гильбертового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пространства в случае ранга-1.   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B8" w:rsidRPr="00C07853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3-параграфе мы покажем, что ранга-2 грань в атомическом нейтральном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симметричном пространстве удовлетворяющий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078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является афинно изометрически изоморфным</w:t>
      </w:r>
      <w:r w:rsidR="00075788">
        <w:rPr>
          <w:rFonts w:ascii="Times New Roman" w:hAnsi="Times New Roman" w:cs="Times New Roman"/>
          <w:sz w:val="28"/>
          <w:szCs w:val="28"/>
          <w:lang w:val="uz-Cyrl-UZ"/>
        </w:rPr>
        <w:t xml:space="preserve"> единичному шару действительного гильбертового пространства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более того единичный шар действительной линейной оболочки этой грани является цилиндром основания которой является Гильбертовой шар. Это обеспечивает фундаментальный вычислительный способ для основного результата в параграфе 4.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параграфе 4 мы исследуем комплексную оболочку граня ранга-2, </w:t>
      </w:r>
      <w:proofErr w:type="gramStart"/>
      <w:r>
        <w:rPr>
          <w:rFonts w:ascii="Times New Roman" w:hAnsi="Times New Roman" w:cs="Times New Roman"/>
          <w:sz w:val="28"/>
          <w:szCs w:val="28"/>
          <w:lang w:val="uz-Cyrl-UZ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определению плотно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симметричном пространстве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78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Начиная с произвольного ортонормального базиса в действительном Гильбертовом пространстве</w:t>
      </w:r>
      <w:r w:rsidRPr="00C078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единичный шар которого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афинно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изоморфным  данной грани ранга-2, мы построим полное подмножество (называется сопряженное спиновое решеткой), которое напоминает «сопряженное» спиновой решетки в конкретном спин факторе.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 этой конструкции </w:t>
      </w:r>
      <w:r>
        <w:rPr>
          <w:rFonts w:ascii="Times New Roman" w:hAnsi="Times New Roman" w:cs="Times New Roman"/>
          <w:sz w:val="28"/>
          <w:szCs w:val="28"/>
        </w:rPr>
        <w:t xml:space="preserve">воображаемая единица получается из естественных геометрических соображении.  </w:t>
      </w:r>
      <w:r>
        <w:rPr>
          <w:rFonts w:ascii="Times New Roman" w:hAnsi="Times New Roman" w:cs="Times New Roman"/>
          <w:sz w:val="28"/>
          <w:szCs w:val="28"/>
          <w:lang w:val="uz-Cyrl-UZ"/>
        </w:rPr>
        <w:t>После уменьшение до конечной размерности, будеть доказано по индукцции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утверждение о том</w:t>
      </w:r>
      <w:r>
        <w:rPr>
          <w:rFonts w:ascii="Times New Roman" w:hAnsi="Times New Roman" w:cs="Times New Roman"/>
          <w:sz w:val="28"/>
          <w:szCs w:val="28"/>
          <w:lang w:val="uz-Cyrl-UZ"/>
        </w:rPr>
        <w:t>, что линейное продолжение естественного отабражение между двумя сопряженными спиновыми решетками (абстрактый и конкретный) является изометрическим и поэтому продолж</w:t>
      </w:r>
      <w:proofErr w:type="spellStart"/>
      <w:r>
        <w:rPr>
          <w:rFonts w:ascii="Times New Roman" w:hAnsi="Times New Roman" w:cs="Times New Roman"/>
          <w:sz w:val="28"/>
          <w:szCs w:val="28"/>
        </w:rPr>
        <w:t>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изометрию сопряженного спин фактора и по норме замкнуто в комплексной оболочке грани ранга-2.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По индукции продолжаем от двух размерностей последовательно, следовательно необходимо подробно проанализировать случаи в котором Гильбертово пространства пораждаются из ранга-2 и ранга-3. Это приводит к характеризации спин факторов размерности 3 и 4, именно, </w:t>
      </w:r>
      <w:r>
        <w:rPr>
          <w:rFonts w:ascii="Times New Roman" w:hAnsi="Times New Roman" w:cs="Times New Roman"/>
          <w:sz w:val="28"/>
          <w:szCs w:val="28"/>
          <w:lang w:val="en-US"/>
        </w:rPr>
        <w:t>JBW</w:t>
      </w:r>
      <w:r w:rsidRPr="00C07853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</w:rPr>
        <w:t xml:space="preserve">тройки симметричных комплексных 2 на 2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78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2 на 2 комплексных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78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85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этой статье будем использовать следующие символы: замкнутый единичный шар нормированного пространства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обозначим через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обозночает множество всех действительных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обозначает множество всех комплексн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обозначает </w:t>
      </w:r>
      <w:r>
        <w:rPr>
          <w:rFonts w:ascii="Times New Roman" w:hAnsi="Times New Roman" w:cs="Times New Roman"/>
          <w:sz w:val="28"/>
          <w:szCs w:val="28"/>
        </w:rPr>
        <w:t xml:space="preserve">единичный окружность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8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Двойственность между нормированными пространствами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="00D14EF4" w:rsidRPr="00D14E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сопряженного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D14EF4" w:rsidRPr="00D14E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обозначать как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φ,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x,φ</m:t>
            </m:r>
          </m:e>
        </m:d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×X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Действительную и мнимую часть комплексного числа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322CF8" w:rsidRPr="00265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обазначим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C63B8" w:rsidRPr="00553941" w:rsidRDefault="004C63B8" w:rsidP="004C63B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выпуклого множество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="00762A74" w:rsidRPr="00762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нормированном пространстве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Z</m:t>
        </m:r>
      </m:oMath>
      <w:r w:rsidR="00762A74" w:rsidRPr="00762A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через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extK</m:t>
        </m:r>
      </m:oMath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обозначаем множество экстремальных точек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="004375A8" w:rsidRPr="004375A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Элемент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fϵK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называется по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норме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выставленной в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="002F12E5" w:rsidRPr="002F12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ес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=K∩H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соответственного гиперплоскости</w:t>
      </w:r>
      <w:r w:rsidR="002F12E5" w:rsidRPr="002F12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="002F12E5" w:rsidRPr="002F12E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 норме выставленных точек</w:t>
      </w:r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661D" w:rsidRPr="006A66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="006A661D" w:rsidRPr="006A66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обозначать через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expK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Более обще,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F⊂K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по норме выставленной гранью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F=K⋂H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общем случае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exp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extK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равенства, например в случае когда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*,1</m:t>
            </m:r>
          </m:sub>
        </m:sSub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является единич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шаром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предсопряженного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пространства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JBW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-тройки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[5, </w:t>
      </w:r>
      <w:r>
        <w:rPr>
          <w:rFonts w:ascii="Times New Roman" w:eastAsiaTheme="minorEastAsia" w:hAnsi="Times New Roman" w:cs="Times New Roman"/>
          <w:sz w:val="28"/>
          <w:szCs w:val="28"/>
        </w:rPr>
        <w:t>Предложение 4</w:t>
      </w:r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Равенство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expK=extK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нормированного пространства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Z</m:t>
        </m:r>
      </m:oMath>
      <w:r w:rsidR="00553941" w:rsidRPr="00F55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является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физически значимым предположением и является аналогом одного из свойств чистого состояние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Альфсена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Шульца </w:t>
      </w:r>
      <w:r w:rsidRPr="00C07853">
        <w:rPr>
          <w:rFonts w:ascii="Times New Roman" w:eastAsiaTheme="minorEastAsia" w:hAnsi="Times New Roman" w:cs="Times New Roman"/>
          <w:sz w:val="28"/>
          <w:szCs w:val="28"/>
        </w:rPr>
        <w:t>[1]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(см.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Определение 2.8 внизу).</w:t>
      </w:r>
      <w:proofErr w:type="gramEnd"/>
    </w:p>
    <w:p w:rsidR="004C63B8" w:rsidRPr="00C07853" w:rsidRDefault="004C63B8" w:rsidP="004C63B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63B8" w:rsidRPr="00F55491" w:rsidRDefault="004C63B8" w:rsidP="004C63B8">
      <w:pPr>
        <w:pStyle w:val="a3"/>
        <w:numPr>
          <w:ilvl w:val="0"/>
          <w:numId w:val="1"/>
        </w:numPr>
        <w:spacing w:after="0" w:line="240" w:lineRule="atLeast"/>
        <w:ind w:left="0"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55491">
        <w:rPr>
          <w:rFonts w:ascii="Times New Roman" w:hAnsi="Times New Roman" w:cs="Times New Roman"/>
          <w:b/>
          <w:i/>
          <w:sz w:val="28"/>
          <w:szCs w:val="28"/>
        </w:rPr>
        <w:t>Граневая</w:t>
      </w:r>
      <w:proofErr w:type="spellEnd"/>
      <w:r w:rsidRPr="00F55491">
        <w:rPr>
          <w:rFonts w:ascii="Times New Roman" w:hAnsi="Times New Roman" w:cs="Times New Roman"/>
          <w:b/>
          <w:i/>
          <w:sz w:val="28"/>
          <w:szCs w:val="28"/>
        </w:rPr>
        <w:t xml:space="preserve"> структура единичного шара сопряженного пространства спин фактора.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Спин фактор,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спиниоры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встречается естественным образом в различных областях математики и физики. Существуют и используются несколько (эквивалентных)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этой статье спин фактор определяется на основе алгебраических свойств естественного базиса так называемый спиновой решетки, который как покажем в </w:t>
      </w:r>
      <w:r w:rsidRPr="00C07853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C07853">
        <w:rPr>
          <w:rFonts w:ascii="Times New Roman" w:hAnsi="Times New Roman" w:cs="Times New Roman"/>
          <w:sz w:val="28"/>
          <w:szCs w:val="28"/>
        </w:rPr>
        <w:t xml:space="preserve"> [10]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порождает спин фактора линейно и топологически. Известно (см. для примера </w:t>
      </w:r>
      <w:r w:rsidRPr="00C07853">
        <w:rPr>
          <w:rFonts w:ascii="Times New Roman" w:hAnsi="Times New Roman" w:cs="Times New Roman"/>
          <w:sz w:val="28"/>
          <w:szCs w:val="28"/>
        </w:rPr>
        <w:t>[9])</w:t>
      </w:r>
      <w:r>
        <w:rPr>
          <w:rFonts w:ascii="Times New Roman" w:hAnsi="Times New Roman" w:cs="Times New Roman"/>
          <w:sz w:val="28"/>
          <w:szCs w:val="28"/>
        </w:rPr>
        <w:t xml:space="preserve">, что комплексный спин фактор может быть представлен как по норме замкнутое подпространство ограниченных операторов на комплексном Гильбертовом пространстве, который является замкнутым над операцией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a→a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который порождает Клиффорд алгебру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CAR-алгебру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) будучи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алгеброй</m:t>
        </m:r>
      </m:oMath>
      <w:r w:rsidR="00B1319A" w:rsidRPr="00B131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31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Спин фактор имеет структуру комплексного Банахового Йорданово</w:t>
      </w:r>
      <w:r w:rsidR="00C22C4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-алгебры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-алгебры</m:t>
        </m:r>
      </m:oMath>
      <w:r w:rsidR="00C22C4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таким образом является примером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-тройки</m:t>
        </m:r>
      </m:oMath>
      <w:r w:rsidR="00244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[5]).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является </w:t>
      </w:r>
      <w:proofErr w:type="spellStart"/>
      <w:proofErr w:type="gram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к</w:t>
      </w:r>
      <w:r w:rsidRPr="00C0785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омплексифика́ци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ей</w:t>
      </w:r>
      <w:proofErr w:type="spellEnd"/>
      <w:proofErr w:type="gram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действительного спин фактора, который является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-алгеброй</m:t>
        </m:r>
      </m:oMath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 начале мы напомним недавние описание (</w:t>
      </w:r>
      <w:proofErr w:type="gram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см</w:t>
      </w:r>
      <w:proofErr w:type="gram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  <w:r w:rsidRPr="00C0785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[3]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>)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алгебраическую структуру спин фактора или так называемого Картон фактора типа 4, которого мы будем называть конкретным спин фактором. Хотя, конкретный спин фактор может быть реализован как по норме замкнутое подпространство </w:t>
      </w:r>
      <m:oMath>
        <m:r>
          <m:rPr>
            <m:sty m:val="bi"/>
          </m:rP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B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H</m:t>
            </m:r>
          </m:e>
        </m:d>
      </m:oMath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>,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наш подход будет через спиновую решетку.  Этот подход упрощает </w:t>
      </w:r>
      <w:proofErr w:type="gram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наше</w:t>
      </w:r>
      <w:proofErr w:type="gram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вычисления позволяет элементарно описать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граневую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структуру единичного шара сопряженного пространства.  </w:t>
      </w:r>
    </w:p>
    <w:p w:rsidR="004C63B8" w:rsidRDefault="004C63B8" w:rsidP="004C63B8">
      <w:pPr>
        <w:spacing w:after="0" w:line="240" w:lineRule="atLeast"/>
        <w:ind w:firstLine="709"/>
        <w:jc w:val="both"/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lastRenderedPageBreak/>
        <w:t xml:space="preserve">Определение 1.1.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Банаховое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пространство </w:t>
      </w:r>
      <m:oMath>
        <m:r>
          <m:rPr>
            <m:sty m:val="bi"/>
          </m:rP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U</m:t>
        </m:r>
      </m:oMath>
      <w:r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 xml:space="preserve">над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uz-Cyrl-UZ"/>
          </w:rPr>
          <m:t>C</m:t>
        </m:r>
      </m:oMath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 xml:space="preserve"> называется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  <w:lang w:val="uz-Cyrl-U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uz-Cyrl-UZ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uz-Cyrl-UZ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uz-Cyrl-UZ"/>
          </w:rPr>
          <m:t>-</m:t>
        </m:r>
        <w:proofErr w:type="gramStart"/>
        <m:r>
          <m:rPr>
            <m:sty m:val="bi"/>
          </m:rPr>
          <w:rPr>
            <w:rFonts w:ascii="Cambria Math" w:eastAsiaTheme="minorEastAsia" w:hAnsi="Cambria Math" w:cs="Times New Roman" w:hint="eastAsia"/>
            <w:color w:val="202122"/>
            <w:sz w:val="28"/>
            <w:szCs w:val="28"/>
            <w:shd w:val="clear" w:color="auto" w:fill="FFFFFF"/>
          </w:rPr>
          <m:t>тройкой</m:t>
        </m:r>
      </m:oMath>
      <w:proofErr w:type="gramEnd"/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если оно снабжена троичным произведением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⟼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abc</m:t>
            </m:r>
          </m:e>
        </m:d>
      </m:oMath>
      <w:r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отображающий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U</m:t>
        </m:r>
        <m:r>
          <m:rPr>
            <m:sty m:val="bi"/>
          </m:rPr>
          <w:rPr>
            <w:rFonts w:ascii="Cambria Math" w:eastAsiaTheme="minorEastAsia" w:hAnsi="Cambria Math" w:cs="Times New Roman" w:hint="eastAsia"/>
            <w:color w:val="202122"/>
            <w:sz w:val="28"/>
            <w:szCs w:val="28"/>
            <w:shd w:val="clear" w:color="auto" w:fill="FFFFFF"/>
          </w:rPr>
          <m:t>×</m:t>
        </m:r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U</m:t>
        </m:r>
        <m:r>
          <m:rPr>
            <m:sty m:val="bi"/>
          </m:rPr>
          <w:rPr>
            <w:rFonts w:ascii="Cambria Math" w:eastAsiaTheme="minorEastAsia" w:hAnsi="Cambria Math" w:cs="Times New Roman" w:hint="eastAsia"/>
            <w:color w:val="202122"/>
            <w:sz w:val="28"/>
            <w:szCs w:val="28"/>
            <w:shd w:val="clear" w:color="auto" w:fill="FFFFFF"/>
          </w:rPr>
          <m:t>×</m:t>
        </m:r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U</m:t>
        </m:r>
      </m:oMath>
      <w:r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U</m:t>
        </m:r>
      </m:oMath>
      <w:r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такая что </w:t>
      </w:r>
    </w:p>
    <w:p w:rsidR="004C63B8" w:rsidRPr="00C07853" w:rsidRDefault="00C304A7" w:rsidP="004C63B8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abc</m:t>
            </m:r>
          </m:e>
        </m:d>
      </m:oMath>
      <w:r w:rsidR="004C63B8"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линейно относительно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a</m:t>
        </m:r>
      </m:oMath>
      <w:r w:rsidR="004C63B8"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c</m:t>
        </m:r>
      </m:oMath>
      <w:r w:rsidR="004C63B8"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</w:t>
      </w:r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сопряжено линейно относительно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b</m:t>
        </m:r>
      </m:oMath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>;</w:t>
      </w:r>
    </w:p>
    <w:p w:rsidR="004C63B8" w:rsidRPr="00C07853" w:rsidRDefault="00C304A7" w:rsidP="004C63B8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abc</m:t>
            </m:r>
          </m:e>
        </m:d>
      </m:oMath>
      <w:r w:rsidR="004C63B8" w:rsidRPr="00C07853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  <w:lang w:val="uz-Cyrl-UZ"/>
        </w:rPr>
        <w:t>симметрично относительно крайн</w:t>
      </w:r>
      <w:proofErr w:type="spellStart"/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>ым</w:t>
      </w:r>
      <w:proofErr w:type="spellEnd"/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переменным, т.е.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abc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cba</m:t>
            </m:r>
          </m:e>
        </m:d>
      </m:oMath>
      <w:r w:rsidR="004C63B8">
        <w:rPr>
          <w:rFonts w:ascii="Times New Roman" w:eastAsiaTheme="minorEastAsia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;</w:t>
      </w:r>
    </w:p>
    <w:p w:rsidR="004C63B8" w:rsidRDefault="004C63B8" w:rsidP="004C63B8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для всякого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x</m:t>
        </m:r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lang w:val="uz-Cyrl-UZ"/>
          </w:rPr>
          <m:t>ϵ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оператор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определенный как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xxy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yϵU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эрмитовым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т.е.,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itδ</m:t>
            </m:r>
          </m:e>
        </m:func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изометрией для всех действительных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 неотрицательным спектором;  </w:t>
      </w:r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63B8" w:rsidRDefault="004C63B8" w:rsidP="004C63B8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тройочное производение удовлетворяет следующое тождество, называемый “главным тождеством”: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3B8" w:rsidRDefault="004C63B8" w:rsidP="004C63B8">
      <w:pPr>
        <w:pStyle w:val="a3"/>
        <w:spacing w:after="0" w:line="240" w:lineRule="atLeast"/>
        <w:ind w:left="0"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δ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abc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a, b, c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 xml:space="preserve">-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a, δ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b, c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 xml:space="preserve">+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a, b, δ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</m:d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           (1)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C63B8" w:rsidRDefault="004C63B8" w:rsidP="004C63B8">
      <w:pPr>
        <w:pStyle w:val="a3"/>
        <w:numPr>
          <w:ilvl w:val="0"/>
          <w:numId w:val="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имеет место </w:t>
      </w:r>
      <w:r>
        <w:rPr>
          <w:rFonts w:ascii="Times New Roman" w:hAnsi="Times New Roman" w:cs="Times New Roman"/>
          <w:sz w:val="28"/>
          <w:szCs w:val="28"/>
        </w:rPr>
        <w:t>следующее равенство: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3B8" w:rsidRPr="006F3FE9" w:rsidRDefault="00C304A7" w:rsidP="006F3FE9">
      <w:pPr>
        <w:pStyle w:val="a3"/>
        <w:spacing w:after="0" w:line="240" w:lineRule="atLeast"/>
        <w:ind w:left="0"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xxx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4C63B8" w:rsidRPr="006F3F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F3FE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(2)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Не нулевой элемент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a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 w:hint="eastAsia"/>
            <w:sz w:val="28"/>
            <w:szCs w:val="28"/>
          </w:rPr>
          <m:t>тройки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proofErr w:type="spellStart"/>
      <w:r w:rsidRPr="00C07853">
        <w:rPr>
          <w:rFonts w:ascii="Times New Roman" w:eastAsiaTheme="minorEastAsia" w:hAnsi="Times New Roman" w:cs="Times New Roman"/>
          <w:b/>
          <w:i/>
          <w:sz w:val="28"/>
          <w:szCs w:val="28"/>
        </w:rPr>
        <w:t>трипотентом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если</w:t>
      </w:r>
      <w:r w:rsidRPr="00C078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aaa</m:t>
            </m: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Э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лементы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называются взаимно ортогональными, если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всякого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xϵU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М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853">
        <w:rPr>
          <w:rFonts w:ascii="Times New Roman" w:eastAsiaTheme="minorEastAsia" w:hAnsi="Times New Roman" w:cs="Times New Roman"/>
          <w:b/>
          <w:i/>
          <w:sz w:val="28"/>
          <w:szCs w:val="28"/>
        </w:rPr>
        <w:t>минимальным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трипотентом</w:t>
      </w:r>
      <w:proofErr w:type="spellEnd"/>
      <w:proofErr w:type="gramEnd"/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его невозможно представит как сумму двух взаимно ортогональных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трипотентов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Например, вышеупомянутом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представлении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спин фактора как ограниченные операторы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Гилберьтово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пространство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тройочное произведение определяется как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x,y,zϵB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H</m:t>
            </m:r>
          </m:e>
        </m:d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следовательно, трипотентом является частичная изометрия, ортогональности трипотентов соответствует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ортогональность операторов. Мы не будем использовать это представление нигде в этой статье. 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построим троечное произведение и норму в конкретном спин факторе с элементарном путем используя свойства спиновой решетки. Предположение, которое мы делаем в следующем определении справедливо для спиновой решетки в спин факторе.</w:t>
      </w: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63B8" w:rsidRDefault="004C63B8" w:rsidP="004C63B8">
      <w:pPr>
        <w:pStyle w:val="a3"/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Определение 1.2. Пусть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множество индексов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произвольной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мошности. </w:t>
      </w:r>
      <w:r w:rsidRPr="00C07853">
        <w:rPr>
          <w:rFonts w:ascii="Times New Roman" w:eastAsiaTheme="minorEastAsia" w:hAnsi="Times New Roman" w:cs="Times New Roman"/>
          <w:b/>
          <w:i/>
          <w:sz w:val="28"/>
          <w:szCs w:val="28"/>
          <w:lang w:val="uz-Cyrl-UZ"/>
        </w:rPr>
        <w:t>Базисом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или </w:t>
      </w:r>
      <w:r w:rsidRPr="00C07853">
        <w:rPr>
          <w:rFonts w:ascii="Times New Roman" w:eastAsiaTheme="minorEastAsia" w:hAnsi="Times New Roman" w:cs="Times New Roman"/>
          <w:b/>
          <w:i/>
          <w:sz w:val="28"/>
          <w:szCs w:val="28"/>
          <w:lang w:val="uz-Cyrl-UZ"/>
        </w:rPr>
        <w:t>спино</w:t>
      </w:r>
      <w:r w:rsidRPr="00C07853">
        <w:rPr>
          <w:rFonts w:ascii="Times New Roman" w:eastAsiaTheme="minorEastAsia" w:hAnsi="Times New Roman" w:cs="Times New Roman"/>
          <w:b/>
          <w:i/>
          <w:sz w:val="28"/>
          <w:szCs w:val="28"/>
        </w:rPr>
        <w:t>вой решеткой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совокупность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 независимых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iϵI</m:t>
            </m:r>
          </m:sub>
        </m:sSub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iϵI</m:t>
            </m:r>
          </m:sub>
        </m:sSub>
      </m:oMath>
      <w:r w:rsidRPr="00C0785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Определим троичное произведение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uvw</m:t>
            </m:r>
          </m:e>
        </m:d>
      </m:oMath>
      <w:r w:rsidRPr="00B67F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для элементов базиса </w:t>
      </w:r>
      <w:r>
        <w:rPr>
          <w:rFonts w:ascii="Times New Roman" w:eastAsiaTheme="minorEastAsia" w:hAnsi="Times New Roman" w:cs="Times New Roman"/>
          <w:sz w:val="28"/>
          <w:szCs w:val="28"/>
        </w:rPr>
        <w:t>следующим образом:</w:t>
      </w:r>
    </w:p>
    <w:p w:rsidR="004C63B8" w:rsidRPr="00E34171" w:rsidRDefault="00C304A7" w:rsidP="004C63B8">
      <w:pPr>
        <w:pStyle w:val="a3"/>
        <w:numPr>
          <w:ilvl w:val="0"/>
          <w:numId w:val="3"/>
        </w:numPr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uuu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=u</m:t>
        </m:r>
      </m:oMath>
      <w:r w:rsidR="004C63B8" w:rsidRPr="00E34171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всех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ϵ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L</m:t>
        </m:r>
      </m:oMath>
      <w:r w:rsidR="004C63B8" w:rsidRPr="00E3417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(базис состоит из трипотентов);</w:t>
      </w:r>
    </w:p>
    <w:p w:rsidR="004C63B8" w:rsidRPr="007575B6" w:rsidRDefault="004C63B8" w:rsidP="004C63B8">
      <w:pPr>
        <w:pStyle w:val="a3"/>
        <w:numPr>
          <w:ilvl w:val="0"/>
          <w:numId w:val="3"/>
        </w:numPr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Для различных не нулевых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вытекает, что </w:t>
      </w:r>
    </w:p>
    <w:p w:rsidR="004C63B8" w:rsidRPr="00921A64" w:rsidRDefault="00C304A7" w:rsidP="00297138">
      <w:pPr>
        <w:pStyle w:val="a3"/>
        <w:tabs>
          <w:tab w:val="left" w:pos="5665"/>
        </w:tabs>
        <w:spacing w:after="0" w:line="240" w:lineRule="atLeast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C63B8" w:rsidRPr="00C0785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97138" w:rsidRPr="00297138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4C63B8" w:rsidRPr="00C078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26689" w:rsidRPr="0029713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97138" w:rsidRPr="00921A64" w:rsidRDefault="00C304A7" w:rsidP="00297138">
      <w:pPr>
        <w:pStyle w:val="a3"/>
        <w:tabs>
          <w:tab w:val="left" w:pos="5665"/>
        </w:tabs>
        <w:spacing w:after="0" w:line="240" w:lineRule="atLeast"/>
        <w:ind w:left="0"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B63CF5" w:rsidRPr="00921A64">
        <w:rPr>
          <w:rFonts w:ascii="Times New Roman" w:eastAsiaTheme="minorEastAsia" w:hAnsi="Times New Roman" w:cs="Times New Roman"/>
          <w:sz w:val="28"/>
          <w:szCs w:val="28"/>
        </w:rPr>
        <w:t xml:space="preserve">,               </w:t>
      </w:r>
      <w:r w:rsidR="006469EF" w:rsidRPr="00921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FD5EA2" w:rsidRPr="007575B6" w:rsidRDefault="00B80AA7" w:rsidP="007575B6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5B6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6407E" w:rsidRPr="007575B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6407E" w:rsidRPr="007575B6">
        <w:rPr>
          <w:rFonts w:ascii="Times New Roman" w:eastAsiaTheme="minorEastAsia" w:hAnsi="Times New Roman" w:cs="Times New Roman"/>
          <w:sz w:val="28"/>
          <w:szCs w:val="28"/>
        </w:rPr>
        <w:t xml:space="preserve">будет коллинеарным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AE1C6E"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AE1C6E" w:rsidRPr="007575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C4791"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будет коллинеарным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9C4791" w:rsidRPr="007575B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D5EA2"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</w:p>
    <w:p w:rsidR="00B63CF5" w:rsidRDefault="00C304A7" w:rsidP="00E34171">
      <w:pPr>
        <w:pStyle w:val="a3"/>
        <w:tabs>
          <w:tab w:val="left" w:pos="5665"/>
        </w:tabs>
        <w:spacing w:after="0" w:line="240" w:lineRule="atLeast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EB1F42" w:rsidRPr="00A865FA">
        <w:rPr>
          <w:rFonts w:ascii="Times New Roman" w:eastAsiaTheme="minorEastAsia" w:hAnsi="Times New Roman" w:cs="Times New Roman"/>
          <w:sz w:val="28"/>
          <w:szCs w:val="28"/>
        </w:rPr>
        <w:t xml:space="preserve">,    </w:t>
      </w:r>
      <w:r w:rsidR="00E34171" w:rsidRPr="00E3417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B1F42" w:rsidRPr="00A865F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34171" w:rsidRPr="00E34171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EB1F42" w:rsidRPr="00A865F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527213" w:rsidRPr="007575B6" w:rsidRDefault="008A3034" w:rsidP="007575B6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(четверка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будет вершинами четырехугольника);</w:t>
      </w:r>
    </w:p>
    <w:p w:rsidR="007575B6" w:rsidRPr="007575B6" w:rsidRDefault="007575B6" w:rsidP="00527213">
      <w:pPr>
        <w:pStyle w:val="a3"/>
        <w:numPr>
          <w:ilvl w:val="0"/>
          <w:numId w:val="3"/>
        </w:num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7575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существует, для каждого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i≠0</m:t>
        </m:r>
      </m:oMath>
    </w:p>
    <w:p w:rsidR="00527213" w:rsidRPr="00921A64" w:rsidRDefault="00C304A7" w:rsidP="00163AAA">
      <w:pPr>
        <w:tabs>
          <w:tab w:val="left" w:pos="5665"/>
        </w:tabs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84429" w:rsidRPr="00B84429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253D01" w:rsidRPr="00253D01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0846B9" w:rsidRDefault="000846B9" w:rsidP="000846B9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46B9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0846B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846B9">
        <w:rPr>
          <w:rFonts w:ascii="Times New Roman" w:eastAsiaTheme="minorEastAsia" w:hAnsi="Times New Roman" w:cs="Times New Roman"/>
          <w:sz w:val="28"/>
          <w:szCs w:val="28"/>
        </w:rPr>
        <w:t>определяет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846B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846B9">
        <w:rPr>
          <w:rFonts w:ascii="Times New Roman" w:eastAsiaTheme="minorEastAsia" w:hAnsi="Times New Roman" w:cs="Times New Roman"/>
          <w:sz w:val="28"/>
          <w:szCs w:val="28"/>
          <w:lang w:val="uz-Cyrl-UZ"/>
        </w:rPr>
        <w:t>и</w:t>
      </w:r>
      <w:r w:rsidRPr="000846B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846B9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5C3C29" w:rsidRPr="005C3C2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C3C29" w:rsidRPr="005C3C2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:rsidR="005C3C29" w:rsidRPr="00CF77C2" w:rsidRDefault="00C304A7" w:rsidP="005C3C29">
      <w:pPr>
        <w:tabs>
          <w:tab w:val="left" w:pos="5665"/>
        </w:tabs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21321" w:rsidRPr="00CF77C2">
        <w:rPr>
          <w:rFonts w:ascii="Times New Roman" w:eastAsiaTheme="minorEastAsia" w:hAnsi="Times New Roman" w:cs="Times New Roman"/>
          <w:sz w:val="28"/>
          <w:szCs w:val="28"/>
        </w:rPr>
        <w:t xml:space="preserve">,   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F77C2" w:rsidRPr="00CF77C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27213" w:rsidRPr="005C3C29" w:rsidRDefault="00527213" w:rsidP="008A3034">
      <w:pPr>
        <w:pStyle w:val="a3"/>
        <w:tabs>
          <w:tab w:val="left" w:pos="5665"/>
        </w:tabs>
        <w:spacing w:after="0" w:line="240" w:lineRule="atLeast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27213" w:rsidRPr="00A84A3F" w:rsidRDefault="00C304A7" w:rsidP="002D6752">
      <w:pPr>
        <w:pStyle w:val="a3"/>
        <w:numPr>
          <w:ilvl w:val="0"/>
          <w:numId w:val="3"/>
        </w:num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uvw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wvu</m:t>
            </m:r>
          </m:e>
        </m:d>
      </m:oMath>
      <w:r w:rsidR="00E223F1" w:rsidRPr="00E356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23F1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u, v, w ϵ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E356EB" w:rsidRPr="00E356E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A84A3F" w:rsidRPr="00A84A3F" w:rsidRDefault="00A84A3F" w:rsidP="00EA7F9B">
      <w:pPr>
        <w:pStyle w:val="a3"/>
        <w:numPr>
          <w:ilvl w:val="0"/>
          <w:numId w:val="3"/>
        </w:numPr>
        <w:spacing w:after="0" w:line="240" w:lineRule="atLeast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Все остальные умножения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uvw</m:t>
            </m:r>
          </m:e>
        </m:d>
      </m:oMath>
      <w:r w:rsidRPr="00A84A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u, v, w</m:t>
        </m:r>
      </m:oMath>
      <w:r w:rsidRPr="00A84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базиса, равно нулю; в частности,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i≠0</m:t>
        </m:r>
      </m:oMath>
      <w:r w:rsidRPr="00A84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84A3F" w:rsidRDefault="00C304A7" w:rsidP="00A84A3F">
      <w:pPr>
        <w:pStyle w:val="a3"/>
        <w:tabs>
          <w:tab w:val="left" w:pos="5665"/>
        </w:tabs>
        <w:spacing w:after="0" w:line="240" w:lineRule="atLeast"/>
        <w:ind w:left="92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для всех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uϵ</m:t>
          </m:r>
          <m:r>
            <m:rPr>
              <m:scr m:val="fraktur"/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</m:oMath>
      </m:oMathPara>
    </w:p>
    <w:p w:rsidR="00D97D86" w:rsidRDefault="00B84F1B" w:rsidP="00D97D86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4F1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ортогональны).</w:t>
      </w:r>
    </w:p>
    <w:p w:rsidR="00905807" w:rsidRDefault="00CD1A28" w:rsidP="00B67FB9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свойств вытекает, что множества всех </w:t>
      </w:r>
      <w:r w:rsidR="002435BB">
        <w:rPr>
          <w:rFonts w:ascii="Times New Roman" w:eastAsiaTheme="minorEastAsia" w:hAnsi="Times New Roman" w:cs="Times New Roman"/>
          <w:sz w:val="28"/>
          <w:szCs w:val="28"/>
        </w:rPr>
        <w:t>скалярных чисел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элементов базиса является замкнутым над троичным произведением</w:t>
      </w:r>
      <w:r w:rsidR="002435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.,.,.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4191" w:rsidRPr="00A241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191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Следовательно, троичное произведение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.,.,.</m:t>
            </m:r>
          </m:e>
        </m:d>
      </m:oMath>
      <w:r w:rsidR="00A2419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может </w:t>
      </w:r>
      <w:proofErr w:type="gramStart"/>
      <w:r w:rsidR="001435F4">
        <w:rPr>
          <w:rFonts w:ascii="Times New Roman" w:eastAsiaTheme="minorEastAsia" w:hAnsi="Times New Roman" w:cs="Times New Roman"/>
          <w:sz w:val="28"/>
          <w:szCs w:val="28"/>
        </w:rPr>
        <w:t>расширятся</w:t>
      </w:r>
      <w:proofErr w:type="gramEnd"/>
      <w:r w:rsidR="001435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в действительных и комплексных </w:t>
      </w:r>
      <w:r w:rsidR="000233B2">
        <w:rPr>
          <w:rFonts w:ascii="Times New Roman" w:eastAsiaTheme="minorEastAsia" w:hAnsi="Times New Roman" w:cs="Times New Roman"/>
          <w:sz w:val="28"/>
          <w:szCs w:val="28"/>
        </w:rPr>
        <w:t>оболочках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 элементов базиса, линейным относительно </w:t>
      </w:r>
      <w:r w:rsidR="001435F4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>крайни</w:t>
      </w:r>
      <w:r w:rsidR="001435F4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 переменным и (в комплексном случае) сопряжено линейным относительно </w:t>
      </w:r>
      <w:r w:rsidR="001435F4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>средне</w:t>
      </w:r>
      <w:r w:rsidR="001435F4">
        <w:rPr>
          <w:rFonts w:ascii="Times New Roman" w:eastAsiaTheme="minorEastAsia" w:hAnsi="Times New Roman" w:cs="Times New Roman"/>
          <w:sz w:val="28"/>
          <w:szCs w:val="28"/>
        </w:rPr>
        <w:t>му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 переменно</w:t>
      </w:r>
      <w:r w:rsidR="001435F4">
        <w:rPr>
          <w:rFonts w:ascii="Times New Roman" w:eastAsiaTheme="minorEastAsia" w:hAnsi="Times New Roman" w:cs="Times New Roman"/>
          <w:sz w:val="28"/>
          <w:szCs w:val="28"/>
        </w:rPr>
        <w:t>му</w:t>
      </w:r>
      <w:r w:rsidR="00A2419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C6A21" w:rsidRDefault="00905807" w:rsidP="003F1930">
      <w:pPr>
        <w:tabs>
          <w:tab w:val="left" w:pos="5665"/>
          <w:tab w:val="left" w:pos="6494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на </w:t>
      </w:r>
      <w:r w:rsidR="00CD1A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sp 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внутреннее произведение </w:t>
      </w:r>
      <w:r w:rsidR="003F1930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</w:p>
    <w:p w:rsidR="003F1930" w:rsidRDefault="003F1930" w:rsidP="003F1930">
      <w:pPr>
        <w:tabs>
          <w:tab w:val="left" w:pos="5665"/>
          <w:tab w:val="left" w:pos="6494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67FB9" w:rsidRDefault="003F1930" w:rsidP="001C6A21">
      <w:pPr>
        <w:tabs>
          <w:tab w:val="left" w:pos="5665"/>
        </w:tabs>
        <w:spacing w:after="0" w:line="240" w:lineRule="atLeast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nary>
          </m:e>
        </m:nary>
      </m:oMath>
      <w:r w:rsidR="005E2C9E" w:rsidRPr="005E2C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Pr="003F1930">
        <w:rPr>
          <w:rFonts w:ascii="Times New Roman" w:eastAsiaTheme="minorEastAsia" w:hAnsi="Times New Roman" w:cs="Times New Roman"/>
          <w:b/>
          <w:sz w:val="28"/>
          <w:szCs w:val="28"/>
        </w:rPr>
        <w:t>(3)</w:t>
      </w:r>
    </w:p>
    <w:p w:rsidR="003F1930" w:rsidRPr="005E2C9E" w:rsidRDefault="003F1930" w:rsidP="001C6A21">
      <w:pPr>
        <w:tabs>
          <w:tab w:val="left" w:pos="5665"/>
        </w:tabs>
        <w:spacing w:after="0" w:line="240" w:lineRule="atLeast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2C9E" w:rsidRPr="00DE0A45" w:rsidRDefault="005E2C9E" w:rsidP="005E2C9E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a=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uz-Cyrl-U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z-Cyrl-UZ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uz-Cyrl-U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z-Cyrl-UZ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0</m:t>
                    </m:r>
                  </m:sub>
                </m:sSub>
              </m:e>
            </m:nary>
          </m:e>
        </m:nary>
      </m:oMath>
      <w:r w:rsidR="00DB7FBD" w:rsidRPr="00DB7F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39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nary>
          </m:e>
        </m:nary>
      </m:oMath>
      <w:r w:rsidR="00786438" w:rsidRPr="0078643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E0A45">
        <w:rPr>
          <w:rFonts w:ascii="Times New Roman" w:eastAsiaTheme="minorEastAsia" w:hAnsi="Times New Roman" w:cs="Times New Roman"/>
          <w:sz w:val="28"/>
          <w:szCs w:val="28"/>
        </w:rPr>
        <w:t xml:space="preserve">два элемента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E0A45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DE0A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67FB9" w:rsidRDefault="00A812B5" w:rsidP="00A812B5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 w:rsidRPr="00BC1ABA">
        <w:rPr>
          <w:rFonts w:ascii="Times New Roman" w:eastAsiaTheme="minorEastAsia" w:hAnsi="Times New Roman" w:cs="Times New Roman"/>
          <w:b/>
          <w:i/>
          <w:sz w:val="28"/>
          <w:szCs w:val="28"/>
        </w:rPr>
        <w:t>Определение 1.3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Совокупность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sp 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1364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нормой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116F0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4116F0" w:rsidRPr="004116F0">
        <w:rPr>
          <w:rFonts w:ascii="Times New Roman" w:eastAsiaTheme="minorEastAsia" w:hAnsi="Times New Roman" w:cs="Times New Roman"/>
          <w:sz w:val="28"/>
          <w:szCs w:val="28"/>
        </w:rPr>
        <w:t>определенн</w:t>
      </w:r>
      <w:r w:rsidR="001251A9">
        <w:rPr>
          <w:rFonts w:ascii="Times New Roman" w:eastAsiaTheme="minorEastAsia" w:hAnsi="Times New Roman" w:cs="Times New Roman"/>
          <w:sz w:val="28"/>
          <w:szCs w:val="28"/>
        </w:rPr>
        <w:t>ым внутренним</w:t>
      </w:r>
      <w:r w:rsidR="004116F0">
        <w:rPr>
          <w:rFonts w:ascii="Times New Roman" w:eastAsiaTheme="minorEastAsia" w:hAnsi="Times New Roman" w:cs="Times New Roman"/>
          <w:sz w:val="28"/>
          <w:szCs w:val="28"/>
        </w:rPr>
        <w:t xml:space="preserve"> произведением (3) называется (</w:t>
      </w:r>
      <w:r w:rsidR="004116F0" w:rsidRPr="004116F0">
        <w:rPr>
          <w:rFonts w:ascii="Times New Roman" w:eastAsiaTheme="minorEastAsia" w:hAnsi="Times New Roman" w:cs="Times New Roman"/>
          <w:b/>
          <w:i/>
          <w:sz w:val="28"/>
          <w:szCs w:val="28"/>
        </w:rPr>
        <w:t>конкретным</w:t>
      </w:r>
      <w:proofErr w:type="gramStart"/>
      <w:r w:rsidR="004116F0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  <w:proofErr w:type="gramEnd"/>
      <w:r w:rsidR="004116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16F0" w:rsidRPr="001F1447">
        <w:rPr>
          <w:rFonts w:ascii="Times New Roman" w:eastAsiaTheme="minorEastAsia" w:hAnsi="Times New Roman" w:cs="Times New Roman"/>
          <w:b/>
          <w:i/>
          <w:sz w:val="28"/>
          <w:szCs w:val="28"/>
        </w:rPr>
        <w:t>спин фактором</w:t>
      </w:r>
      <w:r w:rsidR="001F1447">
        <w:rPr>
          <w:rFonts w:ascii="Times New Roman" w:eastAsiaTheme="minorEastAsia" w:hAnsi="Times New Roman" w:cs="Times New Roman"/>
          <w:sz w:val="28"/>
          <w:szCs w:val="28"/>
        </w:rPr>
        <w:t xml:space="preserve"> и обозначается через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4D7C2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4116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2E67" w:rsidRDefault="00095617" w:rsidP="00A812B5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I</m:t>
        </m:r>
      </m:oMath>
      <w:r w:rsidRPr="000956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конечно и состоит из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n</m:t>
        </m:r>
      </m:oMath>
      <w:r w:rsidRPr="0009561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элементов, то размерность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равно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956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Pr="00095617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C749B0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В ином случае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4B1441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 w:rsidR="004B1441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является </w:t>
      </w:r>
      <w:r w:rsidR="004B1441">
        <w:rPr>
          <w:rFonts w:ascii="Times New Roman" w:eastAsiaTheme="minorEastAsia" w:hAnsi="Times New Roman" w:cs="Times New Roman"/>
          <w:sz w:val="28"/>
          <w:szCs w:val="28"/>
        </w:rPr>
        <w:t xml:space="preserve">бесконечномерным и суммы в (3) сходятся. </w:t>
      </w:r>
      <w:r w:rsidR="006F3FE9">
        <w:rPr>
          <w:rFonts w:ascii="Times New Roman" w:eastAsiaTheme="minorEastAsia" w:hAnsi="Times New Roman" w:cs="Times New Roman"/>
          <w:sz w:val="28"/>
          <w:szCs w:val="28"/>
        </w:rPr>
        <w:t xml:space="preserve">Норма спин </w:t>
      </w:r>
      <w:proofErr w:type="gramStart"/>
      <w:r w:rsidR="006F3FE9">
        <w:rPr>
          <w:rFonts w:ascii="Times New Roman" w:eastAsiaTheme="minorEastAsia" w:hAnsi="Times New Roman" w:cs="Times New Roman"/>
          <w:sz w:val="28"/>
          <w:szCs w:val="28"/>
        </w:rPr>
        <w:t>фактора</w:t>
      </w:r>
      <w:proofErr w:type="gramEnd"/>
      <w:r w:rsidR="006F3F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6F3FE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3FE9">
        <w:rPr>
          <w:rFonts w:ascii="Times New Roman" w:eastAsiaTheme="minorEastAsia" w:hAnsi="Times New Roman" w:cs="Times New Roman"/>
          <w:sz w:val="28"/>
          <w:szCs w:val="28"/>
        </w:rPr>
        <w:t xml:space="preserve">которая </w:t>
      </w:r>
      <w:r w:rsidR="00194A5B">
        <w:rPr>
          <w:rFonts w:ascii="Times New Roman" w:eastAsiaTheme="minorEastAsia" w:hAnsi="Times New Roman" w:cs="Times New Roman"/>
          <w:sz w:val="28"/>
          <w:szCs w:val="28"/>
        </w:rPr>
        <w:t xml:space="preserve">превратит </w:t>
      </w:r>
      <w:r w:rsidR="006F3FE9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-тройк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у</m:t>
        </m:r>
      </m:oMath>
      <w:r w:rsidR="006F3FE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3FE9">
        <w:rPr>
          <w:rFonts w:ascii="Times New Roman" w:eastAsiaTheme="minorEastAsia" w:hAnsi="Times New Roman" w:cs="Times New Roman"/>
          <w:sz w:val="28"/>
          <w:szCs w:val="28"/>
        </w:rPr>
        <w:t>не является нормой Гильбертово пространства используемой в определении,</w:t>
      </w:r>
      <w:r w:rsidR="00590D4C">
        <w:rPr>
          <w:rFonts w:ascii="Times New Roman" w:eastAsiaTheme="minorEastAsia" w:hAnsi="Times New Roman" w:cs="Times New Roman"/>
          <w:sz w:val="28"/>
          <w:szCs w:val="28"/>
        </w:rPr>
        <w:t xml:space="preserve"> поскольку </w:t>
      </w:r>
      <w:r w:rsidR="004150A9">
        <w:rPr>
          <w:rFonts w:ascii="Times New Roman" w:eastAsiaTheme="minorEastAsia" w:hAnsi="Times New Roman" w:cs="Times New Roman"/>
          <w:sz w:val="28"/>
          <w:szCs w:val="28"/>
        </w:rPr>
        <w:t>это</w:t>
      </w:r>
      <w:r w:rsidR="00A143A1">
        <w:rPr>
          <w:rFonts w:ascii="Times New Roman" w:eastAsiaTheme="minorEastAsia" w:hAnsi="Times New Roman" w:cs="Times New Roman"/>
          <w:sz w:val="28"/>
          <w:szCs w:val="28"/>
        </w:rPr>
        <w:t xml:space="preserve"> норма не удовлетворяет (2).</w:t>
      </w:r>
      <w:r w:rsidR="008C57D0">
        <w:rPr>
          <w:rFonts w:ascii="Times New Roman" w:eastAsiaTheme="minorEastAsia" w:hAnsi="Times New Roman" w:cs="Times New Roman"/>
          <w:sz w:val="28"/>
          <w:szCs w:val="28"/>
        </w:rPr>
        <w:t xml:space="preserve"> Для того что бы определит правильную норму, которая будет эквивалентно Гильбертовой норме мы вводим следующие понятия.  </w:t>
      </w:r>
    </w:p>
    <w:p w:rsidR="00876B81" w:rsidRDefault="00632E67" w:rsidP="00A812B5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сопряженность</w:t>
      </w:r>
      <w:r w:rsidR="00850F7E" w:rsidRPr="00850F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#</m:t>
        </m:r>
      </m:oMath>
      <w:r w:rsidR="00850F7E" w:rsidRPr="00850F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0F7E">
        <w:rPr>
          <w:rFonts w:ascii="Times New Roman" w:eastAsiaTheme="minorEastAsia" w:hAnsi="Times New Roman" w:cs="Times New Roman"/>
          <w:sz w:val="28"/>
          <w:szCs w:val="28"/>
        </w:rPr>
        <w:t xml:space="preserve">элементов базиса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50F7E" w:rsidRPr="00850F7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F4253" w:rsidRPr="001F42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0F7E" w:rsidRPr="00850F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F4253" w:rsidRPr="001F425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1F4253" w:rsidRPr="001F42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2624">
        <w:rPr>
          <w:rFonts w:ascii="Times New Roman" w:eastAsiaTheme="minorEastAsia" w:hAnsi="Times New Roman" w:cs="Times New Roman"/>
          <w:sz w:val="28"/>
          <w:szCs w:val="28"/>
        </w:rPr>
        <w:t xml:space="preserve">и расширим это в линейной оболочке </w:t>
      </w:r>
      <w:proofErr w:type="gramStart"/>
      <w:r w:rsidR="009F2624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9F2624">
        <w:rPr>
          <w:rFonts w:ascii="Times New Roman" w:eastAsiaTheme="minorEastAsia" w:hAnsi="Times New Roman" w:cs="Times New Roman"/>
          <w:sz w:val="28"/>
          <w:szCs w:val="28"/>
        </w:rPr>
        <w:t xml:space="preserve"> сопряжено линейным путем.</w:t>
      </w:r>
    </w:p>
    <w:p w:rsidR="00876B81" w:rsidRDefault="00876B81" w:rsidP="00A812B5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Связь между троичным произведением, внутренним произведением и сопряжением дается </w:t>
      </w:r>
      <w:r w:rsidR="001C58E2">
        <w:rPr>
          <w:rFonts w:ascii="Times New Roman" w:eastAsiaTheme="minorEastAsia" w:hAnsi="Times New Roman" w:cs="Times New Roman"/>
          <w:sz w:val="28"/>
          <w:szCs w:val="28"/>
        </w:rPr>
        <w:t>в следующем равенстве:</w:t>
      </w:r>
    </w:p>
    <w:p w:rsidR="001C58E2" w:rsidRPr="0056192C" w:rsidRDefault="0056192C" w:rsidP="0056192C">
      <w:pPr>
        <w:tabs>
          <w:tab w:val="left" w:pos="5665"/>
        </w:tabs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c+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a-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#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p>
      </m:oMath>
      <w:r w:rsidRPr="0056192C">
        <w:rPr>
          <w:rFonts w:ascii="Times New Roman" w:eastAsiaTheme="minorEastAsia" w:hAnsi="Times New Roman" w:cs="Times New Roman"/>
          <w:sz w:val="28"/>
          <w:szCs w:val="28"/>
        </w:rPr>
        <w:t>.                          (4)</w:t>
      </w:r>
    </w:p>
    <w:p w:rsidR="00632E67" w:rsidRDefault="009F2624" w:rsidP="00A812B5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4185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элемента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C84185" w:rsidRPr="00C841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C84185">
        <w:rPr>
          <w:rFonts w:ascii="Times New Roman" w:eastAsiaTheme="minorEastAsia" w:hAnsi="Times New Roman" w:cs="Times New Roman"/>
          <w:sz w:val="28"/>
          <w:szCs w:val="28"/>
          <w:lang w:val="uz-Cyrl-UZ"/>
        </w:rPr>
        <w:t>из</w:t>
      </w:r>
      <w:proofErr w:type="gramEnd"/>
      <w:r w:rsidR="00C84185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C8418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84185">
        <w:rPr>
          <w:rFonts w:ascii="Times New Roman" w:eastAsiaTheme="minorEastAsia" w:hAnsi="Times New Roman" w:cs="Times New Roman"/>
          <w:sz w:val="28"/>
          <w:szCs w:val="28"/>
        </w:rPr>
        <w:t xml:space="preserve">определим понятие </w:t>
      </w:r>
      <w:r w:rsidR="00C84185" w:rsidRPr="00240015">
        <w:rPr>
          <w:rFonts w:ascii="Times New Roman" w:eastAsiaTheme="minorEastAsia" w:hAnsi="Times New Roman" w:cs="Times New Roman"/>
          <w:b/>
          <w:i/>
          <w:sz w:val="28"/>
          <w:szCs w:val="28"/>
        </w:rPr>
        <w:t>детерминант</w:t>
      </w:r>
      <w:r w:rsidR="00C84185">
        <w:rPr>
          <w:rFonts w:ascii="Times New Roman" w:eastAsiaTheme="minorEastAsia" w:hAnsi="Times New Roman" w:cs="Times New Roman"/>
          <w:sz w:val="28"/>
          <w:szCs w:val="28"/>
        </w:rPr>
        <w:t xml:space="preserve"> следующем образом:</w:t>
      </w:r>
    </w:p>
    <w:p w:rsidR="00C84185" w:rsidRDefault="00C304A7" w:rsidP="00240015">
      <w:pPr>
        <w:tabs>
          <w:tab w:val="left" w:pos="5665"/>
        </w:tabs>
        <w:spacing w:after="0" w:line="240" w:lineRule="atLeast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 :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#</m:t>
                </m:r>
              </m:sup>
            </m:sSup>
          </m:e>
        </m:d>
      </m:oMath>
      <w:r w:rsidR="00240015" w:rsidRPr="0024001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240015" w:rsidRPr="0024001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(5)</w:t>
      </w:r>
    </w:p>
    <w:p w:rsidR="0008264F" w:rsidRDefault="0008264F" w:rsidP="00240015">
      <w:pPr>
        <w:tabs>
          <w:tab w:val="left" w:pos="5665"/>
        </w:tabs>
        <w:spacing w:after="0" w:line="240" w:lineRule="atLeast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08264F" w:rsidRDefault="0008264F" w:rsidP="0008264F">
      <w:pPr>
        <w:tabs>
          <w:tab w:val="left" w:pos="5665"/>
        </w:tabs>
        <w:spacing w:after="0" w:line="240" w:lineRule="atLeast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Предложение 1.4 </w:t>
      </w:r>
      <w:r w:rsidRPr="0008264F">
        <w:rPr>
          <w:rFonts w:ascii="Times New Roman" w:eastAsiaTheme="minorEastAsia" w:hAnsi="Times New Roman" w:cs="Times New Roman"/>
          <w:sz w:val="28"/>
          <w:szCs w:val="28"/>
        </w:rPr>
        <w:t xml:space="preserve">[3, </w:t>
      </w:r>
      <w:r>
        <w:rPr>
          <w:rFonts w:ascii="Times New Roman" w:eastAsiaTheme="minorEastAsia" w:hAnsi="Times New Roman" w:cs="Times New Roman"/>
          <w:sz w:val="28"/>
          <w:szCs w:val="28"/>
        </w:rPr>
        <w:t>Предложение 3.3, Лемма 3.4</w:t>
      </w:r>
      <w:r w:rsidRPr="0008264F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Пусть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спин фактор. </w:t>
      </w:r>
    </w:p>
    <w:p w:rsidR="0008264F" w:rsidRPr="0008264F" w:rsidRDefault="0008264F" w:rsidP="0008264F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B2215" w:rsidRPr="007B2215" w:rsidRDefault="00965FD6" w:rsidP="00553B28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tLeast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aϵ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0826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тогда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a</m:t>
        </m:r>
      </m:oMath>
      <w:r w:rsidRP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является</w:t>
      </w:r>
      <w:r w:rsidRPr="000826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4C46" w:rsidRPr="0008264F">
        <w:rPr>
          <w:rFonts w:ascii="Times New Roman" w:eastAsiaTheme="minorEastAsia" w:hAnsi="Times New Roman" w:cs="Times New Roman"/>
          <w:sz w:val="28"/>
          <w:szCs w:val="28"/>
        </w:rPr>
        <w:t xml:space="preserve">скалярным произведением </w:t>
      </w:r>
      <w:r w:rsidR="0008264F" w:rsidRPr="0008264F">
        <w:rPr>
          <w:rFonts w:ascii="Times New Roman" w:eastAsiaTheme="minorEastAsia" w:hAnsi="Times New Roman" w:cs="Times New Roman"/>
          <w:sz w:val="28"/>
          <w:szCs w:val="28"/>
        </w:rPr>
        <w:t xml:space="preserve">минимального </w:t>
      </w:r>
      <w:proofErr w:type="spellStart"/>
      <w:r w:rsidR="0008264F" w:rsidRPr="0008264F">
        <w:rPr>
          <w:rFonts w:ascii="Times New Roman" w:eastAsiaTheme="minorEastAsia" w:hAnsi="Times New Roman" w:cs="Times New Roman"/>
          <w:sz w:val="28"/>
          <w:szCs w:val="28"/>
        </w:rPr>
        <w:t>трипотента</w:t>
      </w:r>
      <w:proofErr w:type="spellEnd"/>
      <w:r w:rsidR="0008264F" w:rsidRPr="0008264F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53B28" w:rsidRPr="00553B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3B28">
        <w:rPr>
          <w:rFonts w:ascii="Times New Roman" w:eastAsiaTheme="minorEastAsia" w:hAnsi="Times New Roman" w:cs="Times New Roman"/>
          <w:sz w:val="28"/>
          <w:szCs w:val="28"/>
          <w:lang w:val="uz-Cyrl-UZ"/>
        </w:rPr>
        <w:t>в</w:t>
      </w:r>
      <w:r w:rsid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этом случае из (2) и (4) </w:t>
      </w:r>
      <w:r w:rsidR="00553B28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норма </w:t>
      </w:r>
      <w:r w:rsid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>должен</w:t>
      </w:r>
      <w:r w:rsidR="00553B28">
        <w:rPr>
          <w:rFonts w:ascii="Times New Roman" w:eastAsiaTheme="minorEastAsia" w:hAnsi="Times New Roman" w:cs="Times New Roman"/>
          <w:sz w:val="28"/>
          <w:szCs w:val="28"/>
          <w:lang w:val="uz-Cyrl-UZ"/>
        </w:rPr>
        <w:t>а</w:t>
      </w:r>
      <w:r w:rsidR="000826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определятся как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2</m:t>
            </m:r>
          </m:sub>
        </m:sSub>
      </m:oMath>
      <w:r w:rsidR="0008264F" w:rsidRPr="000826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264F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53B28" w:rsidRPr="00553B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2649D" w:rsidRPr="0008264F" w:rsidRDefault="007B2215" w:rsidP="00553B28">
      <w:pPr>
        <w:pStyle w:val="a3"/>
        <w:numPr>
          <w:ilvl w:val="0"/>
          <w:numId w:val="9"/>
        </w:numPr>
        <w:tabs>
          <w:tab w:val="left" w:pos="567"/>
        </w:tabs>
        <w:spacing w:after="0" w:line="240" w:lineRule="atLeast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0C4C46" w:rsidRPr="000826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det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 w:rsidR="007B6998" w:rsidRPr="007B69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6998">
        <w:rPr>
          <w:rFonts w:ascii="Times New Roman" w:eastAsiaTheme="minorEastAsia" w:hAnsi="Times New Roman" w:cs="Times New Roman"/>
          <w:sz w:val="28"/>
          <w:szCs w:val="28"/>
        </w:rPr>
        <w:t xml:space="preserve">являются скалярными произведениями </w:t>
      </w:r>
      <w:r w:rsidR="007C4FFF">
        <w:rPr>
          <w:rFonts w:ascii="Times New Roman" w:eastAsiaTheme="minorEastAsia" w:hAnsi="Times New Roman" w:cs="Times New Roman"/>
          <w:sz w:val="28"/>
          <w:szCs w:val="28"/>
        </w:rPr>
        <w:t xml:space="preserve">ортогональных </w:t>
      </w:r>
      <w:proofErr w:type="spellStart"/>
      <w:r w:rsidR="007C4FFF">
        <w:rPr>
          <w:rFonts w:ascii="Times New Roman" w:eastAsiaTheme="minorEastAsia" w:hAnsi="Times New Roman" w:cs="Times New Roman"/>
          <w:sz w:val="28"/>
          <w:szCs w:val="28"/>
        </w:rPr>
        <w:t>трипотентов</w:t>
      </w:r>
      <w:proofErr w:type="spellEnd"/>
      <w:r w:rsidR="007C4F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6998">
        <w:rPr>
          <w:rFonts w:ascii="Times New Roman" w:eastAsiaTheme="minorEastAsia" w:hAnsi="Times New Roman" w:cs="Times New Roman"/>
          <w:sz w:val="28"/>
          <w:szCs w:val="28"/>
        </w:rPr>
        <w:t xml:space="preserve">тогда и только тогда, когда существует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λϵ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2F02EA">
        <w:rPr>
          <w:rFonts w:ascii="Times New Roman" w:eastAsiaTheme="minorEastAsia" w:hAnsi="Times New Roman" w:cs="Times New Roman"/>
          <w:sz w:val="28"/>
          <w:szCs w:val="28"/>
        </w:rPr>
        <w:t xml:space="preserve"> такая, что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b=λ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p>
      </m:oMath>
      <w:r w:rsidR="00300CE9" w:rsidRPr="00300CE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B699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B67FB9" w:rsidRPr="00CC05E6" w:rsidRDefault="00B67FB9" w:rsidP="0042649D">
      <w:pPr>
        <w:tabs>
          <w:tab w:val="left" w:pos="5665"/>
        </w:tabs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</w:p>
    <w:p w:rsidR="001F3BC4" w:rsidRPr="006832C4" w:rsidRDefault="00BF3186" w:rsidP="00B67FB9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33FD1" w:rsidRPr="006832C4">
        <w:rPr>
          <w:rFonts w:ascii="Times New Roman" w:hAnsi="Times New Roman" w:cs="Times New Roman"/>
          <w:sz w:val="28"/>
          <w:szCs w:val="28"/>
        </w:rPr>
        <w:tab/>
      </w:r>
      <w:r w:rsidR="00F33FD1" w:rsidRPr="006832C4">
        <w:rPr>
          <w:rFonts w:ascii="Times New Roman" w:hAnsi="Times New Roman" w:cs="Times New Roman"/>
          <w:sz w:val="28"/>
          <w:szCs w:val="28"/>
        </w:rPr>
        <w:tab/>
      </w:r>
      <w:r w:rsidR="00F33FD1" w:rsidRPr="006832C4">
        <w:rPr>
          <w:rFonts w:ascii="Times New Roman" w:hAnsi="Times New Roman" w:cs="Times New Roman"/>
          <w:sz w:val="28"/>
          <w:szCs w:val="28"/>
        </w:rPr>
        <w:tab/>
      </w:r>
      <w:r w:rsidR="00F33FD1">
        <w:rPr>
          <w:rFonts w:ascii="Times New Roman" w:hAnsi="Times New Roman" w:cs="Times New Roman"/>
          <w:sz w:val="28"/>
          <w:szCs w:val="28"/>
        </w:rPr>
        <w:t>Предложение 1.5</w:t>
      </w:r>
      <w:r w:rsidR="00F33FD1" w:rsidRPr="00F33FD1">
        <w:rPr>
          <w:rFonts w:ascii="Times New Roman" w:hAnsi="Times New Roman" w:cs="Times New Roman"/>
          <w:sz w:val="28"/>
          <w:szCs w:val="28"/>
        </w:rPr>
        <w:t xml:space="preserve"> [3, </w:t>
      </w:r>
      <w:r w:rsidR="00F33FD1">
        <w:rPr>
          <w:rFonts w:ascii="Times New Roman" w:hAnsi="Times New Roman" w:cs="Times New Roman"/>
          <w:sz w:val="28"/>
          <w:szCs w:val="28"/>
        </w:rPr>
        <w:t>Предложение 3.6</w:t>
      </w:r>
      <w:r w:rsidR="00F33FD1" w:rsidRPr="00F33FD1">
        <w:rPr>
          <w:rFonts w:ascii="Times New Roman" w:hAnsi="Times New Roman" w:cs="Times New Roman"/>
          <w:sz w:val="28"/>
          <w:szCs w:val="28"/>
        </w:rPr>
        <w:t xml:space="preserve">]. </w:t>
      </w:r>
      <w:r w:rsidR="00F33FD1">
        <w:rPr>
          <w:rFonts w:ascii="Times New Roman" w:hAnsi="Times New Roman" w:cs="Times New Roman"/>
          <w:sz w:val="28"/>
          <w:szCs w:val="28"/>
          <w:lang w:val="uz-Cyrl-UZ"/>
        </w:rPr>
        <w:t xml:space="preserve">Для каждого элемента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a</m:t>
        </m:r>
      </m:oMath>
      <w:r w:rsidR="00F33FD1" w:rsidRPr="00F33FD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33FD1">
        <w:rPr>
          <w:rFonts w:ascii="Times New Roman" w:eastAsiaTheme="minorEastAsia" w:hAnsi="Times New Roman" w:cs="Times New Roman"/>
          <w:sz w:val="28"/>
          <w:szCs w:val="28"/>
        </w:rPr>
        <w:t xml:space="preserve">спин фактора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F33FD1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≠0</m:t>
        </m:r>
      </m:oMath>
      <w:r w:rsidR="00F33FD1" w:rsidRPr="00F33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FD1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множество не отрицательных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F3BC4" w:rsidRPr="001F3B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1F3BC4">
        <w:rPr>
          <w:rFonts w:ascii="Times New Roman" w:eastAsiaTheme="minorEastAsia" w:hAnsi="Times New Roman" w:cs="Times New Roman"/>
          <w:sz w:val="28"/>
          <w:szCs w:val="28"/>
        </w:rPr>
        <w:t>определяемый</w:t>
      </w:r>
      <w:proofErr w:type="gramEnd"/>
      <w:r w:rsidR="001F3BC4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</w:p>
    <w:p w:rsidR="007852EC" w:rsidRPr="006832C4" w:rsidRDefault="007852EC" w:rsidP="00B67FB9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C63B8" w:rsidRPr="007852EC" w:rsidRDefault="00C304A7" w:rsidP="007852EC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="001F3BC4" w:rsidRPr="007852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det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e>
        </m:d>
      </m:oMath>
      <w:r w:rsidR="007852EC" w:rsidRPr="007852EC">
        <w:rPr>
          <w:rFonts w:ascii="Times New Roman" w:eastAsiaTheme="minorEastAsia" w:hAnsi="Times New Roman" w:cs="Times New Roman"/>
          <w:i/>
          <w:sz w:val="28"/>
          <w:szCs w:val="28"/>
        </w:rPr>
        <w:t xml:space="preserve">.                                        </w:t>
      </w:r>
      <w:r w:rsidR="007852EC" w:rsidRPr="007852EC">
        <w:rPr>
          <w:rFonts w:ascii="Times New Roman" w:eastAsiaTheme="minorEastAsia" w:hAnsi="Times New Roman" w:cs="Times New Roman"/>
          <w:sz w:val="28"/>
          <w:szCs w:val="28"/>
        </w:rPr>
        <w:t>(6)</w:t>
      </w:r>
    </w:p>
    <w:p w:rsidR="00BF3186" w:rsidRDefault="00BF3186" w:rsidP="007B221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33FD1" w:rsidRDefault="00894208" w:rsidP="007B221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Также, если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≠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b>
        </m:sSub>
      </m:oMath>
      <w:r w:rsidRPr="00894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то два взаимно ортогональн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трипотенты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e, f</m:t>
        </m:r>
      </m:oMath>
      <w:r w:rsidRPr="00894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664E">
        <w:rPr>
          <w:rFonts w:ascii="Times New Roman" w:eastAsiaTheme="minorEastAsia" w:hAnsi="Times New Roman" w:cs="Times New Roman"/>
          <w:sz w:val="28"/>
          <w:szCs w:val="28"/>
        </w:rPr>
        <w:t xml:space="preserve">определяет </w:t>
      </w:r>
      <w:proofErr w:type="gramStart"/>
      <w:r w:rsidR="0098664E">
        <w:rPr>
          <w:rFonts w:ascii="Times New Roman" w:eastAsiaTheme="minorEastAsia" w:hAnsi="Times New Roman" w:cs="Times New Roman"/>
          <w:sz w:val="28"/>
          <w:szCs w:val="28"/>
        </w:rPr>
        <w:t>единственную</w:t>
      </w:r>
      <w:proofErr w:type="gramEnd"/>
      <w:r w:rsidR="00986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98664E" w:rsidRPr="00986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664E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такую, что </w:t>
      </w:r>
    </w:p>
    <w:p w:rsidR="0098664E" w:rsidRPr="006832C4" w:rsidRDefault="00F975B5" w:rsidP="0098664E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a=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e+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f</m:t>
        </m:r>
      </m:oMath>
      <w:r w:rsidR="0098664E" w:rsidRPr="00F975B5">
        <w:rPr>
          <w:rFonts w:ascii="Times New Roman" w:eastAsiaTheme="minorEastAsia" w:hAnsi="Times New Roman" w:cs="Times New Roman"/>
          <w:sz w:val="28"/>
          <w:szCs w:val="28"/>
        </w:rPr>
        <w:t>.                                                       (7)</w:t>
      </w:r>
    </w:p>
    <w:p w:rsidR="00F975B5" w:rsidRPr="006832C4" w:rsidRDefault="00F975B5" w:rsidP="0098664E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F975B5" w:rsidRDefault="00F975B5" w:rsidP="00F975B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det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</m:e>
            </m:d>
          </m:den>
        </m:f>
      </m:oMath>
      <w:r w:rsidR="00F12C40" w:rsidRPr="00F12C4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07EAD">
        <w:rPr>
          <w:rFonts w:ascii="Times New Roman" w:eastAsiaTheme="minorEastAsia" w:hAnsi="Times New Roman" w:cs="Times New Roman"/>
          <w:sz w:val="28"/>
          <w:szCs w:val="28"/>
        </w:rPr>
        <w:t xml:space="preserve">Координаты </w:t>
      </w:r>
      <w:proofErr w:type="spellStart"/>
      <w:r w:rsidR="00F07EAD">
        <w:rPr>
          <w:rFonts w:ascii="Times New Roman" w:eastAsiaTheme="minorEastAsia" w:hAnsi="Times New Roman" w:cs="Times New Roman"/>
          <w:sz w:val="28"/>
          <w:szCs w:val="28"/>
        </w:rPr>
        <w:t>трипотентов</w:t>
      </w:r>
      <w:proofErr w:type="spellEnd"/>
      <w:r w:rsidR="00F07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F07EAD" w:rsidRPr="00F07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7EA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F07EAD" w:rsidRPr="00F07E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7EAD">
        <w:rPr>
          <w:rFonts w:ascii="Times New Roman" w:eastAsiaTheme="minorEastAsia" w:hAnsi="Times New Roman" w:cs="Times New Roman"/>
          <w:sz w:val="28"/>
          <w:szCs w:val="28"/>
        </w:rPr>
        <w:t>с учетом спиновой решетки даётся как</w:t>
      </w:r>
    </w:p>
    <w:p w:rsidR="00F07EAD" w:rsidRPr="006832C4" w:rsidRDefault="00C304A7" w:rsidP="00F07EAD">
      <w:pPr>
        <w:spacing w:after="0" w:line="240" w:lineRule="atLeast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d>
      </m:oMath>
      <w:r w:rsidR="00A96AE0" w:rsidRPr="00A96AE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</w:p>
    <w:p w:rsidR="00814833" w:rsidRPr="006832C4" w:rsidRDefault="00814833" w:rsidP="00F07EAD">
      <w:pPr>
        <w:spacing w:after="0" w:line="240" w:lineRule="atLeast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B1341" w:rsidRPr="006832C4" w:rsidRDefault="00C304A7" w:rsidP="00130A53">
      <w:pPr>
        <w:spacing w:after="0" w:line="240" w:lineRule="atLeast"/>
        <w:jc w:val="right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="00130A53" w:rsidRPr="006832C4">
        <w:rPr>
          <w:rFonts w:ascii="Times New Roman" w:eastAsiaTheme="minorEastAsia" w:hAnsi="Times New Roman" w:cs="Times New Roman"/>
          <w:b/>
          <w:i/>
          <w:sz w:val="28"/>
          <w:szCs w:val="28"/>
        </w:rPr>
        <w:t>,                                       (8)</w:t>
      </w:r>
    </w:p>
    <w:p w:rsidR="00814833" w:rsidRPr="006832C4" w:rsidRDefault="00814833" w:rsidP="00F07EAD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9B1341" w:rsidRPr="006832C4" w:rsidRDefault="00C304A7" w:rsidP="00F07EAD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acc>
          </m:e>
        </m:d>
      </m:oMath>
      <w:r w:rsidR="00814833" w:rsidRPr="006832C4">
        <w:rPr>
          <w:rFonts w:ascii="Times New Roman" w:eastAsiaTheme="minorEastAsia" w:hAnsi="Times New Roman" w:cs="Times New Roman"/>
          <w:b/>
          <w:i/>
          <w:sz w:val="28"/>
          <w:szCs w:val="28"/>
        </w:rPr>
        <w:t>,</w:t>
      </w:r>
    </w:p>
    <w:p w:rsidR="00EF1171" w:rsidRDefault="00EF1171" w:rsidP="00EF1171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EF1171" w:rsidRPr="00EF1171" w:rsidRDefault="00EF1171" w:rsidP="00EF1171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975B5" w:rsidRPr="007958DB" w:rsidRDefault="00C304A7" w:rsidP="00EF1171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d>
      </m:oMath>
      <w:r w:rsidR="007958DB" w:rsidRPr="007958DB">
        <w:rPr>
          <w:rFonts w:ascii="Times New Roman" w:eastAsiaTheme="minorEastAsia" w:hAnsi="Times New Roman" w:cs="Times New Roman"/>
          <w:b/>
          <w:i/>
          <w:sz w:val="28"/>
          <w:szCs w:val="28"/>
        </w:rPr>
        <w:t>,</w:t>
      </w:r>
    </w:p>
    <w:p w:rsidR="007958DB" w:rsidRPr="006832C4" w:rsidRDefault="007958DB" w:rsidP="00EF1171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7958DB" w:rsidRPr="006832C4" w:rsidRDefault="00C304A7" w:rsidP="00130A53">
      <w:pPr>
        <w:spacing w:after="0" w:line="240" w:lineRule="atLeast"/>
        <w:jc w:val="right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="00130A53" w:rsidRPr="006832C4">
        <w:rPr>
          <w:rFonts w:ascii="Times New Roman" w:eastAsiaTheme="minorEastAsia" w:hAnsi="Times New Roman" w:cs="Times New Roman"/>
          <w:b/>
          <w:i/>
          <w:sz w:val="28"/>
          <w:szCs w:val="28"/>
        </w:rPr>
        <w:t>,                                           (9)</w:t>
      </w:r>
    </w:p>
    <w:p w:rsidR="006B3A2C" w:rsidRPr="006832C4" w:rsidRDefault="006B3A2C" w:rsidP="00EF1171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6B3A2C" w:rsidRPr="006832C4" w:rsidRDefault="00C304A7" w:rsidP="00EF1171">
      <w:pPr>
        <w:spacing w:after="0" w:line="24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="006B3A2C" w:rsidRPr="006832C4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</w:p>
    <w:p w:rsidR="00F33FD1" w:rsidRPr="006832C4" w:rsidRDefault="00F33FD1" w:rsidP="007B221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32F43" w:rsidRDefault="00776352" w:rsidP="007B221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 w:rsidRPr="006832C4">
        <w:rPr>
          <w:rFonts w:ascii="Times New Roman" w:hAnsi="Times New Roman" w:cs="Times New Roman"/>
          <w:sz w:val="28"/>
          <w:szCs w:val="28"/>
        </w:rPr>
        <w:tab/>
      </w:r>
      <w:r w:rsidRPr="006832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Следствие 1.6 </w:t>
      </w:r>
      <w:r w:rsidRPr="00050D9E">
        <w:rPr>
          <w:rFonts w:ascii="Times New Roman" w:hAnsi="Times New Roman" w:cs="Times New Roman"/>
          <w:sz w:val="28"/>
          <w:szCs w:val="28"/>
        </w:rPr>
        <w:t xml:space="preserve">[3, </w:t>
      </w:r>
      <w:r>
        <w:rPr>
          <w:rFonts w:ascii="Times New Roman" w:hAnsi="Times New Roman" w:cs="Times New Roman"/>
          <w:sz w:val="28"/>
          <w:szCs w:val="28"/>
          <w:lang w:val="uz-Cyrl-UZ"/>
        </w:rPr>
        <w:t>Следствие 3.7</w:t>
      </w:r>
      <w:r w:rsidRPr="00050D9E">
        <w:rPr>
          <w:rFonts w:ascii="Times New Roman" w:hAnsi="Times New Roman" w:cs="Times New Roman"/>
          <w:sz w:val="28"/>
          <w:szCs w:val="28"/>
        </w:rPr>
        <w:t xml:space="preserve">]. </w:t>
      </w:r>
      <w:r w:rsidR="00050D9E">
        <w:rPr>
          <w:rFonts w:ascii="Times New Roman" w:hAnsi="Times New Roman" w:cs="Times New Roman"/>
          <w:sz w:val="28"/>
          <w:szCs w:val="28"/>
        </w:rPr>
        <w:t xml:space="preserve">Если имеет место разложение (7), </w:t>
      </w:r>
      <w:r w:rsidR="006F0F73">
        <w:rPr>
          <w:rFonts w:ascii="Times New Roman" w:hAnsi="Times New Roman" w:cs="Times New Roman"/>
          <w:sz w:val="28"/>
          <w:szCs w:val="28"/>
        </w:rPr>
        <w:t xml:space="preserve">то </w:t>
      </w:r>
      <w:r w:rsidR="00050D9E">
        <w:rPr>
          <w:rFonts w:ascii="Times New Roman" w:hAnsi="Times New Roman" w:cs="Times New Roman"/>
          <w:sz w:val="28"/>
          <w:szCs w:val="28"/>
        </w:rPr>
        <w:t xml:space="preserve">из (2) и </w:t>
      </w:r>
      <w:r w:rsidR="00050D9E" w:rsidRPr="00050D9E">
        <w:rPr>
          <w:rFonts w:ascii="Times New Roman" w:hAnsi="Times New Roman" w:cs="Times New Roman"/>
          <w:sz w:val="28"/>
          <w:szCs w:val="28"/>
        </w:rPr>
        <w:t xml:space="preserve">[5, </w:t>
      </w:r>
      <w:r w:rsidR="00050D9E">
        <w:rPr>
          <w:rFonts w:ascii="Times New Roman" w:hAnsi="Times New Roman" w:cs="Times New Roman"/>
          <w:sz w:val="28"/>
          <w:szCs w:val="28"/>
        </w:rPr>
        <w:t>Лемма 1.3(</w:t>
      </w:r>
      <w:r w:rsidR="00050D9E">
        <w:rPr>
          <w:rFonts w:ascii="Times New Roman" w:hAnsi="Times New Roman" w:cs="Times New Roman"/>
          <w:sz w:val="28"/>
          <w:szCs w:val="28"/>
          <w:lang w:val="uz-Cyrl-UZ"/>
        </w:rPr>
        <w:t>а)</w:t>
      </w:r>
      <w:r w:rsidR="00050D9E" w:rsidRPr="00050D9E">
        <w:rPr>
          <w:rFonts w:ascii="Times New Roman" w:hAnsi="Times New Roman" w:cs="Times New Roman"/>
          <w:sz w:val="28"/>
          <w:szCs w:val="28"/>
        </w:rPr>
        <w:t xml:space="preserve">],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="00564E24" w:rsidRPr="00564E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564E24">
        <w:rPr>
          <w:rFonts w:ascii="Times New Roman" w:eastAsiaTheme="minorEastAsia" w:hAnsi="Times New Roman" w:cs="Times New Roman"/>
          <w:sz w:val="28"/>
          <w:szCs w:val="28"/>
          <w:lang w:val="uz-Cyrl-UZ"/>
        </w:rPr>
        <w:t>должен</w:t>
      </w:r>
      <w:proofErr w:type="gramEnd"/>
      <w:r w:rsidR="00564E24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определятся как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2</m:t>
                    </m:r>
                  </m:sub>
                </m:sSub>
              </m:e>
            </m:d>
          </m:e>
        </m:func>
      </m:oMath>
      <w:r w:rsidR="00564E24" w:rsidRPr="00564E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0F73">
        <w:rPr>
          <w:rFonts w:ascii="Times New Roman" w:eastAsiaTheme="minorEastAsia" w:hAnsi="Times New Roman" w:cs="Times New Roman"/>
          <w:sz w:val="28"/>
          <w:szCs w:val="28"/>
        </w:rPr>
        <w:t>Из (6) вытекает, что это норма является эквивалентной Гил</w:t>
      </w:r>
      <w:r w:rsidR="004D6819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6F0F73">
        <w:rPr>
          <w:rFonts w:ascii="Times New Roman" w:eastAsiaTheme="minorEastAsia" w:hAnsi="Times New Roman" w:cs="Times New Roman"/>
          <w:sz w:val="28"/>
          <w:szCs w:val="28"/>
        </w:rPr>
        <w:t xml:space="preserve">бертовой норме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D6819"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4D681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D6819">
        <w:rPr>
          <w:rFonts w:ascii="Times New Roman" w:eastAsiaTheme="minorEastAsia" w:hAnsi="Times New Roman" w:cs="Times New Roman"/>
          <w:sz w:val="28"/>
          <w:szCs w:val="28"/>
        </w:rPr>
        <w:t xml:space="preserve">является полной и рефлексивной по этой норме.   </w:t>
      </w:r>
    </w:p>
    <w:p w:rsidR="00C62A74" w:rsidRDefault="00C62A74" w:rsidP="007B221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lastRenderedPageBreak/>
        <w:tab/>
      </w:r>
      <w:r w:rsidR="00B84193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Следовательно, каждый элемент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aϵ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9F5F38" w:rsidRPr="000A430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A4301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имеет единственную координату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z-Cyrl-UZ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0</m:t>
                </m:r>
              </m:sub>
            </m:sSub>
          </m:e>
        </m:d>
      </m:oMath>
      <w:r w:rsidR="00635389" w:rsidRPr="0063538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35389" w:rsidRPr="00635389">
        <w:rPr>
          <w:rFonts w:ascii="Times New Roman" w:eastAsiaTheme="minorEastAsia" w:hAnsi="Times New Roman" w:cs="Times New Roman"/>
          <w:sz w:val="28"/>
          <w:szCs w:val="28"/>
          <w:lang w:val="uz-Cyrl-UZ"/>
        </w:rPr>
        <w:t>с</w:t>
      </w:r>
      <w:r w:rsidR="00635389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</w:p>
    <w:p w:rsidR="000E2F57" w:rsidRDefault="000E2F57" w:rsidP="007B221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</w:p>
    <w:p w:rsidR="00635389" w:rsidRDefault="00173AD3" w:rsidP="00173AD3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z-Cyrl-UZ"/>
          </w:rPr>
          <m:t>a=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z-Cyrl-U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uz-Cyrl-U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z-Cyrl-UZ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uz-Cyrl-U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z-Cyrl-UZ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uz-Cyrl-U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z-Cyrl-UZ"/>
                      </w:rPr>
                      <m:t>0</m:t>
                    </m:r>
                  </m:sub>
                </m:sSub>
              </m:e>
            </m:nary>
          </m:e>
        </m:nary>
      </m:oMath>
      <w:r w:rsidRPr="00173AD3">
        <w:rPr>
          <w:rFonts w:ascii="Times New Roman" w:eastAsiaTheme="minorEastAsia" w:hAnsi="Times New Roman" w:cs="Times New Roman"/>
          <w:sz w:val="28"/>
          <w:szCs w:val="28"/>
          <w:lang w:val="uz-Cyrl-UZ"/>
        </w:rPr>
        <w:t>,                                 (10)</w:t>
      </w:r>
    </w:p>
    <w:p w:rsidR="000E2F57" w:rsidRPr="00A319FD" w:rsidRDefault="000E2F57" w:rsidP="00173AD3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</w:p>
    <w:p w:rsidR="00173AD3" w:rsidRPr="00A319FD" w:rsidRDefault="00173AD3" w:rsidP="00173AD3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сходимость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173A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может не существовать).</w:t>
      </w:r>
    </w:p>
    <w:p w:rsidR="004E4FB0" w:rsidRPr="008E469C" w:rsidRDefault="00F262CF" w:rsidP="00173AD3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19F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Пространство </w:t>
      </w:r>
      <m:oMath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теперь будем обозначать </w:t>
      </w:r>
      <w:r>
        <w:rPr>
          <w:rFonts w:ascii="Times New Roman" w:eastAsiaTheme="minorEastAsia" w:hAnsi="Times New Roman" w:cs="Times New Roman"/>
          <w:sz w:val="28"/>
          <w:szCs w:val="28"/>
        </w:rPr>
        <w:t>через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U</m:t>
        </m:r>
      </m:oMath>
      <w:r w:rsidRPr="00F262C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19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9FD">
        <w:rPr>
          <w:rFonts w:ascii="Times New Roman" w:eastAsiaTheme="minorEastAsia" w:hAnsi="Times New Roman" w:cs="Times New Roman"/>
          <w:sz w:val="28"/>
          <w:szCs w:val="28"/>
        </w:rPr>
        <w:t>Банахово</w:t>
      </w:r>
      <w:proofErr w:type="spellEnd"/>
      <w:r w:rsidR="00A319FD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A319FD" w:rsidRPr="00A319F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19FD">
        <w:rPr>
          <w:rFonts w:ascii="Times New Roman" w:eastAsiaTheme="minorEastAsia" w:hAnsi="Times New Roman" w:cs="Times New Roman"/>
          <w:sz w:val="28"/>
          <w:szCs w:val="28"/>
        </w:rPr>
        <w:t xml:space="preserve">которое является и </w:t>
      </w:r>
      <w:proofErr w:type="spellStart"/>
      <w:r w:rsidR="00A319FD">
        <w:rPr>
          <w:rFonts w:ascii="Times New Roman" w:eastAsiaTheme="minorEastAsia" w:hAnsi="Times New Roman" w:cs="Times New Roman"/>
          <w:sz w:val="28"/>
          <w:szCs w:val="28"/>
        </w:rPr>
        <w:t>предсопряженным</w:t>
      </w:r>
      <w:proofErr w:type="spellEnd"/>
      <w:r w:rsidR="00A319FD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пространством, поскольку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A319FD" w:rsidRPr="00A319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19FD">
        <w:rPr>
          <w:rFonts w:ascii="Times New Roman" w:eastAsiaTheme="minorEastAsia" w:hAnsi="Times New Roman" w:cs="Times New Roman"/>
          <w:sz w:val="28"/>
          <w:szCs w:val="28"/>
          <w:lang w:val="uz-Cyrl-UZ"/>
        </w:rPr>
        <w:t>является рефлексивным)</w:t>
      </w:r>
      <w:r w:rsidR="00CB29DA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w:r w:rsidR="0026665C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может </w:t>
      </w:r>
      <w:proofErr w:type="gramStart"/>
      <w:r w:rsidR="0026665C">
        <w:rPr>
          <w:rFonts w:ascii="Times New Roman" w:eastAsiaTheme="minorEastAsia" w:hAnsi="Times New Roman" w:cs="Times New Roman"/>
          <w:sz w:val="28"/>
          <w:szCs w:val="28"/>
          <w:lang w:val="uz-Cyrl-UZ"/>
        </w:rPr>
        <w:t>определятся</w:t>
      </w:r>
      <w:proofErr w:type="gramEnd"/>
      <w:r w:rsidR="0026665C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с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FC0EC1">
        <w:rPr>
          <w:rFonts w:ascii="Times New Roman" w:eastAsiaTheme="minorEastAsia" w:hAnsi="Times New Roman" w:cs="Times New Roman"/>
          <w:sz w:val="28"/>
          <w:szCs w:val="28"/>
        </w:rPr>
        <w:t xml:space="preserve"> через линейное (Рисс) отображение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π: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∋φ⟼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ϵU </m:t>
        </m:r>
      </m:oMath>
      <w:r w:rsidR="00877C14" w:rsidRPr="00A07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77C14">
        <w:rPr>
          <w:rFonts w:ascii="Times New Roman" w:eastAsiaTheme="minorEastAsia" w:hAnsi="Times New Roman" w:cs="Times New Roman"/>
          <w:sz w:val="28"/>
          <w:szCs w:val="28"/>
          <w:lang w:val="uz-Cyrl-UZ"/>
        </w:rPr>
        <w:t>где</w:t>
      </w:r>
    </w:p>
    <w:p w:rsidR="00F262CF" w:rsidRPr="00B44F06" w:rsidRDefault="00C304A7" w:rsidP="004E4FB0">
      <w:pPr>
        <w:spacing w:after="0" w:line="240" w:lineRule="atLeast"/>
        <w:jc w:val="right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φ, 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uz-Cyrl-U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z-Cyrl-UZ"/>
                  </w:rPr>
                  <m:t>φ</m:t>
                </m:r>
              </m:sub>
            </m:sSub>
          </m:e>
        </m:d>
      </m:oMath>
      <w:r w:rsidR="004E4FB0" w:rsidRPr="008E469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xϵU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4E4FB0" w:rsidRPr="008E469C">
        <w:rPr>
          <w:rFonts w:ascii="Times New Roman" w:eastAsiaTheme="minorEastAsia" w:hAnsi="Times New Roman" w:cs="Times New Roman"/>
          <w:b/>
          <w:sz w:val="28"/>
          <w:szCs w:val="28"/>
        </w:rPr>
        <w:t xml:space="preserve">.                                  </w:t>
      </w:r>
      <w:r w:rsidR="004E4FB0" w:rsidRPr="00B44F06">
        <w:rPr>
          <w:rFonts w:ascii="Times New Roman" w:eastAsiaTheme="minorEastAsia" w:hAnsi="Times New Roman" w:cs="Times New Roman"/>
          <w:b/>
          <w:sz w:val="28"/>
          <w:szCs w:val="28"/>
        </w:rPr>
        <w:t xml:space="preserve">(11)    </w:t>
      </w:r>
    </w:p>
    <w:p w:rsidR="00B44F06" w:rsidRPr="009C64D6" w:rsidRDefault="00134633" w:rsidP="00134633">
      <w:pPr>
        <w:spacing w:after="0" w:line="240" w:lineRule="atLeast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ab/>
      </w:r>
      <w:r w:rsidR="0050642E"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в этом параграфе, путем использование условных обозначений, </w:t>
      </w:r>
      <w:r w:rsidR="00D677D3" w:rsidRPr="00D6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иногда мы используем одну и ту же запись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uz-Cyrl-UZ"/>
          </w:rPr>
          <m:t>φϵ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uz-Cyrl-U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uz-Cyrl-UZ"/>
              </w:rPr>
              <m:t>*</m:t>
            </m:r>
          </m:sup>
        </m:sSup>
      </m:oMath>
      <w:r w:rsidR="00045FE8" w:rsidRPr="00045FE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45FE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φ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ϵU</m:t>
        </m:r>
      </m:oMath>
      <w:r w:rsidR="00045FE8" w:rsidRPr="00045FE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44F06" w:rsidRP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e>
        </m:d>
      </m:oMath>
      <w:r w:rsidR="00B44F06" w:rsidRP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="009C64D6" w:rsidRPr="009C64D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*</m:t>
            </m:r>
          </m:sup>
        </m:sSup>
      </m:oMath>
      <w:r w:rsidR="00B44F06" w:rsidRP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xϵU</m:t>
        </m:r>
      </m:oMath>
      <w:r w:rsidR="00B44F06" w:rsidRP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a</m:t>
        </m:r>
      </m:oMath>
      <w:r w:rsidR="00B44F06" w:rsidRPr="00493B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44F0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дано по (10), то</w:t>
      </w:r>
    </w:p>
    <w:p w:rsidR="00493B1E" w:rsidRPr="009C64D6" w:rsidRDefault="00493B1E" w:rsidP="00134633">
      <w:pPr>
        <w:spacing w:after="0" w:line="240" w:lineRule="atLeast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:rsidR="00173AD3" w:rsidRPr="00B92738" w:rsidRDefault="00C304A7" w:rsidP="00493B1E">
      <w:pPr>
        <w:spacing w:after="0" w:line="240" w:lineRule="atLeast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+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)</m:t>
                </m:r>
              </m:e>
            </m:nary>
          </m:e>
        </m:nary>
      </m:oMath>
      <w:r w:rsidR="00493B1E" w:rsidRPr="00493B1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493B1E" w:rsidRPr="00B92738" w:rsidRDefault="00493B1E" w:rsidP="00493B1E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057C" w:rsidRDefault="00C304A7" w:rsidP="00B432F5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det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493B1E" w:rsidRPr="009C64D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9C64D6">
        <w:rPr>
          <w:rFonts w:ascii="Times New Roman" w:eastAsiaTheme="minorEastAsia" w:hAnsi="Times New Roman" w:cs="Times New Roman"/>
          <w:sz w:val="28"/>
          <w:szCs w:val="28"/>
        </w:rPr>
        <w:t>и внутреннее п</w:t>
      </w:r>
      <w:r w:rsidR="0098057C">
        <w:rPr>
          <w:rFonts w:ascii="Times New Roman" w:eastAsiaTheme="minorEastAsia" w:hAnsi="Times New Roman" w:cs="Times New Roman"/>
          <w:sz w:val="28"/>
          <w:szCs w:val="28"/>
        </w:rPr>
        <w:t xml:space="preserve">роизведение (3) </w:t>
      </w:r>
      <w:proofErr w:type="gramStart"/>
      <w:r w:rsidR="0098057C">
        <w:rPr>
          <w:rFonts w:ascii="Times New Roman" w:eastAsiaTheme="minorEastAsia" w:hAnsi="Times New Roman" w:cs="Times New Roman"/>
          <w:sz w:val="28"/>
          <w:szCs w:val="28"/>
        </w:rPr>
        <w:t>трансформированный</w:t>
      </w:r>
      <w:proofErr w:type="gramEnd"/>
      <w:r w:rsidR="009C64D6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9C64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057C"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удовлетворяет равенство </w:t>
      </w:r>
    </w:p>
    <w:p w:rsidR="00173AD3" w:rsidRDefault="00C304A7" w:rsidP="0098057C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a)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(b)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="0098057C">
        <w:rPr>
          <w:rFonts w:ascii="Times New Roman" w:eastAsiaTheme="minorEastAsia" w:hAnsi="Times New Roman" w:cs="Times New Roman"/>
          <w:sz w:val="28"/>
          <w:szCs w:val="28"/>
          <w:lang w:val="en-US"/>
        </w:rPr>
        <w:t>.                                      (12)</w:t>
      </w:r>
    </w:p>
    <w:p w:rsidR="003E12D0" w:rsidRPr="00743466" w:rsidRDefault="007434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Поскольку, спин фактор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7434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JBW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-тройкой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мы имеем </w:t>
      </w:r>
      <w:r w:rsidRPr="00743466">
        <w:rPr>
          <w:rFonts w:ascii="Times New Roman" w:eastAsiaTheme="minorEastAsia" w:hAnsi="Times New Roman" w:cs="Times New Roman"/>
          <w:sz w:val="28"/>
          <w:szCs w:val="28"/>
        </w:rPr>
        <w:t xml:space="preserve">[5, </w:t>
      </w:r>
      <w:r>
        <w:rPr>
          <w:rFonts w:ascii="Times New Roman" w:eastAsiaTheme="minorEastAsia" w:hAnsi="Times New Roman" w:cs="Times New Roman"/>
          <w:sz w:val="28"/>
          <w:szCs w:val="28"/>
        </w:rPr>
        <w:t>Предложение 4 и 8</w:t>
      </w:r>
      <w:r w:rsidRPr="0074346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взаимно-однозначное отображение между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трипотентами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по норме выставленными гранями единичного шара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предсопряженного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</w:t>
      </w:r>
      <w:r w:rsidR="00A60909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proofErr w:type="gramStart"/>
      <w:r w:rsidR="00BD3ED7" w:rsidRPr="00BD3ED7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BD3ED7" w:rsidRPr="00BD3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3ED7">
        <w:rPr>
          <w:rFonts w:ascii="Times New Roman" w:eastAsiaTheme="minorEastAsia" w:hAnsi="Times New Roman" w:cs="Times New Roman"/>
          <w:sz w:val="28"/>
          <w:szCs w:val="28"/>
        </w:rPr>
        <w:t xml:space="preserve">где минимальный </w:t>
      </w:r>
      <w:proofErr w:type="spellStart"/>
      <w:r w:rsidR="00BD3ED7">
        <w:rPr>
          <w:rFonts w:ascii="Times New Roman" w:eastAsiaTheme="minorEastAsia" w:hAnsi="Times New Roman" w:cs="Times New Roman"/>
          <w:sz w:val="28"/>
          <w:szCs w:val="28"/>
        </w:rPr>
        <w:t>трипотент</w:t>
      </w:r>
      <w:proofErr w:type="spellEnd"/>
      <w:r w:rsidR="00BD3ED7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минимальной грани, </w:t>
      </w:r>
      <w:r w:rsidR="00BD3ED7">
        <w:rPr>
          <w:rFonts w:ascii="Times New Roman" w:eastAsiaTheme="minorEastAsia" w:hAnsi="Times New Roman" w:cs="Times New Roman"/>
          <w:sz w:val="28"/>
          <w:szCs w:val="28"/>
          <w:lang w:val="uz-Cyrl-UZ"/>
        </w:rPr>
        <w:t>т.е.</w:t>
      </w:r>
      <w:r w:rsidR="00EB2D47">
        <w:rPr>
          <w:rFonts w:ascii="Times New Roman" w:eastAsiaTheme="minorEastAsia" w:hAnsi="Times New Roman" w:cs="Times New Roman"/>
          <w:sz w:val="28"/>
          <w:szCs w:val="28"/>
          <w:lang w:val="uz-Cyrl-UZ"/>
        </w:rPr>
        <w:t>,</w:t>
      </w:r>
      <w:r w:rsidR="00BD3ED7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экстремальной точке единичног шара.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E12D0" w:rsidRDefault="00C83A4F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83A4F">
        <w:rPr>
          <w:rFonts w:ascii="Times New Roman" w:eastAsiaTheme="minorEastAsia" w:hAnsi="Times New Roman" w:cs="Times New Roman"/>
          <w:b/>
          <w:sz w:val="28"/>
          <w:szCs w:val="28"/>
        </w:rPr>
        <w:t xml:space="preserve">Следствие 1.7. </w:t>
      </w:r>
      <w:r w:rsidRPr="00855352">
        <w:rPr>
          <w:rFonts w:ascii="Times New Roman" w:eastAsiaTheme="minorEastAsia" w:hAnsi="Times New Roman" w:cs="Times New Roman"/>
          <w:b/>
          <w:sz w:val="28"/>
          <w:szCs w:val="28"/>
        </w:rPr>
        <w:t xml:space="preserve">[8, </w:t>
      </w:r>
      <w:r w:rsidRPr="00C83A4F">
        <w:rPr>
          <w:rFonts w:ascii="Times New Roman" w:eastAsiaTheme="minorEastAsia" w:hAnsi="Times New Roman" w:cs="Times New Roman"/>
          <w:b/>
          <w:sz w:val="28"/>
          <w:szCs w:val="28"/>
        </w:rPr>
        <w:t>Теорема 3.1; 3, Следствие 3.8</w:t>
      </w:r>
      <w:r w:rsidRPr="00855352">
        <w:rPr>
          <w:rFonts w:ascii="Times New Roman" w:eastAsiaTheme="minorEastAsia" w:hAnsi="Times New Roman" w:cs="Times New Roman"/>
          <w:b/>
          <w:sz w:val="28"/>
          <w:szCs w:val="28"/>
        </w:rPr>
        <w:t xml:space="preserve">]. </w:t>
      </w:r>
      <w:r w:rsidR="00855352">
        <w:rPr>
          <w:rFonts w:ascii="Times New Roman" w:eastAsiaTheme="minorEastAsia" w:hAnsi="Times New Roman" w:cs="Times New Roman"/>
          <w:sz w:val="28"/>
          <w:szCs w:val="28"/>
        </w:rPr>
        <w:t xml:space="preserve">Пространство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Z≔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855352" w:rsidRPr="008553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352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нейтральным сильно </w:t>
      </w:r>
      <w:proofErr w:type="spellStart"/>
      <w:r w:rsidR="00855352">
        <w:rPr>
          <w:rFonts w:ascii="Times New Roman" w:eastAsiaTheme="minorEastAsia" w:hAnsi="Times New Roman" w:cs="Times New Roman"/>
          <w:sz w:val="28"/>
          <w:szCs w:val="28"/>
        </w:rPr>
        <w:t>гранево</w:t>
      </w:r>
      <w:proofErr w:type="spellEnd"/>
      <w:r w:rsidR="00855352">
        <w:rPr>
          <w:rFonts w:ascii="Times New Roman" w:eastAsiaTheme="minorEastAsia" w:hAnsi="Times New Roman" w:cs="Times New Roman"/>
          <w:sz w:val="28"/>
          <w:szCs w:val="28"/>
        </w:rPr>
        <w:t xml:space="preserve"> симметричным пространством с нормой для каждого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55352" w:rsidRPr="008553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855352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="008553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π(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55352" w:rsidRPr="008553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53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855352">
        <w:rPr>
          <w:rFonts w:ascii="Times New Roman" w:eastAsiaTheme="minorEastAsia" w:hAnsi="Times New Roman" w:cs="Times New Roman"/>
          <w:sz w:val="28"/>
          <w:szCs w:val="28"/>
        </w:rPr>
        <w:t>как в разложении (7)</w:t>
      </w:r>
    </w:p>
    <w:p w:rsidR="00855352" w:rsidRPr="001C4273" w:rsidRDefault="00C304A7" w:rsidP="001C4273">
      <w:pPr>
        <w:spacing w:after="0" w:line="240" w:lineRule="atLeast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func>
              </m:e>
            </m:d>
          </m:e>
        </m:rad>
      </m:oMath>
      <w:r w:rsidR="00855352" w:rsidRPr="0085535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1C427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</w:t>
      </w:r>
      <w:r w:rsidR="001C4273">
        <w:rPr>
          <w:rFonts w:ascii="Times New Roman" w:eastAsiaTheme="minorEastAsia" w:hAnsi="Times New Roman" w:cs="Times New Roman"/>
          <w:sz w:val="28"/>
          <w:szCs w:val="28"/>
        </w:rPr>
        <w:t>(13)</w:t>
      </w:r>
    </w:p>
    <w:p w:rsidR="00311D10" w:rsidRDefault="003A5AB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мы используем (13) для описания единичного шара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предсопряженного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пространства действительного спин фактора. </w:t>
      </w: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4166" w:rsidRDefault="00D54166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83791" w:rsidRDefault="00F83791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  <w:lang w:val="uz-Cyrl-UZ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E61A5D">
        <w:rPr>
          <w:rFonts w:ascii="Times New Roman" w:eastAsiaTheme="minorEastAsia" w:hAnsi="Times New Roman" w:cs="Times New Roman"/>
          <w:b/>
          <w:sz w:val="28"/>
          <w:szCs w:val="28"/>
        </w:rPr>
        <w:t>Предложение 1.8.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90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3C6906" w:rsidRPr="003C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является спин фактором </w:t>
      </w:r>
      <w:proofErr w:type="gramStart"/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>над</w:t>
      </w:r>
      <w:proofErr w:type="gramEnd"/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R</m:t>
        </m:r>
      </m:oMath>
      <w:r w:rsidR="003C6906" w:rsidRPr="003C69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>то</w:t>
      </w:r>
      <w:proofErr w:type="gramEnd"/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w:r w:rsidR="003C6906">
        <w:rPr>
          <w:rFonts w:ascii="Times New Roman" w:eastAsiaTheme="minorEastAsia" w:hAnsi="Times New Roman" w:cs="Times New Roman"/>
          <w:sz w:val="28"/>
          <w:szCs w:val="28"/>
        </w:rPr>
        <w:t xml:space="preserve">единичный шар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*,1</m:t>
            </m:r>
          </m:sub>
        </m:sSub>
      </m:oMath>
      <w:r w:rsidR="003C6906" w:rsidRPr="003C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предсопряженного 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*</m:t>
            </m:r>
          </m:sub>
        </m:sSub>
      </m:oMath>
      <w:r w:rsidR="003C6906" w:rsidRPr="003C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90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является пересечением двух цилиндров с основанием действительного Гильбертового шара. </w:t>
      </w:r>
      <w:r w:rsidR="00780949">
        <w:rPr>
          <w:rFonts w:ascii="Times New Roman" w:eastAsiaTheme="minorEastAsia" w:hAnsi="Times New Roman" w:cs="Times New Roman"/>
          <w:sz w:val="28"/>
          <w:szCs w:val="28"/>
        </w:rPr>
        <w:t>Размерности</w:t>
      </w:r>
      <w:r w:rsidR="0098591F">
        <w:rPr>
          <w:rFonts w:ascii="Times New Roman" w:eastAsiaTheme="minorEastAsia" w:hAnsi="Times New Roman" w:cs="Times New Roman"/>
          <w:sz w:val="28"/>
          <w:szCs w:val="28"/>
        </w:rPr>
        <w:t xml:space="preserve"> этих Г</w:t>
      </w:r>
      <w:r w:rsidR="00780949">
        <w:rPr>
          <w:rFonts w:ascii="Times New Roman" w:eastAsiaTheme="minorEastAsia" w:hAnsi="Times New Roman" w:cs="Times New Roman"/>
          <w:sz w:val="28"/>
          <w:szCs w:val="28"/>
        </w:rPr>
        <w:t>ильбертовых пространств различаю</w:t>
      </w:r>
      <w:r w:rsidR="0098591F">
        <w:rPr>
          <w:rFonts w:ascii="Times New Roman" w:eastAsiaTheme="minorEastAsia" w:hAnsi="Times New Roman" w:cs="Times New Roman"/>
          <w:sz w:val="28"/>
          <w:szCs w:val="28"/>
        </w:rPr>
        <w:t xml:space="preserve">тся не более чем </w:t>
      </w:r>
      <w:r w:rsidR="00CD5E85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8591F">
        <w:rPr>
          <w:rFonts w:ascii="Times New Roman" w:eastAsiaTheme="minorEastAsia" w:hAnsi="Times New Roman" w:cs="Times New Roman"/>
          <w:sz w:val="28"/>
          <w:szCs w:val="28"/>
        </w:rPr>
        <w:t>один.</w:t>
      </w:r>
      <w:r w:rsidR="00780949">
        <w:rPr>
          <w:rFonts w:ascii="Times New Roman" w:eastAsiaTheme="minorEastAsia" w:hAnsi="Times New Roman" w:cs="Times New Roman"/>
          <w:sz w:val="28"/>
          <w:szCs w:val="28"/>
        </w:rPr>
        <w:t xml:space="preserve"> Более точно,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*,1</m:t>
            </m:r>
          </m:sub>
        </m:sSub>
      </m:oMath>
      <w:r w:rsidR="00CD5E85" w:rsidRPr="00CD5E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E85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-суммой</m:t>
        </m:r>
      </m:oMath>
      <w:r w:rsidR="00CD5E85">
        <w:rPr>
          <w:rFonts w:ascii="Times New Roman" w:eastAsiaTheme="minorEastAsia" w:hAnsi="Times New Roman" w:cs="Times New Roman"/>
          <w:sz w:val="28"/>
          <w:szCs w:val="28"/>
        </w:rPr>
        <w:t xml:space="preserve"> этих двух Гильбертовых пространств. </w:t>
      </w:r>
    </w:p>
    <w:p w:rsidR="00251EEF" w:rsidRDefault="00251EEF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ab/>
      </w:r>
      <w:r w:rsidRPr="00E61A5D"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071A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Из (13) и (5) </w:t>
      </w:r>
      <w:r w:rsidR="0047071A">
        <w:rPr>
          <w:rFonts w:ascii="Times New Roman" w:eastAsiaTheme="minorEastAsia" w:hAnsi="Times New Roman" w:cs="Times New Roman"/>
          <w:sz w:val="28"/>
          <w:szCs w:val="28"/>
        </w:rPr>
        <w:t xml:space="preserve">вытекает, что </w:t>
      </w:r>
    </w:p>
    <w:p w:rsidR="0047071A" w:rsidRPr="0047071A" w:rsidRDefault="00C304A7" w:rsidP="0047071A">
      <w:pPr>
        <w:spacing w:after="0" w:line="240" w:lineRule="atLeast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≤1  ⇔ 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det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≤1  ⇔ 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#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47071A" w:rsidRPr="0047071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D2E61" w:rsidRDefault="005F29DD" w:rsidP="003E12D0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Таким образом, 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z-Cyrl-UZ"/>
          </w:rPr>
          <m:t>a</m:t>
        </m:r>
      </m:oMath>
      <w:r w:rsidRPr="005F29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>имеет (действительные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24148" w:rsidRPr="00024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4148">
        <w:rPr>
          <w:rFonts w:ascii="Times New Roman" w:eastAsiaTheme="minorEastAsia" w:hAnsi="Times New Roman" w:cs="Times New Roman"/>
          <w:sz w:val="28"/>
          <w:szCs w:val="28"/>
        </w:rPr>
        <w:t xml:space="preserve">и возможно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24148" w:rsidRPr="007D2E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4148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то </w:t>
      </w:r>
      <w:r w:rsidR="00024148">
        <w:rPr>
          <w:rFonts w:ascii="Times New Roman" w:eastAsiaTheme="minorEastAsia" w:hAnsi="Times New Roman" w:cs="Times New Roman"/>
          <w:sz w:val="28"/>
          <w:szCs w:val="28"/>
        </w:rPr>
        <w:t xml:space="preserve">из (3) мы имеем,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7D2E61" w:rsidRPr="007D2E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eastAsiaTheme="minorEastAsia" w:hAnsi="Times New Roman" w:cs="Times New Roman"/>
          <w:sz w:val="28"/>
          <w:szCs w:val="28"/>
        </w:rPr>
        <w:t xml:space="preserve">тогда и только тогда, когда </w:t>
      </w:r>
    </w:p>
    <w:p w:rsidR="00311D10" w:rsidRPr="00BC1ABA" w:rsidRDefault="00C304A7" w:rsidP="007D2E61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≤1</m:t>
                </m:r>
              </m:e>
            </m:nary>
          </m:e>
        </m:nary>
      </m:oMath>
      <w:r w:rsidR="00331E5E" w:rsidRPr="00331E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331E5E" w:rsidRDefault="00331E5E" w:rsidP="00331E5E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Или эквивалентно,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624525" w:rsidRPr="006245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4525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24525" w:rsidRPr="006245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624525" w:rsidRPr="006245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4303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3D4303" w:rsidRPr="0059156F" w:rsidRDefault="0059156F" w:rsidP="0059156F">
      <w:pPr>
        <w:spacing w:after="0" w:line="240" w:lineRule="atLeast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max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+4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Pr="005915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67E6" w:rsidRPr="00C43EE3" w:rsidRDefault="009E71E3" w:rsidP="00D767E6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z-Cyrl-UZ"/>
        </w:rPr>
        <w:tab/>
        <w:t xml:space="preserve">Поскольку по </w:t>
      </w:r>
      <w:r w:rsidRPr="009E71E3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Предложение 1.5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трипотент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9E71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9E71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7E0F">
        <w:rPr>
          <w:rFonts w:ascii="Times New Roman" w:eastAsiaTheme="minorEastAsia" w:hAnsi="Times New Roman" w:cs="Times New Roman"/>
          <w:sz w:val="28"/>
          <w:szCs w:val="28"/>
        </w:rPr>
        <w:t xml:space="preserve">является либо минимальным либо суммой двух взаимно ортогональных </w:t>
      </w:r>
      <w:proofErr w:type="spellStart"/>
      <w:r w:rsidR="000A7E0F">
        <w:rPr>
          <w:rFonts w:ascii="Times New Roman" w:eastAsiaTheme="minorEastAsia" w:hAnsi="Times New Roman" w:cs="Times New Roman"/>
          <w:sz w:val="28"/>
          <w:szCs w:val="28"/>
        </w:rPr>
        <w:t>трипотентов</w:t>
      </w:r>
      <w:proofErr w:type="spellEnd"/>
      <w:r w:rsidR="000A7E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D7F41">
        <w:rPr>
          <w:rFonts w:ascii="Times New Roman" w:eastAsiaTheme="minorEastAsia" w:hAnsi="Times New Roman" w:cs="Times New Roman"/>
          <w:sz w:val="28"/>
          <w:szCs w:val="28"/>
        </w:rPr>
        <w:t xml:space="preserve">то каждый не тривиальный по норме выставленный грань единичного </w:t>
      </w:r>
      <w:r w:rsidR="002C0C46">
        <w:rPr>
          <w:rFonts w:ascii="Times New Roman" w:eastAsiaTheme="minorEastAsia" w:hAnsi="Times New Roman" w:cs="Times New Roman"/>
          <w:sz w:val="28"/>
          <w:szCs w:val="28"/>
        </w:rPr>
        <w:t xml:space="preserve">шара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C0C4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является либо одной точкой (</w:t>
      </w:r>
      <w:r w:rsidR="002C0C46">
        <w:rPr>
          <w:rFonts w:ascii="Times New Roman" w:eastAsiaTheme="minorEastAsia" w:hAnsi="Times New Roman" w:cs="Times New Roman"/>
          <w:sz w:val="28"/>
          <w:szCs w:val="28"/>
        </w:rPr>
        <w:t>экстремальной точкой</w:t>
      </w:r>
      <w:r w:rsidR="002C0C4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1</m:t>
            </m:r>
          </m:sub>
        </m:sSub>
      </m:oMath>
      <w:r w:rsidR="002C0C4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2C0C46">
        <w:rPr>
          <w:rFonts w:ascii="Times New Roman" w:eastAsiaTheme="minorEastAsia" w:hAnsi="Times New Roman" w:cs="Times New Roman"/>
          <w:sz w:val="28"/>
          <w:szCs w:val="28"/>
        </w:rPr>
        <w:t>соответствующе</w:t>
      </w:r>
      <w:r w:rsidR="00300D3D">
        <w:rPr>
          <w:rFonts w:ascii="Times New Roman" w:eastAsiaTheme="minorEastAsia" w:hAnsi="Times New Roman" w:cs="Times New Roman"/>
          <w:sz w:val="28"/>
          <w:szCs w:val="28"/>
        </w:rPr>
        <w:t>му</w:t>
      </w:r>
      <w:proofErr w:type="gramEnd"/>
      <w:r w:rsidR="00300D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0C46">
        <w:rPr>
          <w:rFonts w:ascii="Times New Roman" w:eastAsiaTheme="minorEastAsia" w:hAnsi="Times New Roman" w:cs="Times New Roman"/>
          <w:sz w:val="28"/>
          <w:szCs w:val="28"/>
        </w:rPr>
        <w:t xml:space="preserve"> минимальному </w:t>
      </w:r>
      <w:proofErr w:type="spellStart"/>
      <w:r w:rsidR="002C0C46">
        <w:rPr>
          <w:rFonts w:ascii="Times New Roman" w:eastAsiaTheme="minorEastAsia" w:hAnsi="Times New Roman" w:cs="Times New Roman"/>
          <w:sz w:val="28"/>
          <w:szCs w:val="28"/>
        </w:rPr>
        <w:t>трипотенту</w:t>
      </w:r>
      <w:proofErr w:type="spellEnd"/>
      <w:r w:rsidR="002C0C4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C0C46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w:r w:rsidR="00300D3D">
        <w:rPr>
          <w:rFonts w:ascii="Times New Roman" w:eastAsiaTheme="minorEastAsia" w:hAnsi="Times New Roman" w:cs="Times New Roman"/>
          <w:sz w:val="28"/>
          <w:szCs w:val="28"/>
          <w:lang w:val="uz-Cyrl-UZ"/>
        </w:rPr>
        <w:t>либо (так называемой) гранью ранга-2.</w:t>
      </w:r>
      <w:r w:rsidR="008D7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0D3D">
        <w:rPr>
          <w:rFonts w:ascii="Times New Roman" w:eastAsiaTheme="minorEastAsia" w:hAnsi="Times New Roman" w:cs="Times New Roman"/>
          <w:sz w:val="28"/>
          <w:szCs w:val="28"/>
        </w:rPr>
        <w:t xml:space="preserve">Для любой грани ранга-2 </w:t>
      </w:r>
    </w:p>
    <w:p w:rsidR="00331E5E" w:rsidRPr="00C43EE3" w:rsidRDefault="00C304A7" w:rsidP="00D767E6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aϵZ: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a, 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e>
          </m:d>
        </m:oMath>
      </m:oMathPara>
    </w:p>
    <w:p w:rsidR="00D767E6" w:rsidRPr="00BC1ABA" w:rsidRDefault="00D767E6" w:rsidP="00D767E6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трипотентом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1D7C1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D7C12" w:rsidRPr="001D7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C12">
        <w:rPr>
          <w:rFonts w:ascii="Times New Roman" w:eastAsiaTheme="minorEastAsia" w:hAnsi="Times New Roman" w:cs="Times New Roman"/>
          <w:sz w:val="28"/>
          <w:szCs w:val="28"/>
        </w:rPr>
        <w:t xml:space="preserve">определяется элемент </w:t>
      </w:r>
      <w:proofErr w:type="gramStart"/>
      <w:r w:rsidR="001D7C12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="001D7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1D7C12" w:rsidRPr="001D7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C12">
        <w:rPr>
          <w:rFonts w:ascii="Times New Roman" w:eastAsiaTheme="minorEastAsia" w:hAnsi="Times New Roman" w:cs="Times New Roman"/>
          <w:sz w:val="28"/>
          <w:szCs w:val="28"/>
        </w:rPr>
        <w:t xml:space="preserve">называемый </w:t>
      </w:r>
      <w:r w:rsidR="001D7C12" w:rsidRPr="001D7C12">
        <w:rPr>
          <w:rFonts w:ascii="Times New Roman" w:eastAsiaTheme="minorEastAsia" w:hAnsi="Times New Roman" w:cs="Times New Roman"/>
          <w:b/>
          <w:i/>
          <w:sz w:val="28"/>
          <w:szCs w:val="28"/>
        </w:rPr>
        <w:t>центром</w:t>
      </w:r>
      <w:r w:rsidR="001D7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1D7C12" w:rsidRPr="001D7C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C12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15B57" w:rsidRPr="00F15B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534C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по нашей конвенции мы могли бы написать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="00C43EE3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43EE3">
        <w:rPr>
          <w:rFonts w:ascii="Times New Roman" w:eastAsiaTheme="minorEastAsia" w:hAnsi="Times New Roman" w:cs="Times New Roman"/>
          <w:sz w:val="28"/>
          <w:szCs w:val="28"/>
        </w:rPr>
        <w:t xml:space="preserve">при этом понимая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vϵU</m:t>
        </m:r>
      </m:oMath>
      <w:r w:rsidR="00C43EE3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3EE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43EE3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ξϵ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⊂Z</m:t>
        </m:r>
      </m:oMath>
      <w:r w:rsidR="00C43EE3" w:rsidRPr="00C43EE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A0DE4" w:rsidRPr="00FA0D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0DE4">
        <w:rPr>
          <w:rFonts w:ascii="Times New Roman" w:eastAsiaTheme="minorEastAsia" w:hAnsi="Times New Roman" w:cs="Times New Roman"/>
          <w:sz w:val="28"/>
          <w:szCs w:val="28"/>
        </w:rPr>
        <w:t xml:space="preserve">Мы обычно будем писать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="00FA0DE4" w:rsidRPr="00FA0D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0DE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FA0DE4" w:rsidRPr="00FA0D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A0DE4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FA0DE4">
        <w:rPr>
          <w:rFonts w:ascii="Times New Roman" w:eastAsiaTheme="minorEastAsia" w:hAnsi="Times New Roman" w:cs="Times New Roman"/>
          <w:sz w:val="28"/>
          <w:szCs w:val="28"/>
        </w:rPr>
        <w:t xml:space="preserve"> тоже определяет это</w:t>
      </w:r>
      <w:r w:rsidR="003E12C8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A0DE4">
        <w:rPr>
          <w:rFonts w:ascii="Times New Roman" w:eastAsiaTheme="minorEastAsia" w:hAnsi="Times New Roman" w:cs="Times New Roman"/>
          <w:sz w:val="28"/>
          <w:szCs w:val="28"/>
        </w:rPr>
        <w:t xml:space="preserve"> грань. </w:t>
      </w:r>
      <w:r w:rsidR="00D53385">
        <w:rPr>
          <w:rFonts w:ascii="Times New Roman" w:eastAsiaTheme="minorEastAsia" w:hAnsi="Times New Roman" w:cs="Times New Roman"/>
          <w:sz w:val="28"/>
          <w:szCs w:val="28"/>
        </w:rPr>
        <w:t xml:space="preserve">Далее в этом параграфе  мы покажем,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="00D5338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53385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 w:rsidR="00D53385">
        <w:rPr>
          <w:rFonts w:ascii="Times New Roman" w:eastAsiaTheme="minorEastAsia" w:hAnsi="Times New Roman" w:cs="Times New Roman"/>
          <w:sz w:val="28"/>
          <w:szCs w:val="28"/>
        </w:rPr>
        <w:t>афинно</w:t>
      </w:r>
      <w:proofErr w:type="spellEnd"/>
      <w:r w:rsidR="00D53385">
        <w:rPr>
          <w:rFonts w:ascii="Times New Roman" w:eastAsiaTheme="minorEastAsia" w:hAnsi="Times New Roman" w:cs="Times New Roman"/>
          <w:sz w:val="28"/>
          <w:szCs w:val="28"/>
        </w:rPr>
        <w:t xml:space="preserve"> изоморфным единичному шару действительного </w:t>
      </w:r>
      <w:proofErr w:type="spellStart"/>
      <w:r w:rsidR="00D53385">
        <w:rPr>
          <w:rFonts w:ascii="Times New Roman" w:eastAsiaTheme="minorEastAsia" w:hAnsi="Times New Roman" w:cs="Times New Roman"/>
          <w:sz w:val="28"/>
          <w:szCs w:val="28"/>
        </w:rPr>
        <w:t>Гильбертового</w:t>
      </w:r>
      <w:proofErr w:type="spellEnd"/>
      <w:r w:rsidR="00D53385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пространства</w:t>
      </w:r>
      <w:r w:rsidR="00200D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1F0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что центр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5C41F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C41F0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началу координат.  </w:t>
      </w:r>
      <w:r w:rsidR="008D3E01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proofErr w:type="gramStart"/>
      <w:r w:rsidR="008D3E01">
        <w:rPr>
          <w:rFonts w:ascii="Times New Roman" w:eastAsiaTheme="minorEastAsia" w:hAnsi="Times New Roman" w:cs="Times New Roman"/>
          <w:sz w:val="28"/>
          <w:szCs w:val="28"/>
        </w:rPr>
        <w:t>следует теперь сравнит</w:t>
      </w:r>
      <w:proofErr w:type="gramEnd"/>
      <w:r w:rsidR="008D3E01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8D3E01" w:rsidRPr="00FA4BDF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Теоремой 3.8. </w:t>
      </w:r>
      <w:r w:rsidR="00D53385" w:rsidRPr="00FA4BDF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</w:p>
    <w:p w:rsidR="00FA4BDF" w:rsidRDefault="00FA4BDF" w:rsidP="00FA4BDF">
      <w:pPr>
        <w:spacing w:after="0" w:line="240" w:lineRule="atLeast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 xml:space="preserve">Определение 1.9. </w:t>
      </w:r>
      <w:r w:rsidR="00B718B1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B718B1">
        <w:rPr>
          <w:rFonts w:ascii="Times New Roman" w:eastAsiaTheme="minorEastAsia" w:hAnsi="Times New Roman" w:cs="Times New Roman"/>
          <w:sz w:val="28"/>
          <w:szCs w:val="28"/>
        </w:rPr>
        <w:t xml:space="preserve"> предсопряженное пространства конкретного спин фактора. Элемент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ξϵ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B718B1" w:rsidRPr="002F145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718B1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B718B1" w:rsidRPr="002F1455">
        <w:rPr>
          <w:rFonts w:ascii="Times New Roman" w:eastAsiaTheme="minorEastAsia" w:hAnsi="Times New Roman" w:cs="Times New Roman"/>
          <w:b/>
          <w:i/>
          <w:sz w:val="28"/>
          <w:szCs w:val="28"/>
        </w:rPr>
        <w:t>унитарным</w:t>
      </w:r>
      <w:r w:rsidR="00B718B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F1455" w:rsidRPr="002F1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1455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2F1455" w:rsidRPr="002F1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#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λξ</m:t>
        </m:r>
      </m:oMath>
      <w:r w:rsidR="002F1455" w:rsidRPr="002F1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F1455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2F1455">
        <w:rPr>
          <w:rFonts w:ascii="Times New Roman" w:eastAsiaTheme="minorEastAsia" w:hAnsi="Times New Roman" w:cs="Times New Roman"/>
          <w:sz w:val="28"/>
          <w:szCs w:val="28"/>
        </w:rPr>
        <w:t xml:space="preserve"> некоторой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λϵ</m:t>
        </m:r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2F145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F1A32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0≠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aϵZ</m:t>
        </m:r>
      </m:oMath>
      <w:r w:rsidR="00A96A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96ACE">
        <w:rPr>
          <w:rFonts w:ascii="Times New Roman" w:eastAsiaTheme="minorEastAsia" w:hAnsi="Times New Roman" w:cs="Times New Roman"/>
          <w:sz w:val="28"/>
          <w:szCs w:val="28"/>
        </w:rPr>
        <w:t xml:space="preserve">определим фазу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ζ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="00A96AC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96ACE">
        <w:rPr>
          <w:rFonts w:ascii="Times New Roman" w:eastAsiaTheme="minorEastAsia" w:hAnsi="Times New Roman" w:cs="Times New Roman"/>
          <w:sz w:val="28"/>
          <w:szCs w:val="28"/>
        </w:rPr>
        <w:t>следующим образом:</w:t>
      </w:r>
    </w:p>
    <w:p w:rsidR="00A96ACE" w:rsidRPr="00A96ACE" w:rsidRDefault="00A96ACE" w:rsidP="00A96ACE">
      <w:pPr>
        <w:spacing w:after="0" w:line="240" w:lineRule="atLeast"/>
        <w:ind w:firstLine="426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075F9" w:rsidRPr="00D767E6" w:rsidRDefault="00430E81" w:rsidP="00A96ACE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ζ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det 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det a</m:t>
                          </m:r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если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det a ≠0,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1               если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det a=0.</m:t>
                  </m:r>
                </m:e>
              </m:eqArr>
            </m:e>
          </m:d>
        </m:oMath>
      </m:oMathPara>
    </w:p>
    <w:p w:rsidR="008075F9" w:rsidRPr="00D767E6" w:rsidRDefault="008075F9" w:rsidP="00300D3D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075F9" w:rsidRPr="006F3FD3" w:rsidRDefault="005504DC" w:rsidP="005504DC">
      <w:pPr>
        <w:spacing w:after="0" w:line="240" w:lineRule="atLeast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04D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5504D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5504DC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унитарного элемента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6F3FD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3FD3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F3FD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3FD3">
        <w:rPr>
          <w:rFonts w:ascii="Times New Roman" w:eastAsiaTheme="minorEastAsia" w:hAnsi="Times New Roman" w:cs="Times New Roman"/>
          <w:sz w:val="28"/>
          <w:szCs w:val="28"/>
        </w:rPr>
        <w:t xml:space="preserve">и спектральном разложении (7) </w:t>
      </w:r>
      <w:proofErr w:type="gramStart"/>
      <w:r w:rsidR="006F3FD3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6F3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6F3FD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3FD3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="005A22DA" w:rsidRPr="005A22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C576F2" w:rsidRPr="00C576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FD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8075F9" w:rsidRPr="00D767E6" w:rsidRDefault="005504DC" w:rsidP="00300D3D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4842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F9" w:rsidRPr="00D767E6" w:rsidRDefault="008075F9" w:rsidP="00300D3D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E12D0" w:rsidRPr="00743466" w:rsidRDefault="003E12D0" w:rsidP="003E12D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32F43" w:rsidRPr="00B718B1" w:rsidRDefault="00632F43" w:rsidP="007B221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632F43" w:rsidRPr="00B718B1" w:rsidSect="008B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949BA"/>
    <w:multiLevelType w:val="hybridMultilevel"/>
    <w:tmpl w:val="51466B4C"/>
    <w:lvl w:ilvl="0" w:tplc="7722E3A2">
      <w:start w:val="1"/>
      <w:numFmt w:val="lowerRoman"/>
      <w:lvlText w:val="(%1)"/>
      <w:lvlJc w:val="left"/>
      <w:pPr>
        <w:ind w:left="1146" w:hanging="720"/>
      </w:pPr>
      <w:rPr>
        <w:rFonts w:eastAsiaTheme="minorEastAsia"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91A0862"/>
    <w:multiLevelType w:val="hybridMultilevel"/>
    <w:tmpl w:val="6F84A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4CEA"/>
    <w:multiLevelType w:val="hybridMultilevel"/>
    <w:tmpl w:val="E9AE4C3E"/>
    <w:lvl w:ilvl="0" w:tplc="607254FE">
      <w:start w:val="1"/>
      <w:numFmt w:val="decimal"/>
      <w:lvlText w:val="%1."/>
      <w:lvlJc w:val="left"/>
      <w:pPr>
        <w:ind w:left="659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318" w:hanging="360"/>
      </w:pPr>
    </w:lvl>
    <w:lvl w:ilvl="2" w:tplc="0419001B" w:tentative="1">
      <w:start w:val="1"/>
      <w:numFmt w:val="lowerRoman"/>
      <w:lvlText w:val="%3."/>
      <w:lvlJc w:val="right"/>
      <w:pPr>
        <w:ind w:left="8038" w:hanging="180"/>
      </w:pPr>
    </w:lvl>
    <w:lvl w:ilvl="3" w:tplc="0419000F" w:tentative="1">
      <w:start w:val="1"/>
      <w:numFmt w:val="decimal"/>
      <w:lvlText w:val="%4."/>
      <w:lvlJc w:val="left"/>
      <w:pPr>
        <w:ind w:left="8758" w:hanging="360"/>
      </w:pPr>
    </w:lvl>
    <w:lvl w:ilvl="4" w:tplc="04190019" w:tentative="1">
      <w:start w:val="1"/>
      <w:numFmt w:val="lowerLetter"/>
      <w:lvlText w:val="%5."/>
      <w:lvlJc w:val="left"/>
      <w:pPr>
        <w:ind w:left="9478" w:hanging="360"/>
      </w:pPr>
    </w:lvl>
    <w:lvl w:ilvl="5" w:tplc="0419001B" w:tentative="1">
      <w:start w:val="1"/>
      <w:numFmt w:val="lowerRoman"/>
      <w:lvlText w:val="%6."/>
      <w:lvlJc w:val="right"/>
      <w:pPr>
        <w:ind w:left="10198" w:hanging="180"/>
      </w:pPr>
    </w:lvl>
    <w:lvl w:ilvl="6" w:tplc="0419000F" w:tentative="1">
      <w:start w:val="1"/>
      <w:numFmt w:val="decimal"/>
      <w:lvlText w:val="%7."/>
      <w:lvlJc w:val="left"/>
      <w:pPr>
        <w:ind w:left="10918" w:hanging="360"/>
      </w:pPr>
    </w:lvl>
    <w:lvl w:ilvl="7" w:tplc="04190019" w:tentative="1">
      <w:start w:val="1"/>
      <w:numFmt w:val="lowerLetter"/>
      <w:lvlText w:val="%8."/>
      <w:lvlJc w:val="left"/>
      <w:pPr>
        <w:ind w:left="11638" w:hanging="360"/>
      </w:pPr>
    </w:lvl>
    <w:lvl w:ilvl="8" w:tplc="041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3">
    <w:nsid w:val="3A242AD0"/>
    <w:multiLevelType w:val="hybridMultilevel"/>
    <w:tmpl w:val="30081486"/>
    <w:lvl w:ilvl="0" w:tplc="BD9A3A2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AA47F3"/>
    <w:multiLevelType w:val="hybridMultilevel"/>
    <w:tmpl w:val="74C63AF2"/>
    <w:lvl w:ilvl="0" w:tplc="671056D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B12DFB"/>
    <w:multiLevelType w:val="hybridMultilevel"/>
    <w:tmpl w:val="95820A18"/>
    <w:lvl w:ilvl="0" w:tplc="3C74B89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B01404"/>
    <w:multiLevelType w:val="hybridMultilevel"/>
    <w:tmpl w:val="EE62D362"/>
    <w:lvl w:ilvl="0" w:tplc="6310BE2A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A2A60B3"/>
    <w:multiLevelType w:val="hybridMultilevel"/>
    <w:tmpl w:val="32EE3626"/>
    <w:lvl w:ilvl="0" w:tplc="4D2CE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C2B4AC1"/>
    <w:multiLevelType w:val="hybridMultilevel"/>
    <w:tmpl w:val="5AFCEB00"/>
    <w:lvl w:ilvl="0" w:tplc="1898DE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227"/>
  <w:characterSpacingControl w:val="doNotCompress"/>
  <w:compat/>
  <w:rsids>
    <w:rsidRoot w:val="004C63B8"/>
    <w:rsid w:val="00000948"/>
    <w:rsid w:val="00017681"/>
    <w:rsid w:val="000233B2"/>
    <w:rsid w:val="00024148"/>
    <w:rsid w:val="00025CC9"/>
    <w:rsid w:val="00035C8E"/>
    <w:rsid w:val="00045FE8"/>
    <w:rsid w:val="00050D9E"/>
    <w:rsid w:val="0006255D"/>
    <w:rsid w:val="00075788"/>
    <w:rsid w:val="0008264F"/>
    <w:rsid w:val="000846B9"/>
    <w:rsid w:val="000866EF"/>
    <w:rsid w:val="00095617"/>
    <w:rsid w:val="000A0CF2"/>
    <w:rsid w:val="000A383F"/>
    <w:rsid w:val="000A4301"/>
    <w:rsid w:val="000A4B38"/>
    <w:rsid w:val="000A7E0F"/>
    <w:rsid w:val="000C4C46"/>
    <w:rsid w:val="000E0BE5"/>
    <w:rsid w:val="000E2F57"/>
    <w:rsid w:val="001043E2"/>
    <w:rsid w:val="001137E5"/>
    <w:rsid w:val="001251A9"/>
    <w:rsid w:val="00130A53"/>
    <w:rsid w:val="00134517"/>
    <w:rsid w:val="00134633"/>
    <w:rsid w:val="00136458"/>
    <w:rsid w:val="0013738F"/>
    <w:rsid w:val="001435F4"/>
    <w:rsid w:val="00163AAA"/>
    <w:rsid w:val="001739B2"/>
    <w:rsid w:val="00173AD3"/>
    <w:rsid w:val="00186436"/>
    <w:rsid w:val="00193DE8"/>
    <w:rsid w:val="00194A5B"/>
    <w:rsid w:val="001C17CB"/>
    <w:rsid w:val="001C4273"/>
    <w:rsid w:val="001C58E2"/>
    <w:rsid w:val="001C6A21"/>
    <w:rsid w:val="001D7C12"/>
    <w:rsid w:val="001F1447"/>
    <w:rsid w:val="001F3BC4"/>
    <w:rsid w:val="001F4253"/>
    <w:rsid w:val="00200DF3"/>
    <w:rsid w:val="002023D7"/>
    <w:rsid w:val="00207021"/>
    <w:rsid w:val="00231FF2"/>
    <w:rsid w:val="00240015"/>
    <w:rsid w:val="002435BB"/>
    <w:rsid w:val="00244CF6"/>
    <w:rsid w:val="00251EEF"/>
    <w:rsid w:val="00253D01"/>
    <w:rsid w:val="0026257F"/>
    <w:rsid w:val="00265F10"/>
    <w:rsid w:val="0026665C"/>
    <w:rsid w:val="00282DF2"/>
    <w:rsid w:val="002865EB"/>
    <w:rsid w:val="00297138"/>
    <w:rsid w:val="002B30F1"/>
    <w:rsid w:val="002C0C46"/>
    <w:rsid w:val="002C1964"/>
    <w:rsid w:val="002D6752"/>
    <w:rsid w:val="002F02EA"/>
    <w:rsid w:val="002F0F83"/>
    <w:rsid w:val="002F12E5"/>
    <w:rsid w:val="002F1455"/>
    <w:rsid w:val="00300CE9"/>
    <w:rsid w:val="00300D3D"/>
    <w:rsid w:val="00311D10"/>
    <w:rsid w:val="00315F86"/>
    <w:rsid w:val="00322CF8"/>
    <w:rsid w:val="00331E5E"/>
    <w:rsid w:val="0036616B"/>
    <w:rsid w:val="003A5AB6"/>
    <w:rsid w:val="003C6906"/>
    <w:rsid w:val="003D4303"/>
    <w:rsid w:val="003E12C8"/>
    <w:rsid w:val="003E12D0"/>
    <w:rsid w:val="003F1930"/>
    <w:rsid w:val="00402A64"/>
    <w:rsid w:val="004116F0"/>
    <w:rsid w:val="004150A9"/>
    <w:rsid w:val="004202B1"/>
    <w:rsid w:val="00421321"/>
    <w:rsid w:val="004246FB"/>
    <w:rsid w:val="00425F73"/>
    <w:rsid w:val="0042649D"/>
    <w:rsid w:val="00430E81"/>
    <w:rsid w:val="004375A8"/>
    <w:rsid w:val="0045649A"/>
    <w:rsid w:val="00461CE3"/>
    <w:rsid w:val="004661B3"/>
    <w:rsid w:val="0047071A"/>
    <w:rsid w:val="004906D0"/>
    <w:rsid w:val="00493B1E"/>
    <w:rsid w:val="004B1441"/>
    <w:rsid w:val="004B4215"/>
    <w:rsid w:val="004C63B8"/>
    <w:rsid w:val="004D6819"/>
    <w:rsid w:val="004D7C20"/>
    <w:rsid w:val="004E4FB0"/>
    <w:rsid w:val="0050642E"/>
    <w:rsid w:val="00516CE1"/>
    <w:rsid w:val="00522993"/>
    <w:rsid w:val="00527213"/>
    <w:rsid w:val="005359EC"/>
    <w:rsid w:val="0054217E"/>
    <w:rsid w:val="00543C65"/>
    <w:rsid w:val="005504DC"/>
    <w:rsid w:val="00553941"/>
    <w:rsid w:val="00553B28"/>
    <w:rsid w:val="0056192C"/>
    <w:rsid w:val="00564E24"/>
    <w:rsid w:val="00590D4C"/>
    <w:rsid w:val="0059156F"/>
    <w:rsid w:val="005A22DA"/>
    <w:rsid w:val="005B410E"/>
    <w:rsid w:val="005C3C29"/>
    <w:rsid w:val="005C41F0"/>
    <w:rsid w:val="005E2C9E"/>
    <w:rsid w:val="005F29DD"/>
    <w:rsid w:val="006004A6"/>
    <w:rsid w:val="00624525"/>
    <w:rsid w:val="00626689"/>
    <w:rsid w:val="00632E67"/>
    <w:rsid w:val="00632F43"/>
    <w:rsid w:val="00635389"/>
    <w:rsid w:val="006469EF"/>
    <w:rsid w:val="006479C2"/>
    <w:rsid w:val="00655DD6"/>
    <w:rsid w:val="0066407E"/>
    <w:rsid w:val="006832C4"/>
    <w:rsid w:val="006A3E3C"/>
    <w:rsid w:val="006A661D"/>
    <w:rsid w:val="006B3A2C"/>
    <w:rsid w:val="006C2A06"/>
    <w:rsid w:val="006F0F73"/>
    <w:rsid w:val="006F3FD3"/>
    <w:rsid w:val="006F3FE9"/>
    <w:rsid w:val="006F4CA4"/>
    <w:rsid w:val="007039CF"/>
    <w:rsid w:val="00743466"/>
    <w:rsid w:val="007575B6"/>
    <w:rsid w:val="00762A74"/>
    <w:rsid w:val="00776352"/>
    <w:rsid w:val="00780949"/>
    <w:rsid w:val="007852EC"/>
    <w:rsid w:val="00786438"/>
    <w:rsid w:val="007958DB"/>
    <w:rsid w:val="007A420D"/>
    <w:rsid w:val="007B2215"/>
    <w:rsid w:val="007B5811"/>
    <w:rsid w:val="007B6998"/>
    <w:rsid w:val="007C4FFF"/>
    <w:rsid w:val="007D2C6D"/>
    <w:rsid w:val="007D2E61"/>
    <w:rsid w:val="008075F9"/>
    <w:rsid w:val="00813F8A"/>
    <w:rsid w:val="00814833"/>
    <w:rsid w:val="00830E91"/>
    <w:rsid w:val="00831680"/>
    <w:rsid w:val="00850F7E"/>
    <w:rsid w:val="00855352"/>
    <w:rsid w:val="00856C7A"/>
    <w:rsid w:val="00861830"/>
    <w:rsid w:val="00876B81"/>
    <w:rsid w:val="00877C14"/>
    <w:rsid w:val="00890D52"/>
    <w:rsid w:val="00894208"/>
    <w:rsid w:val="008A3034"/>
    <w:rsid w:val="008B5A43"/>
    <w:rsid w:val="008C57D0"/>
    <w:rsid w:val="008D3E01"/>
    <w:rsid w:val="008D7F41"/>
    <w:rsid w:val="008E469C"/>
    <w:rsid w:val="00905807"/>
    <w:rsid w:val="0091496F"/>
    <w:rsid w:val="0091635A"/>
    <w:rsid w:val="00921A64"/>
    <w:rsid w:val="00965FD6"/>
    <w:rsid w:val="00967DD2"/>
    <w:rsid w:val="00971042"/>
    <w:rsid w:val="0098057C"/>
    <w:rsid w:val="0098591F"/>
    <w:rsid w:val="0098664E"/>
    <w:rsid w:val="009B1341"/>
    <w:rsid w:val="009C4791"/>
    <w:rsid w:val="009C64D6"/>
    <w:rsid w:val="009C785C"/>
    <w:rsid w:val="009E279F"/>
    <w:rsid w:val="009E71E3"/>
    <w:rsid w:val="009E7B51"/>
    <w:rsid w:val="009F2624"/>
    <w:rsid w:val="009F531B"/>
    <w:rsid w:val="009F5F38"/>
    <w:rsid w:val="00A079D8"/>
    <w:rsid w:val="00A143A1"/>
    <w:rsid w:val="00A24191"/>
    <w:rsid w:val="00A319FD"/>
    <w:rsid w:val="00A60909"/>
    <w:rsid w:val="00A812B5"/>
    <w:rsid w:val="00A84A3F"/>
    <w:rsid w:val="00A865FA"/>
    <w:rsid w:val="00A95313"/>
    <w:rsid w:val="00A96ACE"/>
    <w:rsid w:val="00A96AE0"/>
    <w:rsid w:val="00AD4D8A"/>
    <w:rsid w:val="00AE1C6E"/>
    <w:rsid w:val="00AE34A6"/>
    <w:rsid w:val="00AF0AD0"/>
    <w:rsid w:val="00B1319A"/>
    <w:rsid w:val="00B432F5"/>
    <w:rsid w:val="00B44F06"/>
    <w:rsid w:val="00B63CF5"/>
    <w:rsid w:val="00B641DE"/>
    <w:rsid w:val="00B66755"/>
    <w:rsid w:val="00B67FB9"/>
    <w:rsid w:val="00B718B1"/>
    <w:rsid w:val="00B80AA7"/>
    <w:rsid w:val="00B84193"/>
    <w:rsid w:val="00B84429"/>
    <w:rsid w:val="00B848EB"/>
    <w:rsid w:val="00B84F1B"/>
    <w:rsid w:val="00B92738"/>
    <w:rsid w:val="00BC1ABA"/>
    <w:rsid w:val="00BC2A9D"/>
    <w:rsid w:val="00BD1187"/>
    <w:rsid w:val="00BD3ED7"/>
    <w:rsid w:val="00BD7DB9"/>
    <w:rsid w:val="00BF3186"/>
    <w:rsid w:val="00C21CD6"/>
    <w:rsid w:val="00C22C46"/>
    <w:rsid w:val="00C304A7"/>
    <w:rsid w:val="00C34B98"/>
    <w:rsid w:val="00C43EE3"/>
    <w:rsid w:val="00C552D5"/>
    <w:rsid w:val="00C576F2"/>
    <w:rsid w:val="00C62A74"/>
    <w:rsid w:val="00C749B0"/>
    <w:rsid w:val="00C81A55"/>
    <w:rsid w:val="00C83A4F"/>
    <w:rsid w:val="00C84185"/>
    <w:rsid w:val="00C919B2"/>
    <w:rsid w:val="00CB29DA"/>
    <w:rsid w:val="00CC05E6"/>
    <w:rsid w:val="00CD1A28"/>
    <w:rsid w:val="00CD5E85"/>
    <w:rsid w:val="00CF77C2"/>
    <w:rsid w:val="00D01429"/>
    <w:rsid w:val="00D019FE"/>
    <w:rsid w:val="00D069B9"/>
    <w:rsid w:val="00D14EF4"/>
    <w:rsid w:val="00D16BA4"/>
    <w:rsid w:val="00D4534C"/>
    <w:rsid w:val="00D457BB"/>
    <w:rsid w:val="00D5095B"/>
    <w:rsid w:val="00D50FFB"/>
    <w:rsid w:val="00D53385"/>
    <w:rsid w:val="00D54166"/>
    <w:rsid w:val="00D677D3"/>
    <w:rsid w:val="00D76756"/>
    <w:rsid w:val="00D767E6"/>
    <w:rsid w:val="00D7776A"/>
    <w:rsid w:val="00D87F3B"/>
    <w:rsid w:val="00D97D86"/>
    <w:rsid w:val="00DB7BE7"/>
    <w:rsid w:val="00DB7FBD"/>
    <w:rsid w:val="00DD7BBF"/>
    <w:rsid w:val="00DE0A45"/>
    <w:rsid w:val="00DE414D"/>
    <w:rsid w:val="00DF1A32"/>
    <w:rsid w:val="00E0210B"/>
    <w:rsid w:val="00E15333"/>
    <w:rsid w:val="00E223F1"/>
    <w:rsid w:val="00E34171"/>
    <w:rsid w:val="00E356EB"/>
    <w:rsid w:val="00E37BBD"/>
    <w:rsid w:val="00E43737"/>
    <w:rsid w:val="00E468CB"/>
    <w:rsid w:val="00E61A5D"/>
    <w:rsid w:val="00EA0DF0"/>
    <w:rsid w:val="00EA7F9B"/>
    <w:rsid w:val="00EB1F42"/>
    <w:rsid w:val="00EB2120"/>
    <w:rsid w:val="00EB2D47"/>
    <w:rsid w:val="00EC735D"/>
    <w:rsid w:val="00ED054C"/>
    <w:rsid w:val="00ED5397"/>
    <w:rsid w:val="00ED78CA"/>
    <w:rsid w:val="00EF1171"/>
    <w:rsid w:val="00EF19AE"/>
    <w:rsid w:val="00F01B9D"/>
    <w:rsid w:val="00F07EAD"/>
    <w:rsid w:val="00F12C40"/>
    <w:rsid w:val="00F15B57"/>
    <w:rsid w:val="00F22292"/>
    <w:rsid w:val="00F262CF"/>
    <w:rsid w:val="00F33930"/>
    <w:rsid w:val="00F33FD1"/>
    <w:rsid w:val="00F55491"/>
    <w:rsid w:val="00F75D9F"/>
    <w:rsid w:val="00F83791"/>
    <w:rsid w:val="00F975B5"/>
    <w:rsid w:val="00FA0DE4"/>
    <w:rsid w:val="00FA4BDF"/>
    <w:rsid w:val="00FB211A"/>
    <w:rsid w:val="00FC0EC1"/>
    <w:rsid w:val="00FD5EA2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63B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45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2BFD0-B990-493F-A1F2-C50872B3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7905</TotalTime>
  <Pages>9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189</cp:revision>
  <dcterms:created xsi:type="dcterms:W3CDTF">2020-12-03T04:03:00Z</dcterms:created>
  <dcterms:modified xsi:type="dcterms:W3CDTF">2021-01-19T05:23:00Z</dcterms:modified>
</cp:coreProperties>
</file>