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D74" w:rsidRPr="000A4436" w:rsidRDefault="00032D74" w:rsidP="000A4436">
      <w:pPr>
        <w:widowControl/>
        <w:suppressAutoHyphens w:val="0"/>
        <w:autoSpaceDE/>
        <w:autoSpaceDN w:val="0"/>
        <w:spacing w:before="60" w:after="60" w:line="288" w:lineRule="auto"/>
        <w:jc w:val="center"/>
        <w:rPr>
          <w:rFonts w:eastAsia="Calibri"/>
          <w:b/>
          <w:sz w:val="30"/>
          <w:szCs w:val="30"/>
          <w:lang w:val="uz-Cyrl-UZ" w:eastAsia="en-US"/>
        </w:rPr>
      </w:pPr>
      <w:r w:rsidRPr="000A4436">
        <w:rPr>
          <w:rFonts w:eastAsia="Calibri"/>
          <w:b/>
          <w:sz w:val="30"/>
          <w:szCs w:val="30"/>
          <w:lang w:val="uz-Cyrl-UZ" w:eastAsia="en-US"/>
        </w:rPr>
        <w:t>Матбуот хабарномаси</w:t>
      </w:r>
    </w:p>
    <w:p w:rsidR="008D117E" w:rsidRPr="000A4436" w:rsidRDefault="008D117E" w:rsidP="000A4436">
      <w:pPr>
        <w:widowControl/>
        <w:suppressAutoHyphens w:val="0"/>
        <w:autoSpaceDE/>
        <w:autoSpaceDN w:val="0"/>
        <w:spacing w:before="60" w:after="60" w:line="288" w:lineRule="auto"/>
        <w:jc w:val="center"/>
        <w:rPr>
          <w:rFonts w:eastAsia="Calibri"/>
          <w:b/>
          <w:sz w:val="30"/>
          <w:szCs w:val="30"/>
          <w:lang w:val="uz-Cyrl-UZ" w:eastAsia="en-US"/>
        </w:rPr>
      </w:pPr>
    </w:p>
    <w:p w:rsidR="00032D74" w:rsidRPr="000A4436" w:rsidRDefault="00032D74" w:rsidP="000A4436">
      <w:pPr>
        <w:widowControl/>
        <w:suppressAutoHyphens w:val="0"/>
        <w:autoSpaceDE/>
        <w:autoSpaceDN w:val="0"/>
        <w:spacing w:before="60" w:after="60" w:line="288" w:lineRule="auto"/>
        <w:ind w:firstLine="710"/>
        <w:jc w:val="both"/>
        <w:rPr>
          <w:rFonts w:eastAsia="Calibri"/>
          <w:sz w:val="30"/>
          <w:szCs w:val="30"/>
          <w:lang w:val="uz-Cyrl-UZ" w:eastAsia="en-US"/>
        </w:rPr>
      </w:pPr>
      <w:r w:rsidRPr="000A4436">
        <w:rPr>
          <w:rFonts w:eastAsia="Calibri"/>
          <w:sz w:val="30"/>
          <w:szCs w:val="30"/>
          <w:lang w:val="uz-Cyrl-UZ" w:eastAsia="en-US"/>
        </w:rPr>
        <w:t>Жорий йилнинг 1</w:t>
      </w:r>
      <w:r w:rsidR="000F0F20" w:rsidRPr="000A4436">
        <w:rPr>
          <w:rFonts w:eastAsia="Calibri"/>
          <w:sz w:val="30"/>
          <w:szCs w:val="30"/>
          <w:lang w:val="uz-Cyrl-UZ" w:eastAsia="en-US"/>
        </w:rPr>
        <w:t> </w:t>
      </w:r>
      <w:r w:rsidRPr="000A4436">
        <w:rPr>
          <w:rFonts w:eastAsia="Calibri"/>
          <w:sz w:val="30"/>
          <w:szCs w:val="30"/>
          <w:lang w:val="uz-Cyrl-UZ" w:eastAsia="en-US"/>
        </w:rPr>
        <w:t xml:space="preserve">февраль куни </w:t>
      </w:r>
      <w:bookmarkStart w:id="0" w:name="_Hlk54277396"/>
      <w:r w:rsidRPr="000A4436">
        <w:rPr>
          <w:rFonts w:eastAsia="Calibri"/>
          <w:sz w:val="30"/>
          <w:szCs w:val="30"/>
          <w:lang w:val="uz-Cyrl-UZ" w:eastAsia="en-US"/>
        </w:rPr>
        <w:t xml:space="preserve">Ўзбекистон Экологик партияси Марказий Кенгашининг </w:t>
      </w:r>
      <w:bookmarkEnd w:id="0"/>
      <w:r w:rsidRPr="000A4436">
        <w:rPr>
          <w:rFonts w:eastAsia="Calibri"/>
          <w:sz w:val="30"/>
          <w:szCs w:val="30"/>
          <w:lang w:val="uz-Cyrl-UZ" w:eastAsia="en-US"/>
        </w:rPr>
        <w:t xml:space="preserve">навбатдан ташқари </w:t>
      </w:r>
      <w:r w:rsidRPr="000A4436">
        <w:rPr>
          <w:position w:val="-2"/>
          <w:sz w:val="30"/>
          <w:szCs w:val="30"/>
          <w:lang w:val="uz-Cyrl-UZ"/>
        </w:rPr>
        <w:t>IХ</w:t>
      </w:r>
      <w:r w:rsidR="000F0F20" w:rsidRPr="000A4436">
        <w:rPr>
          <w:position w:val="-2"/>
          <w:sz w:val="30"/>
          <w:szCs w:val="30"/>
          <w:lang w:val="uz-Cyrl-UZ"/>
        </w:rPr>
        <w:t xml:space="preserve"> </w:t>
      </w:r>
      <w:r w:rsidRPr="000A4436">
        <w:rPr>
          <w:rFonts w:eastAsia="Calibri"/>
          <w:sz w:val="30"/>
          <w:szCs w:val="30"/>
          <w:lang w:val="uz-Cyrl-UZ" w:eastAsia="en-US"/>
        </w:rPr>
        <w:t xml:space="preserve">Пленуми бўлиб ўтди. </w:t>
      </w:r>
      <w:r w:rsidR="000F0F20" w:rsidRPr="000A4436">
        <w:rPr>
          <w:rFonts w:eastAsia="Calibri"/>
          <w:sz w:val="30"/>
          <w:szCs w:val="30"/>
          <w:lang w:val="uz-Cyrl-UZ" w:eastAsia="en-US"/>
        </w:rPr>
        <w:t xml:space="preserve">Пленумда </w:t>
      </w:r>
      <w:r w:rsidRPr="000A4436">
        <w:rPr>
          <w:rFonts w:eastAsia="Calibri"/>
          <w:sz w:val="30"/>
          <w:szCs w:val="30"/>
          <w:lang w:val="uz-Cyrl-UZ" w:eastAsia="en-US"/>
        </w:rPr>
        <w:t>партия Марказий Кенгаши аъзолари, Олий Мажлис Қонунчилик палатаси</w:t>
      </w:r>
      <w:r w:rsidR="000F0F20" w:rsidRPr="000A4436">
        <w:rPr>
          <w:rFonts w:eastAsia="Calibri"/>
          <w:sz w:val="30"/>
          <w:szCs w:val="30"/>
          <w:lang w:val="uz-Cyrl-UZ" w:eastAsia="en-US"/>
        </w:rPr>
        <w:t xml:space="preserve"> ва халқ депутатлари маҳаллий Кенгашлар</w:t>
      </w:r>
      <w:r w:rsidRPr="000A4436">
        <w:rPr>
          <w:rFonts w:eastAsia="Calibri"/>
          <w:sz w:val="30"/>
          <w:szCs w:val="30"/>
          <w:lang w:val="uz-Cyrl-UZ" w:eastAsia="en-US"/>
        </w:rPr>
        <w:t xml:space="preserve"> депутатлари, </w:t>
      </w:r>
      <w:r w:rsidR="000F0F20" w:rsidRPr="000A4436">
        <w:rPr>
          <w:rFonts w:eastAsia="Calibri"/>
          <w:sz w:val="30"/>
          <w:szCs w:val="30"/>
          <w:lang w:val="uz-Cyrl-UZ" w:eastAsia="en-US"/>
        </w:rPr>
        <w:t>ҳудудий партия ташкилотлари раҳба</w:t>
      </w:r>
      <w:r w:rsidR="00F9177D" w:rsidRPr="000A4436">
        <w:rPr>
          <w:rFonts w:eastAsia="Calibri"/>
          <w:sz w:val="30"/>
          <w:szCs w:val="30"/>
          <w:lang w:val="uz-Cyrl-UZ" w:eastAsia="en-US"/>
        </w:rPr>
        <w:t>р</w:t>
      </w:r>
      <w:r w:rsidR="000F0F20" w:rsidRPr="000A4436">
        <w:rPr>
          <w:rFonts w:eastAsia="Calibri"/>
          <w:sz w:val="30"/>
          <w:szCs w:val="30"/>
          <w:lang w:val="uz-Cyrl-UZ" w:eastAsia="en-US"/>
        </w:rPr>
        <w:t>лари,</w:t>
      </w:r>
      <w:r w:rsidRPr="000A4436">
        <w:rPr>
          <w:rFonts w:eastAsia="Calibri"/>
          <w:sz w:val="30"/>
          <w:szCs w:val="30"/>
          <w:lang w:val="uz-Cyrl-UZ" w:eastAsia="en-US"/>
        </w:rPr>
        <w:t xml:space="preserve"> партия фаоллари ва оммавий ахборот воситалари</w:t>
      </w:r>
      <w:r w:rsidR="000F0F20" w:rsidRPr="000A4436">
        <w:rPr>
          <w:rFonts w:eastAsia="Calibri"/>
          <w:sz w:val="30"/>
          <w:szCs w:val="30"/>
          <w:lang w:val="uz-Cyrl-UZ" w:eastAsia="en-US"/>
        </w:rPr>
        <w:t xml:space="preserve"> вакиллари</w:t>
      </w:r>
      <w:r w:rsidRPr="000A4436">
        <w:rPr>
          <w:rFonts w:eastAsia="Calibri"/>
          <w:sz w:val="30"/>
          <w:szCs w:val="30"/>
          <w:lang w:val="uz-Cyrl-UZ" w:eastAsia="en-US"/>
        </w:rPr>
        <w:t xml:space="preserve"> иштирок эт</w:t>
      </w:r>
      <w:r w:rsidR="000F0F20" w:rsidRPr="000A4436">
        <w:rPr>
          <w:rFonts w:eastAsia="Calibri"/>
          <w:sz w:val="30"/>
          <w:szCs w:val="30"/>
          <w:lang w:val="uz-Cyrl-UZ" w:eastAsia="en-US"/>
        </w:rPr>
        <w:t>иш</w:t>
      </w:r>
      <w:r w:rsidRPr="000A4436">
        <w:rPr>
          <w:rFonts w:eastAsia="Calibri"/>
          <w:sz w:val="30"/>
          <w:szCs w:val="30"/>
          <w:lang w:val="uz-Cyrl-UZ" w:eastAsia="en-US"/>
        </w:rPr>
        <w:t>ди.</w:t>
      </w:r>
    </w:p>
    <w:p w:rsidR="00DB38D8" w:rsidRPr="000A4436" w:rsidRDefault="00DB38D8" w:rsidP="000A4436">
      <w:pPr>
        <w:widowControl/>
        <w:suppressAutoHyphens w:val="0"/>
        <w:autoSpaceDE/>
        <w:spacing w:before="60" w:after="60" w:line="288" w:lineRule="auto"/>
        <w:ind w:firstLine="709"/>
        <w:jc w:val="both"/>
        <w:rPr>
          <w:rFonts w:eastAsia="Calibri"/>
          <w:sz w:val="30"/>
          <w:szCs w:val="30"/>
          <w:lang w:val="uz-Cyrl-UZ" w:eastAsia="en-US"/>
        </w:rPr>
      </w:pPr>
      <w:r w:rsidRPr="000A4436">
        <w:rPr>
          <w:rFonts w:eastAsia="Calibri"/>
          <w:sz w:val="30"/>
          <w:szCs w:val="30"/>
          <w:lang w:val="uz-Cyrl-UZ" w:eastAsia="en-US"/>
        </w:rPr>
        <w:t xml:space="preserve">Пленумда партия фаолиятига оид ташкилий масала кўрилиб, хусусан Тожибоев Комил Шаробитдинович </w:t>
      </w:r>
      <w:r w:rsidR="00AB6D1F" w:rsidRPr="000A4436">
        <w:rPr>
          <w:rFonts w:eastAsia="Calibri"/>
          <w:sz w:val="30"/>
          <w:szCs w:val="30"/>
          <w:lang w:val="uz-Cyrl-UZ" w:eastAsia="en-US"/>
        </w:rPr>
        <w:t xml:space="preserve">соғлиги ёмонлашганлиги сабабли </w:t>
      </w:r>
      <w:r w:rsidRPr="000A4436">
        <w:rPr>
          <w:rFonts w:eastAsia="Calibri"/>
          <w:sz w:val="30"/>
          <w:szCs w:val="30"/>
          <w:lang w:val="uz-Cyrl-UZ" w:eastAsia="en-US"/>
        </w:rPr>
        <w:t xml:space="preserve">ўз аризасига мувофиқ </w:t>
      </w:r>
      <w:r w:rsidR="00AB6D1F" w:rsidRPr="000A4436">
        <w:rPr>
          <w:rFonts w:eastAsia="Calibri"/>
          <w:sz w:val="30"/>
          <w:szCs w:val="30"/>
          <w:lang w:val="uz-Cyrl-UZ" w:eastAsia="en-US"/>
        </w:rPr>
        <w:t>Ўзбекистон Экологик партияси</w:t>
      </w:r>
      <w:r w:rsidRPr="000A4436">
        <w:rPr>
          <w:rFonts w:eastAsia="Calibri"/>
          <w:sz w:val="30"/>
          <w:szCs w:val="30"/>
          <w:lang w:val="uz-Cyrl-UZ" w:eastAsia="en-US"/>
        </w:rPr>
        <w:t xml:space="preserve"> Марказий Кенгаши Ижроия қўмитаси раиси лавозимидан озод этилди.</w:t>
      </w:r>
    </w:p>
    <w:p w:rsidR="00DB38D8" w:rsidRPr="000A4436" w:rsidRDefault="00DB38D8" w:rsidP="000A4436">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uppressAutoHyphens w:val="0"/>
        <w:autoSpaceDN w:val="0"/>
        <w:adjustRightInd w:val="0"/>
        <w:spacing w:before="60" w:after="60" w:line="288" w:lineRule="auto"/>
        <w:ind w:firstLine="709"/>
        <w:jc w:val="both"/>
        <w:rPr>
          <w:rFonts w:eastAsia="Calibri"/>
          <w:sz w:val="30"/>
          <w:szCs w:val="30"/>
          <w:lang w:val="uz-Cyrl-UZ" w:eastAsia="en-US"/>
        </w:rPr>
      </w:pPr>
      <w:r w:rsidRPr="000A4436">
        <w:rPr>
          <w:rFonts w:eastAsia="Calibri"/>
          <w:sz w:val="30"/>
          <w:szCs w:val="30"/>
          <w:lang w:val="uz-Cyrl-UZ" w:eastAsia="en-US"/>
        </w:rPr>
        <w:t xml:space="preserve">Шундан сўнг, партия Марказий Кенгаши </w:t>
      </w:r>
      <w:r w:rsidR="00AB6D1F" w:rsidRPr="000A4436">
        <w:rPr>
          <w:rFonts w:eastAsia="Calibri"/>
          <w:sz w:val="30"/>
          <w:szCs w:val="30"/>
          <w:lang w:val="uz-Cyrl-UZ" w:eastAsia="en-US"/>
        </w:rPr>
        <w:t>аъзолари ва ҳудудий партия ташкилотлари</w:t>
      </w:r>
      <w:r w:rsidR="00AB6D1F" w:rsidRPr="000A4436">
        <w:rPr>
          <w:rFonts w:asciiTheme="majorHAnsi" w:hAnsiTheme="majorHAnsi" w:cstheme="minorHAnsi"/>
          <w:sz w:val="30"/>
          <w:szCs w:val="30"/>
          <w:lang w:val="uz-Cyrl-UZ" w:eastAsia="ja-JP"/>
        </w:rPr>
        <w:t xml:space="preserve"> </w:t>
      </w:r>
      <w:r w:rsidRPr="000A4436">
        <w:rPr>
          <w:rFonts w:eastAsia="Calibri"/>
          <w:sz w:val="30"/>
          <w:szCs w:val="30"/>
          <w:lang w:val="uz-Cyrl-UZ" w:eastAsia="en-US"/>
        </w:rPr>
        <w:t xml:space="preserve">томонидан берилган таклифларга асосан </w:t>
      </w:r>
      <w:r w:rsidR="00AB6D1F" w:rsidRPr="000A4436">
        <w:rPr>
          <w:rFonts w:eastAsia="Calibri"/>
          <w:sz w:val="30"/>
          <w:szCs w:val="30"/>
          <w:lang w:val="uz-Cyrl-UZ" w:eastAsia="en-US"/>
        </w:rPr>
        <w:t xml:space="preserve">Ўзбекистон Экологик партияси </w:t>
      </w:r>
      <w:r w:rsidRPr="000A4436">
        <w:rPr>
          <w:rFonts w:eastAsia="Calibri"/>
          <w:sz w:val="30"/>
          <w:szCs w:val="30"/>
          <w:lang w:val="uz-Cyrl-UZ" w:eastAsia="en-US"/>
        </w:rPr>
        <w:t xml:space="preserve">Марказий Кенгаши Ижроия қўмитаси раислигига янги номзод </w:t>
      </w:r>
      <w:bookmarkStart w:id="1" w:name="_GoBack"/>
      <w:bookmarkEnd w:id="1"/>
      <w:r w:rsidRPr="000A4436">
        <w:rPr>
          <w:rFonts w:eastAsia="Calibri"/>
          <w:sz w:val="30"/>
          <w:szCs w:val="30"/>
          <w:lang w:val="uz-Cyrl-UZ" w:eastAsia="en-US"/>
        </w:rPr>
        <w:t>кўриб чиқилиб, очиқ овоз бериш йўли сайланди.</w:t>
      </w:r>
    </w:p>
    <w:p w:rsidR="00032D74" w:rsidRPr="000A4436" w:rsidRDefault="00AB6D1F" w:rsidP="000A4436">
      <w:pPr>
        <w:spacing w:before="60" w:after="60" w:line="288" w:lineRule="auto"/>
        <w:ind w:firstLine="710"/>
        <w:jc w:val="both"/>
        <w:rPr>
          <w:sz w:val="30"/>
          <w:szCs w:val="30"/>
          <w:lang w:val="uz-Cyrl-UZ" w:eastAsia="ru-RU"/>
        </w:rPr>
      </w:pPr>
      <w:r w:rsidRPr="000A4436">
        <w:rPr>
          <w:rFonts w:eastAsia="Calibri"/>
          <w:bCs/>
          <w:sz w:val="30"/>
          <w:szCs w:val="30"/>
          <w:lang w:val="uz-Cyrl-UZ" w:eastAsia="en-US"/>
        </w:rPr>
        <w:t xml:space="preserve">Шунингдек, </w:t>
      </w:r>
      <w:r w:rsidR="00032D74" w:rsidRPr="000A4436">
        <w:rPr>
          <w:rFonts w:eastAsia="Calibri"/>
          <w:bCs/>
          <w:sz w:val="30"/>
          <w:szCs w:val="30"/>
          <w:lang w:val="uz-Cyrl-UZ" w:eastAsia="en-US"/>
        </w:rPr>
        <w:t xml:space="preserve">Пленумда Ўзбекистон </w:t>
      </w:r>
      <w:r w:rsidR="00032D74" w:rsidRPr="000A4436">
        <w:rPr>
          <w:bCs/>
          <w:kern w:val="36"/>
          <w:sz w:val="30"/>
          <w:szCs w:val="30"/>
          <w:lang w:val="uz-Cyrl-UZ" w:eastAsia="ru-RU"/>
        </w:rPr>
        <w:t>Республикаси Президенти Шавкат Мирзиёевнинг 2020 йил 29 декабрдаги Олий Мажлисга Мурожаатномасида белгиланган</w:t>
      </w:r>
      <w:r w:rsidR="00032D74" w:rsidRPr="000A4436">
        <w:rPr>
          <w:sz w:val="30"/>
          <w:szCs w:val="30"/>
          <w:lang w:val="uz-Cyrl-UZ" w:eastAsia="ru-RU"/>
        </w:rPr>
        <w:t xml:space="preserve"> устувор </w:t>
      </w:r>
      <w:r w:rsidR="000F0F20" w:rsidRPr="000A4436">
        <w:rPr>
          <w:sz w:val="30"/>
          <w:szCs w:val="30"/>
          <w:lang w:val="uz-Cyrl-UZ" w:eastAsia="ru-RU"/>
        </w:rPr>
        <w:t xml:space="preserve">йўналишларни </w:t>
      </w:r>
      <w:r w:rsidR="00032D74" w:rsidRPr="000A4436">
        <w:rPr>
          <w:sz w:val="30"/>
          <w:szCs w:val="30"/>
          <w:lang w:val="uz-Cyrl-UZ" w:eastAsia="ru-RU"/>
        </w:rPr>
        <w:t>амалга ошириш юзасидан</w:t>
      </w:r>
      <w:r w:rsidR="000F0F20" w:rsidRPr="000A4436">
        <w:rPr>
          <w:sz w:val="30"/>
          <w:szCs w:val="30"/>
          <w:lang w:val="uz-Cyrl-UZ" w:eastAsia="ru-RU"/>
        </w:rPr>
        <w:t xml:space="preserve"> </w:t>
      </w:r>
      <w:r w:rsidR="00032D74" w:rsidRPr="000A4436">
        <w:rPr>
          <w:bCs/>
          <w:sz w:val="30"/>
          <w:szCs w:val="30"/>
          <w:lang w:val="uz-Cyrl-UZ" w:eastAsia="ru-RU"/>
        </w:rPr>
        <w:t xml:space="preserve">«Ёшларни қўллаб-қувватлаш ва аҳоли саломатлигини мустаҳкамлаш йили»да </w:t>
      </w:r>
      <w:r w:rsidR="00032D74" w:rsidRPr="000A4436">
        <w:rPr>
          <w:sz w:val="30"/>
          <w:szCs w:val="30"/>
          <w:lang w:val="uz-Cyrl-UZ" w:eastAsia="ru-RU"/>
        </w:rPr>
        <w:t xml:space="preserve">Ўзбекистон Экологик партияси </w:t>
      </w:r>
      <w:r w:rsidR="000F0F20" w:rsidRPr="000A4436">
        <w:rPr>
          <w:sz w:val="30"/>
          <w:szCs w:val="30"/>
          <w:lang w:val="uz-Cyrl-UZ" w:eastAsia="ru-RU"/>
        </w:rPr>
        <w:t>ва партиянинг Олий Мажлис Қонунчилик палат</w:t>
      </w:r>
      <w:r w:rsidR="00BA0F70" w:rsidRPr="000A4436">
        <w:rPr>
          <w:sz w:val="30"/>
          <w:szCs w:val="30"/>
          <w:lang w:val="uz-Cyrl-UZ" w:eastAsia="ru-RU"/>
        </w:rPr>
        <w:t>а</w:t>
      </w:r>
      <w:r w:rsidR="000F0F20" w:rsidRPr="000A4436">
        <w:rPr>
          <w:sz w:val="30"/>
          <w:szCs w:val="30"/>
          <w:lang w:val="uz-Cyrl-UZ" w:eastAsia="ru-RU"/>
        </w:rPr>
        <w:t>сидаги фракцияси олдида турган долзарб вазифалар муҳокама қилинди</w:t>
      </w:r>
      <w:r w:rsidR="00032D74" w:rsidRPr="000A4436">
        <w:rPr>
          <w:sz w:val="30"/>
          <w:szCs w:val="30"/>
          <w:lang w:val="uz-Cyrl-UZ" w:eastAsia="ru-RU"/>
        </w:rPr>
        <w:t>.</w:t>
      </w:r>
    </w:p>
    <w:p w:rsidR="00903A1D" w:rsidRPr="000A4436" w:rsidRDefault="00F94897" w:rsidP="000A4436">
      <w:pPr>
        <w:spacing w:before="60" w:after="60" w:line="288" w:lineRule="auto"/>
        <w:ind w:firstLine="567"/>
        <w:jc w:val="both"/>
        <w:rPr>
          <w:sz w:val="30"/>
          <w:szCs w:val="30"/>
          <w:lang w:val="uz-Cyrl-UZ"/>
        </w:rPr>
      </w:pPr>
      <w:r w:rsidRPr="000A4436">
        <w:rPr>
          <w:sz w:val="30"/>
          <w:szCs w:val="30"/>
          <w:lang w:val="uz-Cyrl-UZ"/>
        </w:rPr>
        <w:t xml:space="preserve">Пленум </w:t>
      </w:r>
      <w:r w:rsidR="00452DF5" w:rsidRPr="000A4436">
        <w:rPr>
          <w:sz w:val="30"/>
          <w:szCs w:val="30"/>
          <w:lang w:val="uz-Cyrl-UZ"/>
        </w:rPr>
        <w:t>иштирокчилар</w:t>
      </w:r>
      <w:r w:rsidRPr="000A4436">
        <w:rPr>
          <w:sz w:val="30"/>
          <w:szCs w:val="30"/>
          <w:lang w:val="uz-Cyrl-UZ"/>
        </w:rPr>
        <w:t>и</w:t>
      </w:r>
      <w:r w:rsidR="00452DF5" w:rsidRPr="000A4436">
        <w:rPr>
          <w:sz w:val="30"/>
          <w:szCs w:val="30"/>
          <w:lang w:val="uz-Cyrl-UZ"/>
        </w:rPr>
        <w:t xml:space="preserve"> томонидан т</w:t>
      </w:r>
      <w:r w:rsidR="00903A1D" w:rsidRPr="000A4436">
        <w:rPr>
          <w:sz w:val="30"/>
          <w:szCs w:val="30"/>
          <w:lang w:val="uz-Cyrl-UZ"/>
        </w:rPr>
        <w:t>аъкидланганидек, партия аъзолари ва фаоллари, депутатлар Ўзбекистон Республикаси Президентининг Мурожаатномасида келтирилган таклиф ва ташаббусларни кўтаринки руҳ билан қарши олди.</w:t>
      </w:r>
    </w:p>
    <w:p w:rsidR="005E4C77" w:rsidRDefault="00903A1D" w:rsidP="000A4436">
      <w:pPr>
        <w:spacing w:before="60" w:after="60" w:line="288" w:lineRule="auto"/>
        <w:ind w:firstLine="567"/>
        <w:jc w:val="both"/>
        <w:rPr>
          <w:sz w:val="30"/>
          <w:szCs w:val="30"/>
          <w:lang w:val="uz-Cyrl-UZ"/>
        </w:rPr>
      </w:pPr>
      <w:r w:rsidRPr="000A4436">
        <w:rPr>
          <w:rFonts w:eastAsia="SimSun"/>
          <w:kern w:val="1"/>
          <w:sz w:val="30"/>
          <w:szCs w:val="30"/>
          <w:lang w:val="uz-Cyrl-UZ" w:eastAsia="zh-CN"/>
        </w:rPr>
        <w:t xml:space="preserve">Мурожаатнома </w:t>
      </w:r>
      <w:r w:rsidR="005E4C77" w:rsidRPr="000A4436">
        <w:rPr>
          <w:sz w:val="30"/>
          <w:szCs w:val="30"/>
          <w:lang w:val="uz-Cyrl-UZ"/>
        </w:rPr>
        <w:t>минтақамизда, бутун дунёда экологик вазиятнинг тобора ёмонлашиб бораётгани, Орол денгизи ҳалокати оқибатида юзага келган экологик фожиалар таъсирини юмшатишга қаратилган ҳаракатларни қатъий давом эттириш кераклиги қайд этиб ўтилганлиги таъкидланди.</w:t>
      </w:r>
    </w:p>
    <w:p w:rsidR="005E4C77" w:rsidRPr="000A4436" w:rsidRDefault="005E4C77" w:rsidP="000A4436">
      <w:pPr>
        <w:spacing w:before="60" w:after="60" w:line="288" w:lineRule="auto"/>
        <w:ind w:firstLine="567"/>
        <w:jc w:val="both"/>
        <w:rPr>
          <w:rFonts w:eastAsia="Calibri"/>
          <w:sz w:val="30"/>
          <w:szCs w:val="30"/>
          <w:lang w:val="uz-Cyrl-UZ" w:eastAsia="en-US"/>
        </w:rPr>
      </w:pPr>
      <w:r w:rsidRPr="000A4436">
        <w:rPr>
          <w:sz w:val="30"/>
          <w:szCs w:val="30"/>
          <w:lang w:val="uz-Cyrl-UZ"/>
        </w:rPr>
        <w:t xml:space="preserve">Шундан келиб чиқиб, партия ва унинг депутатлик корпуси олдида </w:t>
      </w:r>
      <w:r w:rsidRPr="000A4436">
        <w:rPr>
          <w:rFonts w:eastAsia="Calibri"/>
          <w:sz w:val="30"/>
          <w:szCs w:val="30"/>
          <w:lang w:val="uz-Cyrl-UZ" w:eastAsia="en-US"/>
        </w:rPr>
        <w:lastRenderedPageBreak/>
        <w:t>экологик муаммоларни ўрганиш, экология соҳасидаги миллий қонунчиликни такомиллаштириш, аҳолининг экологик маданиятини юксалтириш каби масалалар турганига урғу берилди.</w:t>
      </w:r>
    </w:p>
    <w:p w:rsidR="00903A1D" w:rsidRPr="000A4436" w:rsidRDefault="005E4C77" w:rsidP="000A4436">
      <w:pPr>
        <w:spacing w:before="60" w:after="60" w:line="288" w:lineRule="auto"/>
        <w:ind w:firstLine="567"/>
        <w:jc w:val="both"/>
        <w:rPr>
          <w:rFonts w:eastAsia="SimSun"/>
          <w:kern w:val="1"/>
          <w:sz w:val="30"/>
          <w:szCs w:val="30"/>
          <w:lang w:val="uz-Cyrl-UZ" w:eastAsia="zh-CN"/>
        </w:rPr>
      </w:pPr>
      <w:r w:rsidRPr="000A4436">
        <w:rPr>
          <w:rFonts w:eastAsia="SimSun"/>
          <w:kern w:val="1"/>
          <w:sz w:val="30"/>
          <w:szCs w:val="30"/>
          <w:lang w:val="uz-Cyrl-UZ" w:eastAsia="zh-CN"/>
        </w:rPr>
        <w:t xml:space="preserve">Шу билан бирга, </w:t>
      </w:r>
      <w:r w:rsidR="00903A1D" w:rsidRPr="000A4436">
        <w:rPr>
          <w:rFonts w:eastAsia="SimSun"/>
          <w:kern w:val="1"/>
          <w:sz w:val="30"/>
          <w:szCs w:val="30"/>
          <w:lang w:val="uz-Cyrl-UZ" w:eastAsia="zh-CN"/>
        </w:rPr>
        <w:t>коррупциянинг ҳар қандай кўринишига муросасиз курашишга сиёсий партиялар ҳам бор кучини сафарбар этиши зарурлигини алоҳида қайд этил</w:t>
      </w:r>
      <w:r w:rsidRPr="000A4436">
        <w:rPr>
          <w:rFonts w:eastAsia="SimSun"/>
          <w:kern w:val="1"/>
          <w:sz w:val="30"/>
          <w:szCs w:val="30"/>
          <w:lang w:val="uz-Cyrl-UZ" w:eastAsia="zh-CN"/>
        </w:rPr>
        <w:t xml:space="preserve">иб, </w:t>
      </w:r>
      <w:r w:rsidR="00903A1D" w:rsidRPr="000A4436">
        <w:rPr>
          <w:rFonts w:eastAsia="SimSun"/>
          <w:kern w:val="1"/>
          <w:sz w:val="30"/>
          <w:szCs w:val="30"/>
          <w:lang w:val="uz-Cyrl-UZ" w:eastAsia="zh-CN"/>
        </w:rPr>
        <w:t>экология ва атроф муҳитни муҳофаза қилиш соҳасидаги қонунлар талабларини сўзсиз ижро этилиши, табиий ресурслардан ноқонуний фойдаланишга чек қўйиш каби масалаларда  жамоатчилик назоратини кучайтириши лозимлиги таъкидланди.</w:t>
      </w:r>
    </w:p>
    <w:p w:rsidR="00903A1D" w:rsidRPr="000A4436" w:rsidRDefault="00903A1D" w:rsidP="000A4436">
      <w:pPr>
        <w:shd w:val="clear" w:color="auto" w:fill="FFFFFF"/>
        <w:spacing w:before="60" w:after="60" w:line="288" w:lineRule="auto"/>
        <w:ind w:firstLine="567"/>
        <w:jc w:val="both"/>
        <w:rPr>
          <w:color w:val="000000"/>
          <w:sz w:val="30"/>
          <w:szCs w:val="30"/>
          <w:lang w:val="uz-Cyrl-UZ"/>
        </w:rPr>
      </w:pPr>
      <w:r w:rsidRPr="000A4436">
        <w:rPr>
          <w:sz w:val="30"/>
          <w:szCs w:val="30"/>
          <w:lang w:val="uz-Cyrl-UZ"/>
        </w:rPr>
        <w:t xml:space="preserve">Президентимизнинг </w:t>
      </w:r>
      <w:r w:rsidRPr="000A4436">
        <w:rPr>
          <w:b/>
          <w:bCs/>
          <w:color w:val="000000"/>
          <w:sz w:val="30"/>
          <w:szCs w:val="30"/>
          <w:lang w:val="uz-Cyrl-UZ"/>
        </w:rPr>
        <w:t>“Янги Ўзбекистон – мактаб остонасидан, таълим-тарбия тизимидан бошланади”</w:t>
      </w:r>
      <w:r w:rsidRPr="000A4436">
        <w:rPr>
          <w:color w:val="000000"/>
          <w:sz w:val="30"/>
          <w:szCs w:val="30"/>
          <w:lang w:val="uz-Cyrl-UZ"/>
        </w:rPr>
        <w:t>, деган ғоясини ҳаётга татбиқ этиш бўйича тарғиботни кучайтириш, боғча, мактаб ва олийгоҳларда сифатли ҳуқуқий экологик таълимни йўлга қўйишни назоратга олиш, экологик маданиятни янада юксалтиришга барча имкониятларни сафарбар этиш белгилаб олинди.</w:t>
      </w:r>
    </w:p>
    <w:p w:rsidR="00903A1D" w:rsidRPr="000A4436" w:rsidRDefault="00903A1D" w:rsidP="000A4436">
      <w:pPr>
        <w:shd w:val="clear" w:color="auto" w:fill="FFFFFF"/>
        <w:spacing w:before="60" w:after="60" w:line="288" w:lineRule="auto"/>
        <w:ind w:firstLine="567"/>
        <w:jc w:val="both"/>
        <w:rPr>
          <w:color w:val="000000"/>
          <w:sz w:val="30"/>
          <w:szCs w:val="30"/>
          <w:lang w:val="uz-Cyrl-UZ"/>
        </w:rPr>
      </w:pPr>
      <w:r w:rsidRPr="000A4436">
        <w:rPr>
          <w:color w:val="000000"/>
          <w:sz w:val="30"/>
          <w:szCs w:val="30"/>
          <w:lang w:val="uz-Cyrl-UZ"/>
        </w:rPr>
        <w:t>Шунингдек, аҳоли ўртасида соғлом турмуш тарзини қарор топтириш, спортга жалб этиш, камбағалликни қисқартириш борасида амалга оширилаётган ишлар ижросини назорат қилиш масалалари партиянинг  Олий Мажлис Қонунчилик палатаси ҳамда маҳаллий Кенгашлардаги депутатларининг диққат марказида бўлиши лозимлиги таъкидланди.</w:t>
      </w:r>
    </w:p>
    <w:p w:rsidR="00903A1D" w:rsidRPr="000A4436" w:rsidRDefault="00BB2A8F" w:rsidP="000A4436">
      <w:pPr>
        <w:spacing w:before="60" w:after="60" w:line="288" w:lineRule="auto"/>
        <w:ind w:firstLine="567"/>
        <w:jc w:val="both"/>
        <w:rPr>
          <w:color w:val="000000"/>
          <w:spacing w:val="-2"/>
          <w:sz w:val="30"/>
          <w:szCs w:val="30"/>
          <w:lang w:val="uz-Cyrl-UZ"/>
        </w:rPr>
      </w:pPr>
      <w:r w:rsidRPr="000A4436">
        <w:rPr>
          <w:color w:val="000000"/>
          <w:spacing w:val="-2"/>
          <w:sz w:val="30"/>
          <w:szCs w:val="30"/>
          <w:lang w:val="uz-Cyrl-UZ"/>
        </w:rPr>
        <w:t xml:space="preserve">Пленумда </w:t>
      </w:r>
      <w:r w:rsidR="00903A1D" w:rsidRPr="000A4436">
        <w:rPr>
          <w:color w:val="000000"/>
          <w:spacing w:val="-2"/>
          <w:sz w:val="30"/>
          <w:szCs w:val="30"/>
          <w:lang w:val="uz-Cyrl-UZ"/>
        </w:rPr>
        <w:t>Мурожаатномадан келиб чиқиб, экологик қонунчиликни янада такомиллаштириш, аҳоли саломатлигини мустаҳкамлаш, санитария-эпидемиологик осойишталикни таъминлаш, атроф муҳитни муҳофаза қилишни нафақат давлат ва жамият, балки ҳар бир фуқаронинг вазифаси бўлишига эришиш ҳамда жамоатчилик назоратини янада кучайтиришни ва бошқа масалаларни  устувор вазифа сифатида белгилаб олинди.</w:t>
      </w:r>
    </w:p>
    <w:p w:rsidR="00903A1D" w:rsidRPr="000A4436" w:rsidRDefault="00903A1D" w:rsidP="000A4436">
      <w:pPr>
        <w:pStyle w:val="a4"/>
        <w:spacing w:before="60" w:after="60" w:line="288" w:lineRule="auto"/>
        <w:ind w:left="0" w:firstLine="567"/>
        <w:jc w:val="both"/>
        <w:rPr>
          <w:color w:val="000000"/>
          <w:sz w:val="30"/>
          <w:szCs w:val="30"/>
          <w:lang w:val="uz-Cyrl-UZ"/>
        </w:rPr>
      </w:pPr>
      <w:r w:rsidRPr="000A4436">
        <w:rPr>
          <w:color w:val="000000"/>
          <w:sz w:val="30"/>
          <w:szCs w:val="30"/>
          <w:lang w:val="uz-Cyrl-UZ"/>
        </w:rPr>
        <w:t>Шунингдек, иштирокичлар Партиянинг Марказий Кенгаши ҳамда ҳудудий партия ташкилотлари фаолиятини рақамлаштирган ҳолда фаолиятни баҳолаш мезонларини юритиш, рейтингини аниқлаш борасидаги ишлар билан таништирилди. 2021 йилда барча амалга ошириладиган вазифлар натижалари рақамли платформага жойлаштирилиши, фаолиятга рақамлаштириш орқали баҳо бериб борилиши таъкидланди.</w:t>
      </w:r>
    </w:p>
    <w:p w:rsidR="0050762A" w:rsidRPr="000A4436" w:rsidRDefault="0050762A" w:rsidP="000A4436">
      <w:pPr>
        <w:pStyle w:val="a4"/>
        <w:spacing w:before="60" w:after="60" w:line="288" w:lineRule="auto"/>
        <w:ind w:left="0" w:firstLine="567"/>
        <w:jc w:val="both"/>
        <w:rPr>
          <w:color w:val="000000"/>
          <w:sz w:val="30"/>
          <w:szCs w:val="30"/>
          <w:lang w:val="uz-Cyrl-UZ"/>
        </w:rPr>
      </w:pPr>
      <w:r w:rsidRPr="000A4436">
        <w:rPr>
          <w:color w:val="000000"/>
          <w:sz w:val="30"/>
          <w:szCs w:val="30"/>
          <w:lang w:val="uz-Cyrl-UZ"/>
        </w:rPr>
        <w:t xml:space="preserve">Пленумда келгусида Марказий Кенгаш аъзолари фаоллигини янада </w:t>
      </w:r>
      <w:r w:rsidRPr="000A4436">
        <w:rPr>
          <w:color w:val="000000"/>
          <w:sz w:val="30"/>
          <w:szCs w:val="30"/>
          <w:lang w:val="uz-Cyrl-UZ"/>
        </w:rPr>
        <w:lastRenderedPageBreak/>
        <w:t>кучайтириш, Олий Мажлис Қонунчилик палатаси ва халқ депутатлари маҳаллий кенгашлар депутатлари</w:t>
      </w:r>
      <w:r w:rsidR="00FF10A0" w:rsidRPr="000A4436">
        <w:rPr>
          <w:color w:val="000000"/>
          <w:sz w:val="30"/>
          <w:szCs w:val="30"/>
          <w:lang w:val="uz-Cyrl-UZ"/>
        </w:rPr>
        <w:t xml:space="preserve">, ҳудудий партия ташкилотлари ҳамкорлигини янги босқичга олиб чиқиш бўйича </w:t>
      </w:r>
      <w:r w:rsidR="00494014" w:rsidRPr="000A4436">
        <w:rPr>
          <w:color w:val="000000"/>
          <w:sz w:val="30"/>
          <w:szCs w:val="30"/>
          <w:lang w:val="uz-Cyrl-UZ"/>
        </w:rPr>
        <w:t>ўзаро келишиб олинди.</w:t>
      </w:r>
    </w:p>
    <w:p w:rsidR="00DF7561" w:rsidRPr="000A4436" w:rsidRDefault="00DF7561" w:rsidP="000A4436">
      <w:pPr>
        <w:spacing w:before="60" w:after="60" w:line="288" w:lineRule="auto"/>
        <w:ind w:firstLine="708"/>
        <w:jc w:val="both"/>
        <w:rPr>
          <w:rFonts w:eastAsia="Calibri"/>
          <w:sz w:val="30"/>
          <w:szCs w:val="30"/>
          <w:lang w:val="uz-Cyrl-UZ" w:eastAsia="en-US"/>
        </w:rPr>
      </w:pPr>
      <w:r w:rsidRPr="000A4436">
        <w:rPr>
          <w:rFonts w:eastAsia="Calibri"/>
          <w:sz w:val="30"/>
          <w:szCs w:val="30"/>
          <w:lang w:val="uz-Cyrl-UZ" w:eastAsia="en-US"/>
        </w:rPr>
        <w:t>Келгусида ҳудудлардаги экологик ҳолатни мониторинг қилиб бориш</w:t>
      </w:r>
      <w:r w:rsidR="00A53146" w:rsidRPr="000A4436">
        <w:rPr>
          <w:rFonts w:eastAsia="Calibri"/>
          <w:sz w:val="30"/>
          <w:szCs w:val="30"/>
          <w:lang w:val="uz-Cyrl-UZ" w:eastAsia="en-US"/>
        </w:rPr>
        <w:t>,</w:t>
      </w:r>
      <w:r w:rsidRPr="000A4436">
        <w:rPr>
          <w:rFonts w:eastAsia="Calibri"/>
          <w:sz w:val="30"/>
          <w:szCs w:val="30"/>
          <w:lang w:val="uz-Cyrl-UZ" w:eastAsia="en-US"/>
        </w:rPr>
        <w:t xml:space="preserve"> ҳудудларнинг, шу жумладан, ҳар бир корхона ва ташкилотнинг экологик паспортини ишлаб чиқиш ва татбиқ этиш</w:t>
      </w:r>
      <w:r w:rsidR="00BC3E02" w:rsidRPr="000A4436">
        <w:rPr>
          <w:rFonts w:eastAsia="Calibri"/>
          <w:sz w:val="30"/>
          <w:szCs w:val="30"/>
          <w:lang w:val="uz-Cyrl-UZ" w:eastAsia="en-US"/>
        </w:rPr>
        <w:t xml:space="preserve">, </w:t>
      </w:r>
      <w:r w:rsidRPr="000A4436">
        <w:rPr>
          <w:rFonts w:eastAsia="Calibri"/>
          <w:sz w:val="30"/>
          <w:szCs w:val="30"/>
          <w:lang w:val="uz-Cyrl-UZ" w:eastAsia="en-US"/>
        </w:rPr>
        <w:t>ҳудудларнинг ўзига хос экологик муаммоларини Халқ депутатлари маҳаллий Кенгашлари йиғ</w:t>
      </w:r>
      <w:r w:rsidR="000A4436" w:rsidRPr="000A4436">
        <w:rPr>
          <w:rFonts w:eastAsia="Calibri"/>
          <w:sz w:val="30"/>
          <w:szCs w:val="30"/>
          <w:lang w:val="uz-Cyrl-UZ" w:eastAsia="en-US"/>
        </w:rPr>
        <w:t>илишлари кун тартибига киритиш</w:t>
      </w:r>
      <w:r w:rsidRPr="000A4436">
        <w:rPr>
          <w:rFonts w:eastAsia="Calibri"/>
          <w:sz w:val="30"/>
          <w:szCs w:val="30"/>
          <w:lang w:val="uz-Cyrl-UZ" w:eastAsia="en-US"/>
        </w:rPr>
        <w:t>га алоҳида эътибор қаратиш лозим</w:t>
      </w:r>
      <w:r w:rsidR="008C0B30" w:rsidRPr="000A4436">
        <w:rPr>
          <w:rFonts w:eastAsia="Calibri"/>
          <w:sz w:val="30"/>
          <w:szCs w:val="30"/>
          <w:lang w:val="uz-Cyrl-UZ" w:eastAsia="en-US"/>
        </w:rPr>
        <w:t xml:space="preserve">лиги қайд этилди. </w:t>
      </w:r>
      <w:r w:rsidRPr="000A4436">
        <w:rPr>
          <w:rFonts w:eastAsia="Calibri"/>
          <w:sz w:val="30"/>
          <w:szCs w:val="30"/>
          <w:lang w:val="uz-Cyrl-UZ" w:eastAsia="en-US"/>
        </w:rPr>
        <w:t>Шунингдек, сайловолди дастурида белгиланган вазифалар ижросини таъминлашга жиддий эътибор қарат</w:t>
      </w:r>
      <w:r w:rsidR="008C0B30" w:rsidRPr="000A4436">
        <w:rPr>
          <w:rFonts w:eastAsia="Calibri"/>
          <w:sz w:val="30"/>
          <w:szCs w:val="30"/>
          <w:lang w:val="uz-Cyrl-UZ" w:eastAsia="en-US"/>
        </w:rPr>
        <w:t>иш зарурлиги алоҳида таъкидланди.</w:t>
      </w:r>
      <w:r w:rsidRPr="000A4436">
        <w:rPr>
          <w:rFonts w:eastAsia="Calibri"/>
          <w:sz w:val="30"/>
          <w:szCs w:val="30"/>
          <w:lang w:val="uz-Cyrl-UZ" w:eastAsia="en-US"/>
        </w:rPr>
        <w:t xml:space="preserve"> </w:t>
      </w:r>
    </w:p>
    <w:p w:rsidR="00903A1D" w:rsidRPr="000A4436" w:rsidRDefault="00903A1D" w:rsidP="000A4436">
      <w:pPr>
        <w:pStyle w:val="a4"/>
        <w:spacing w:before="60" w:after="60" w:line="288" w:lineRule="auto"/>
        <w:ind w:left="0" w:firstLine="567"/>
        <w:jc w:val="both"/>
        <w:rPr>
          <w:sz w:val="30"/>
          <w:szCs w:val="30"/>
          <w:lang w:val="uz-Cyrl-UZ"/>
        </w:rPr>
      </w:pPr>
      <w:r w:rsidRPr="000A4436">
        <w:rPr>
          <w:bCs/>
          <w:sz w:val="30"/>
          <w:szCs w:val="30"/>
          <w:lang w:val="uz-Cyrl-UZ"/>
        </w:rPr>
        <w:t>Умуман олганда келгусида барча йўналишлардаги масалаларга эътибор қаратилиши, экологик соф табиатни асраб қолиш, атроф муҳитни муҳофаза этиш соҳасидаги қонун бузилишларини аниқлаш ва уларга чек қўйиш, жамоатчилик назоратини амалга ошириш, ҳудудий партия ташкилотлари томонидан экологик назоратнинг жамоатчи инспекторларини ўқитишни йўлга қўйиш, уларнинг фаолиятини такомиллаштириш лозимлиги айтиб ўтилди.</w:t>
      </w:r>
    </w:p>
    <w:p w:rsidR="00903A1D" w:rsidRPr="000A4436" w:rsidRDefault="000A4436" w:rsidP="000A4436">
      <w:pPr>
        <w:pStyle w:val="a4"/>
        <w:spacing w:before="60" w:after="60" w:line="288" w:lineRule="auto"/>
        <w:ind w:left="0" w:firstLine="567"/>
        <w:jc w:val="both"/>
        <w:rPr>
          <w:bCs/>
          <w:sz w:val="30"/>
          <w:szCs w:val="30"/>
          <w:lang w:val="uz-Cyrl-UZ"/>
        </w:rPr>
      </w:pPr>
      <w:r w:rsidRPr="000A4436">
        <w:rPr>
          <w:bCs/>
          <w:sz w:val="30"/>
          <w:szCs w:val="30"/>
          <w:lang w:val="uz-Cyrl-UZ"/>
        </w:rPr>
        <w:t>Пленум конструктив рухда бўлиб ўтди.</w:t>
      </w:r>
    </w:p>
    <w:p w:rsidR="000A4436" w:rsidRPr="008C0B30" w:rsidRDefault="000A4436" w:rsidP="008C0B30">
      <w:pPr>
        <w:pStyle w:val="a4"/>
        <w:ind w:left="0" w:firstLine="567"/>
        <w:jc w:val="both"/>
        <w:rPr>
          <w:bCs/>
          <w:sz w:val="28"/>
          <w:szCs w:val="28"/>
          <w:lang w:val="uz-Cyrl-UZ"/>
        </w:rPr>
      </w:pPr>
    </w:p>
    <w:p w:rsidR="00F92E88" w:rsidRDefault="00F92E88" w:rsidP="008C0B30">
      <w:pPr>
        <w:shd w:val="clear" w:color="auto" w:fill="FFFFFF"/>
        <w:ind w:firstLine="567"/>
        <w:jc w:val="right"/>
        <w:rPr>
          <w:b/>
          <w:sz w:val="28"/>
          <w:szCs w:val="28"/>
          <w:lang w:val="uz-Cyrl-UZ"/>
        </w:rPr>
      </w:pPr>
    </w:p>
    <w:p w:rsidR="00903A1D" w:rsidRPr="008C0B30" w:rsidRDefault="00903A1D" w:rsidP="008C0B30">
      <w:pPr>
        <w:shd w:val="clear" w:color="auto" w:fill="FFFFFF"/>
        <w:ind w:firstLine="567"/>
        <w:jc w:val="right"/>
        <w:rPr>
          <w:b/>
          <w:sz w:val="28"/>
          <w:szCs w:val="28"/>
          <w:lang w:val="uz-Cyrl-UZ"/>
        </w:rPr>
      </w:pPr>
      <w:r w:rsidRPr="008C0B30">
        <w:rPr>
          <w:b/>
          <w:sz w:val="28"/>
          <w:szCs w:val="28"/>
          <w:lang w:val="uz-Cyrl-UZ"/>
        </w:rPr>
        <w:t xml:space="preserve">Ўзбекистон Экологик партияси </w:t>
      </w:r>
    </w:p>
    <w:p w:rsidR="00032D74" w:rsidRPr="008C0B30" w:rsidRDefault="001C22A1" w:rsidP="008C0B30">
      <w:pPr>
        <w:ind w:firstLine="556"/>
        <w:jc w:val="right"/>
        <w:rPr>
          <w:b/>
          <w:bCs/>
          <w:sz w:val="28"/>
          <w:szCs w:val="28"/>
          <w:lang w:val="uz-Cyrl-UZ"/>
        </w:rPr>
      </w:pPr>
      <w:r w:rsidRPr="008C0B30">
        <w:rPr>
          <w:b/>
          <w:bCs/>
          <w:sz w:val="28"/>
          <w:szCs w:val="28"/>
          <w:lang w:val="uz-Cyrl-UZ"/>
        </w:rPr>
        <w:t xml:space="preserve">Матбуот хизмати </w:t>
      </w:r>
    </w:p>
    <w:p w:rsidR="0079261B" w:rsidRPr="008C0B30" w:rsidRDefault="0079261B" w:rsidP="008C0B30">
      <w:pPr>
        <w:jc w:val="right"/>
        <w:rPr>
          <w:b/>
          <w:lang w:val="uz-Cyrl-UZ"/>
        </w:rPr>
      </w:pPr>
    </w:p>
    <w:sectPr w:rsidR="0079261B" w:rsidRPr="008C0B30" w:rsidSect="00F92E88">
      <w:headerReference w:type="default" r:id="rId9"/>
      <w:pgSz w:w="11906" w:h="16838"/>
      <w:pgMar w:top="1560" w:right="851"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565" w:rsidRDefault="00EC7565" w:rsidP="001C22A1">
      <w:r>
        <w:separator/>
      </w:r>
    </w:p>
  </w:endnote>
  <w:endnote w:type="continuationSeparator" w:id="0">
    <w:p w:rsidR="00EC7565" w:rsidRDefault="00EC7565" w:rsidP="001C2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565" w:rsidRDefault="00EC7565" w:rsidP="001C22A1">
      <w:r>
        <w:separator/>
      </w:r>
    </w:p>
  </w:footnote>
  <w:footnote w:type="continuationSeparator" w:id="0">
    <w:p w:rsidR="00EC7565" w:rsidRDefault="00EC7565" w:rsidP="001C22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326963"/>
      <w:docPartObj>
        <w:docPartGallery w:val="Page Numbers (Top of Page)"/>
        <w:docPartUnique/>
      </w:docPartObj>
    </w:sdtPr>
    <w:sdtEndPr/>
    <w:sdtContent>
      <w:p w:rsidR="001C22A1" w:rsidRDefault="001C22A1">
        <w:pPr>
          <w:pStyle w:val="a5"/>
          <w:jc w:val="center"/>
        </w:pPr>
        <w:r>
          <w:fldChar w:fldCharType="begin"/>
        </w:r>
        <w:r>
          <w:instrText>PAGE   \* MERGEFORMAT</w:instrText>
        </w:r>
        <w:r>
          <w:fldChar w:fldCharType="separate"/>
        </w:r>
        <w:r w:rsidR="00F92E88">
          <w:rPr>
            <w:noProof/>
          </w:rPr>
          <w:t>3</w:t>
        </w:r>
        <w:r>
          <w:fldChar w:fldCharType="end"/>
        </w:r>
      </w:p>
    </w:sdtContent>
  </w:sdt>
  <w:p w:rsidR="001C22A1" w:rsidRDefault="001C22A1">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B08DF"/>
    <w:multiLevelType w:val="hybridMultilevel"/>
    <w:tmpl w:val="62608E72"/>
    <w:lvl w:ilvl="0" w:tplc="A37E8A20">
      <w:start w:val="7"/>
      <w:numFmt w:val="bullet"/>
      <w:lvlText w:val="-"/>
      <w:lvlJc w:val="left"/>
      <w:pPr>
        <w:ind w:left="1070" w:hanging="360"/>
      </w:pPr>
      <w:rPr>
        <w:rFonts w:ascii="Times New Roman" w:eastAsia="Calibri" w:hAnsi="Times New Roman" w:cs="Times New Roman" w:hint="default"/>
      </w:rPr>
    </w:lvl>
    <w:lvl w:ilvl="1" w:tplc="04190003">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start w:val="1"/>
      <w:numFmt w:val="bullet"/>
      <w:lvlText w:val=""/>
      <w:lvlJc w:val="left"/>
      <w:pPr>
        <w:ind w:left="3230" w:hanging="360"/>
      </w:pPr>
      <w:rPr>
        <w:rFonts w:ascii="Symbol" w:hAnsi="Symbol" w:hint="default"/>
      </w:rPr>
    </w:lvl>
    <w:lvl w:ilvl="4" w:tplc="04190003">
      <w:start w:val="1"/>
      <w:numFmt w:val="bullet"/>
      <w:lvlText w:val="o"/>
      <w:lvlJc w:val="left"/>
      <w:pPr>
        <w:ind w:left="3950" w:hanging="360"/>
      </w:pPr>
      <w:rPr>
        <w:rFonts w:ascii="Courier New" w:hAnsi="Courier New" w:cs="Courier New" w:hint="default"/>
      </w:rPr>
    </w:lvl>
    <w:lvl w:ilvl="5" w:tplc="04190005">
      <w:start w:val="1"/>
      <w:numFmt w:val="bullet"/>
      <w:lvlText w:val=""/>
      <w:lvlJc w:val="left"/>
      <w:pPr>
        <w:ind w:left="4670" w:hanging="360"/>
      </w:pPr>
      <w:rPr>
        <w:rFonts w:ascii="Wingdings" w:hAnsi="Wingdings" w:hint="default"/>
      </w:rPr>
    </w:lvl>
    <w:lvl w:ilvl="6" w:tplc="04190001">
      <w:start w:val="1"/>
      <w:numFmt w:val="bullet"/>
      <w:lvlText w:val=""/>
      <w:lvlJc w:val="left"/>
      <w:pPr>
        <w:ind w:left="5390" w:hanging="360"/>
      </w:pPr>
      <w:rPr>
        <w:rFonts w:ascii="Symbol" w:hAnsi="Symbol" w:hint="default"/>
      </w:rPr>
    </w:lvl>
    <w:lvl w:ilvl="7" w:tplc="04190003">
      <w:start w:val="1"/>
      <w:numFmt w:val="bullet"/>
      <w:lvlText w:val="o"/>
      <w:lvlJc w:val="left"/>
      <w:pPr>
        <w:ind w:left="6110" w:hanging="360"/>
      </w:pPr>
      <w:rPr>
        <w:rFonts w:ascii="Courier New" w:hAnsi="Courier New" w:cs="Courier New" w:hint="default"/>
      </w:rPr>
    </w:lvl>
    <w:lvl w:ilvl="8" w:tplc="04190005">
      <w:start w:val="1"/>
      <w:numFmt w:val="bullet"/>
      <w:lvlText w:val=""/>
      <w:lvlJc w:val="left"/>
      <w:pPr>
        <w:ind w:left="68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D87"/>
    <w:rsid w:val="00032D74"/>
    <w:rsid w:val="000A4436"/>
    <w:rsid w:val="000F0F20"/>
    <w:rsid w:val="001C22A1"/>
    <w:rsid w:val="00213743"/>
    <w:rsid w:val="002F754D"/>
    <w:rsid w:val="00435435"/>
    <w:rsid w:val="00452DF5"/>
    <w:rsid w:val="00494014"/>
    <w:rsid w:val="0050762A"/>
    <w:rsid w:val="005E4C77"/>
    <w:rsid w:val="006132C0"/>
    <w:rsid w:val="006B6D87"/>
    <w:rsid w:val="0079261B"/>
    <w:rsid w:val="008C0B30"/>
    <w:rsid w:val="008D117E"/>
    <w:rsid w:val="00903A1D"/>
    <w:rsid w:val="00927033"/>
    <w:rsid w:val="00932E85"/>
    <w:rsid w:val="00A53146"/>
    <w:rsid w:val="00AB6D1F"/>
    <w:rsid w:val="00BA0F70"/>
    <w:rsid w:val="00BB2A8F"/>
    <w:rsid w:val="00BC3E02"/>
    <w:rsid w:val="00DA10DD"/>
    <w:rsid w:val="00DB38D8"/>
    <w:rsid w:val="00DF7561"/>
    <w:rsid w:val="00EC1899"/>
    <w:rsid w:val="00EC7565"/>
    <w:rsid w:val="00F9177D"/>
    <w:rsid w:val="00F92E88"/>
    <w:rsid w:val="00F94897"/>
    <w:rsid w:val="00FF10A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2D74"/>
    <w:pPr>
      <w:widowControl w:val="0"/>
      <w:suppressAutoHyphens/>
      <w:autoSpaceDE w:val="0"/>
      <w:spacing w:after="0" w:line="240" w:lineRule="auto"/>
    </w:pPr>
    <w:rPr>
      <w:rFonts w:ascii="Times New Roman" w:eastAsia="Times New Roman" w:hAnsi="Times New Roman" w:cs="Times New Roman"/>
      <w:sz w:val="20"/>
      <w:szCs w:val="20"/>
      <w:lang w:eastAsia="ar-SA"/>
    </w:rPr>
  </w:style>
  <w:style w:type="paragraph" w:styleId="4">
    <w:name w:val="heading 4"/>
    <w:basedOn w:val="a"/>
    <w:link w:val="40"/>
    <w:uiPriority w:val="9"/>
    <w:qFormat/>
    <w:rsid w:val="00903A1D"/>
    <w:pPr>
      <w:widowControl/>
      <w:suppressAutoHyphens w:val="0"/>
      <w:autoSpaceDE/>
      <w:spacing w:before="100" w:beforeAutospacing="1" w:after="100" w:afterAutospacing="1"/>
      <w:outlineLvl w:val="3"/>
    </w:pPr>
    <w:rPr>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32D74"/>
    <w:pPr>
      <w:widowControl/>
      <w:suppressAutoHyphens w:val="0"/>
      <w:autoSpaceDE/>
      <w:spacing w:before="100" w:beforeAutospacing="1" w:after="100" w:afterAutospacing="1"/>
    </w:pPr>
    <w:rPr>
      <w:sz w:val="24"/>
      <w:szCs w:val="24"/>
      <w:lang w:eastAsia="ru-RU"/>
    </w:rPr>
  </w:style>
  <w:style w:type="character" w:customStyle="1" w:styleId="FontStyle35">
    <w:name w:val="Font Style35"/>
    <w:uiPriority w:val="99"/>
    <w:rsid w:val="00032D74"/>
    <w:rPr>
      <w:rFonts w:ascii="Times New Roman" w:hAnsi="Times New Roman" w:cs="Times New Roman" w:hint="default"/>
      <w:sz w:val="20"/>
      <w:szCs w:val="20"/>
    </w:rPr>
  </w:style>
  <w:style w:type="character" w:customStyle="1" w:styleId="40">
    <w:name w:val="Заголовок 4 Знак"/>
    <w:basedOn w:val="a0"/>
    <w:link w:val="4"/>
    <w:uiPriority w:val="9"/>
    <w:rsid w:val="00903A1D"/>
    <w:rPr>
      <w:rFonts w:ascii="Times New Roman" w:eastAsia="Times New Roman" w:hAnsi="Times New Roman" w:cs="Times New Roman"/>
      <w:b/>
      <w:bCs/>
      <w:sz w:val="24"/>
      <w:szCs w:val="24"/>
      <w:lang w:eastAsia="ru-RU"/>
    </w:rPr>
  </w:style>
  <w:style w:type="paragraph" w:styleId="a4">
    <w:name w:val="List Paragraph"/>
    <w:basedOn w:val="a"/>
    <w:uiPriority w:val="34"/>
    <w:qFormat/>
    <w:rsid w:val="00903A1D"/>
    <w:pPr>
      <w:ind w:left="708"/>
    </w:pPr>
  </w:style>
  <w:style w:type="paragraph" w:styleId="a5">
    <w:name w:val="header"/>
    <w:basedOn w:val="a"/>
    <w:link w:val="a6"/>
    <w:uiPriority w:val="99"/>
    <w:unhideWhenUsed/>
    <w:rsid w:val="001C22A1"/>
    <w:pPr>
      <w:tabs>
        <w:tab w:val="center" w:pos="4677"/>
        <w:tab w:val="right" w:pos="9355"/>
      </w:tabs>
    </w:pPr>
  </w:style>
  <w:style w:type="character" w:customStyle="1" w:styleId="a6">
    <w:name w:val="Верхний колонтитул Знак"/>
    <w:basedOn w:val="a0"/>
    <w:link w:val="a5"/>
    <w:uiPriority w:val="99"/>
    <w:rsid w:val="001C22A1"/>
    <w:rPr>
      <w:rFonts w:ascii="Times New Roman" w:eastAsia="Times New Roman" w:hAnsi="Times New Roman" w:cs="Times New Roman"/>
      <w:sz w:val="20"/>
      <w:szCs w:val="20"/>
      <w:lang w:eastAsia="ar-SA"/>
    </w:rPr>
  </w:style>
  <w:style w:type="paragraph" w:styleId="a7">
    <w:name w:val="footer"/>
    <w:basedOn w:val="a"/>
    <w:link w:val="a8"/>
    <w:uiPriority w:val="99"/>
    <w:unhideWhenUsed/>
    <w:rsid w:val="001C22A1"/>
    <w:pPr>
      <w:tabs>
        <w:tab w:val="center" w:pos="4677"/>
        <w:tab w:val="right" w:pos="9355"/>
      </w:tabs>
    </w:pPr>
  </w:style>
  <w:style w:type="character" w:customStyle="1" w:styleId="a8">
    <w:name w:val="Нижний колонтитул Знак"/>
    <w:basedOn w:val="a0"/>
    <w:link w:val="a7"/>
    <w:uiPriority w:val="99"/>
    <w:rsid w:val="001C22A1"/>
    <w:rPr>
      <w:rFonts w:ascii="Times New Roman" w:eastAsia="Times New Roman" w:hAnsi="Times New Roman" w:cs="Times New Roman"/>
      <w:sz w:val="20"/>
      <w:szCs w:val="20"/>
      <w:lang w:eastAsia="ar-SA"/>
    </w:rPr>
  </w:style>
  <w:style w:type="paragraph" w:styleId="a9">
    <w:name w:val="Balloon Text"/>
    <w:basedOn w:val="a"/>
    <w:link w:val="aa"/>
    <w:uiPriority w:val="99"/>
    <w:semiHidden/>
    <w:unhideWhenUsed/>
    <w:rsid w:val="00DB38D8"/>
    <w:rPr>
      <w:rFonts w:ascii="Segoe UI" w:hAnsi="Segoe UI" w:cs="Segoe UI"/>
      <w:sz w:val="18"/>
      <w:szCs w:val="18"/>
    </w:rPr>
  </w:style>
  <w:style w:type="character" w:customStyle="1" w:styleId="aa">
    <w:name w:val="Текст выноски Знак"/>
    <w:basedOn w:val="a0"/>
    <w:link w:val="a9"/>
    <w:uiPriority w:val="99"/>
    <w:semiHidden/>
    <w:rsid w:val="00DB38D8"/>
    <w:rPr>
      <w:rFonts w:ascii="Segoe UI" w:eastAsia="Times New Roman" w:hAnsi="Segoe UI" w:cs="Segoe UI"/>
      <w:sz w:val="18"/>
      <w:szCs w:val="1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2D74"/>
    <w:pPr>
      <w:widowControl w:val="0"/>
      <w:suppressAutoHyphens/>
      <w:autoSpaceDE w:val="0"/>
      <w:spacing w:after="0" w:line="240" w:lineRule="auto"/>
    </w:pPr>
    <w:rPr>
      <w:rFonts w:ascii="Times New Roman" w:eastAsia="Times New Roman" w:hAnsi="Times New Roman" w:cs="Times New Roman"/>
      <w:sz w:val="20"/>
      <w:szCs w:val="20"/>
      <w:lang w:eastAsia="ar-SA"/>
    </w:rPr>
  </w:style>
  <w:style w:type="paragraph" w:styleId="4">
    <w:name w:val="heading 4"/>
    <w:basedOn w:val="a"/>
    <w:link w:val="40"/>
    <w:uiPriority w:val="9"/>
    <w:qFormat/>
    <w:rsid w:val="00903A1D"/>
    <w:pPr>
      <w:widowControl/>
      <w:suppressAutoHyphens w:val="0"/>
      <w:autoSpaceDE/>
      <w:spacing w:before="100" w:beforeAutospacing="1" w:after="100" w:afterAutospacing="1"/>
      <w:outlineLvl w:val="3"/>
    </w:pPr>
    <w:rPr>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32D74"/>
    <w:pPr>
      <w:widowControl/>
      <w:suppressAutoHyphens w:val="0"/>
      <w:autoSpaceDE/>
      <w:spacing w:before="100" w:beforeAutospacing="1" w:after="100" w:afterAutospacing="1"/>
    </w:pPr>
    <w:rPr>
      <w:sz w:val="24"/>
      <w:szCs w:val="24"/>
      <w:lang w:eastAsia="ru-RU"/>
    </w:rPr>
  </w:style>
  <w:style w:type="character" w:customStyle="1" w:styleId="FontStyle35">
    <w:name w:val="Font Style35"/>
    <w:uiPriority w:val="99"/>
    <w:rsid w:val="00032D74"/>
    <w:rPr>
      <w:rFonts w:ascii="Times New Roman" w:hAnsi="Times New Roman" w:cs="Times New Roman" w:hint="default"/>
      <w:sz w:val="20"/>
      <w:szCs w:val="20"/>
    </w:rPr>
  </w:style>
  <w:style w:type="character" w:customStyle="1" w:styleId="40">
    <w:name w:val="Заголовок 4 Знак"/>
    <w:basedOn w:val="a0"/>
    <w:link w:val="4"/>
    <w:uiPriority w:val="9"/>
    <w:rsid w:val="00903A1D"/>
    <w:rPr>
      <w:rFonts w:ascii="Times New Roman" w:eastAsia="Times New Roman" w:hAnsi="Times New Roman" w:cs="Times New Roman"/>
      <w:b/>
      <w:bCs/>
      <w:sz w:val="24"/>
      <w:szCs w:val="24"/>
      <w:lang w:eastAsia="ru-RU"/>
    </w:rPr>
  </w:style>
  <w:style w:type="paragraph" w:styleId="a4">
    <w:name w:val="List Paragraph"/>
    <w:basedOn w:val="a"/>
    <w:uiPriority w:val="34"/>
    <w:qFormat/>
    <w:rsid w:val="00903A1D"/>
    <w:pPr>
      <w:ind w:left="708"/>
    </w:pPr>
  </w:style>
  <w:style w:type="paragraph" w:styleId="a5">
    <w:name w:val="header"/>
    <w:basedOn w:val="a"/>
    <w:link w:val="a6"/>
    <w:uiPriority w:val="99"/>
    <w:unhideWhenUsed/>
    <w:rsid w:val="001C22A1"/>
    <w:pPr>
      <w:tabs>
        <w:tab w:val="center" w:pos="4677"/>
        <w:tab w:val="right" w:pos="9355"/>
      </w:tabs>
    </w:pPr>
  </w:style>
  <w:style w:type="character" w:customStyle="1" w:styleId="a6">
    <w:name w:val="Верхний колонтитул Знак"/>
    <w:basedOn w:val="a0"/>
    <w:link w:val="a5"/>
    <w:uiPriority w:val="99"/>
    <w:rsid w:val="001C22A1"/>
    <w:rPr>
      <w:rFonts w:ascii="Times New Roman" w:eastAsia="Times New Roman" w:hAnsi="Times New Roman" w:cs="Times New Roman"/>
      <w:sz w:val="20"/>
      <w:szCs w:val="20"/>
      <w:lang w:eastAsia="ar-SA"/>
    </w:rPr>
  </w:style>
  <w:style w:type="paragraph" w:styleId="a7">
    <w:name w:val="footer"/>
    <w:basedOn w:val="a"/>
    <w:link w:val="a8"/>
    <w:uiPriority w:val="99"/>
    <w:unhideWhenUsed/>
    <w:rsid w:val="001C22A1"/>
    <w:pPr>
      <w:tabs>
        <w:tab w:val="center" w:pos="4677"/>
        <w:tab w:val="right" w:pos="9355"/>
      </w:tabs>
    </w:pPr>
  </w:style>
  <w:style w:type="character" w:customStyle="1" w:styleId="a8">
    <w:name w:val="Нижний колонтитул Знак"/>
    <w:basedOn w:val="a0"/>
    <w:link w:val="a7"/>
    <w:uiPriority w:val="99"/>
    <w:rsid w:val="001C22A1"/>
    <w:rPr>
      <w:rFonts w:ascii="Times New Roman" w:eastAsia="Times New Roman" w:hAnsi="Times New Roman" w:cs="Times New Roman"/>
      <w:sz w:val="20"/>
      <w:szCs w:val="20"/>
      <w:lang w:eastAsia="ar-SA"/>
    </w:rPr>
  </w:style>
  <w:style w:type="paragraph" w:styleId="a9">
    <w:name w:val="Balloon Text"/>
    <w:basedOn w:val="a"/>
    <w:link w:val="aa"/>
    <w:uiPriority w:val="99"/>
    <w:semiHidden/>
    <w:unhideWhenUsed/>
    <w:rsid w:val="00DB38D8"/>
    <w:rPr>
      <w:rFonts w:ascii="Segoe UI" w:hAnsi="Segoe UI" w:cs="Segoe UI"/>
      <w:sz w:val="18"/>
      <w:szCs w:val="18"/>
    </w:rPr>
  </w:style>
  <w:style w:type="character" w:customStyle="1" w:styleId="aa">
    <w:name w:val="Текст выноски Знак"/>
    <w:basedOn w:val="a0"/>
    <w:link w:val="a9"/>
    <w:uiPriority w:val="99"/>
    <w:semiHidden/>
    <w:rsid w:val="00DB38D8"/>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126151">
      <w:bodyDiv w:val="1"/>
      <w:marLeft w:val="0"/>
      <w:marRight w:val="0"/>
      <w:marTop w:val="0"/>
      <w:marBottom w:val="0"/>
      <w:divBdr>
        <w:top w:val="none" w:sz="0" w:space="0" w:color="auto"/>
        <w:left w:val="none" w:sz="0" w:space="0" w:color="auto"/>
        <w:bottom w:val="none" w:sz="0" w:space="0" w:color="auto"/>
        <w:right w:val="none" w:sz="0" w:space="0" w:color="auto"/>
      </w:divBdr>
    </w:div>
    <w:div w:id="171445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DEAC3-4AB0-4F63-B179-E940DF34D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739</Words>
  <Characters>4217</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2021-01-29T16:57:00Z</cp:lastPrinted>
  <dcterms:created xsi:type="dcterms:W3CDTF">2021-01-30T11:00:00Z</dcterms:created>
  <dcterms:modified xsi:type="dcterms:W3CDTF">2021-01-30T11:00:00Z</dcterms:modified>
</cp:coreProperties>
</file>