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F6A" w:rsidRPr="004E3F6A" w:rsidRDefault="004E3F6A" w:rsidP="004E3F6A">
      <w:pPr>
        <w:spacing w:after="0" w:line="240" w:lineRule="auto"/>
        <w:ind w:firstLine="284"/>
        <w:jc w:val="center"/>
        <w:rPr>
          <w:rFonts w:ascii="Times New Roman" w:hAnsi="Times New Roman" w:cs="Times New Roman"/>
          <w:b/>
          <w:sz w:val="24"/>
          <w:szCs w:val="24"/>
        </w:rPr>
      </w:pPr>
      <w:r w:rsidRPr="004E3F6A">
        <w:rPr>
          <w:rFonts w:ascii="Times New Roman" w:hAnsi="Times New Roman" w:cs="Times New Roman"/>
          <w:b/>
          <w:sz w:val="24"/>
          <w:szCs w:val="24"/>
        </w:rPr>
        <w:t>“</w:t>
      </w:r>
      <w:r w:rsidRPr="004E3F6A">
        <w:rPr>
          <w:rFonts w:ascii="Times New Roman" w:hAnsi="Times New Roman" w:cs="Times New Roman"/>
          <w:b/>
          <w:sz w:val="24"/>
          <w:szCs w:val="24"/>
          <w:lang w:val="uz-Cyrl-UZ"/>
        </w:rPr>
        <w:t>Ижтимоий тадбиркорлик</w:t>
      </w:r>
      <w:r w:rsidRPr="004E3F6A">
        <w:rPr>
          <w:rFonts w:ascii="Times New Roman" w:hAnsi="Times New Roman" w:cs="Times New Roman"/>
          <w:b/>
          <w:sz w:val="24"/>
          <w:szCs w:val="24"/>
        </w:rPr>
        <w:t xml:space="preserve"> </w:t>
      </w:r>
      <w:proofErr w:type="spellStart"/>
      <w:r w:rsidRPr="004E3F6A">
        <w:rPr>
          <w:rFonts w:ascii="Times New Roman" w:hAnsi="Times New Roman" w:cs="Times New Roman"/>
          <w:b/>
          <w:sz w:val="24"/>
          <w:szCs w:val="24"/>
        </w:rPr>
        <w:t>тўғрисида</w:t>
      </w:r>
      <w:proofErr w:type="gramStart"/>
      <w:r w:rsidRPr="004E3F6A">
        <w:rPr>
          <w:rFonts w:ascii="Times New Roman" w:hAnsi="Times New Roman" w:cs="Times New Roman"/>
          <w:b/>
          <w:sz w:val="24"/>
          <w:szCs w:val="24"/>
        </w:rPr>
        <w:t>”г</w:t>
      </w:r>
      <w:proofErr w:type="gramEnd"/>
      <w:r w:rsidRPr="004E3F6A">
        <w:rPr>
          <w:rFonts w:ascii="Times New Roman" w:hAnsi="Times New Roman" w:cs="Times New Roman"/>
          <w:b/>
          <w:sz w:val="24"/>
          <w:szCs w:val="24"/>
        </w:rPr>
        <w:t>и</w:t>
      </w:r>
      <w:proofErr w:type="spellEnd"/>
      <w:r w:rsidRPr="004E3F6A">
        <w:rPr>
          <w:rFonts w:ascii="Times New Roman" w:hAnsi="Times New Roman" w:cs="Times New Roman"/>
          <w:b/>
          <w:sz w:val="24"/>
          <w:szCs w:val="24"/>
        </w:rPr>
        <w:t xml:space="preserve"> </w:t>
      </w:r>
      <w:proofErr w:type="spellStart"/>
      <w:r w:rsidRPr="004E3F6A">
        <w:rPr>
          <w:rFonts w:ascii="Times New Roman" w:hAnsi="Times New Roman" w:cs="Times New Roman"/>
          <w:b/>
          <w:sz w:val="24"/>
          <w:szCs w:val="24"/>
        </w:rPr>
        <w:t>Ўзбекистон</w:t>
      </w:r>
      <w:proofErr w:type="spellEnd"/>
      <w:r w:rsidRPr="004E3F6A">
        <w:rPr>
          <w:rFonts w:ascii="Times New Roman" w:hAnsi="Times New Roman" w:cs="Times New Roman"/>
          <w:b/>
          <w:sz w:val="24"/>
          <w:szCs w:val="24"/>
        </w:rPr>
        <w:t xml:space="preserve"> </w:t>
      </w:r>
      <w:proofErr w:type="spellStart"/>
      <w:r w:rsidRPr="004E3F6A">
        <w:rPr>
          <w:rFonts w:ascii="Times New Roman" w:hAnsi="Times New Roman" w:cs="Times New Roman"/>
          <w:b/>
          <w:sz w:val="24"/>
          <w:szCs w:val="24"/>
        </w:rPr>
        <w:t>Республикаси</w:t>
      </w:r>
      <w:proofErr w:type="spellEnd"/>
      <w:r w:rsidRPr="004E3F6A">
        <w:rPr>
          <w:rFonts w:ascii="Times New Roman" w:hAnsi="Times New Roman" w:cs="Times New Roman"/>
          <w:b/>
          <w:sz w:val="24"/>
          <w:szCs w:val="24"/>
        </w:rPr>
        <w:t xml:space="preserve"> </w:t>
      </w:r>
      <w:r w:rsidRPr="004E3F6A">
        <w:rPr>
          <w:rFonts w:ascii="Times New Roman" w:hAnsi="Times New Roman" w:cs="Times New Roman"/>
          <w:b/>
          <w:sz w:val="24"/>
          <w:szCs w:val="24"/>
          <w:lang w:val="uz-Cyrl-UZ"/>
        </w:rPr>
        <w:t>Қ</w:t>
      </w:r>
      <w:proofErr w:type="spellStart"/>
      <w:r w:rsidRPr="004E3F6A">
        <w:rPr>
          <w:rFonts w:ascii="Times New Roman" w:hAnsi="Times New Roman" w:cs="Times New Roman"/>
          <w:b/>
          <w:sz w:val="24"/>
          <w:szCs w:val="24"/>
        </w:rPr>
        <w:t>онуни</w:t>
      </w:r>
      <w:proofErr w:type="spellEnd"/>
      <w:r w:rsidRPr="004E3F6A">
        <w:rPr>
          <w:rFonts w:ascii="Times New Roman" w:hAnsi="Times New Roman" w:cs="Times New Roman"/>
          <w:b/>
          <w:sz w:val="24"/>
          <w:szCs w:val="24"/>
          <w:lang w:val="uz-Cyrl-UZ"/>
        </w:rPr>
        <w:t>га</w:t>
      </w:r>
      <w:r w:rsidRPr="004E3F6A">
        <w:rPr>
          <w:rFonts w:ascii="Times New Roman" w:hAnsi="Times New Roman" w:cs="Times New Roman"/>
          <w:b/>
          <w:sz w:val="24"/>
          <w:szCs w:val="24"/>
        </w:rPr>
        <w:t xml:space="preserve"> </w:t>
      </w:r>
    </w:p>
    <w:p w:rsidR="004E3F6A" w:rsidRDefault="004E3F6A" w:rsidP="004E3F6A">
      <w:pPr>
        <w:spacing w:after="0" w:line="240" w:lineRule="auto"/>
        <w:ind w:firstLine="284"/>
        <w:jc w:val="center"/>
        <w:rPr>
          <w:rFonts w:ascii="Times New Roman" w:hAnsi="Times New Roman" w:cs="Times New Roman"/>
          <w:b/>
          <w:sz w:val="24"/>
          <w:szCs w:val="24"/>
          <w:lang w:val="uz-Cyrl-UZ"/>
        </w:rPr>
      </w:pPr>
      <w:r w:rsidRPr="004E3F6A">
        <w:rPr>
          <w:rFonts w:ascii="Times New Roman" w:hAnsi="Times New Roman" w:cs="Times New Roman"/>
          <w:b/>
          <w:sz w:val="24"/>
          <w:szCs w:val="24"/>
        </w:rPr>
        <w:t>ТАҚҚОСЛАМА ЖАДВАЛ</w:t>
      </w:r>
    </w:p>
    <w:p w:rsidR="004E3F6A" w:rsidRDefault="004E3F6A" w:rsidP="004E3F6A">
      <w:pPr>
        <w:spacing w:after="0" w:line="240" w:lineRule="auto"/>
        <w:ind w:firstLine="284"/>
        <w:jc w:val="center"/>
        <w:rPr>
          <w:rFonts w:ascii="Times New Roman" w:hAnsi="Times New Roman" w:cs="Times New Roman"/>
          <w:b/>
          <w:sz w:val="24"/>
          <w:szCs w:val="24"/>
          <w:lang w:val="uz-Cyrl-UZ"/>
        </w:rPr>
      </w:pPr>
    </w:p>
    <w:tbl>
      <w:tblPr>
        <w:tblStyle w:val="a3"/>
        <w:tblW w:w="15735" w:type="dxa"/>
        <w:tblInd w:w="-459" w:type="dxa"/>
        <w:tblLook w:val="04A0" w:firstRow="1" w:lastRow="0" w:firstColumn="1" w:lastColumn="0" w:noHBand="0" w:noVBand="1"/>
      </w:tblPr>
      <w:tblGrid>
        <w:gridCol w:w="5245"/>
        <w:gridCol w:w="5245"/>
        <w:gridCol w:w="5245"/>
      </w:tblGrid>
      <w:tr w:rsidR="004E3F6A" w:rsidRPr="004E3F6A" w:rsidTr="004E3F6A">
        <w:tc>
          <w:tcPr>
            <w:tcW w:w="5245" w:type="dxa"/>
          </w:tcPr>
          <w:p w:rsidR="004E3F6A" w:rsidRDefault="004E3F6A" w:rsidP="004E3F6A">
            <w:pPr>
              <w:spacing w:after="0" w:line="240" w:lineRule="auto"/>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Вазирлар Махкамаси томонидан</w:t>
            </w:r>
          </w:p>
          <w:p w:rsidR="004E3F6A" w:rsidRPr="004E3F6A" w:rsidRDefault="004E3F6A" w:rsidP="004E3F6A">
            <w:pPr>
              <w:spacing w:after="0" w:line="240" w:lineRule="auto"/>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 xml:space="preserve"> киритилган таҳрир</w:t>
            </w:r>
          </w:p>
        </w:tc>
        <w:tc>
          <w:tcPr>
            <w:tcW w:w="5245" w:type="dxa"/>
          </w:tcPr>
          <w:p w:rsidR="004E3F6A" w:rsidRPr="004E3F6A" w:rsidRDefault="004E3F6A" w:rsidP="004E3F6A">
            <w:pPr>
              <w:spacing w:after="0" w:line="240" w:lineRule="auto"/>
              <w:ind w:firstLine="284"/>
              <w:jc w:val="center"/>
              <w:rPr>
                <w:rFonts w:ascii="Times New Roman" w:hAnsi="Times New Roman" w:cs="Times New Roman"/>
                <w:b/>
                <w:sz w:val="24"/>
                <w:szCs w:val="24"/>
                <w:lang w:val="uz-Cyrl-UZ"/>
              </w:rPr>
            </w:pPr>
            <w:r w:rsidRPr="004E3F6A">
              <w:rPr>
                <w:rFonts w:ascii="Times New Roman" w:hAnsi="Times New Roman" w:cs="Times New Roman"/>
                <w:b/>
                <w:sz w:val="24"/>
                <w:szCs w:val="24"/>
                <w:lang w:val="uz-Cyrl-UZ"/>
              </w:rPr>
              <w:t xml:space="preserve">Қонунчилик палатаси томонидан </w:t>
            </w:r>
          </w:p>
          <w:p w:rsidR="004E3F6A" w:rsidRDefault="004E3F6A" w:rsidP="004E3F6A">
            <w:pPr>
              <w:spacing w:after="0" w:line="240" w:lineRule="auto"/>
              <w:jc w:val="center"/>
              <w:rPr>
                <w:rFonts w:ascii="Times New Roman" w:hAnsi="Times New Roman" w:cs="Times New Roman"/>
                <w:b/>
                <w:sz w:val="24"/>
                <w:szCs w:val="24"/>
                <w:lang w:val="uz-Cyrl-UZ"/>
              </w:rPr>
            </w:pPr>
            <w:r w:rsidRPr="004E3F6A">
              <w:rPr>
                <w:rFonts w:ascii="Times New Roman" w:hAnsi="Times New Roman" w:cs="Times New Roman"/>
                <w:b/>
                <w:sz w:val="24"/>
                <w:szCs w:val="24"/>
                <w:lang w:val="uz-Cyrl-UZ"/>
              </w:rPr>
              <w:t>қабул қилинган таҳрир</w:t>
            </w:r>
          </w:p>
          <w:p w:rsidR="004E3F6A" w:rsidRPr="004E3F6A" w:rsidRDefault="004E3F6A" w:rsidP="004E3F6A">
            <w:pPr>
              <w:spacing w:after="0" w:line="240" w:lineRule="auto"/>
              <w:jc w:val="center"/>
              <w:rPr>
                <w:rFonts w:ascii="Times New Roman" w:hAnsi="Times New Roman" w:cs="Times New Roman"/>
                <w:b/>
                <w:sz w:val="24"/>
                <w:szCs w:val="24"/>
                <w:lang w:val="uz-Cyrl-UZ"/>
              </w:rPr>
            </w:pPr>
          </w:p>
        </w:tc>
        <w:tc>
          <w:tcPr>
            <w:tcW w:w="5245" w:type="dxa"/>
          </w:tcPr>
          <w:p w:rsidR="004E3F6A" w:rsidRPr="004E3F6A" w:rsidRDefault="004E3F6A" w:rsidP="004E3F6A">
            <w:pPr>
              <w:spacing w:after="0" w:line="240" w:lineRule="auto"/>
              <w:jc w:val="center"/>
              <w:rPr>
                <w:rFonts w:ascii="Times New Roman" w:hAnsi="Times New Roman" w:cs="Times New Roman"/>
                <w:b/>
                <w:sz w:val="24"/>
                <w:szCs w:val="24"/>
                <w:lang w:val="uz-Cyrl-UZ"/>
              </w:rPr>
            </w:pPr>
            <w:r w:rsidRPr="004E3F6A">
              <w:rPr>
                <w:rFonts w:ascii="Times New Roman" w:hAnsi="Times New Roman" w:cs="Times New Roman"/>
                <w:b/>
                <w:sz w:val="24"/>
                <w:szCs w:val="24"/>
                <w:lang w:val="uz-Cyrl-UZ"/>
              </w:rPr>
              <w:t>Асос</w:t>
            </w:r>
          </w:p>
        </w:tc>
      </w:tr>
      <w:tr w:rsidR="004E3F6A" w:rsidRPr="004E3F6A" w:rsidTr="004E3F6A">
        <w:tc>
          <w:tcPr>
            <w:tcW w:w="5245" w:type="dxa"/>
          </w:tcPr>
          <w:p w:rsidR="004E3F6A" w:rsidRPr="004E3F6A" w:rsidRDefault="004E3F6A" w:rsidP="004E3F6A">
            <w:pPr>
              <w:spacing w:after="0" w:line="240" w:lineRule="auto"/>
              <w:jc w:val="both"/>
              <w:rPr>
                <w:rFonts w:ascii="Times New Roman" w:hAnsi="Times New Roman" w:cs="Times New Roman"/>
                <w:lang w:val="uz-Cyrl-UZ"/>
              </w:rPr>
            </w:pPr>
          </w:p>
        </w:tc>
        <w:tc>
          <w:tcPr>
            <w:tcW w:w="5245" w:type="dxa"/>
          </w:tcPr>
          <w:p w:rsidR="004E3F6A" w:rsidRPr="004E3F6A" w:rsidRDefault="004E3F6A" w:rsidP="004E3F6A">
            <w:pPr>
              <w:spacing w:after="0" w:line="240" w:lineRule="auto"/>
              <w:jc w:val="both"/>
              <w:rPr>
                <w:rFonts w:ascii="Times New Roman" w:hAnsi="Times New Roman" w:cs="Times New Roman"/>
                <w:b/>
                <w:lang w:val="uz-Cyrl-UZ"/>
              </w:rPr>
            </w:pPr>
            <w:r w:rsidRPr="004E3F6A">
              <w:rPr>
                <w:rFonts w:ascii="Times New Roman" w:hAnsi="Times New Roman" w:cs="Times New Roman"/>
                <w:b/>
                <w:lang w:val="uz-Cyrl-UZ"/>
              </w:rPr>
              <w:t>1-боб. Умумий қоидалар</w:t>
            </w:r>
          </w:p>
        </w:tc>
        <w:tc>
          <w:tcPr>
            <w:tcW w:w="5245" w:type="dxa"/>
          </w:tcPr>
          <w:p w:rsidR="004E3F6A" w:rsidRPr="004E3F6A" w:rsidRDefault="004E3F6A" w:rsidP="004E3F6A">
            <w:pPr>
              <w:spacing w:after="0" w:line="240" w:lineRule="auto"/>
              <w:jc w:val="both"/>
              <w:rPr>
                <w:rFonts w:ascii="Times New Roman" w:hAnsi="Times New Roman" w:cs="Times New Roman"/>
                <w:lang w:val="uz-Cyrl-UZ"/>
              </w:rPr>
            </w:pPr>
          </w:p>
        </w:tc>
      </w:tr>
      <w:tr w:rsidR="003D123B" w:rsidRPr="004E3F6A" w:rsidTr="004E3F6A">
        <w:tc>
          <w:tcPr>
            <w:tcW w:w="5245" w:type="dxa"/>
          </w:tcPr>
          <w:p w:rsidR="003D123B" w:rsidRPr="004E3F6A" w:rsidRDefault="003D123B" w:rsidP="004E3F6A">
            <w:pPr>
              <w:spacing w:after="0" w:line="240" w:lineRule="auto"/>
              <w:ind w:firstLine="317"/>
              <w:jc w:val="both"/>
              <w:rPr>
                <w:rFonts w:ascii="Times New Roman" w:hAnsi="Times New Roman" w:cs="Times New Roman"/>
                <w:b/>
                <w:lang w:val="uz-Cyrl-UZ"/>
              </w:rPr>
            </w:pPr>
            <w:r w:rsidRPr="004E3F6A">
              <w:rPr>
                <w:rFonts w:ascii="Times New Roman" w:hAnsi="Times New Roman" w:cs="Times New Roman"/>
                <w:b/>
                <w:lang w:val="uz-Cyrl-UZ"/>
              </w:rPr>
              <w:t>1-модда. Ушбу Қонуннинг мақсади</w:t>
            </w:r>
          </w:p>
          <w:p w:rsidR="003D123B" w:rsidRDefault="003D123B" w:rsidP="004E3F6A">
            <w:pPr>
              <w:spacing w:after="0" w:line="240" w:lineRule="auto"/>
              <w:jc w:val="both"/>
              <w:rPr>
                <w:rFonts w:ascii="Times New Roman" w:hAnsi="Times New Roman" w:cs="Times New Roman"/>
                <w:lang w:val="uz-Cyrl-UZ"/>
              </w:rPr>
            </w:pPr>
          </w:p>
          <w:p w:rsidR="003D123B" w:rsidRPr="004E3F6A" w:rsidRDefault="003D123B" w:rsidP="004E3F6A">
            <w:pPr>
              <w:spacing w:after="0" w:line="240" w:lineRule="auto"/>
              <w:ind w:firstLine="317"/>
              <w:jc w:val="both"/>
              <w:rPr>
                <w:rFonts w:ascii="Times New Roman" w:hAnsi="Times New Roman" w:cs="Times New Roman"/>
                <w:lang w:val="uz-Cyrl-UZ"/>
              </w:rPr>
            </w:pPr>
            <w:r w:rsidRPr="004E3F6A">
              <w:rPr>
                <w:rFonts w:ascii="Times New Roman" w:hAnsi="Times New Roman" w:cs="Times New Roman"/>
                <w:lang w:val="uz-Cyrl-UZ"/>
              </w:rPr>
              <w:t>Ушбу Қонуннинг мақсади ижтимоий тадбиркорлик соҳасидаги муносабатларни тартибга солишдан иборат.</w:t>
            </w:r>
          </w:p>
          <w:p w:rsidR="003D123B" w:rsidRPr="004E3F6A" w:rsidRDefault="003D123B" w:rsidP="004E3F6A">
            <w:pPr>
              <w:spacing w:after="0" w:line="240" w:lineRule="auto"/>
              <w:jc w:val="both"/>
              <w:rPr>
                <w:rFonts w:ascii="Times New Roman" w:hAnsi="Times New Roman" w:cs="Times New Roman"/>
                <w:lang w:val="uz-Cyrl-UZ"/>
              </w:rPr>
            </w:pPr>
          </w:p>
        </w:tc>
        <w:tc>
          <w:tcPr>
            <w:tcW w:w="5245" w:type="dxa"/>
          </w:tcPr>
          <w:p w:rsidR="003D123B" w:rsidRPr="004E3F6A" w:rsidRDefault="003D123B" w:rsidP="004D0281">
            <w:pPr>
              <w:spacing w:after="0" w:line="240" w:lineRule="auto"/>
              <w:ind w:firstLine="317"/>
              <w:jc w:val="both"/>
              <w:rPr>
                <w:rFonts w:ascii="Times New Roman" w:hAnsi="Times New Roman" w:cs="Times New Roman"/>
                <w:b/>
                <w:lang w:val="uz-Cyrl-UZ"/>
              </w:rPr>
            </w:pPr>
            <w:r w:rsidRPr="004E3F6A">
              <w:rPr>
                <w:rFonts w:ascii="Times New Roman" w:hAnsi="Times New Roman" w:cs="Times New Roman"/>
                <w:b/>
                <w:lang w:val="uz-Cyrl-UZ"/>
              </w:rPr>
              <w:t>1-модда. Ушбу Қонуннинг мақсади</w:t>
            </w:r>
          </w:p>
          <w:p w:rsidR="003D123B" w:rsidRDefault="003D123B" w:rsidP="004D0281">
            <w:pPr>
              <w:spacing w:after="0" w:line="240" w:lineRule="auto"/>
              <w:jc w:val="both"/>
              <w:rPr>
                <w:rFonts w:ascii="Times New Roman" w:hAnsi="Times New Roman" w:cs="Times New Roman"/>
                <w:lang w:val="uz-Cyrl-UZ"/>
              </w:rPr>
            </w:pPr>
          </w:p>
          <w:p w:rsidR="003D123B" w:rsidRPr="004E3F6A" w:rsidRDefault="003D123B" w:rsidP="004D0281">
            <w:pPr>
              <w:spacing w:after="0" w:line="240" w:lineRule="auto"/>
              <w:ind w:firstLine="317"/>
              <w:jc w:val="both"/>
              <w:rPr>
                <w:rFonts w:ascii="Times New Roman" w:hAnsi="Times New Roman" w:cs="Times New Roman"/>
                <w:lang w:val="uz-Cyrl-UZ"/>
              </w:rPr>
            </w:pPr>
            <w:r w:rsidRPr="004E3F6A">
              <w:rPr>
                <w:rFonts w:ascii="Times New Roman" w:hAnsi="Times New Roman" w:cs="Times New Roman"/>
                <w:lang w:val="uz-Cyrl-UZ"/>
              </w:rPr>
              <w:t>Ушбу Қонуннинг мақсади ижтимоий тадбиркорлик соҳасидаги муносабатларни тартибга солишдан иборат.</w:t>
            </w:r>
          </w:p>
          <w:p w:rsidR="003D123B" w:rsidRPr="004E3F6A" w:rsidRDefault="003D123B" w:rsidP="004D0281">
            <w:pPr>
              <w:spacing w:after="0" w:line="240" w:lineRule="auto"/>
              <w:jc w:val="both"/>
              <w:rPr>
                <w:rFonts w:ascii="Times New Roman" w:hAnsi="Times New Roman" w:cs="Times New Roman"/>
                <w:lang w:val="uz-Cyrl-UZ"/>
              </w:rPr>
            </w:pPr>
          </w:p>
        </w:tc>
        <w:tc>
          <w:tcPr>
            <w:tcW w:w="5245" w:type="dxa"/>
          </w:tcPr>
          <w:p w:rsidR="003D123B" w:rsidRPr="004E3F6A" w:rsidRDefault="003D123B" w:rsidP="004E3F6A">
            <w:pPr>
              <w:spacing w:after="0" w:line="240" w:lineRule="auto"/>
              <w:jc w:val="both"/>
              <w:rPr>
                <w:rFonts w:ascii="Times New Roman" w:hAnsi="Times New Roman" w:cs="Times New Roman"/>
                <w:lang w:val="uz-Cyrl-UZ"/>
              </w:rPr>
            </w:pPr>
          </w:p>
        </w:tc>
      </w:tr>
      <w:tr w:rsidR="003D123B" w:rsidRPr="004E3F6A" w:rsidTr="004E3F6A">
        <w:tc>
          <w:tcPr>
            <w:tcW w:w="5245" w:type="dxa"/>
          </w:tcPr>
          <w:p w:rsidR="003D123B" w:rsidRPr="004E3F6A" w:rsidRDefault="003D123B" w:rsidP="004E3F6A">
            <w:pPr>
              <w:spacing w:after="0" w:line="240" w:lineRule="auto"/>
              <w:ind w:firstLine="317"/>
              <w:jc w:val="both"/>
              <w:rPr>
                <w:rFonts w:ascii="Times New Roman" w:hAnsi="Times New Roman" w:cs="Times New Roman"/>
                <w:b/>
                <w:lang w:val="uz-Cyrl-UZ"/>
              </w:rPr>
            </w:pPr>
            <w:r w:rsidRPr="004E3F6A">
              <w:rPr>
                <w:rFonts w:ascii="Times New Roman" w:hAnsi="Times New Roman" w:cs="Times New Roman"/>
                <w:b/>
                <w:lang w:val="uz-Cyrl-UZ"/>
              </w:rPr>
              <w:t>2-модда. Ижтимоий тадбиркорлик тўғрисидаги қонун ҳужжатлари</w:t>
            </w:r>
          </w:p>
          <w:p w:rsidR="003D123B" w:rsidRPr="004E3F6A" w:rsidRDefault="003D123B" w:rsidP="004E3F6A">
            <w:pPr>
              <w:spacing w:after="0" w:line="240" w:lineRule="auto"/>
              <w:ind w:firstLine="317"/>
              <w:jc w:val="both"/>
              <w:rPr>
                <w:rFonts w:ascii="Times New Roman" w:hAnsi="Times New Roman" w:cs="Times New Roman"/>
                <w:lang w:val="uz-Cyrl-UZ"/>
              </w:rPr>
            </w:pPr>
          </w:p>
          <w:p w:rsidR="003D123B" w:rsidRPr="004E3F6A" w:rsidRDefault="003D123B" w:rsidP="004E3F6A">
            <w:pPr>
              <w:spacing w:after="0" w:line="240" w:lineRule="auto"/>
              <w:ind w:firstLine="317"/>
              <w:jc w:val="both"/>
              <w:rPr>
                <w:rFonts w:ascii="Times New Roman" w:hAnsi="Times New Roman" w:cs="Times New Roman"/>
                <w:lang w:val="uz-Cyrl-UZ"/>
              </w:rPr>
            </w:pPr>
            <w:r w:rsidRPr="004E3F6A">
              <w:rPr>
                <w:rFonts w:ascii="Times New Roman" w:hAnsi="Times New Roman" w:cs="Times New Roman"/>
                <w:lang w:val="uz-Cyrl-UZ"/>
              </w:rPr>
              <w:t>Ижтимоий тадбиркорлик тўғрисидаги қонун ҳужжатлари ушбу Қонун ва бошқа қонун ҳужжатларидан иборатдир.</w:t>
            </w:r>
          </w:p>
          <w:p w:rsidR="003D123B" w:rsidRPr="004E3F6A" w:rsidRDefault="003D123B" w:rsidP="004E3F6A">
            <w:pPr>
              <w:spacing w:after="0" w:line="240" w:lineRule="auto"/>
              <w:ind w:firstLine="317"/>
              <w:jc w:val="both"/>
              <w:rPr>
                <w:rFonts w:ascii="Times New Roman" w:hAnsi="Times New Roman" w:cs="Times New Roman"/>
                <w:lang w:val="uz-Cyrl-UZ"/>
              </w:rPr>
            </w:pPr>
            <w:r w:rsidRPr="004E3F6A">
              <w:rPr>
                <w:rFonts w:ascii="Times New Roman" w:hAnsi="Times New Roman" w:cs="Times New Roman"/>
                <w:lang w:val="uz-Cyrl-UZ"/>
              </w:rPr>
              <w:t>Нотижорат ташкилотларга нисбатан ушбу Қонун улар фаолиятининг ижтимоий тадбиркорликдан иборат бўлган қисмига татбиқ этилади.</w:t>
            </w:r>
          </w:p>
          <w:p w:rsidR="003D123B" w:rsidRPr="004E3F6A" w:rsidRDefault="003D123B" w:rsidP="004E3F6A">
            <w:pPr>
              <w:spacing w:after="0" w:line="240" w:lineRule="auto"/>
              <w:ind w:firstLine="317"/>
              <w:jc w:val="both"/>
              <w:rPr>
                <w:rFonts w:ascii="Times New Roman" w:hAnsi="Times New Roman" w:cs="Times New Roman"/>
                <w:lang w:val="uz-Cyrl-UZ"/>
              </w:rPr>
            </w:pPr>
            <w:r w:rsidRPr="004E3F6A">
              <w:rPr>
                <w:rFonts w:ascii="Times New Roman" w:hAnsi="Times New Roman" w:cs="Times New Roman"/>
                <w:lang w:val="uz-Cyrl-UZ"/>
              </w:rPr>
              <w:t>Агар Ўзбекистон Республикасининг халқаро шартномасида Ўзбекистон Республикасининг ижтимоий тадбиркорлик тўғрисидаги қонун ҳужжатларида назарда тутилганидан бошқача қоидалар белгиланган бўлса, халқаро шартнома қоидалари қўлланилади.</w:t>
            </w:r>
          </w:p>
          <w:p w:rsidR="003D123B" w:rsidRPr="004E3F6A" w:rsidRDefault="003D123B" w:rsidP="004E3F6A">
            <w:pPr>
              <w:spacing w:after="0" w:line="240" w:lineRule="auto"/>
              <w:jc w:val="both"/>
              <w:rPr>
                <w:rFonts w:ascii="Times New Roman" w:hAnsi="Times New Roman" w:cs="Times New Roman"/>
                <w:lang w:val="uz-Cyrl-UZ"/>
              </w:rPr>
            </w:pPr>
          </w:p>
        </w:tc>
        <w:tc>
          <w:tcPr>
            <w:tcW w:w="5245" w:type="dxa"/>
          </w:tcPr>
          <w:p w:rsidR="003D123B" w:rsidRPr="004E3F6A" w:rsidRDefault="003D123B" w:rsidP="004D0281">
            <w:pPr>
              <w:spacing w:after="0" w:line="240" w:lineRule="auto"/>
              <w:ind w:firstLine="317"/>
              <w:jc w:val="both"/>
              <w:rPr>
                <w:rFonts w:ascii="Times New Roman" w:hAnsi="Times New Roman" w:cs="Times New Roman"/>
                <w:b/>
                <w:lang w:val="uz-Cyrl-UZ"/>
              </w:rPr>
            </w:pPr>
            <w:r w:rsidRPr="004E3F6A">
              <w:rPr>
                <w:rFonts w:ascii="Times New Roman" w:hAnsi="Times New Roman" w:cs="Times New Roman"/>
                <w:b/>
                <w:lang w:val="uz-Cyrl-UZ"/>
              </w:rPr>
              <w:t>2-модда. Ижтимоий тадбиркорлик тўғрисидаги қонун ҳужжатлари</w:t>
            </w:r>
          </w:p>
          <w:p w:rsidR="003D123B" w:rsidRPr="004E3F6A" w:rsidRDefault="003D123B" w:rsidP="004D0281">
            <w:pPr>
              <w:spacing w:after="0" w:line="240" w:lineRule="auto"/>
              <w:ind w:firstLine="317"/>
              <w:jc w:val="both"/>
              <w:rPr>
                <w:rFonts w:ascii="Times New Roman" w:hAnsi="Times New Roman" w:cs="Times New Roman"/>
                <w:lang w:val="uz-Cyrl-UZ"/>
              </w:rPr>
            </w:pPr>
          </w:p>
          <w:p w:rsidR="003D123B" w:rsidRPr="004E3F6A" w:rsidRDefault="003D123B" w:rsidP="004D0281">
            <w:pPr>
              <w:spacing w:after="0" w:line="240" w:lineRule="auto"/>
              <w:ind w:firstLine="317"/>
              <w:jc w:val="both"/>
              <w:rPr>
                <w:rFonts w:ascii="Times New Roman" w:hAnsi="Times New Roman" w:cs="Times New Roman"/>
                <w:lang w:val="uz-Cyrl-UZ"/>
              </w:rPr>
            </w:pPr>
            <w:r w:rsidRPr="004E3F6A">
              <w:rPr>
                <w:rFonts w:ascii="Times New Roman" w:hAnsi="Times New Roman" w:cs="Times New Roman"/>
                <w:lang w:val="uz-Cyrl-UZ"/>
              </w:rPr>
              <w:t>Ижтимоий тадбиркорлик тўғрисидаги қонун ҳужжатлари ушбу Қонун ва бошқа қонун ҳужжатларидан иборатдир.</w:t>
            </w:r>
          </w:p>
          <w:p w:rsidR="003D123B" w:rsidRPr="004E3F6A" w:rsidRDefault="003D123B" w:rsidP="004D0281">
            <w:pPr>
              <w:spacing w:after="0" w:line="240" w:lineRule="auto"/>
              <w:ind w:firstLine="317"/>
              <w:jc w:val="both"/>
              <w:rPr>
                <w:rFonts w:ascii="Times New Roman" w:hAnsi="Times New Roman" w:cs="Times New Roman"/>
                <w:lang w:val="uz-Cyrl-UZ"/>
              </w:rPr>
            </w:pPr>
            <w:r w:rsidRPr="004E3F6A">
              <w:rPr>
                <w:rFonts w:ascii="Times New Roman" w:hAnsi="Times New Roman" w:cs="Times New Roman"/>
                <w:lang w:val="uz-Cyrl-UZ"/>
              </w:rPr>
              <w:t>Нотижорат ташкилотларга нисбатан ушбу Қонун улар фаолиятининг ижтимоий тадбиркорликдан иборат бўлган қисмига татбиқ этилади.</w:t>
            </w:r>
          </w:p>
          <w:p w:rsidR="003D123B" w:rsidRPr="004E3F6A" w:rsidRDefault="003D123B" w:rsidP="004D0281">
            <w:pPr>
              <w:spacing w:after="0" w:line="240" w:lineRule="auto"/>
              <w:ind w:firstLine="317"/>
              <w:jc w:val="both"/>
              <w:rPr>
                <w:rFonts w:ascii="Times New Roman" w:hAnsi="Times New Roman" w:cs="Times New Roman"/>
                <w:lang w:val="uz-Cyrl-UZ"/>
              </w:rPr>
            </w:pPr>
            <w:r w:rsidRPr="004E3F6A">
              <w:rPr>
                <w:rFonts w:ascii="Times New Roman" w:hAnsi="Times New Roman" w:cs="Times New Roman"/>
                <w:lang w:val="uz-Cyrl-UZ"/>
              </w:rPr>
              <w:t>Агар Ўзбекистон Республикасининг халқаро шартномасида Ўзбекистон Республикасининг ижтимоий тадбиркорлик тўғрисидаги қонун ҳужжатларида назарда тутилганидан бошқача қоидалар белгиланган бўлса, халқаро шартнома қоидалари қўлланилади.</w:t>
            </w:r>
          </w:p>
          <w:p w:rsidR="003D123B" w:rsidRPr="004E3F6A" w:rsidRDefault="003D123B" w:rsidP="004D0281">
            <w:pPr>
              <w:spacing w:after="0" w:line="240" w:lineRule="auto"/>
              <w:jc w:val="both"/>
              <w:rPr>
                <w:rFonts w:ascii="Times New Roman" w:hAnsi="Times New Roman" w:cs="Times New Roman"/>
                <w:lang w:val="uz-Cyrl-UZ"/>
              </w:rPr>
            </w:pPr>
          </w:p>
        </w:tc>
        <w:tc>
          <w:tcPr>
            <w:tcW w:w="5245" w:type="dxa"/>
          </w:tcPr>
          <w:p w:rsidR="003D123B" w:rsidRPr="004E3F6A" w:rsidRDefault="003D123B" w:rsidP="004E3F6A">
            <w:pPr>
              <w:spacing w:after="0" w:line="240" w:lineRule="auto"/>
              <w:jc w:val="both"/>
              <w:rPr>
                <w:rFonts w:ascii="Times New Roman" w:hAnsi="Times New Roman" w:cs="Times New Roman"/>
                <w:lang w:val="uz-Cyrl-UZ"/>
              </w:rPr>
            </w:pPr>
          </w:p>
        </w:tc>
      </w:tr>
      <w:tr w:rsidR="003D123B" w:rsidRPr="004E3F6A" w:rsidTr="004E3F6A">
        <w:tc>
          <w:tcPr>
            <w:tcW w:w="5245" w:type="dxa"/>
          </w:tcPr>
          <w:p w:rsidR="003D123B" w:rsidRPr="003D123B" w:rsidRDefault="003D123B" w:rsidP="003D123B">
            <w:pPr>
              <w:spacing w:after="0" w:line="240" w:lineRule="auto"/>
              <w:ind w:firstLine="317"/>
              <w:jc w:val="both"/>
              <w:rPr>
                <w:rFonts w:ascii="Times New Roman" w:hAnsi="Times New Roman" w:cs="Times New Roman"/>
                <w:b/>
                <w:lang w:val="uz-Cyrl-UZ"/>
              </w:rPr>
            </w:pPr>
            <w:r w:rsidRPr="003D123B">
              <w:rPr>
                <w:rFonts w:ascii="Times New Roman" w:hAnsi="Times New Roman" w:cs="Times New Roman"/>
                <w:b/>
                <w:lang w:val="uz-Cyrl-UZ"/>
              </w:rPr>
              <w:t xml:space="preserve">3-модда. Асосий тушунчалар </w:t>
            </w:r>
          </w:p>
          <w:p w:rsidR="003D123B" w:rsidRPr="003D123B" w:rsidRDefault="003D123B" w:rsidP="003D123B">
            <w:pPr>
              <w:spacing w:after="0" w:line="240" w:lineRule="auto"/>
              <w:ind w:firstLine="317"/>
              <w:jc w:val="both"/>
              <w:rPr>
                <w:rFonts w:ascii="Times New Roman" w:hAnsi="Times New Roman" w:cs="Times New Roman"/>
                <w:lang w:val="uz-Cyrl-UZ"/>
              </w:rPr>
            </w:pP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Ушбу Қонунда қуйидаги асосий тушунчалар қўлланилади:</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 xml:space="preserve">ижтимоий тадбиркорлик – юридик шахслар ёхуд якка тартибдаги тадбиркорларнинг (бундан буён матнда тадбиркорлик субъектлари деб юритилади) </w:t>
            </w:r>
            <w:r w:rsidRPr="003D123B">
              <w:rPr>
                <w:rFonts w:ascii="Times New Roman" w:hAnsi="Times New Roman" w:cs="Times New Roman"/>
                <w:lang w:val="uz-Cyrl-UZ"/>
              </w:rPr>
              <w:lastRenderedPageBreak/>
              <w:t>муайян ижтимоий-экологик муаммоларни ҳал қилишга ёки уларнинг оқибатларини енгиллаштиришга қаратилган фаолияти;</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ижтимоий корхона – аҳолининг ижтимоий эҳтиёжманд тоифаларини иш ўринлари билан таъминлашни, ижтимоий товарлар ишлаб чиқаришни ва ижтимоий хизматлар кўрсатишни ёки бошқа ижтимоий мақсадларни кўзлаган ҳамда мазкур Қонунда белгиланган тартибда ижтимоий корхоналар реестрига киритилган тадбиркорлик субъекти;</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ижтимоий корхоналар реестри – Ўзбекистон Республикаси Иқтисодий тараққиёт ва камбағалликни қисқартириш вазирлиги томонидан юритиладиган ижтимоий корхоналар тўғрисидаги маълумотларнинг ягона электрон ахборот базаси;</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аҳолининг ижтимоий эҳтиёжманд тоифалари – бозор шароитларида товарларни (хизматларни) харид қилишда ёки меҳнат бозорида иш топишда қийинчиликка дучор бўлаётган ёхуд ўзгаларнинг кўмагига муҳтож шахслар, жумладан:</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I ва II гуруҳ ногиронлиги бўлган шахслар, ногиронлиги бўлган болалар;</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етим болалар ва ота-она қарамоғидан маҳрум бўлган болалар ҳамда улар тоифасига кирадиган 18 ёшдан 30 ёшгача бўлган шахслар;</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ижтимоий аҳамиятга молик бўлган касалликлар ва атрофдагилар учун хавф туғдирадиган касалликларга (сил, онкологик, психиатрик, наркологик, эндокринологик, инфекцион, таносил касаллиги, ОИТС, махов ва касб касаллиги) чалинган шахслар;</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қарамоғида 16 ёшга тўлмаган ёки ногиронлиги бўлган болалари бўлган ёлғиз шахслар;</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 xml:space="preserve">ўқишни тугатгандан кейин 3 йил ўтмаган умумий ўрта, ўрта махсус ва профессионал таълими </w:t>
            </w:r>
            <w:r w:rsidRPr="003D123B">
              <w:rPr>
                <w:rFonts w:ascii="Times New Roman" w:hAnsi="Times New Roman" w:cs="Times New Roman"/>
                <w:lang w:val="uz-Cyrl-UZ"/>
              </w:rPr>
              <w:lastRenderedPageBreak/>
              <w:t>ташкилотлари битирувчилари;</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“Меҳрибонлик” уйларининг 30 ёшга етмаган битирувчилари;</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жазони ўташ муассасаларидан озод қилинган шахслар;</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ўзгаларнинг парваришига муҳтож бўлган ёлғиз кексалар ва ёлғиз яшовчи кексалар;</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муомалага лаёқатсиз ва муомала лаёқати чекланган шахслар;</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ижтимоий лойиҳа – ижтимоий корхона томонидан аҳолининг ижтимоий эҳтиёжманд тоифаларини иш ўринлари, ижтимоий товарлар ва ижтимоий хизматлар билан таъминлашга ёки бошқа ижтимоий мақсадларга йўналтирилган ижтимоий тадбиркорлик фаолиятини амалга ошириш усули;</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ижтимоий товар – бошқа фуқаролар билан тенг имкониятлар яратиш мақсадида зарур бўлган маҳсулот ва воситалар, жумладан, ногиронлиги бўлган шахслар учун протез-ортопедия буюмлари ва инвентарлар, реабилитация-техник воситалари, “Брайл алифбо”ли китоб ва бошқа босма материаллар, имконияти чекланган болаларга ўқув ва бадиий адабиётлар, ишора тилини қўллаган ҳолда аудио китоб ҳамда видеоматериаллар;</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 xml:space="preserve">ижтимоий хизматлар – Ўзбекистон Республикасининг “Кексалар, ногиронлар ва аҳолининг бошқа ижтимоий эҳтиёжманд тоифалари учун ижтимоий хизматлар тўғрисида”ги Қонунида белгиланган шаклларда кўрсатиладиган хизматлар, шунингдек, ногиронлиги бўлган шахслар учун ортопедик протезлаш, протезортопедия буюмлари ва инвентарларини таъмирлаш, ногиронлиги бўлган шахсларни тиббий, ижтимоий ва касбий реабилитация қилиш, умумтаълим мактабларига бора олмайдиган ногиронлиги бўлган болаларга уйида таълим бериш, руҳий ҳолати бузилган </w:t>
            </w:r>
            <w:r w:rsidRPr="003D123B">
              <w:rPr>
                <w:rFonts w:ascii="Times New Roman" w:hAnsi="Times New Roman" w:cs="Times New Roman"/>
                <w:lang w:val="uz-Cyrl-UZ"/>
              </w:rPr>
              <w:lastRenderedPageBreak/>
              <w:t>шахсларнинг, шу жумладан ногиронлиги бўлган шахсларнинг меҳнат терапияси, уларни янги касбларга ўқитиш хизматлари;</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ижтимоий соҳадаги фаолият – ижтимоий соҳадаги фаолият турларига қуйидагилар киради:</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 xml:space="preserve">тегишли лицензия асосида тиббиёт муассасалари томонидан кўрсатиладиган тиббий хизматлар (бундан стоматологик ва косметология хизматлари мустасно); </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таълимга оид хизматлар, шу жумладан тестлар ва имтиҳонлар ўтказишни ташкил этиш;</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фан соҳасида амалга ошириладиган фаолият (шу жумладан илмий тадқиқотлар ўтказиш, муаллиф томонидан илмий-интеллектуал мулкдан фойдаланиш, жумладан уни реализация қилиш);</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жисмоний тарбия ва спорт соҳасидаги хизматлар;</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чиқиндиларни йиғиш, ишлов бериш, йўқотиш ва утилизация қилиш бўйича фаолият;</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ижод, санъат ва кўнгил очиш соҳасидаги фаолият;</w:t>
            </w:r>
          </w:p>
          <w:p w:rsidR="003D123B" w:rsidRPr="003D123B"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кутубхоналар, архивлар, музейлар ва бошқа маданият муассасалари фаолияти.</w:t>
            </w:r>
          </w:p>
          <w:p w:rsidR="003D123B" w:rsidRPr="004E3F6A" w:rsidRDefault="003D123B" w:rsidP="003D123B">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фавқулодда ҳолатлар – экологик муаммолар, табиий офатлар, фалокатлар, эпидемиялар, эпизоотиялар ва фавқулодда хусусиятга эга бўлган бошқа ҳолатлар.</w:t>
            </w:r>
          </w:p>
        </w:tc>
        <w:tc>
          <w:tcPr>
            <w:tcW w:w="5245" w:type="dxa"/>
          </w:tcPr>
          <w:p w:rsidR="00CA68BF" w:rsidRPr="003D123B" w:rsidRDefault="00CA68BF" w:rsidP="00CA68BF">
            <w:pPr>
              <w:spacing w:after="0" w:line="240" w:lineRule="auto"/>
              <w:ind w:firstLine="317"/>
              <w:jc w:val="both"/>
              <w:rPr>
                <w:rFonts w:ascii="Times New Roman" w:hAnsi="Times New Roman" w:cs="Times New Roman"/>
                <w:b/>
                <w:lang w:val="uz-Cyrl-UZ"/>
              </w:rPr>
            </w:pPr>
            <w:r w:rsidRPr="003D123B">
              <w:rPr>
                <w:rFonts w:ascii="Times New Roman" w:hAnsi="Times New Roman" w:cs="Times New Roman"/>
                <w:b/>
                <w:lang w:val="uz-Cyrl-UZ"/>
              </w:rPr>
              <w:lastRenderedPageBreak/>
              <w:t xml:space="preserve">3-модда. Асосий тушунчалар </w:t>
            </w:r>
          </w:p>
          <w:p w:rsidR="00CA68BF" w:rsidRPr="003D123B" w:rsidRDefault="00CA68BF" w:rsidP="00CA68BF">
            <w:pPr>
              <w:spacing w:after="0" w:line="240" w:lineRule="auto"/>
              <w:ind w:firstLine="317"/>
              <w:jc w:val="both"/>
              <w:rPr>
                <w:rFonts w:ascii="Times New Roman" w:hAnsi="Times New Roman" w:cs="Times New Roman"/>
                <w:lang w:val="uz-Cyrl-UZ"/>
              </w:rPr>
            </w:pP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Ушбу Қонунда қуйидаги асосий тушунчалар қўлланилади:</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 xml:space="preserve">ижтимоий тадбиркорлик – юридик шахслар ёхуд якка тартибдаги тадбиркорларнинг (бундан буён матнда тадбиркорлик субъектлари деб юритилади) </w:t>
            </w:r>
            <w:r w:rsidRPr="003D123B">
              <w:rPr>
                <w:rFonts w:ascii="Times New Roman" w:hAnsi="Times New Roman" w:cs="Times New Roman"/>
                <w:lang w:val="uz-Cyrl-UZ"/>
              </w:rPr>
              <w:lastRenderedPageBreak/>
              <w:t>муайян ижтимоий-экологик муаммоларни ҳал қилишга ёки уларнинг оқибатларини енгиллаштиришга қаратилган фаолияти;</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ижтимоий корхона – аҳолининг ижтимоий эҳтиёжманд тоифаларини иш ўринлари билан таъминлашни, ижтимоий товарлар ишлаб чиқаришни ва ижтимоий хизматлар кўрсатишни ёки бошқа ижтимоий мақсадларни кўзлаган ҳамда мазкур Қонунда белгиланган тартибда ижтимоий корхоналар реестрига киритилган тадбиркорлик субъекти;</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ижтимоий корхоналар реестри – Ўзбекистон Республикаси Иқтисодий тараққиёт ва камбағалликни қисқартириш вазирлиги томонидан юритиладиган ижтимоий корхоналар тўғрисидаги маълумотларнинг ягона электрон ахборот базаси;</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аҳолининг ижтимоий эҳтиёжманд тоифалари – бозор шароитларида товарларни (хизматларни) харид қилишда ёки меҳнат бозорида иш топишда қийинчиликка дучор бўлаётган ёхуд ўзгаларнинг кўмагига муҳтож шахслар, жумладан:</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I ва II гуруҳ ногиронлиги бўлган шахслар, ногиронлиги бўлган болалар;</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етим болалар ва ота-она қарамоғидан маҳрум бўлган болалар ҳамда улар тоифасига кирадиган 18 ёшдан 30 ёшгача бўлган шахслар;</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ижтимоий аҳамиятга молик бўлган касалликлар ва атрофдагилар учун хавф туғдирадиган касалликларга (сил, онкологик, психиатрик, наркологик, эндокринологик, инфекцион, таносил касаллиги, ОИТС, махов ва касб касаллиги) чалинган шахслар;</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қарамоғида 16 ёшга тўлмаган ёки ногиронлиги бўлган болалари бўлган ёлғиз шахслар;</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 xml:space="preserve">ўқишни тугатгандан кейин 3 йил ўтмаган умумий ўрта, ўрта махсус ва профессионал таълими </w:t>
            </w:r>
            <w:r w:rsidRPr="003D123B">
              <w:rPr>
                <w:rFonts w:ascii="Times New Roman" w:hAnsi="Times New Roman" w:cs="Times New Roman"/>
                <w:lang w:val="uz-Cyrl-UZ"/>
              </w:rPr>
              <w:lastRenderedPageBreak/>
              <w:t>ташкилотлари битирувчилари;</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“Меҳрибонлик” уйларининг 30 ёшга етмаган битирувчилари;</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жазони ўташ муассасаларидан озод қилинган шахслар;</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ўзгаларнинг парваришига муҳтож бўлган ёлғиз кексалар ва ёлғиз яшовчи кексалар;</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муомалага лаёқатсиз ва муомала лаёқати чекланган шахслар;</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ижтимоий лойиҳа – ижтимоий корхона томонидан аҳолининг ижтимоий эҳтиёжманд тоифаларини иш ўринлари, ижтимоий товарлар ва ижтимоий хизматлар билан таъминлашга ёки бошқа ижтимоий мақсадларга йўналтирилган ижтимоий тадбиркорлик фаолиятини амалга ошириш усули;</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ижтимоий товар – бошқа фуқаролар билан тенг имкониятлар яратиш мақсадида зарур бўлган маҳсулот ва воситалар, жумладан, ногиронлиги бўлган шахслар учун протез-ортопедия буюмлари ва инвентарлар, реабилитация-техник воситалари, “Брайл алифбо”ли китоб ва бошқа босма материаллар, имконияти чекланган болаларга ўқув ва бадиий адабиётлар, ишора тилини қўллаган ҳолда аудио китоб ҳамда видеоматериаллар;</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 xml:space="preserve">ижтимоий хизматлар – Ўзбекистон Республикасининг “Кексалар, ногиронлар ва аҳолининг бошқа ижтимоий эҳтиёжманд тоифалари учун ижтимоий хизматлар тўғрисида”ги Қонунида белгиланган шаклларда кўрсатиладиган хизматлар, шунингдек, ногиронлиги бўлган шахслар учун ортопедик протезлаш, протезортопедия буюмлари ва инвентарларини таъмирлаш, ногиронлиги бўлган шахсларни тиббий, ижтимоий ва касбий реабилитация қилиш, умумтаълим мактабларига бора олмайдиган ногиронлиги бўлган болаларга уйида таълим бериш, руҳий ҳолати бузилган </w:t>
            </w:r>
            <w:r w:rsidRPr="003D123B">
              <w:rPr>
                <w:rFonts w:ascii="Times New Roman" w:hAnsi="Times New Roman" w:cs="Times New Roman"/>
                <w:lang w:val="uz-Cyrl-UZ"/>
              </w:rPr>
              <w:lastRenderedPageBreak/>
              <w:t>шахсларнинг, шу жумладан ногиронлиги бўлган шахсларнинг меҳнат терапияси, уларни янги касбларга ўқитиш хизматлари;</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ижтимоий соҳадаги фаолият – ижтимоий соҳадаги фаолият турларига қуйидагилар киради:</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 xml:space="preserve">тегишли лицензия асосида тиббиёт муассасалари томонидан кўрсатиладиган тиббий хизматлар (бундан стоматологик ва косметология хизматлари мустасно); </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таълимга оид хизматлар, шу жумладан тестлар ва имтиҳонлар ўтказишни ташкил этиш;</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фан соҳасида амалга ошириладиган фаолият (шу жумладан илмий тадқиқотлар ўтказиш, муаллиф томонидан илмий-интеллектуал мулкдан фойдаланиш, жумладан уни реализация қилиш);</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жисмоний тарбия ва спорт соҳасидаги хизматлар;</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чиқиндиларни йиғиш, ишлов бериш, йўқотиш ва утилизация қилиш бўйича фаолият;</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ижод, санъат ва кўнгил очиш соҳасидаги фаолият;</w:t>
            </w:r>
          </w:p>
          <w:p w:rsidR="00CA68BF" w:rsidRPr="003D123B" w:rsidRDefault="00CA68BF" w:rsidP="00CA68BF">
            <w:pPr>
              <w:spacing w:after="0" w:line="240" w:lineRule="auto"/>
              <w:ind w:firstLine="317"/>
              <w:jc w:val="both"/>
              <w:rPr>
                <w:rFonts w:ascii="Times New Roman" w:hAnsi="Times New Roman" w:cs="Times New Roman"/>
                <w:lang w:val="uz-Cyrl-UZ"/>
              </w:rPr>
            </w:pPr>
            <w:r w:rsidRPr="003D123B">
              <w:rPr>
                <w:rFonts w:ascii="Times New Roman" w:hAnsi="Times New Roman" w:cs="Times New Roman"/>
                <w:lang w:val="uz-Cyrl-UZ"/>
              </w:rPr>
              <w:t>кутубхоналар, архивлар, музейлар ва бошқа маданият муассасалари фаолияти.</w:t>
            </w:r>
          </w:p>
          <w:p w:rsidR="003D123B" w:rsidRPr="004E3F6A" w:rsidRDefault="00CA68BF" w:rsidP="00CA68BF">
            <w:pPr>
              <w:spacing w:after="0" w:line="240" w:lineRule="auto"/>
              <w:jc w:val="both"/>
              <w:rPr>
                <w:rFonts w:ascii="Times New Roman" w:hAnsi="Times New Roman" w:cs="Times New Roman"/>
                <w:lang w:val="uz-Cyrl-UZ"/>
              </w:rPr>
            </w:pPr>
            <w:r w:rsidRPr="003D123B">
              <w:rPr>
                <w:rFonts w:ascii="Times New Roman" w:hAnsi="Times New Roman" w:cs="Times New Roman"/>
                <w:lang w:val="uz-Cyrl-UZ"/>
              </w:rPr>
              <w:t>фавқулодда ҳолатлар – экологик муаммолар, табиий офатлар, фалокатлар, эпидемиялар, эпизоотиялар ва фавқулодда хусусиятга эга бўлган бошқа ҳолатлар.</w:t>
            </w:r>
          </w:p>
        </w:tc>
        <w:tc>
          <w:tcPr>
            <w:tcW w:w="5245" w:type="dxa"/>
          </w:tcPr>
          <w:p w:rsidR="003D123B" w:rsidRPr="004E3F6A" w:rsidRDefault="003D123B" w:rsidP="004E3F6A">
            <w:pPr>
              <w:spacing w:after="0" w:line="240" w:lineRule="auto"/>
              <w:jc w:val="both"/>
              <w:rPr>
                <w:rFonts w:ascii="Times New Roman" w:hAnsi="Times New Roman" w:cs="Times New Roman"/>
                <w:lang w:val="uz-Cyrl-UZ"/>
              </w:rPr>
            </w:pPr>
          </w:p>
        </w:tc>
      </w:tr>
      <w:tr w:rsidR="00CA68BF" w:rsidRPr="004E3F6A" w:rsidTr="004E3F6A">
        <w:tc>
          <w:tcPr>
            <w:tcW w:w="5245" w:type="dxa"/>
          </w:tcPr>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4-модда. Ижтимоий тадбиркорликнинг асосий принциплари</w:t>
            </w:r>
          </w:p>
          <w:p w:rsidR="00CA68BF" w:rsidRPr="00CA68BF" w:rsidRDefault="00CA68BF" w:rsidP="00CA68BF">
            <w:pPr>
              <w:spacing w:after="0" w:line="240" w:lineRule="auto"/>
              <w:ind w:firstLine="317"/>
              <w:jc w:val="both"/>
              <w:rPr>
                <w:rFonts w:ascii="Times New Roman" w:hAnsi="Times New Roman" w:cs="Times New Roman"/>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тадбиркорликнинг асосий принциплари қуйидагилардан иборат:</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адолат;</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жамият манфаатларининг устуворлиги; </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тадбиркорликнинг ихтиёрийлиги.</w:t>
            </w:r>
          </w:p>
          <w:p w:rsidR="00CA68BF" w:rsidRPr="00CA68BF" w:rsidRDefault="00CA68BF" w:rsidP="00CA68BF">
            <w:pPr>
              <w:spacing w:after="0" w:line="240" w:lineRule="auto"/>
              <w:ind w:firstLine="317"/>
              <w:jc w:val="both"/>
              <w:rPr>
                <w:rFonts w:ascii="Times New Roman" w:hAnsi="Times New Roman" w:cs="Times New Roman"/>
                <w:lang w:val="uz-Cyrl-UZ"/>
              </w:rPr>
            </w:pPr>
          </w:p>
          <w:p w:rsidR="00CA68BF" w:rsidRPr="003D123B"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t>4-модда. Ижтимоий тадбиркорликнинг асосий принциплари</w:t>
            </w:r>
          </w:p>
          <w:p w:rsidR="00CA68BF" w:rsidRPr="00CA68BF" w:rsidRDefault="00CA68BF" w:rsidP="00CA68BF">
            <w:pPr>
              <w:spacing w:after="0" w:line="240" w:lineRule="auto"/>
              <w:ind w:firstLine="317"/>
              <w:jc w:val="both"/>
              <w:rPr>
                <w:rFonts w:ascii="Times New Roman" w:hAnsi="Times New Roman" w:cs="Times New Roman"/>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тадбиркорликнинг асосий принциплари қуйидагилардан иборат:</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адолат;</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жамият манфаатларининг устуворлиги; </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тадбиркорликнинг ихтиёрийлиги.</w:t>
            </w:r>
          </w:p>
          <w:p w:rsidR="00CA68BF" w:rsidRPr="003D123B"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4E3F6A" w:rsidTr="004E3F6A">
        <w:tc>
          <w:tcPr>
            <w:tcW w:w="5245" w:type="dxa"/>
          </w:tcPr>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5-модда. Ижтимоий адолат принципи</w:t>
            </w:r>
          </w:p>
          <w:p w:rsidR="00CA68BF" w:rsidRPr="00CA68BF" w:rsidRDefault="00CA68BF" w:rsidP="00CA68BF">
            <w:pPr>
              <w:spacing w:after="0" w:line="240" w:lineRule="auto"/>
              <w:ind w:firstLine="317"/>
              <w:jc w:val="both"/>
              <w:rPr>
                <w:rFonts w:ascii="Times New Roman" w:hAnsi="Times New Roman" w:cs="Times New Roman"/>
                <w:lang w:val="uz-Cyrl-UZ"/>
              </w:rPr>
            </w:pPr>
          </w:p>
          <w:p w:rsidR="00CA68BF" w:rsidRPr="003D123B"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lang w:val="uz-Cyrl-UZ"/>
              </w:rPr>
              <w:t>Давлат ижтимоий корхонанинг фаолиятини рағбатлантирган ҳолда, жамиятдаги аҳолининг ижтимоий эҳтиёжманд тоифаларини қўллаб-қувватлайди.</w:t>
            </w:r>
          </w:p>
        </w:tc>
        <w:tc>
          <w:tcPr>
            <w:tcW w:w="5245" w:type="dxa"/>
          </w:tcPr>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t>5-модда. Ижтимоий адолат принципи</w:t>
            </w:r>
          </w:p>
          <w:p w:rsidR="00CA68BF" w:rsidRPr="00CA68BF" w:rsidRDefault="00CA68BF" w:rsidP="00CA68BF">
            <w:pPr>
              <w:spacing w:after="0" w:line="240" w:lineRule="auto"/>
              <w:ind w:firstLine="317"/>
              <w:jc w:val="both"/>
              <w:rPr>
                <w:rFonts w:ascii="Times New Roman" w:hAnsi="Times New Roman" w:cs="Times New Roman"/>
                <w:lang w:val="uz-Cyrl-UZ"/>
              </w:rPr>
            </w:pPr>
          </w:p>
          <w:p w:rsidR="00CA68BF" w:rsidRPr="003D123B"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lang w:val="uz-Cyrl-UZ"/>
              </w:rPr>
              <w:t>Давлат ижтимоий корхонанинг фаолиятини рағбатлантирган ҳолда, жамиятдаги аҳолининг ижтимоий эҳтиёжманд тоифаларини қўллаб-қувватлайди.</w:t>
            </w: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4E3F6A" w:rsidTr="004E3F6A">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bCs/>
                <w:lang w:val="uz-Cyrl-UZ"/>
              </w:rPr>
              <w:t>6-модда. Ж</w:t>
            </w:r>
            <w:r w:rsidRPr="00CA68BF">
              <w:rPr>
                <w:rFonts w:ascii="Times New Roman" w:hAnsi="Times New Roman" w:cs="Times New Roman"/>
                <w:b/>
                <w:lang w:val="uz-Cyrl-UZ"/>
              </w:rPr>
              <w:t xml:space="preserve">амият манфаатларининг устуворлиги принципи </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фаолиятини амалга оширишда жамият манфаатлари устувор бўлиши лозим. Бундай фаолият экология ва атроф-муҳитга, моддий маданий мерос объектларига, жамоат хавфсизлигига ҳамда қонун билан ҳимоя қилинадиган бошқа ҳуқуқ ва манфаатларга зарар етказмаслиги керак.</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bCs/>
                <w:lang w:val="uz-Cyrl-UZ"/>
              </w:rPr>
              <w:t>6-модда. Ж</w:t>
            </w:r>
            <w:r w:rsidRPr="00CA68BF">
              <w:rPr>
                <w:rFonts w:ascii="Times New Roman" w:hAnsi="Times New Roman" w:cs="Times New Roman"/>
                <w:b/>
                <w:lang w:val="uz-Cyrl-UZ"/>
              </w:rPr>
              <w:t xml:space="preserve">амият манфаатларининг устуворлиги принципи </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фаолиятини амалга оширишда жамият манфаатлари устувор бўлиши лозим. Бундай фаолият экология ва атроф-муҳитга, моддий маданий мерос объектларига, жамоат хавфсизлигига ҳамда қонун билан ҳимоя қилинадиган бошқа ҳуқуқ ва манфаатларга зарар етказмаслиги керак.</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4E3F6A" w:rsidTr="004E3F6A">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t>7-модда. Ижтимоий тадбиркорликнинг ихтиёрийлиги принципи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Ижтимоий тадбиркорлик фаолиятнинг ихтиёрийлигига асосланади. </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t>7-модда. Ижтимоий тадбиркорликнинг ихтиёрийлиги принципи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Ижтимоий тадбиркорлик фаолиятнинг ихтиёрийлигига асосланади. </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4E3F6A" w:rsidTr="004E3F6A">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t>8-модда. Ижтимоий тадбиркорлик фаолиятининг мақсадлари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фаолиятининг мақсадларига қуйидагилар киради: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аҳолининг ижтимоий эҳтиёжманд тоифаларини иш ўринлари, ижтимоий товарлар ва ижтимоий хизматлар билан таъминлаш;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аҳолига тиббий буюмлар, дори воситалари ёки ижтимоий аҳамиятга эга озиқ-овқат маҳсулотларини таннархида ёхуд таннархидан паст бўлган нархларда сотиш;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фавқулодда ҳолатларга қарши курашиш ва </w:t>
            </w:r>
            <w:r w:rsidRPr="00CA68BF">
              <w:rPr>
                <w:rFonts w:ascii="Times New Roman" w:hAnsi="Times New Roman" w:cs="Times New Roman"/>
                <w:lang w:val="uz-Cyrl-UZ"/>
              </w:rPr>
              <w:lastRenderedPageBreak/>
              <w:t>уларнинг оқибатларини бартараф этиш;</w:t>
            </w:r>
          </w:p>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lang w:val="uz-Cyrl-UZ"/>
              </w:rPr>
              <w:t>бошқа ижтимоий мақсадларни кўзлаган фаолиятни амалга ошириш.</w:t>
            </w:r>
          </w:p>
        </w:tc>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8-модда. Ижтимоий тадбиркорлик фаолиятининг мақсадлари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фаолиятининг мақсадларига қуйидагилар киради: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аҳолининг ижтимоий эҳтиёжманд тоифаларини иш ўринлари, ижтимоий товарлар ва ижтимоий хизматлар билан таъминлаш;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аҳолига тиббий буюмлар, дори воситалари ёки ижтимоий аҳамиятга эга озиқ-овқат маҳсулотларини таннархида ёхуд таннархидан паст бўлган нархларда сотиш;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фавқулодда ҳолатларга қарши курашиш ва </w:t>
            </w:r>
            <w:r w:rsidRPr="00CA68BF">
              <w:rPr>
                <w:rFonts w:ascii="Times New Roman" w:hAnsi="Times New Roman" w:cs="Times New Roman"/>
                <w:lang w:val="uz-Cyrl-UZ"/>
              </w:rPr>
              <w:lastRenderedPageBreak/>
              <w:t>уларнинг оқибатларини бартараф этиш;</w:t>
            </w:r>
          </w:p>
          <w:p w:rsid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бошқа ижтимоий мақсадларни кўзлаган фаолиятни амалга ошириш.</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4E3F6A" w:rsidTr="004E3F6A">
        <w:tc>
          <w:tcPr>
            <w:tcW w:w="5245" w:type="dxa"/>
          </w:tcPr>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t>2-боб. Ижтимоий тадбиркорлик соҳасини</w:t>
            </w:r>
          </w:p>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t>давлат томонидан тартибга солиш</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4E3F6A" w:rsidTr="004E3F6A">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t>9-модда. Ижтимоий тадбиркорлик соҳасида давлат сиёсатининг асосий йўналишлари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 давлат сиёсатининг асосий йўналишлари қуйидагилардан иборат:</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давлат томонидан ижтимоий тадбиркорлик фаолиятини қўллаб-қувватлаш ва рағбатлантириш;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ижтимоий тадбиркорликнинг ҳуқуқий асосларини яратиш </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ва такомиллаштириш;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 давлат дастурларини ишлаб чиқиш ва амалга ошириш;</w:t>
            </w:r>
          </w:p>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lang w:val="uz-Cyrl-UZ"/>
              </w:rPr>
              <w:t>ижтимоий лойиҳалар учун инвестициялар жалб қилишда қулай шарт-шароитлар яратиш.</w:t>
            </w:r>
          </w:p>
        </w:tc>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t>9-модда. Ижтимоий тадбиркорлик соҳасида давлат сиёсатининг асосий йўналишлари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 давлат сиёсатининг асосий йўналишлари қуйидагилардан иборат:</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давлат томонидан ижтимоий тадбиркорлик фаолиятини қўллаб-қувватлаш ва рағбатлантириш;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ижтимоий тадбиркорликнинг ҳуқуқий асосларини яратиш </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ва такомиллаштириш;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 давлат дастурларини ишлаб чиқиш ва амалга ошириш;</w:t>
            </w:r>
          </w:p>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lang w:val="uz-Cyrl-UZ"/>
              </w:rPr>
              <w:t>ижтимоий лойиҳалар учун инвестициялар жалб қилишда қулай шарт-шароитлар яратиш.</w:t>
            </w: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4E3F6A" w:rsidTr="004E3F6A">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t>10-модда. Ўзбекистон Республикаси Вазирлар Маҳкамасининг ижтимоий тадбиркорлик соҳасидаги ваколатлари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Ўзбекистон Республикаси Вазирлар Маҳкамаси: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 ягона давлат сиёсати амалга оширилишини таъминлайди;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соҳасидаги давлат дастурлари ишлаб чиқилишини, тасдиқланишини ва амалга оширилишини таъминлайди;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ўз ваколатлари доирасида ижтимоий тадбиркорлик соҳасидаги норматив-ҳуқуқий ҳужжатларни қабул қилади;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давлат органлари ва бошқа ташкилотларнинг </w:t>
            </w:r>
            <w:r w:rsidRPr="00CA68BF">
              <w:rPr>
                <w:rFonts w:ascii="Times New Roman" w:hAnsi="Times New Roman" w:cs="Times New Roman"/>
                <w:lang w:val="uz-Cyrl-UZ"/>
              </w:rPr>
              <w:lastRenderedPageBreak/>
              <w:t>ижтимоий тадбиркорлик соҳасидаги фаолиятини мувофиқлаштиради;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аҳамиятга эга озиқ-овқат маҳсулотларининг рўйхатини тасдиқлайди.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Ўзбекистон Республикаси Вазирлар Маҳкамаси қонун ҳужжатларига мувофиқ бошқа ваколатларни ҳам амалга ошириши мумкин. </w:t>
            </w:r>
          </w:p>
          <w:p w:rsidR="00CA68BF" w:rsidRPr="00CA68BF" w:rsidRDefault="00CA68BF" w:rsidP="00CA68BF">
            <w:pPr>
              <w:spacing w:after="0" w:line="240" w:lineRule="auto"/>
              <w:ind w:firstLine="317"/>
              <w:jc w:val="both"/>
              <w:rPr>
                <w:rFonts w:ascii="Times New Roman" w:hAnsi="Times New Roman" w:cs="Times New Roman"/>
                <w:lang w:val="uz-Cyrl-UZ"/>
              </w:rPr>
            </w:pP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10-модда. Ўзбекистон Республикаси Вазирлар Маҳкамасининг ижтимоий тадбиркорлик соҳасидаги ваколатлари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Ўзбекистон Республикаси Вазирлар Маҳкамаси: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 ягона давлат сиёсати амалга оширилишини таъминлайди;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соҳасидаги давлат дастурлари ишлаб чиқилишини, тасдиқланишини ва амалга оширилишини таъминлайди;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ўз ваколатлари доирасида ижтимоий тадбиркорлик соҳасидаги норматив-ҳуқуқий ҳужжатларни қабул қилади;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давлат органлари ва бошқа ташкилотларнинг </w:t>
            </w:r>
            <w:r w:rsidRPr="00CA68BF">
              <w:rPr>
                <w:rFonts w:ascii="Times New Roman" w:hAnsi="Times New Roman" w:cs="Times New Roman"/>
                <w:lang w:val="uz-Cyrl-UZ"/>
              </w:rPr>
              <w:lastRenderedPageBreak/>
              <w:t>ижтимоий тадбиркорлик соҳасидаги фаолиятини мувофиқлаштиради;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аҳамиятга эга озиқ-овқат маҳсулотларининг рўйхатини тасдиқлайди.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Ўзбекистон Республикаси Вазирлар Маҳкамаси қонун ҳужжатларига мувофиқ бошқа ваколатларни ҳам амалга ошириши мумкин. </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4E3F6A" w:rsidTr="004E3F6A">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11-модда. Ўзбeкистон Рeспубликаси Иқтисодий тараққиёт ва камбағалликни қисқартириш вазирлигининг ижтимоий тадбиркорлик соҳасидаги ваколатлари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Ўзбeкистон Рeспубликаси Иқтисодий тараққиёт ва камбағалликни қисқартириш вазирлиги (бундан буён матнда ваколатли орган деб юритилади):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 ягона давлат сиёсатини амалга оширади;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тўғрисидаги қонун ҳужжатларининг ижро этилишини таъминлайди;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соҳасидаги давлат дастурларини ҳамда бошқа дастурларни ишлаб чиқади ва амалга оширади;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ўз ваколатлари доирасида ижтимоий тадбиркорлик соҳасидаги норматив-ҳуқуқий ҳужжатларни ишлаб чиқишда иштирок этади;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корхоналар ва ижтимоий тадбиркорлик лойиҳаларининг реестрини юритади;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тадбиркорликни қўллаб-қувватлаш лойиҳаларини тайёрлаш ва амалга оширишда идоралараро мувофиқлаштиришни таъминлайди;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маҳаллий давлат органлари, халқаро молия ва донорлик ташкилотлари, шунингдек, ижтимоий тадбиркорликнинг бошқа иштирокчилари билан ҳамкорликни ташкил этади;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lastRenderedPageBreak/>
              <w:t>ижтимоий тадбиркорлик лойиҳаларини тайёрлаш ва амалга оширишда кўмаклашади ҳамда уларнинг бажарилиши юзасидан мониторингни амалга оширади;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масалалари юзасидан тушунтиришлар олиб боради ҳамда услубий қўлланмалар ва йўриқномалар ишлаб чиқади;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ижтимоий корхоналар фаолияти билан боғлиқ аҳволни ўрганади </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ва ўрганиш натижалари бўйича Вазирлар Маҳкамасига йиллик маълумот киритади.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Ваколатли орган қонун ҳужжатларига мувофиқ бошқа ваколатларни ҳам амалга ошириши мумкин.</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11-модда. Ўзбeкистон Рeспубликаси Иқтисодий тараққиёт ва камбағалликни қисқартириш вазирлигининг ижтимоий тадбиркорлик соҳасидаги ваколатлари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Ўзбeкистон Рeспубликаси Иқтисодий тараққиёт ва камбағалликни қисқартириш вазирлиги (бундан буён матнда ваколатли орган деб юритилади):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 ягона давлат сиёсатини амалга оширади;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тўғрисидаги қонун ҳужжатларининг ижро этилишини таъминлайди;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соҳасидаги давлат дастурларини ҳамда бошқа дастурларни ишлаб чиқади ва амалга оширади;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ўз ваколатлари доирасида ижтимоий тадбиркорлик соҳасидаги норматив-ҳуқуқий ҳужжатларни ишлаб чиқишда иштирок этади;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корхоналар ва ижтимоий тадбиркорлик лойиҳаларининг реестрини юритади;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тадбиркорликни қўллаб-қувватлаш лойиҳаларини тайёрлаш ва амалга оширишда идоралараро мувофиқлаштиришни таъминлайди;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маҳаллий давлат органлари, халқаро молия ва донорлик ташкилотлари, шунингдек, ижтимоий тадбиркорликнинг бошқа иштирокчилари билан ҳамкорликни ташкил этади;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lastRenderedPageBreak/>
              <w:t>ижтимоий тадбиркорлик лойиҳаларини тайёрлаш ва амалга оширишда кўмаклашади ҳамда уларнинг бажарилиши юзасидан мониторингни амалга оширади;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масалалари юзасидан тушунтиришлар олиб боради ҳамда услубий қўлланмалар ва йўриқномалар ишлаб чиқади;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ижтимоий корхоналар фаолияти билан боғлиқ аҳволни ўрганади </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ва ўрганиш натижалари бўйича Вазирлар Маҳкамасига йиллик маълумот киритади.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Ваколатли орган қонун ҳужжатларига мувофиқ бошқа ваколатларни ҳам амалга ошириши мумкин.</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4E3F6A" w:rsidTr="004E3F6A">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12-модда. Ижтимоий тадбиркорлик соҳасида маҳаллий ижро этувчи ҳокимият органларининг вазифалари</w:t>
            </w:r>
          </w:p>
          <w:p w:rsidR="00CA68BF" w:rsidRPr="00CA68BF" w:rsidRDefault="00CA68BF" w:rsidP="00CA68BF">
            <w:pPr>
              <w:spacing w:after="0" w:line="240" w:lineRule="auto"/>
              <w:ind w:firstLine="317"/>
              <w:jc w:val="both"/>
              <w:rPr>
                <w:rFonts w:ascii="Times New Roman" w:hAnsi="Times New Roman" w:cs="Times New Roman"/>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Маҳаллий ижро этувчи ҳокимият органлари: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тўғрисидаги қонун ҳужжатларининг ижро этилишини таъминлайди;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соҳасидаги ҳудудий дастурларни ишлаб чиқади, тасдиқлайди ҳамда амалга оширади;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ўз ваколатлари доирасида ижтимоий корхоналарни маъмурий ҳудудларнинг ижтимоий, демографик ва бошқа хусусиятларини ҳисобга олган ҳолда ижтимоий қўллаб-қувватлайди ва рағбатлантиради;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соҳасига инвестициялар жалб этиш учун қулай шарт-шароитлар яратиш чораларини кўради;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соҳасидаги қонунчиликни такомиллаштириш юзасидан таклифлар ишлаб чиқади ва ваколатли органга киритади.</w:t>
            </w:r>
          </w:p>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lang w:val="uz-Cyrl-UZ"/>
              </w:rPr>
              <w:lastRenderedPageBreak/>
              <w:t>Маҳаллий ижро этувчи ҳокимият органлари қонун ҳужжатларига мувофиқ бошқа ваколатларни ҳам амалга ошириши мумкин.</w:t>
            </w:r>
          </w:p>
        </w:tc>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12-модда. Ижтимоий тадбиркорлик соҳасида маҳаллий ижро этувчи ҳокимият органларининг вазифалари</w:t>
            </w:r>
          </w:p>
          <w:p w:rsidR="00CA68BF" w:rsidRPr="00CA68BF" w:rsidRDefault="00CA68BF" w:rsidP="00CA68BF">
            <w:pPr>
              <w:spacing w:after="0" w:line="240" w:lineRule="auto"/>
              <w:ind w:firstLine="317"/>
              <w:jc w:val="both"/>
              <w:rPr>
                <w:rFonts w:ascii="Times New Roman" w:hAnsi="Times New Roman" w:cs="Times New Roman"/>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Маҳаллий ижро этувчи ҳокимият органлари: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тўғрисидаги қонун ҳужжатларининг ижро этилишини таъминлайди;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соҳасидаги ҳудудий дастурларни ишлаб чиқади, тасдиқлайди ҳамда амалга оширади;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ўз ваколатлари доирасида ижтимоий корхоналарни маъмурий ҳудудларнинг ижтимоий, демографик ва бошқа хусусиятларини ҳисобга олган ҳолда ижтимоий қўллаб-қувватлайди ва рағбатлантиради;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соҳасига инвестициялар жалб этиш учун қулай шарт-шароитлар яратиш чораларини кўради;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тадбиркорлик соҳасидаги қонунчиликни такомиллаштириш юзасидан таклифлар ишлаб чиқади ва ваколатли органга киритади.</w:t>
            </w:r>
          </w:p>
          <w:p w:rsid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lastRenderedPageBreak/>
              <w:t>Маҳаллий ижро этувчи ҳокимият органлари қонун ҳужжатларига мувофиқ бошқа ваколатларни ҳам амалга ошириши мумкин.</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4E3F6A" w:rsidTr="004E3F6A">
        <w:tc>
          <w:tcPr>
            <w:tcW w:w="5245" w:type="dxa"/>
          </w:tcPr>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t>3-боб. Ижтимоий корхона</w:t>
            </w: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4E3F6A" w:rsidTr="004E3F6A">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t>13-модда. Ижтимоий корхона мезонлари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Тадбиркорлик субъектлари ижтимоий корхона сифатида қуйидаги мезонлардан бирига ёки бир нечтасига мос келганда, ижтимоий корхоналар реестрига киритилади: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ходимларининг умумий сонида аҳолининг ижтимоий эҳтиёжманд тоифаларига мансуб шахслар камида 70 фоизни ташкил этадиган ҳамда аҳолининг ижтимоий эҳтиёжманд тоифаларига мансуб шахсларнинг меҳнатига ҳақ тўлаш фонди меҳнатга ҳақ тўлаш умумий фондининг камида 70 фоизини ташкил этадиган тадбиркорлик субъектлари;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ишлаб чиқарадиган товарларини ёки кўрсатадиган хизматларини сотишдан тушган тушум умумий ҳажмининг камида 50 фоизи ижтимоий товарларни сотишдан ёки ижтимоий хизматлар кўрсатишдан тушган тушум ташкил этадиган тадбиркорлик субъектлари;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фаолиятини амалга оширишдан тушган тушум умумий ҳажмининг камида 90 фоизи ижтимоий соҳадаги фаолиятни амалга оширишдан тушган тушум ташкил этадиган тадбиркорлик субъектлари;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фавқулодда ҳолатлар шароитида ўз фаолиятини бундай ҳолатларга қарши курашиш ва унинг оқибатларини бартараф этишга қаратилган товарлар ишлаб чиқариш, хизматлар кўрсатиш ва ишларни бажаришга ўзгартирган тадбиркорлик субъектлари.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Тадбиркорлик субъектларининг ижтимоий корхона мезонларига мос келиши уларнинг солиқ ҳисоботларини ўрганиш орқали солиқ органлари </w:t>
            </w:r>
            <w:r w:rsidRPr="00CA68BF">
              <w:rPr>
                <w:rFonts w:ascii="Times New Roman" w:hAnsi="Times New Roman" w:cs="Times New Roman"/>
                <w:lang w:val="uz-Cyrl-UZ"/>
              </w:rPr>
              <w:lastRenderedPageBreak/>
              <w:t>томонидан аниқланади.</w:t>
            </w:r>
          </w:p>
        </w:tc>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13-модда. Ижтимоий корхона мезонлари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Тадбиркорлик субъектлари ижтимоий корхона сифатида қуйидаги мезонлардан бирига ёки бир нечтасига мос келганда, ижтимоий корхоналар реестрига киритилади: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ходимларининг умумий сонида аҳолининг ижтимоий эҳтиёжманд тоифаларига мансуб шахслар камида 70 фоизни ташкил этадиган ҳамда аҳолининг ижтимоий эҳтиёжманд тоифаларига мансуб шахсларнинг меҳнатига ҳақ тўлаш фонди меҳнатга ҳақ тўлаш умумий фондининг камида 70 фоизини ташкил этадиган тадбиркорлик субъектлари;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ишлаб чиқарадиган товарларини ёки кўрсатадиган хизматларини сотишдан тушган тушум умумий ҳажмининг камида 50 фоизи ижтимоий товарларни сотишдан ёки ижтимоий хизматлар кўрсатишдан тушган тушум ташкил этадиган тадбиркорлик субъектлари;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фаолиятини амалга оширишдан тушган тушум умумий ҳажмининг камида 90 фоизи ижтимоий соҳадаги фаолиятни амалга оширишдан тушган тушум ташкил этадиган тадбиркорлик субъектлари;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фавқулодда ҳолатлар шароитида ўз фаолиятини бундай ҳолатларга қарши курашиш ва унинг оқибатларини бартараф этишга қаратилган товарлар ишлаб чиқариш, хизматлар кўрсатиш ва ишларни бажаришга ўзгартирган тадбиркорлик субъектлари.</w:t>
            </w:r>
          </w:p>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lang w:val="uz-Cyrl-UZ"/>
              </w:rPr>
              <w:t xml:space="preserve">Тадбиркорлик субъектларининг ижтимоий корхона мезонларига мос келиши уларнинг солиқ ҳисоботларини ўрганиш орқали солиқ органлари </w:t>
            </w:r>
            <w:r w:rsidRPr="00CA68BF">
              <w:rPr>
                <w:rFonts w:ascii="Times New Roman" w:hAnsi="Times New Roman" w:cs="Times New Roman"/>
                <w:lang w:val="uz-Cyrl-UZ"/>
              </w:rPr>
              <w:lastRenderedPageBreak/>
              <w:t>томонидан аниқланади.</w:t>
            </w: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4E3F6A" w:rsidTr="004E3F6A">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14-модда. Ижтимоий корхоналар реестрини юритиш тартиби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Ваколатли орган идоралараро электрон ҳамкорлик орқали солиқ органларидан олинган маълумотлар асосида тадбиркорлик субъектини ҳамма танишиб чиқиши учун очиқ бўлган ижтимоий корхоналар реестрига киритади. Ижтимоий корхоналар реестри Ижтимоий корхоналар веб-порталига ва ваколатли органнинг расмий веб-сайтига жойлаштирилади.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корхоналарнинг реестрида ижтимоий корхона тўғрисидаги қуйидаги асосий маълумотлар кўрсатилиши керак:</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корхонанинг номи, ташкилий-ҳуқуқий шакли, почта манзили, телефон рақами, электрон почта манзили, солиқ тўловчининг идентификация рақами;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 раҳбарининг фамилияси, исми, отасининг исми;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 сифатида ижтимоий корхоналар реестрига киритилган (чиқарилган) сана ва рақами.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Ваколатли орган тадбиркорлик субъектларини улар ижтимоий корхоналар реестирига киритилган кундан эътиборан бир кундан кечиктирмай алоқа воситалари орқали хабардор қилади.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корхоналарнинг реестрига киритилгандан сўнг ушбу Қонун 13-моддасининг биринчи қисмида назарда тутилган мезонларга мувофиқ келмай қолганда, шунингдек, тугатилган тақдирда ижтимоий корхона ижтимоий корхоналар реестридан чиқарилади.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Ваколатли орган ижтимоий корхонани ижтимоий корхоналар реестиридан чиқарган кундан эътиборан </w:t>
            </w:r>
            <w:r w:rsidRPr="00CA68BF">
              <w:rPr>
                <w:rFonts w:ascii="Times New Roman" w:hAnsi="Times New Roman" w:cs="Times New Roman"/>
                <w:lang w:val="uz-Cyrl-UZ"/>
              </w:rPr>
              <w:lastRenderedPageBreak/>
              <w:t>бир кундан кечиктирмай уларни алоқа воситалари орқали хабардор қилади.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Ижтимоий корхона ушбу Қонун 13-моддасининг биринчи қисмида назарда тутилган мезонларга мувофиқ келмай қолганлиги сабабли белгиланган тартибда ижтимоий корхоналар реестридан чиқарилганидан сўнг, уни ушбу реестрга икки йил давомида киритиш ман этилади. </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Фавқулодда ҳолатлар шароитида ўз фаолиятини бундай ҳолатларга қарши курашиш ва оқибатларини бартараф этишга қаратилган товарлар ишлаб чиқариш, хизматлар кўрсатиш ва ишларни бажаришга ўзгартирган шахслар фавқулодда ҳолат бартараф этилган (бекор қилинган) ойдан кейинги ойнинг биринчи санасидан эътиборан ижтимоий корхоналарнинг реестридан чиқарилган ҳисобланади.</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14-модда. Ижтимоий корхоналар реестрини юритиш тартиби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Ваколатли орган идоралараро электрон ҳамкорлик орқали солиқ органларидан олинган маълумотлар асосида тадбиркорлик субъектини ҳамма танишиб чиқиши учун очиқ бўлган ижтимоий корхоналар реестрига киритади. Ижтимоий корхоналар реестри Ижтимоий корхоналар веб-порталига ва ваколатли органнинг расмий веб-сайтига жойлаштирилади.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корхоналарнинг реестрида ижтимоий корхона тўғрисидаги қуйидаги асосий маълумотлар кўрсатилиши керак:</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корхонанинг номи, ташкилий-ҳуқуқий шакли, почта манзили, телефон рақами, электрон почта манзили, солиқ тўловчининг идентификация рақами;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 раҳбарининг фамилияси, исми, отасининг исми;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 сифатида ижтимоий корхоналар реестрига киритилган (чиқарилган) сана ва рақами.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Ваколатли орган тадбиркорлик субъектларини улар ижтимоий корхоналар реестирига киритилган кундан эътиборан бир кундан кечиктирмай алоқа воситалари орқали хабардор қилади.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корхоналарнинг реестрига киритилгандан сўнг ушбу Қонун 13-моддасининг биринчи қисмида назарда тутилган мезонларга мувофиқ келмай қолганда, шунингдек, тугатилган тақдирда ижтимоий корхона ижтимоий корхоналар реестридан чиқарилади.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Ваколатли орган ижтимоий корхонани ижтимоий корхоналар реестиридан чиқарган кундан эътиборан </w:t>
            </w:r>
            <w:r w:rsidRPr="00CA68BF">
              <w:rPr>
                <w:rFonts w:ascii="Times New Roman" w:hAnsi="Times New Roman" w:cs="Times New Roman"/>
                <w:lang w:val="uz-Cyrl-UZ"/>
              </w:rPr>
              <w:lastRenderedPageBreak/>
              <w:t>бир кундан кечиктирмай уларни алоқа воситалари орқали хабардор қилади.</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Ижтимоий корхона ушбу Қонун 13-моддасининг биринчи қисмида назарда тутилган мезонларга мувофиқ келмай қолганлиги сабабли белгиланган тартибда ижтимоий корхоналар реестридан чиқарилганидан сўнг, уни ушбу реестрга икки йил давомида киритиш ман этилади. </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Фавқулодда ҳолатлар шароитида ўз фаолиятини бундай ҳолатларга қарши курашиш ва оқибатларини бартараф этишга қаратилган товарлар ишлаб чиқариш, хизматлар кўрсатиш ва ишларни бажаришга ўзгартирган шахслар фавқулодда ҳолат бартараф этилган (бекор қилинган) ойдан кейинги ойнинг биринчи санасидан эътиборан ижтимоий корхоналарнинг реестридан чиқарилган ҳисобланади.</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4E3F6A" w:rsidTr="004E3F6A">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15-модда. Ижтимоий корхоналарнинг ҳуқуқлари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 қуйидаги ҳуқуқларга эга:</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мазкур Қонунга зид бўлмаган фаолиятни эркин амалга ошириш, ижтимоий лойиҳани амалга ошириш ҳажмларини, турларини, шаклларини, соҳасини ва йўналишларини мустақил равишда белгилаш;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корхоналарни давлат томонидан қўллаб-қувватлаш шаклларидан фойдаланиш;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маҳаллий давлат ҳокимияти органлари томонидан қарорлар қабул қилинишида ва ҳудудларни ижтимоий-иқтисодий ривожлантириш режаларини ишлаб чиқишда иштирок этиш;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тадбиркорлик фаолияти эркинлигининг кафолатлари тўғрисида қонун ҳужжатларида назарда тутилган ҳуқуқлар, кафолатлар, имтиёзлар </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lastRenderedPageBreak/>
              <w:t>ва преференциялардан мазкур Конунга зид бўлмаган қисмида фойдаланиш;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корхоналар реестрдан чиқариб юборилганлиги ёки киритилмаганлиги асослаб берилишини талаб қилиш;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корхоналар реестрига киритилганлиги, киритилмаганлиги ёки чиқариб юборилганлиги устидан қонун ҳужжатларида белгиланган тартибда шикоят қилиш.</w:t>
            </w:r>
          </w:p>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lang w:val="uz-Cyrl-UZ"/>
              </w:rPr>
              <w:t>Ижтимоий корхона қонун ҳужжатларида назарда тутилган бошқа ҳуқуқларга ҳам эга бўлиши мумкин.</w:t>
            </w:r>
          </w:p>
        </w:tc>
        <w:tc>
          <w:tcPr>
            <w:tcW w:w="5245" w:type="dxa"/>
          </w:tcPr>
          <w:p w:rsid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b/>
                <w:lang w:val="uz-Cyrl-UZ"/>
              </w:rPr>
              <w:lastRenderedPageBreak/>
              <w:t>15-модда. Ижтимоий корхоналарнинг ҳуқуқлари</w:t>
            </w:r>
          </w:p>
          <w:p w:rsidR="00CA68BF" w:rsidRPr="00CA68BF" w:rsidRDefault="00CA68BF" w:rsidP="00CA68BF">
            <w:pPr>
              <w:spacing w:after="0" w:line="240" w:lineRule="auto"/>
              <w:ind w:firstLine="317"/>
              <w:jc w:val="both"/>
              <w:rPr>
                <w:rFonts w:ascii="Times New Roman" w:hAnsi="Times New Roman" w:cs="Times New Roman"/>
                <w:b/>
                <w:lang w:val="uz-Cyrl-UZ"/>
              </w:rPr>
            </w:pP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 қуйидаги ҳуқуқларга эга:</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мазкур Қонунга зид бўлмаган фаолиятни эркин амалга ошириш, ижтимоий лойиҳани амалга ошириш ҳажмларини, турларини, шаклларини, соҳасини ва йўналишларини мустақил равишда белгилаш;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корхоналарни давлат томонидан қўллаб-қувватлаш шаклларидан фойдаланиш;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маҳаллий давлат ҳокимияти органлари томонидан қарорлар қабул қилинишида ва ҳудудларни ижтимоий-иқтисодий ривожлантириш режаларини ишлаб чиқишда иштирок этиш;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 xml:space="preserve">тадбиркорлик фаолияти эркинлигининг кафолатлари тўғрисида қонун ҳужжатларида назарда тутилган ҳуқуқлар, кафолатлар, имтиёзлар </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lastRenderedPageBreak/>
              <w:t>ва преференциялардан мазкур Конунга зид бўлмаган қисмида фойдаланиш;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корхоналар реестрдан чиқариб юборилганлиги ёки киритилмаганлиги асослаб берилишини талаб қилиш;</w:t>
            </w:r>
          </w:p>
          <w:p w:rsidR="00CA68BF" w:rsidRPr="00CA68BF" w:rsidRDefault="00CA68BF" w:rsidP="00CA68BF">
            <w:pPr>
              <w:spacing w:after="0" w:line="240" w:lineRule="auto"/>
              <w:ind w:firstLine="317"/>
              <w:jc w:val="both"/>
              <w:rPr>
                <w:rFonts w:ascii="Times New Roman" w:hAnsi="Times New Roman" w:cs="Times New Roman"/>
                <w:lang w:val="uz-Cyrl-UZ"/>
              </w:rPr>
            </w:pPr>
            <w:r w:rsidRPr="00CA68BF">
              <w:rPr>
                <w:rFonts w:ascii="Times New Roman" w:hAnsi="Times New Roman" w:cs="Times New Roman"/>
                <w:lang w:val="uz-Cyrl-UZ"/>
              </w:rPr>
              <w:t>ижтимоий корхоналар реестрига киритилганлиги, киритилмаганлиги ёки чиқариб юборилганлиги устидан қонун ҳужжатларида белгиланган тартибда шикоят қилиш.</w:t>
            </w:r>
          </w:p>
          <w:p w:rsidR="00CA68BF" w:rsidRPr="00CA68BF" w:rsidRDefault="00CA68BF" w:rsidP="00CA68BF">
            <w:pPr>
              <w:spacing w:after="0" w:line="240" w:lineRule="auto"/>
              <w:ind w:firstLine="317"/>
              <w:jc w:val="both"/>
              <w:rPr>
                <w:rFonts w:ascii="Times New Roman" w:hAnsi="Times New Roman" w:cs="Times New Roman"/>
                <w:b/>
                <w:lang w:val="uz-Cyrl-UZ"/>
              </w:rPr>
            </w:pPr>
            <w:r w:rsidRPr="00CA68BF">
              <w:rPr>
                <w:rFonts w:ascii="Times New Roman" w:hAnsi="Times New Roman" w:cs="Times New Roman"/>
                <w:lang w:val="uz-Cyrl-UZ"/>
              </w:rPr>
              <w:t>Ижтимоий корхона қонун ҳужжатларида назарда тутилган бошқа ҳуқуқларга ҳам эга бўлиши мумкин.</w:t>
            </w: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4E3F6A" w:rsidTr="004E3F6A">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16-модда. Ижтимоий корхоналарнинг мажбуриятлари</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корхоналар қуйидагиларга мажбур:</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корхона мезонларига жавоб бериш;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тадбиркорлик билан боғлиқ фаолияти тўғрисидаги ахборотни ошкор қилиш;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тадбиркорлик ва ижтимоий лойиҳани амалга ошириш учун тақдим этилган давлат мулки объектларидан мақсадли ва самарали фойдаланиш;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меҳнат шартномаси (контракт) бўйича ишлаётган шахсларнинг меҳнат ҳақини қонун ҳужжатларида оз бўлмаган миқдорда белгилаш, улар билан ўз вақтида ҳисоб-китоб қилиш, шунингдек иш берувчи сифатида ўз фуқаролик жавобгарлигини суғурта қилиш;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меҳнатни муҳофаза қилиш ҳамда хавфсизлик техникаси, экология, санитария ва гигиена соҳасидаги қонун ҳужжатлари ва норматив ҳужжатлар талабларига риоя этиш;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давлат солиқ органларига қонун ҳужжатларида белгиланган муддатларда солиқ ҳисоботларини тақдим этиб бориш;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ўтган молия йилида олинган фойданинг камида учдан икки қисмини кейинги молия йили давомида </w:t>
            </w:r>
            <w:r w:rsidRPr="00A67E80">
              <w:rPr>
                <w:rFonts w:ascii="Times New Roman" w:hAnsi="Times New Roman" w:cs="Times New Roman"/>
                <w:lang w:val="uz-Cyrl-UZ"/>
              </w:rPr>
              <w:lastRenderedPageBreak/>
              <w:t>ижтимоий корхонанинг фаолиятига ёки ижтимоий лойиҳаларга реинвестицияга йўналтириш (асосий фаолиятини фавқулодда ҳолатларга қарши курашиш ва унинг оқибатларини бартараф этишга қаратилган товарларни ишлаб чиқариш, хизматлар кўрсатиш ва ишларни бажаришга ўзгартирган тадбиркорлик субъектлари бундан мустасно).</w:t>
            </w:r>
          </w:p>
          <w:p w:rsidR="00CA68BF" w:rsidRPr="00CA68BF"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Ижтимоий корхонанинг зиммасида қонун ҳужжатларига мувофиқ бошқа мажбуриятлар ҳам бўлиши мумкин.</w:t>
            </w:r>
          </w:p>
        </w:tc>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16-модда. Ижтимоий корхоналарнинг мажбуриятлари</w:t>
            </w:r>
          </w:p>
          <w:p w:rsid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корхоналар қуйидагиларга мажбур:</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корхона мезонларига жавоб бериш;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тадбиркорлик билан боғлиқ фаолияти тўғрисидаги ахборотни ошкор қилиш;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тадбиркорлик ва ижтимоий лойиҳани амалга ошириш учун тақдим этилган давлат мулки объектларидан мақсадли ва самарали фойдаланиш;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меҳнат шартномаси (контракт) бўйича ишлаётган шахсларнинг меҳнат ҳақини қонун ҳужжатларида оз бўлмаган миқдорда белгилаш, улар билан ўз вақтида ҳисоб-китоб қилиш, шунингдек иш берувчи сифатида ўз фуқаролик жавобгарлигини суғурта қилиш;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меҳнатни муҳофаза қилиш ҳамда хавфсизлик техникаси, экология, санитария ва гигиена соҳасидаги қонун ҳужжатлари ва норматив ҳужжатлар талабларига риоя этиш;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давлат солиқ органларига қонун ҳужжатларида белгиланган муддатларда солиқ ҳисоботларини тақдим этиб бориш;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ўтган молия йилида олинган фойданинг камида учдан икки қисмини кейинги молия йили давомида </w:t>
            </w:r>
            <w:r w:rsidRPr="00A67E80">
              <w:rPr>
                <w:rFonts w:ascii="Times New Roman" w:hAnsi="Times New Roman" w:cs="Times New Roman"/>
                <w:lang w:val="uz-Cyrl-UZ"/>
              </w:rPr>
              <w:lastRenderedPageBreak/>
              <w:t>ижтимоий корхонанинг фаолиятига ёки ижтимоий лойиҳаларга реинвестицияга йўналтириш (асосий фаолиятини фавқулодда ҳолатларга қарши курашиш ва унинг оқибатларини бартараф этишга қаратилган товарларни ишлаб чиқариш, хизматлар кўрсатиш ва ишларни бажаришга ўзгартирган тадбиркорлик субъектлари бундан мустасно).</w:t>
            </w:r>
          </w:p>
          <w:p w:rsidR="00CA68BF" w:rsidRPr="00CA68BF"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Ижтимоий корхонанинг зиммасида қонун ҳужжатларига мувофиқ бошқа мажбуриятлар ҳам бўлиши мумкин.</w:t>
            </w: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4E3F6A" w:rsidTr="004E3F6A">
        <w:tc>
          <w:tcPr>
            <w:tcW w:w="5245" w:type="dxa"/>
          </w:tcPr>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A67E80" w:rsidRP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t xml:space="preserve">4-боб. Ижтимоий тадбиркорлик фаолиятини </w:t>
            </w:r>
          </w:p>
          <w:p w:rsidR="00CA68BF" w:rsidRPr="00CA68BF"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t>давлат томонидан қўллаб-қувватлаш</w:t>
            </w: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4E3F6A" w:rsidTr="004E3F6A">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t>17-модда. Ижтимоий тадбиркорлик фаолиятини давлат томонидан қўллаб-қувватлаш шакллари</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тадбиркорлик фаолиятини давлат томонидан қўллаб-қувватлаш қуйидаги шаклларда амалга оширилади: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имтиёзлар ва преференциялар тақдим этиш;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лойиҳа харажатларини субсидиялаш;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давлат ижтимоий буюртмасини жойлаштириш;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молиявий жиҳатдан қўллаб-қувватлаш;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ижтимоий корхона ходимларини тайёрлаш, қайта тайёрлаш ва малакасини ошириш; </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маслаҳат бериш, методик ёрдам кўрсатиш ва ахборот жиҳатидан қўллаб-қувватлаш.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тадбиркорлик фаолиятини давлат томонидан қўллаб-қувватлаш тадбиркорлик субъекти ижтимоий корхоналар реестрига киритилган кундан бошлаб татбиқ этилади ва ижтимоий корхоналар реестридан чиқарилган кундан бекор қилинади.</w:t>
            </w:r>
          </w:p>
          <w:p w:rsidR="00CA68BF" w:rsidRPr="00CA68BF"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 xml:space="preserve">Ижтимоий тадбиркорлик фаолиятини давлат томонидан қўллаб-қувватлаш асосий фаолиятини фавқулодда ҳолатларни бартараф этиш мақсадида </w:t>
            </w:r>
            <w:r w:rsidRPr="00A67E80">
              <w:rPr>
                <w:rFonts w:ascii="Times New Roman" w:hAnsi="Times New Roman" w:cs="Times New Roman"/>
                <w:lang w:val="uz-Cyrl-UZ"/>
              </w:rPr>
              <w:lastRenderedPageBreak/>
              <w:t>ўзгартирган тадбиркорлик субъектларига нисбатан фақат фавқулодда ҳолатлар даврида қўлланилади ҳамда фавқулодда ҳолатлар бартараф этилган (бекор қилинган) ойдан кейинги ойнинг биринчи санасидан бекор қилинади.</w:t>
            </w:r>
          </w:p>
        </w:tc>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17-модда. Ижтимоий тадбиркорлик фаолиятини давлат томонидан қўллаб-қувватлаш шакллари</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тадбиркорлик фаолиятини давлат томонидан қўллаб-қувватлаш қуйидаги шаклларда амалга оширилади: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имтиёзлар ва преференциялар тақдим этиш;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лойиҳа харажатларини субсидиялаш;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давлат ижтимоий буюртмасини жойлаштириш;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молиявий жиҳатдан қўллаб-қувватлаш;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ижтимоий корхона ходимларини тайёрлаш, қайта тайёрлаш ва малакасини ошириш; </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маслаҳат бериш, методик ёрдам кўрсатиш ва ахборот жиҳатидан қўллаб-қувватлаш.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тадбиркорлик фаолиятини давлат томонидан қўллаб-қувватлаш тадбиркорлик субъекти ижтимоий корхоналар реестрига киритилган кундан бошлаб татбиқ этилади ва ижтимоий корхоналар реестридан чиқарилган кундан бекор қилинади.</w:t>
            </w:r>
          </w:p>
          <w:p w:rsidR="00CA68BF" w:rsidRPr="00CA68BF"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 xml:space="preserve">Ижтимоий тадбиркорлик фаолиятини давлат томонидан қўллаб-қувватлаш асосий фаолиятини фавқулодда ҳолатларни бартараф этиш мақсадида </w:t>
            </w:r>
            <w:r w:rsidRPr="00A67E80">
              <w:rPr>
                <w:rFonts w:ascii="Times New Roman" w:hAnsi="Times New Roman" w:cs="Times New Roman"/>
                <w:lang w:val="uz-Cyrl-UZ"/>
              </w:rPr>
              <w:lastRenderedPageBreak/>
              <w:t>ўзгартирган тадбиркорлик субъектларига нисбатан фақат фавқулодда ҳолатлар даврида қўлланилади ҳамда фавқулодда ҳолатлар бартараф этилган (бекор қилинган) ойдан кейинги ойнинг биринчи санасидан бекор қилинади.</w:t>
            </w: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4E3F6A" w:rsidTr="004E3F6A">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 xml:space="preserve">18-модда. Ижтимоий корхоналарга тақдим этиладиган имтиёз ва преференциялар </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корхоналарга қуйидаги имтиёз ва преференциялар тақдим этилади: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солиқлар ва божхона тўловлари бўйича имтиёзлар бериш. Бунда солиқ имтиёзларини бериш тартиби Ўзбекистон Республикасининг Солиқ кодекси билан белгиланади;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давлат мулки объектларини ёки уларга бўлган мулкий ҳуқуқларни имтиёзли ёки “ноль” қиймат бўйича бериш;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давлат буюртмачиларига тўғридан-тўғри шартномалар орқали ижтимоий товарларни реализация қилиш ва ижтимоий хизматларни кўрсатиш;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молиявий ва солиқ ҳисоботларини соддалаштирилган тартибда юритиш;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фаолияти Ўзбекистон Республикаси Давлат бюджети ҳисобидан тўлиқ ёки қисман молиялаштириладиган реклама тарқатувчилар томонидан реклама учун ажратилган эфир вақти, нашр ёки реклама майдони умумий йиллик ҳажмининг 5 фоизидан кам бўлмаган ҳажмда ижтимоий корхоналарнинг ижтимоий товарлари ва ижтимоий хизматлари рекламасини бепул жойлаштириш.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Ушбу модданинг биринчи қисми иккинчи хатбошида назарда тутилган ижтимоий корхона фаолиятини давлат томонидан қўллаб-қувватлаш учун қўлланиладиган преференциялар республика </w:t>
            </w:r>
            <w:r w:rsidRPr="00A67E80">
              <w:rPr>
                <w:rFonts w:ascii="Times New Roman" w:hAnsi="Times New Roman" w:cs="Times New Roman"/>
                <w:lang w:val="uz-Cyrl-UZ"/>
              </w:rPr>
              <w:lastRenderedPageBreak/>
              <w:t>объектларига нисбатан Ўзбекистон Республикаси Вазирлар Маҳкамасининг қарорлари билан, муниципал объектларга нисбатан Қорақалпоғистон Республикаси Вазирлар Кенгашининг, вилоятлар ва Тошкент шаҳар ҳокимларининг қарорлари билан ўз ваколатлари доирасида берилади.</w:t>
            </w:r>
          </w:p>
          <w:p w:rsidR="00CA68BF" w:rsidRPr="00CA68BF"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Ижтимоий корхоналар реестрига киритилган тадбиркорлик субъектлари ўтган молия йилида олинган фойданинг камида учдан икки қисмини кейинги молия йили давомида ижтимоий корхонанинг фаолиятига ёки ижтимоий лойиҳаларга реинвестицияга йўналтирмаган тақдирда, ундан солиқ ва божхона тўловлари бўйича тақдим этилган имтиёз суммалари қайтариб олинади, асосий фаолиятини фавқулодда ҳолатларга қарши курашиш ва унинг оқибатларини бартараф этишга қаратилган товарлар ишлаб чиқариш, хизматлар кўрсатиш ва ишларни бажаришга ўзгартирган тадбиркорлик субъектлари бундан мустасно. Олинган фойданинг камида учдан икки қисмини мазкур қисмда белгиланган мақсадлар учун йўналтирганлиги ижтимоий корхонанинг солиқ ҳисоботлари орқали аниқланади.</w:t>
            </w:r>
          </w:p>
        </w:tc>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 xml:space="preserve">18-модда. Ижтимоий корхоналарга тақдим этиладиган имтиёз ва преференциялар </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корхоналарга қуйидаги имтиёз ва преференциялар тақдим этилади: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солиқлар ва божхона тўловлари бўйича имтиёзлар бериш. Бунда солиқ имтиёзларини бериш тартиби Ўзбекистон Республикасининг Солиқ кодекси билан белгиланади;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давлат мулки объектларини ёки уларга бўлган мулкий ҳуқуқларни имтиёзли ёки “ноль” қиймат бўйича бериш;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давлат буюртмачиларига тўғридан-тўғри шартномалар орқали ижтимоий товарларни реализация қилиш ва ижтимоий хизматларни кўрсатиш;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молиявий ва солиқ ҳисоботларини соддалаштирилган тартибда юритиш;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фаолияти Ўзбекистон Республикаси Давлат бюджети ҳисобидан тўлиқ ёки қисман молиялаштириладиган реклама тарқатувчилар томонидан реклама учун ажратилган эфир вақти, нашр ёки реклама майдони умумий йиллик ҳажмининг 5 фоизидан кам бўлмаган ҳажмда ижтимоий корхоналарнинг ижтимоий товарлари ва ижтимоий хизматлари рекламасини бепул жойлаштириш.</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Ушбу модданинг биринчи қисми иккинчи хатбошида назарда тутилган ижтимоий корхона фаолиятини давлат томонидан қўллаб-қувватлаш учун қўлланиладиган преференциялар республика </w:t>
            </w:r>
            <w:r w:rsidRPr="00A67E80">
              <w:rPr>
                <w:rFonts w:ascii="Times New Roman" w:hAnsi="Times New Roman" w:cs="Times New Roman"/>
                <w:lang w:val="uz-Cyrl-UZ"/>
              </w:rPr>
              <w:lastRenderedPageBreak/>
              <w:t>объектларига нисбатан Ўзбекистон Республикаси Вазирлар Маҳкамасининг қарорлари билан, муниципал объектларга нисбатан Қорақалпоғистон Республикаси Вазирлар Кенгашининг, вилоятлар ва Тошкент шаҳар ҳокимларининг қарорлари билан ўз ваколатлари доирасида берилади.</w:t>
            </w:r>
          </w:p>
          <w:p w:rsidR="00CA68BF" w:rsidRPr="00CA68BF"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Ижтимоий корхоналар реестрига киритилган тадбиркорлик субъектлари ўтган молия йилида олинган фойданинг камида учдан икки қисмини кейинги молия йили давомида ижтимоий корхонанинг фаолиятига ёки ижтимоий лойиҳаларга реинвестицияга йўналтирмаган тақдирда, ундан солиқ ва божхона тўловлари бўйича тақдим этилган имтиёз суммалари қайтариб олинади, асосий фаолиятини фавқулодда ҳолатларга қарши курашиш ва унинг оқибатларини бартараф этишга қаратилган товарлар ишлаб чиқариш, хизматлар кўрсатиш ва ишларни бажаришга ўзгартирган тадбиркорлик субъектлари бундан мустасно. Олинган фойданинг камида учдан икки қисмини мазкур қисмда белгиланган мақсадлар учун йўналтирганлиги ижтимоий корхонанинг солиқ ҳисоботлари орқали аниқланади.</w:t>
            </w: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4E3F6A" w:rsidTr="004E3F6A">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19-модда. Ижтимоий лойиҳа харажатларини субсидиялаш</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Ўзбекистон Республикаси Ҳукумати томонидан ижтимоий лойиҳаларни молиялаштириш учун бюджет субсидиялари белгиланиши мумкин. Субсидиялаш Ўзбекистон Республикаси Давлат бюджети маблағлари ҳисобига қайтарилмайдиган асосда амалга оширилади.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Субсидиялаш қуйидаги мезонларга қараб амалга оширилади: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тадбиркорлик фаолияти ва ижтимоий лойиҳанинг ҳажмига;</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lastRenderedPageBreak/>
              <w:t>ижтимоий тадбиркорлик фаолияти ва ижтимоий лойиҳа амалга ошириладиган ҳудуднинг шарт-шароитларига;</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кутилаётган ижтимоий-иқтисодий самарага ва янги иш ўринларини яратишга.</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Бюджет субсидияларининг ҳажми Ўзбекистон Республикаси Ҳукумати томонидан тасдиқланадиган дастурлар доирасида белгиланади.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Бюджет субсидиялари ажратиладиган ижтимоий корхоналар ваколатли орган томонидан ижтимоий лойиҳаларни молиялаштириш учун ўтказиладиган танловлар орқали аниқланади.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лойиҳаларни молиялаштириш учун танлов ўтказиш тартиби Ўзбекистон Республикаси Вазирлар Маҳкамаси томонидан белгиланади.</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19-модда. Ижтимоий лойиҳа харажатларини субсидиялаш</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Ўзбекистон Республикаси Ҳукумати томонидан ижтимоий лойиҳаларни молиялаштириш учун бюджет субсидиялари белгиланиши мумкин. Субсидиялаш Ўзбекистон Республикаси Давлат бюджети маблағлари ҳисобига қайтарилмайдиган асосда амалга оширилади.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Субсидиялаш қуйидаги мезонларга қараб амалга оширилади: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тадбиркорлик фаолияти ва ижтимоий лойиҳанинг ҳажмига;</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lastRenderedPageBreak/>
              <w:t>ижтимоий тадбиркорлик фаолияти ва ижтимоий лойиҳа амалга ошириладиган ҳудуднинг шарт-шароитларига;</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кутилаётган ижтимоий-иқтисодий самарага ва янги иш ўринларини яратишга.</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Бюджет субсидияларининг ҳажми Ўзбекистон Республикаси Ҳукумати томонидан тасдиқланадиган дастурлар доирасида белгиланади.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Бюджет субсидиялари ажратиладиган ижтимоий корхоналар ваколатли орган томонидан ижтимоий лойиҳаларни молиялаштириш учун ўтказиладиган танловлар орқали аниқланади.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лойиҳаларни молиялаштириш учун танлов ўтказиш тартиби Ўзбекистон Республикаси Вазирлар Маҳкамаси томонидан белгиланади.</w:t>
            </w:r>
          </w:p>
          <w:p w:rsidR="00CA68BF" w:rsidRPr="00CA68BF" w:rsidRDefault="00CA68BF" w:rsidP="00CA68BF">
            <w:pPr>
              <w:spacing w:after="0" w:line="240" w:lineRule="auto"/>
              <w:ind w:firstLine="317"/>
              <w:jc w:val="both"/>
              <w:rPr>
                <w:rFonts w:ascii="Times New Roman" w:hAnsi="Times New Roman" w:cs="Times New Roman"/>
                <w:b/>
                <w:lang w:val="uz-Cyrl-UZ"/>
              </w:rPr>
            </w:pP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CA68BF" w:rsidRPr="004E3F6A" w:rsidTr="004E3F6A">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20-модда. Давлат ижтимоий буюртмасини жойлаштириш</w:t>
            </w:r>
          </w:p>
          <w:p w:rsidR="00A67E80" w:rsidRPr="00A67E80" w:rsidRDefault="00A67E80" w:rsidP="00A67E80">
            <w:pPr>
              <w:spacing w:after="0" w:line="240" w:lineRule="auto"/>
              <w:ind w:firstLine="317"/>
              <w:jc w:val="both"/>
              <w:rPr>
                <w:rFonts w:ascii="Times New Roman" w:hAnsi="Times New Roman" w:cs="Times New Roman"/>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корхоналарга давлат ижтимоий буюртмаси ижтимоий лойиҳаларни амалга ошириш учун давлат органи ва ижтимоий корхона ўртасида шартнома тузиш орқали ижтимоий товарларни реализация қилиш ва ижтимоий хизматларни кўрсатишга қаратилган давлат топшириғидан иборатдир.</w:t>
            </w:r>
          </w:p>
          <w:p w:rsidR="00CA68BF" w:rsidRPr="00CA68BF"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Давлат бошқаруви органлари ва давлат ташкилотлари ижтимоий лойиҳаларни амалга ошириш учун ижтимоий корхоналарга бюджетдан ташқари маблағлари ҳисобидан давлат ижтимоий буюртмасини бериши мумкин.</w:t>
            </w:r>
          </w:p>
        </w:tc>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t>20-модда. Давлат ижтимоий буюртмасини жойлаштириш</w:t>
            </w:r>
          </w:p>
          <w:p w:rsidR="00A67E80" w:rsidRPr="00A67E80" w:rsidRDefault="00A67E80" w:rsidP="00A67E80">
            <w:pPr>
              <w:spacing w:after="0" w:line="240" w:lineRule="auto"/>
              <w:ind w:firstLine="317"/>
              <w:jc w:val="both"/>
              <w:rPr>
                <w:rFonts w:ascii="Times New Roman" w:hAnsi="Times New Roman" w:cs="Times New Roman"/>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корхоналарга давлат ижтимоий буюртмаси ижтимоий лойиҳаларни амалга ошириш учун давлат органи ва ижтимоий корхона ўртасида шартнома тузиш орқали ижтимоий товарларни реализация қилиш ва ижтимоий хизматларни кўрсатишга қаратилган давлат топшириғидан иборатдир.</w:t>
            </w:r>
          </w:p>
          <w:p w:rsidR="00CA68BF" w:rsidRPr="00CA68BF"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Давлат бошқаруви органлари ва давлат ташкилотлари ижтимоий лойиҳаларни амалга ошириш учун ижтимоий корхоналарга бюджетдан ташқари маблағлари ҳисобидан давлат ижтимоий буюртмасини бериши мумкин.</w:t>
            </w:r>
          </w:p>
        </w:tc>
        <w:tc>
          <w:tcPr>
            <w:tcW w:w="5245" w:type="dxa"/>
          </w:tcPr>
          <w:p w:rsidR="00CA68BF" w:rsidRPr="004E3F6A" w:rsidRDefault="00CA68BF" w:rsidP="004E3F6A">
            <w:pPr>
              <w:spacing w:after="0" w:line="240" w:lineRule="auto"/>
              <w:jc w:val="both"/>
              <w:rPr>
                <w:rFonts w:ascii="Times New Roman" w:hAnsi="Times New Roman" w:cs="Times New Roman"/>
                <w:lang w:val="uz-Cyrl-UZ"/>
              </w:rPr>
            </w:pPr>
          </w:p>
        </w:tc>
      </w:tr>
      <w:tr w:rsidR="00A67E80" w:rsidRPr="004E3F6A" w:rsidTr="004E3F6A">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t>21-модда. Ижтимоий тадбиркорлик фаолиятини давлат томонидан молиявий қўллаб-қувватлаш</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Ижтимоий тадбиркорлик фаолиятини молиявий </w:t>
            </w:r>
            <w:r w:rsidRPr="00A67E80">
              <w:rPr>
                <w:rFonts w:ascii="Times New Roman" w:hAnsi="Times New Roman" w:cs="Times New Roman"/>
                <w:lang w:val="uz-Cyrl-UZ"/>
              </w:rPr>
              <w:lastRenderedPageBreak/>
              <w:t>қўллаб-қувватлаш мақсадида Ўзбекистон Республикаси Давлат бюджети ва давлат мақсадли жамғармалари маблағлари ҳисобидан:</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кейинчалик ижтимоий лойиҳаларни амалга оширишга кредитлар ажратиш учун тижорат банкларида ресурслар жойлаштирилади;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лойиҳани амалга ошириш учун ижтимоий корхона томонидан олинадиган кредитлар бўйича кафиллик берилади ва фоиз харажатларини қоплаш учун компенсациялар тўланади;</w:t>
            </w:r>
          </w:p>
          <w:p w:rsidR="00A67E80" w:rsidRPr="00CA68BF"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аҳолининг ижтимоий эҳтиёжманд тоифаларига мансуб шахсларни мазкур Қонуннинг 13-моддаси биринчи қисми иккинчи хатбошида белгиланган энг кам сонидан ортиқ миқдорда ишга қабул қилиш учун субсидиялар берилади.</w:t>
            </w:r>
          </w:p>
        </w:tc>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21-модда. Ижтимоий тадбиркорлик фаолиятини давлат томонидан молиявий қўллаб-қувватлаш</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Ижтимоий тадбиркорлик фаолиятини молиявий </w:t>
            </w:r>
            <w:r w:rsidRPr="00A67E80">
              <w:rPr>
                <w:rFonts w:ascii="Times New Roman" w:hAnsi="Times New Roman" w:cs="Times New Roman"/>
                <w:lang w:val="uz-Cyrl-UZ"/>
              </w:rPr>
              <w:lastRenderedPageBreak/>
              <w:t>қўллаб-қувватлаш мақсадида Ўзбекистон Республикаси Давлат бюджети ва давлат мақсадли жамғармалари маблағлари ҳисобидан:</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кейинчалик ижтимоий лойиҳаларни амалга оширишга кредитлар ажратиш учун тижорат банкларида ресурслар жойлаштирилади;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лойиҳани амалга ошириш учун ижтимоий корхона томонидан олинадиган кредитлар бўйича кафиллик берилади ва фоиз харажатларини қоплаш учун компенсациялар тўланади;</w:t>
            </w:r>
          </w:p>
          <w:p w:rsidR="00A67E80" w:rsidRPr="00CA68BF"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аҳолининг ижтимоий эҳтиёжманд тоифаларига мансуб шахсларни мазкур Қонуннинг 13-моддаси биринчи қисми иккинчи хатбошида белгиланган энг кам сонидан ортиқ миқдорда ишга қабул қилиш учун субсидиялар берилади.</w:t>
            </w:r>
          </w:p>
        </w:tc>
        <w:tc>
          <w:tcPr>
            <w:tcW w:w="5245" w:type="dxa"/>
          </w:tcPr>
          <w:p w:rsidR="00A67E80" w:rsidRPr="004E3F6A" w:rsidRDefault="00A67E80" w:rsidP="004E3F6A">
            <w:pPr>
              <w:spacing w:after="0" w:line="240" w:lineRule="auto"/>
              <w:jc w:val="both"/>
              <w:rPr>
                <w:rFonts w:ascii="Times New Roman" w:hAnsi="Times New Roman" w:cs="Times New Roman"/>
                <w:lang w:val="uz-Cyrl-UZ"/>
              </w:rPr>
            </w:pPr>
          </w:p>
        </w:tc>
      </w:tr>
      <w:tr w:rsidR="00A67E80" w:rsidRPr="004E3F6A" w:rsidTr="004E3F6A">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22-модда. Ижтимоий корхона ходимларини тайёрлаш, қайта тайёрлаш ва малакасини ошириш</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Ижтимоий корхона таъсисчилари ва ходимларини ўқитиш </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ва кадрларни тайёрлаш соҳасида давлат томонидан қуйидагилар амалга оширади: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таълим ташкилотлар негизида ижтимоий корхона таъсисчилари </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ва ходимларини ўқитишни ва кадрлар тайёрлашни ташкил этади; </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корхона таъсисчилари ва ходимларининг бизнес юритиш, бизнес-режалар тузиш, тадбиркорлик фаолияти соҳасида норматив-ҳуқуқий ҳужжатлар лойиҳаларини ишлаб чиқиш, менежмент, молиявий бошқарув асослари ва бошқа зарур фанлар бўйича ўқитишни ташкил этади;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ижтимоий корхоналар учун кадрларни танлаш ва ўқитишда, уларнинг касбий малакасини доимий равишда оширишда ёрдам кўрсатади, аниқ </w:t>
            </w:r>
            <w:r w:rsidRPr="00A67E80">
              <w:rPr>
                <w:rFonts w:ascii="Times New Roman" w:hAnsi="Times New Roman" w:cs="Times New Roman"/>
                <w:lang w:val="uz-Cyrl-UZ"/>
              </w:rPr>
              <w:lastRenderedPageBreak/>
              <w:t>ҳудудларда ва тадбиркорлик соҳаларида малакали кадрларга бўлган эҳтиёжлардан келиб чиққан ҳолда, профессионал ва олий таълим ташкилотларида мутахассислар тайёрлаш учун давлат буюртмасини шакллантиради.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Ижтимоий корхонал томонидан аҳолининг ижтимоий эҳтиёжманд тоифаларига мансуб шахсларни ўқитиш ва малакасини оширишга сарфланадиган харажатларини молиялаштириш учун Ўзбекистон Республикаси Бандликка кўмаклашиш давлат жамғармаси маблағлари ҳисобидан ижтимоий корхоналарга субсидиялар берилади ва таълим ташкилотларига грантлар ажратилади. </w:t>
            </w:r>
          </w:p>
          <w:p w:rsidR="00A67E80" w:rsidRPr="00CA68BF" w:rsidRDefault="00A67E80" w:rsidP="00CA68BF">
            <w:pPr>
              <w:spacing w:after="0" w:line="240" w:lineRule="auto"/>
              <w:ind w:firstLine="317"/>
              <w:jc w:val="both"/>
              <w:rPr>
                <w:rFonts w:ascii="Times New Roman" w:hAnsi="Times New Roman" w:cs="Times New Roman"/>
                <w:b/>
                <w:lang w:val="uz-Cyrl-UZ"/>
              </w:rPr>
            </w:pPr>
          </w:p>
        </w:tc>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22-модда. Ижтимоий корхона ходимларини тайёрлаш, қайта тайёрлаш ва малакасини ошириш</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Ижтимоий корхона таъсисчилари ва ходимларини ўқитиш </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ва кадрларни тайёрлаш соҳасида давлат томонидан қуйидагилар амалга оширади: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таълим ташкилотлар негизида ижтимоий корхона таъсисчилари </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ва ходимларини ўқитишни ва кадрлар тайёрлашни ташкил этади; </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ижтимоий корхона таъсисчилари ва ходимларининг бизнес юритиш, бизнес-режалар тузиш, тадбиркорлик фаолияти соҳасида норматив-ҳуқуқий ҳужжатлар лойиҳаларини ишлаб чиқиш, менежмент, молиявий бошқарув асослари ва бошқа зарур фанлар бўйича ўқитишни ташкил этади;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ижтимоий корхоналар учун кадрларни танлаш ва ўқитишда, уларнинг касбий малакасини доимий равишда оширишда ёрдам кўрсатади, аниқ </w:t>
            </w:r>
            <w:r w:rsidRPr="00A67E80">
              <w:rPr>
                <w:rFonts w:ascii="Times New Roman" w:hAnsi="Times New Roman" w:cs="Times New Roman"/>
                <w:lang w:val="uz-Cyrl-UZ"/>
              </w:rPr>
              <w:lastRenderedPageBreak/>
              <w:t>ҳудудларда ва тадбиркорлик соҳаларида малакали кадрларга бўлган эҳтиёжлардан келиб чиққан ҳолда, профессионал ва олий таълим ташкилотларида мутахассислар тайёрлаш учун давлат буюртмасини шакллантиради.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Ижтимоий корхонал томонидан аҳолининг ижтимоий эҳтиёжманд тоифаларига мансуб шахсларни ўқитиш ва малакасини оширишга сарфланадиган харажатларини молиялаштириш учун Ўзбекистон Республикаси Бандликка кўмаклашиш давлат жамғармаси маблағлари ҳисобидан ижтимоий корхоналарга субсидиялар берилади ва таълим ташкилотларига грантлар ажратилади. </w:t>
            </w:r>
          </w:p>
          <w:p w:rsidR="00A67E80" w:rsidRPr="00CA68BF" w:rsidRDefault="00A67E80" w:rsidP="00CA68BF">
            <w:pPr>
              <w:spacing w:after="0" w:line="240" w:lineRule="auto"/>
              <w:ind w:firstLine="317"/>
              <w:jc w:val="both"/>
              <w:rPr>
                <w:rFonts w:ascii="Times New Roman" w:hAnsi="Times New Roman" w:cs="Times New Roman"/>
                <w:b/>
                <w:lang w:val="uz-Cyrl-UZ"/>
              </w:rPr>
            </w:pPr>
          </w:p>
        </w:tc>
        <w:tc>
          <w:tcPr>
            <w:tcW w:w="5245" w:type="dxa"/>
          </w:tcPr>
          <w:p w:rsidR="00A67E80" w:rsidRPr="004E3F6A" w:rsidRDefault="00A67E80" w:rsidP="004E3F6A">
            <w:pPr>
              <w:spacing w:after="0" w:line="240" w:lineRule="auto"/>
              <w:jc w:val="both"/>
              <w:rPr>
                <w:rFonts w:ascii="Times New Roman" w:hAnsi="Times New Roman" w:cs="Times New Roman"/>
                <w:lang w:val="uz-Cyrl-UZ"/>
              </w:rPr>
            </w:pPr>
          </w:p>
        </w:tc>
      </w:tr>
      <w:tr w:rsidR="00A67E80" w:rsidRPr="004E3F6A" w:rsidTr="004E3F6A">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23-модда. Маслаҳат бериш, методик ёрдам кўрсатиш ва ахборот жиҳатидан қўллаб-қувватлаш</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Давлат органлари ва маҳаллий давлат ҳокимияти органлари, </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шунингдек, халқаро молия институтлари ҳузуридаги Ўзбекистон Республикаси ваколатхоналари ижтимоий корхоналарнинг муаммолари </w:t>
            </w:r>
          </w:p>
          <w:p w:rsidR="00A67E80" w:rsidRPr="00CA68BF"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ва масалаларини ҳал этиш мақсадида ўз ваколатларига тааллуқли масалалар бўйича уларга маслаҳат беради, методик ва ахборот ёрдами кўрсатади.</w:t>
            </w:r>
          </w:p>
        </w:tc>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t>23-модда. Маслаҳат бериш, методик ёрдам кўрсатиш ва ахборот жиҳатидан қўллаб-қувватлаш</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Давлат органлари ва маҳаллий давлат ҳокимияти органлари, </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шунингдек, халқаро молия институтлари ҳузуридаги Ўзбекистон Республикаси ваколатхоналари ижтимоий корхоналарнинг муаммолари </w:t>
            </w:r>
          </w:p>
          <w:p w:rsidR="00A67E80" w:rsidRPr="00CA68BF"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ва масалаларини ҳал этиш мақсадида ўз ваколатларига тааллуқли масалалар бўйича уларга маслаҳат беради, методик ва ахборот ёрдами кўрсатади.</w:t>
            </w:r>
          </w:p>
        </w:tc>
        <w:tc>
          <w:tcPr>
            <w:tcW w:w="5245" w:type="dxa"/>
          </w:tcPr>
          <w:p w:rsidR="00A67E80" w:rsidRPr="004E3F6A" w:rsidRDefault="00A67E80" w:rsidP="004E3F6A">
            <w:pPr>
              <w:spacing w:after="0" w:line="240" w:lineRule="auto"/>
              <w:jc w:val="both"/>
              <w:rPr>
                <w:rFonts w:ascii="Times New Roman" w:hAnsi="Times New Roman" w:cs="Times New Roman"/>
                <w:lang w:val="uz-Cyrl-UZ"/>
              </w:rPr>
            </w:pPr>
          </w:p>
        </w:tc>
      </w:tr>
      <w:tr w:rsidR="00A67E80" w:rsidRPr="004E3F6A" w:rsidTr="004E3F6A">
        <w:tc>
          <w:tcPr>
            <w:tcW w:w="5245" w:type="dxa"/>
          </w:tcPr>
          <w:p w:rsidR="00A67E80" w:rsidRPr="00CA68BF" w:rsidRDefault="00A67E80" w:rsidP="00CA68BF">
            <w:pPr>
              <w:spacing w:after="0" w:line="240" w:lineRule="auto"/>
              <w:ind w:firstLine="317"/>
              <w:jc w:val="both"/>
              <w:rPr>
                <w:rFonts w:ascii="Times New Roman" w:hAnsi="Times New Roman" w:cs="Times New Roman"/>
                <w:b/>
                <w:lang w:val="uz-Cyrl-UZ"/>
              </w:rPr>
            </w:pPr>
          </w:p>
        </w:tc>
        <w:tc>
          <w:tcPr>
            <w:tcW w:w="5245" w:type="dxa"/>
          </w:tcPr>
          <w:p w:rsidR="00A67E80" w:rsidRPr="00CA68BF" w:rsidRDefault="00A67E80" w:rsidP="00CA68BF">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t>5-боб. Якунловчи қоидалар</w:t>
            </w:r>
          </w:p>
        </w:tc>
        <w:tc>
          <w:tcPr>
            <w:tcW w:w="5245" w:type="dxa"/>
          </w:tcPr>
          <w:p w:rsidR="00A67E80" w:rsidRPr="004E3F6A" w:rsidRDefault="00A67E80" w:rsidP="004E3F6A">
            <w:pPr>
              <w:spacing w:after="0" w:line="240" w:lineRule="auto"/>
              <w:jc w:val="both"/>
              <w:rPr>
                <w:rFonts w:ascii="Times New Roman" w:hAnsi="Times New Roman" w:cs="Times New Roman"/>
                <w:lang w:val="uz-Cyrl-UZ"/>
              </w:rPr>
            </w:pPr>
          </w:p>
        </w:tc>
      </w:tr>
      <w:tr w:rsidR="00A67E80" w:rsidRPr="004E3F6A" w:rsidTr="004E3F6A">
        <w:tc>
          <w:tcPr>
            <w:tcW w:w="5245" w:type="dxa"/>
          </w:tcPr>
          <w:p w:rsidR="00A67E80" w:rsidRPr="00A67E80" w:rsidRDefault="00A67E80" w:rsidP="00A67E80">
            <w:pPr>
              <w:spacing w:after="120" w:line="240" w:lineRule="auto"/>
              <w:ind w:firstLine="720"/>
              <w:jc w:val="both"/>
              <w:rPr>
                <w:rFonts w:ascii="Times New Roman" w:eastAsia="Times New Roman" w:hAnsi="Times New Roman"/>
                <w:b/>
                <w:bCs/>
                <w:lang w:val="uz-Cyrl-UZ" w:eastAsia="ru-RU"/>
              </w:rPr>
            </w:pPr>
            <w:r w:rsidRPr="00A67E80">
              <w:rPr>
                <w:rFonts w:ascii="Times New Roman" w:eastAsia="Times New Roman" w:hAnsi="Times New Roman"/>
                <w:b/>
                <w:bCs/>
                <w:lang w:val="uz-Cyrl-UZ" w:eastAsia="ru-RU"/>
              </w:rPr>
              <w:t>24-модда. Низоларни ҳал этиш</w:t>
            </w:r>
          </w:p>
          <w:p w:rsidR="00A67E80" w:rsidRPr="00A67E80" w:rsidRDefault="00A67E80" w:rsidP="00A67E80">
            <w:pPr>
              <w:spacing w:after="0" w:line="240" w:lineRule="auto"/>
              <w:ind w:firstLine="720"/>
              <w:jc w:val="both"/>
              <w:rPr>
                <w:rFonts w:ascii="Times New Roman" w:eastAsia="Times New Roman" w:hAnsi="Times New Roman"/>
                <w:bCs/>
                <w:lang w:val="uz-Cyrl-UZ" w:eastAsia="ru-RU"/>
              </w:rPr>
            </w:pPr>
            <w:r w:rsidRPr="00A67E80">
              <w:rPr>
                <w:rFonts w:ascii="Times New Roman" w:eastAsia="Times New Roman" w:hAnsi="Times New Roman"/>
                <w:bCs/>
                <w:lang w:val="uz-Cyrl-UZ" w:eastAsia="ru-RU"/>
              </w:rPr>
              <w:t>Ижтимоий тадбиркорлик фаолияти соҳасидаги низолар қонун ҳужжатларида белгиланган тартибда ҳал этилади.</w:t>
            </w:r>
          </w:p>
          <w:p w:rsidR="00A67E80" w:rsidRPr="00CA68BF" w:rsidRDefault="00A67E80" w:rsidP="00CA68BF">
            <w:pPr>
              <w:spacing w:after="0" w:line="240" w:lineRule="auto"/>
              <w:ind w:firstLine="317"/>
              <w:jc w:val="both"/>
              <w:rPr>
                <w:rFonts w:ascii="Times New Roman" w:hAnsi="Times New Roman" w:cs="Times New Roman"/>
                <w:b/>
                <w:lang w:val="uz-Cyrl-UZ"/>
              </w:rPr>
            </w:pPr>
          </w:p>
        </w:tc>
        <w:tc>
          <w:tcPr>
            <w:tcW w:w="5245" w:type="dxa"/>
          </w:tcPr>
          <w:p w:rsidR="00A67E80" w:rsidRPr="00A67E80" w:rsidRDefault="00A67E80" w:rsidP="00A67E80">
            <w:pPr>
              <w:spacing w:after="120" w:line="240" w:lineRule="auto"/>
              <w:ind w:firstLine="720"/>
              <w:jc w:val="both"/>
              <w:rPr>
                <w:rFonts w:ascii="Times New Roman" w:eastAsia="Times New Roman" w:hAnsi="Times New Roman"/>
                <w:b/>
                <w:bCs/>
                <w:lang w:val="uz-Cyrl-UZ" w:eastAsia="ru-RU"/>
              </w:rPr>
            </w:pPr>
            <w:r w:rsidRPr="00A67E80">
              <w:rPr>
                <w:rFonts w:ascii="Times New Roman" w:eastAsia="Times New Roman" w:hAnsi="Times New Roman"/>
                <w:b/>
                <w:bCs/>
                <w:lang w:val="uz-Cyrl-UZ" w:eastAsia="ru-RU"/>
              </w:rPr>
              <w:t>24-модда. Низоларни ҳал этиш</w:t>
            </w:r>
          </w:p>
          <w:p w:rsidR="00A67E80" w:rsidRPr="00A67E80" w:rsidRDefault="00A67E80" w:rsidP="00A67E80">
            <w:pPr>
              <w:spacing w:after="0" w:line="240" w:lineRule="auto"/>
              <w:ind w:firstLine="720"/>
              <w:jc w:val="both"/>
              <w:rPr>
                <w:rFonts w:ascii="Times New Roman" w:eastAsia="Times New Roman" w:hAnsi="Times New Roman"/>
                <w:bCs/>
                <w:lang w:val="uz-Cyrl-UZ" w:eastAsia="ru-RU"/>
              </w:rPr>
            </w:pPr>
            <w:r w:rsidRPr="00A67E80">
              <w:rPr>
                <w:rFonts w:ascii="Times New Roman" w:eastAsia="Times New Roman" w:hAnsi="Times New Roman"/>
                <w:bCs/>
                <w:lang w:val="uz-Cyrl-UZ" w:eastAsia="ru-RU"/>
              </w:rPr>
              <w:t>Ижтимоий тадбиркорлик фаолияти соҳасидаги низолар қонун ҳужжатларида белгиланган тартибда ҳал этилади.</w:t>
            </w:r>
          </w:p>
          <w:p w:rsidR="00A67E80" w:rsidRPr="00CA68BF" w:rsidRDefault="00A67E80" w:rsidP="00CA68BF">
            <w:pPr>
              <w:spacing w:after="0" w:line="240" w:lineRule="auto"/>
              <w:ind w:firstLine="317"/>
              <w:jc w:val="both"/>
              <w:rPr>
                <w:rFonts w:ascii="Times New Roman" w:hAnsi="Times New Roman" w:cs="Times New Roman"/>
                <w:b/>
                <w:lang w:val="uz-Cyrl-UZ"/>
              </w:rPr>
            </w:pPr>
          </w:p>
        </w:tc>
        <w:tc>
          <w:tcPr>
            <w:tcW w:w="5245" w:type="dxa"/>
          </w:tcPr>
          <w:p w:rsidR="00A67E80" w:rsidRPr="004E3F6A" w:rsidRDefault="00A67E80" w:rsidP="004E3F6A">
            <w:pPr>
              <w:spacing w:after="0" w:line="240" w:lineRule="auto"/>
              <w:jc w:val="both"/>
              <w:rPr>
                <w:rFonts w:ascii="Times New Roman" w:hAnsi="Times New Roman" w:cs="Times New Roman"/>
                <w:lang w:val="uz-Cyrl-UZ"/>
              </w:rPr>
            </w:pPr>
          </w:p>
        </w:tc>
      </w:tr>
      <w:tr w:rsidR="00A67E80" w:rsidRPr="004E3F6A" w:rsidTr="004E3F6A">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t xml:space="preserve">25-модда. Ижтимой тадбиркорлик фаолияти тўғрисидаги қонун ҳужжатларини бузганлик </w:t>
            </w:r>
            <w:r w:rsidRPr="00A67E80">
              <w:rPr>
                <w:rFonts w:ascii="Times New Roman" w:hAnsi="Times New Roman" w:cs="Times New Roman"/>
                <w:b/>
                <w:lang w:val="uz-Cyrl-UZ"/>
              </w:rPr>
              <w:lastRenderedPageBreak/>
              <w:t>учун жавобгарлик</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Ижтимой тадбиркорлик фаолияти тўғрисидаги қонун ҳужжатларини бузганликда айбдор шахслар белгиланган тартибда жавобгар бўлади.</w:t>
            </w:r>
          </w:p>
          <w:p w:rsidR="00A67E80" w:rsidRPr="00CA68BF" w:rsidRDefault="00A67E80" w:rsidP="00A67E80">
            <w:pPr>
              <w:spacing w:after="0" w:line="240" w:lineRule="auto"/>
              <w:ind w:firstLine="317"/>
              <w:jc w:val="both"/>
              <w:rPr>
                <w:rFonts w:ascii="Times New Roman" w:hAnsi="Times New Roman" w:cs="Times New Roman"/>
                <w:b/>
                <w:lang w:val="uz-Cyrl-UZ"/>
              </w:rPr>
            </w:pPr>
          </w:p>
        </w:tc>
        <w:tc>
          <w:tcPr>
            <w:tcW w:w="5245" w:type="dxa"/>
          </w:tcPr>
          <w:p w:rsidR="00A67E80" w:rsidRDefault="00A67E80" w:rsidP="004D0281">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 xml:space="preserve">25-модда. Ижтимой тадбиркорлик фаолияти тўғрисидаги қонун ҳужжатларини бузганлик </w:t>
            </w:r>
            <w:r w:rsidRPr="00A67E80">
              <w:rPr>
                <w:rFonts w:ascii="Times New Roman" w:hAnsi="Times New Roman" w:cs="Times New Roman"/>
                <w:b/>
                <w:lang w:val="uz-Cyrl-UZ"/>
              </w:rPr>
              <w:lastRenderedPageBreak/>
              <w:t>учун жавобгарлик</w:t>
            </w:r>
          </w:p>
          <w:p w:rsidR="00A67E80" w:rsidRPr="00A67E80" w:rsidRDefault="00A67E80" w:rsidP="004D0281">
            <w:pPr>
              <w:spacing w:after="0" w:line="240" w:lineRule="auto"/>
              <w:ind w:firstLine="317"/>
              <w:jc w:val="both"/>
              <w:rPr>
                <w:rFonts w:ascii="Times New Roman" w:hAnsi="Times New Roman" w:cs="Times New Roman"/>
                <w:b/>
                <w:lang w:val="uz-Cyrl-UZ"/>
              </w:rPr>
            </w:pPr>
          </w:p>
          <w:p w:rsidR="00A67E80" w:rsidRPr="00A67E80" w:rsidRDefault="00A67E80" w:rsidP="004D0281">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Ижтимой тадбиркорлик фаолияти тўғрисидаги қонун ҳужжатларини бузганликда айбдор шахслар белгиланган тартибда жавобгар бўлади.</w:t>
            </w:r>
          </w:p>
          <w:p w:rsidR="00A67E80" w:rsidRPr="00CA68BF" w:rsidRDefault="00A67E80" w:rsidP="004D0281">
            <w:pPr>
              <w:spacing w:after="0" w:line="240" w:lineRule="auto"/>
              <w:ind w:firstLine="317"/>
              <w:jc w:val="both"/>
              <w:rPr>
                <w:rFonts w:ascii="Times New Roman" w:hAnsi="Times New Roman" w:cs="Times New Roman"/>
                <w:b/>
                <w:lang w:val="uz-Cyrl-UZ"/>
              </w:rPr>
            </w:pPr>
          </w:p>
        </w:tc>
        <w:tc>
          <w:tcPr>
            <w:tcW w:w="5245" w:type="dxa"/>
          </w:tcPr>
          <w:p w:rsidR="00A67E80" w:rsidRPr="004E3F6A" w:rsidRDefault="00A67E80" w:rsidP="004E3F6A">
            <w:pPr>
              <w:spacing w:after="0" w:line="240" w:lineRule="auto"/>
              <w:jc w:val="both"/>
              <w:rPr>
                <w:rFonts w:ascii="Times New Roman" w:hAnsi="Times New Roman" w:cs="Times New Roman"/>
                <w:lang w:val="uz-Cyrl-UZ"/>
              </w:rPr>
            </w:pPr>
          </w:p>
        </w:tc>
      </w:tr>
      <w:tr w:rsidR="00A67E80" w:rsidRPr="004E3F6A" w:rsidTr="004E3F6A">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lastRenderedPageBreak/>
              <w:t xml:space="preserve">26-модда. Ушбу Қонуннинг ижросини, ижрочиларга етказилишини, моҳияти ва аҳамияти тушунтирилишини таъминлаш </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Ўзбекистон Республикаси Адлия вазирлиги, Иқтисодий тараққиёт </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ва камбағалликни қисқартириш вазирлиги, Маҳалла ва оилани қўллаб-қувватлаш вазирлиги ҳамда бошқа манфаатдор ташкилотлар ушбу Қонуннинг ижросини, ижрочиларга етказилишини ҳамда моҳияти </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ва аҳамияти аҳоли ўртасида, айниқса, табдиркорлик субъектлари ўртасида</w:t>
            </w:r>
            <w:r w:rsidRPr="00A67E80">
              <w:rPr>
                <w:lang w:val="uz-Cyrl-UZ"/>
              </w:rPr>
              <w:t xml:space="preserve"> </w:t>
            </w:r>
            <w:r w:rsidRPr="00A67E80">
              <w:rPr>
                <w:rFonts w:ascii="Times New Roman" w:hAnsi="Times New Roman" w:cs="Times New Roman"/>
                <w:lang w:val="uz-Cyrl-UZ"/>
              </w:rPr>
              <w:t>тушунтирилишини таъминласин.</w:t>
            </w:r>
          </w:p>
          <w:p w:rsidR="00A67E80" w:rsidRDefault="00A67E80" w:rsidP="00CA68BF">
            <w:pPr>
              <w:spacing w:after="0" w:line="240" w:lineRule="auto"/>
              <w:ind w:firstLine="317"/>
              <w:jc w:val="both"/>
              <w:rPr>
                <w:rFonts w:ascii="Times New Roman" w:hAnsi="Times New Roman" w:cs="Times New Roman"/>
                <w:b/>
                <w:lang w:val="uz-Cyrl-UZ"/>
              </w:rPr>
            </w:pPr>
          </w:p>
        </w:tc>
        <w:tc>
          <w:tcPr>
            <w:tcW w:w="5245" w:type="dxa"/>
          </w:tcPr>
          <w:p w:rsidR="00A67E80" w:rsidRDefault="00A67E80" w:rsidP="004D0281">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t xml:space="preserve">26-модда. Ушбу Қонуннинг ижросини, ижрочиларга етказилишини, моҳияти ва аҳамияти тушунтирилишини таъминлаш </w:t>
            </w:r>
          </w:p>
          <w:p w:rsidR="00A67E80" w:rsidRPr="00A67E80" w:rsidRDefault="00A67E80" w:rsidP="004D0281">
            <w:pPr>
              <w:spacing w:after="0" w:line="240" w:lineRule="auto"/>
              <w:ind w:firstLine="317"/>
              <w:jc w:val="both"/>
              <w:rPr>
                <w:rFonts w:ascii="Times New Roman" w:hAnsi="Times New Roman" w:cs="Times New Roman"/>
                <w:b/>
                <w:lang w:val="uz-Cyrl-UZ"/>
              </w:rPr>
            </w:pPr>
          </w:p>
          <w:p w:rsidR="00A67E80" w:rsidRPr="00A67E80" w:rsidRDefault="00A67E80" w:rsidP="004D0281">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Ўзбекистон Республикаси Адлия вазирлиги, Иқтисодий тараққиёт </w:t>
            </w:r>
          </w:p>
          <w:p w:rsidR="00A67E80" w:rsidRPr="00A67E80" w:rsidRDefault="00A67E80" w:rsidP="004D0281">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 xml:space="preserve">ва камбағалликни қисқартириш вазирлиги, Маҳалла ва оилани қўллаб-қувватлаш вазирлиги ҳамда бошқа манфаатдор ташкилотлар ушбу Қонуннинг ижросини, ижрочиларга етказилишини ҳамда моҳияти </w:t>
            </w:r>
          </w:p>
          <w:p w:rsidR="00A67E80" w:rsidRPr="00A67E80" w:rsidRDefault="00A67E80" w:rsidP="004D0281">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ва аҳамияти аҳоли ўртасида, айниқса, табдиркорлик субъектлари ўртасида</w:t>
            </w:r>
            <w:r w:rsidRPr="00A67E80">
              <w:rPr>
                <w:lang w:val="uz-Cyrl-UZ"/>
              </w:rPr>
              <w:t xml:space="preserve"> </w:t>
            </w:r>
            <w:r w:rsidRPr="00A67E80">
              <w:rPr>
                <w:rFonts w:ascii="Times New Roman" w:hAnsi="Times New Roman" w:cs="Times New Roman"/>
                <w:lang w:val="uz-Cyrl-UZ"/>
              </w:rPr>
              <w:t>тушунтирилишини таъминласин.</w:t>
            </w:r>
          </w:p>
          <w:p w:rsidR="00A67E80" w:rsidRDefault="00A67E80" w:rsidP="004D0281">
            <w:pPr>
              <w:spacing w:after="0" w:line="240" w:lineRule="auto"/>
              <w:ind w:firstLine="317"/>
              <w:jc w:val="both"/>
              <w:rPr>
                <w:rFonts w:ascii="Times New Roman" w:hAnsi="Times New Roman" w:cs="Times New Roman"/>
                <w:b/>
                <w:lang w:val="uz-Cyrl-UZ"/>
              </w:rPr>
            </w:pPr>
          </w:p>
        </w:tc>
        <w:tc>
          <w:tcPr>
            <w:tcW w:w="5245" w:type="dxa"/>
          </w:tcPr>
          <w:p w:rsidR="00A67E80" w:rsidRPr="004E3F6A" w:rsidRDefault="00A67E80" w:rsidP="004E3F6A">
            <w:pPr>
              <w:spacing w:after="0" w:line="240" w:lineRule="auto"/>
              <w:jc w:val="both"/>
              <w:rPr>
                <w:rFonts w:ascii="Times New Roman" w:hAnsi="Times New Roman" w:cs="Times New Roman"/>
                <w:lang w:val="uz-Cyrl-UZ"/>
              </w:rPr>
            </w:pPr>
          </w:p>
        </w:tc>
      </w:tr>
      <w:tr w:rsidR="00A67E80" w:rsidRPr="004E3F6A" w:rsidTr="004E3F6A">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t>27-модда. Қонун ҳужжатларини ушбу Қонунга мувофиқлаштириш</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Ўзбекистон Республикаси Вазирлар Маҳкамаси:</w:t>
            </w: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ҳукумат қарорларини ушбу Қонунга мувофиқлаштирсин;</w:t>
            </w:r>
          </w:p>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давлат бошқаруви органлари ушбу Қонунга зид бўлган ўз норматив-ҳуқуқий ҳужжатларини қайта кўриб чиқишлари ва бекор қилишларини таъминласин.</w:t>
            </w:r>
          </w:p>
        </w:tc>
        <w:tc>
          <w:tcPr>
            <w:tcW w:w="5245" w:type="dxa"/>
          </w:tcPr>
          <w:p w:rsidR="00A67E80" w:rsidRDefault="00A67E80" w:rsidP="004D0281">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t>27-модда. Қонун ҳужжатларини ушбу Қонунга мувофиқлаштириш</w:t>
            </w:r>
          </w:p>
          <w:p w:rsidR="00A67E80" w:rsidRPr="00A67E80" w:rsidRDefault="00A67E80" w:rsidP="004D0281">
            <w:pPr>
              <w:spacing w:after="0" w:line="240" w:lineRule="auto"/>
              <w:ind w:firstLine="317"/>
              <w:jc w:val="both"/>
              <w:rPr>
                <w:rFonts w:ascii="Times New Roman" w:hAnsi="Times New Roman" w:cs="Times New Roman"/>
                <w:b/>
                <w:lang w:val="uz-Cyrl-UZ"/>
              </w:rPr>
            </w:pPr>
          </w:p>
          <w:p w:rsidR="00A67E80" w:rsidRPr="00A67E80" w:rsidRDefault="00A67E80" w:rsidP="004D0281">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Ўзбекистон Республикаси Вазирлар Маҳкамаси:</w:t>
            </w:r>
          </w:p>
          <w:p w:rsidR="00A67E80" w:rsidRPr="00A67E80" w:rsidRDefault="00A67E80" w:rsidP="004D0281">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ҳукумат қарорларини ушбу Қонунга мувофиқлаштирсин;</w:t>
            </w:r>
          </w:p>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lang w:val="uz-Cyrl-UZ"/>
              </w:rPr>
              <w:t>давлат бошқаруви органлари ушбу Қонунга зид бўлган ўз норматив-ҳуқуқий ҳужжатларини қайта кўриб чиқишлари ва бекор қилишларини таъминласин.</w:t>
            </w:r>
          </w:p>
        </w:tc>
        <w:tc>
          <w:tcPr>
            <w:tcW w:w="5245" w:type="dxa"/>
          </w:tcPr>
          <w:p w:rsidR="00A67E80" w:rsidRPr="004E3F6A" w:rsidRDefault="00A67E80" w:rsidP="004E3F6A">
            <w:pPr>
              <w:spacing w:after="0" w:line="240" w:lineRule="auto"/>
              <w:jc w:val="both"/>
              <w:rPr>
                <w:rFonts w:ascii="Times New Roman" w:hAnsi="Times New Roman" w:cs="Times New Roman"/>
                <w:lang w:val="uz-Cyrl-UZ"/>
              </w:rPr>
            </w:pPr>
          </w:p>
        </w:tc>
      </w:tr>
      <w:tr w:rsidR="00A67E80" w:rsidRPr="004E3F6A" w:rsidTr="004E3F6A">
        <w:tc>
          <w:tcPr>
            <w:tcW w:w="5245" w:type="dxa"/>
          </w:tcPr>
          <w:p w:rsidR="00A67E80" w:rsidRDefault="00A67E80" w:rsidP="00A67E80">
            <w:pPr>
              <w:spacing w:after="0" w:line="240" w:lineRule="auto"/>
              <w:ind w:firstLine="317"/>
              <w:jc w:val="both"/>
              <w:rPr>
                <w:rFonts w:ascii="Times New Roman" w:hAnsi="Times New Roman" w:cs="Times New Roman"/>
                <w:b/>
                <w:lang w:val="uz-Cyrl-UZ"/>
              </w:rPr>
            </w:pPr>
            <w:r w:rsidRPr="00A67E80">
              <w:rPr>
                <w:rFonts w:ascii="Times New Roman" w:hAnsi="Times New Roman" w:cs="Times New Roman"/>
                <w:b/>
                <w:lang w:val="uz-Cyrl-UZ"/>
              </w:rPr>
              <w:t>28-модда. Ушбу Қонуннинг кучга кириши</w:t>
            </w:r>
          </w:p>
          <w:p w:rsidR="00A67E80" w:rsidRPr="00A67E80" w:rsidRDefault="00A67E80" w:rsidP="00A67E80">
            <w:pPr>
              <w:spacing w:after="0" w:line="240" w:lineRule="auto"/>
              <w:ind w:firstLine="317"/>
              <w:jc w:val="both"/>
              <w:rPr>
                <w:rFonts w:ascii="Times New Roman" w:hAnsi="Times New Roman" w:cs="Times New Roman"/>
                <w:b/>
                <w:lang w:val="uz-Cyrl-UZ"/>
              </w:rPr>
            </w:pPr>
          </w:p>
          <w:p w:rsidR="00A67E80" w:rsidRPr="00A67E80" w:rsidRDefault="00A67E80" w:rsidP="00A67E80">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Ушбу Қонун расмий эълон қилинган кундан эътиборан кучга киради.</w:t>
            </w:r>
          </w:p>
        </w:tc>
        <w:tc>
          <w:tcPr>
            <w:tcW w:w="5245" w:type="dxa"/>
          </w:tcPr>
          <w:p w:rsidR="00A67E80" w:rsidRDefault="00A67E80" w:rsidP="004D0281">
            <w:pPr>
              <w:spacing w:after="0" w:line="240" w:lineRule="auto"/>
              <w:ind w:firstLine="317"/>
              <w:jc w:val="both"/>
              <w:rPr>
                <w:rFonts w:ascii="Times New Roman" w:hAnsi="Times New Roman" w:cs="Times New Roman"/>
                <w:b/>
                <w:lang w:val="uz-Cyrl-UZ"/>
              </w:rPr>
            </w:pPr>
            <w:bookmarkStart w:id="0" w:name="_GoBack"/>
            <w:bookmarkEnd w:id="0"/>
            <w:r w:rsidRPr="00A67E80">
              <w:rPr>
                <w:rFonts w:ascii="Times New Roman" w:hAnsi="Times New Roman" w:cs="Times New Roman"/>
                <w:b/>
                <w:lang w:val="uz-Cyrl-UZ"/>
              </w:rPr>
              <w:t>28-модда. Ушбу Қонуннинг кучга кириши</w:t>
            </w:r>
          </w:p>
          <w:p w:rsidR="00A67E80" w:rsidRPr="00A67E80" w:rsidRDefault="00A67E80" w:rsidP="004D0281">
            <w:pPr>
              <w:spacing w:after="0" w:line="240" w:lineRule="auto"/>
              <w:ind w:firstLine="317"/>
              <w:jc w:val="both"/>
              <w:rPr>
                <w:rFonts w:ascii="Times New Roman" w:hAnsi="Times New Roman" w:cs="Times New Roman"/>
                <w:b/>
                <w:lang w:val="uz-Cyrl-UZ"/>
              </w:rPr>
            </w:pPr>
          </w:p>
          <w:p w:rsidR="00A67E80" w:rsidRPr="00A67E80" w:rsidRDefault="00A67E80" w:rsidP="004D0281">
            <w:pPr>
              <w:spacing w:after="0" w:line="240" w:lineRule="auto"/>
              <w:ind w:firstLine="317"/>
              <w:jc w:val="both"/>
              <w:rPr>
                <w:rFonts w:ascii="Times New Roman" w:hAnsi="Times New Roman" w:cs="Times New Roman"/>
                <w:lang w:val="uz-Cyrl-UZ"/>
              </w:rPr>
            </w:pPr>
            <w:r w:rsidRPr="00A67E80">
              <w:rPr>
                <w:rFonts w:ascii="Times New Roman" w:hAnsi="Times New Roman" w:cs="Times New Roman"/>
                <w:lang w:val="uz-Cyrl-UZ"/>
              </w:rPr>
              <w:t>Ушбу Қонун расмий эълон қилинган кундан эътиборан кучга киради.</w:t>
            </w:r>
          </w:p>
        </w:tc>
        <w:tc>
          <w:tcPr>
            <w:tcW w:w="5245" w:type="dxa"/>
          </w:tcPr>
          <w:p w:rsidR="00A67E80" w:rsidRPr="004E3F6A" w:rsidRDefault="00A67E80" w:rsidP="004E3F6A">
            <w:pPr>
              <w:spacing w:after="0" w:line="240" w:lineRule="auto"/>
              <w:jc w:val="both"/>
              <w:rPr>
                <w:rFonts w:ascii="Times New Roman" w:hAnsi="Times New Roman" w:cs="Times New Roman"/>
                <w:lang w:val="uz-Cyrl-UZ"/>
              </w:rPr>
            </w:pPr>
          </w:p>
        </w:tc>
      </w:tr>
    </w:tbl>
    <w:p w:rsidR="00B475D1" w:rsidRPr="004E3F6A" w:rsidRDefault="00B475D1" w:rsidP="006743E7">
      <w:pPr>
        <w:rPr>
          <w:lang w:val="uz-Cyrl-UZ"/>
        </w:rPr>
      </w:pPr>
    </w:p>
    <w:sectPr w:rsidR="00B475D1" w:rsidRPr="004E3F6A" w:rsidSect="004E3F6A">
      <w:pgSz w:w="16838" w:h="11906" w:orient="landscape"/>
      <w:pgMar w:top="850" w:right="1134" w:bottom="1701"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41A"/>
    <w:rsid w:val="003D123B"/>
    <w:rsid w:val="004E3F6A"/>
    <w:rsid w:val="0066300B"/>
    <w:rsid w:val="006743E7"/>
    <w:rsid w:val="00927FE4"/>
    <w:rsid w:val="00A67E80"/>
    <w:rsid w:val="00B475D1"/>
    <w:rsid w:val="00C6341A"/>
    <w:rsid w:val="00CA68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3F6A"/>
    <w:pPr>
      <w:spacing w:after="160" w:line="259" w:lineRule="auto"/>
    </w:pPr>
    <w:rPr>
      <w:rFonts w:asciiTheme="minorHAnsi" w:eastAsiaTheme="minorHAnsi" w:hAnsiTheme="minorHAnsi" w:cstheme="minorBid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4E3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3F6A"/>
    <w:pPr>
      <w:spacing w:after="160" w:line="259" w:lineRule="auto"/>
    </w:pPr>
    <w:rPr>
      <w:rFonts w:asciiTheme="minorHAnsi" w:eastAsiaTheme="minorHAnsi" w:hAnsiTheme="minorHAnsi" w:cstheme="minorBid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4E3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19</Pages>
  <Words>7137</Words>
  <Characters>40687</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Saboxat Kadirova</dc:creator>
  <cp:keywords/>
  <dc:description/>
  <cp:lastModifiedBy>Saboxat Kadirova</cp:lastModifiedBy>
  <cp:revision>6</cp:revision>
  <dcterms:created xsi:type="dcterms:W3CDTF">2020-11-03T10:41:00Z</dcterms:created>
  <dcterms:modified xsi:type="dcterms:W3CDTF">2020-11-03T11:12:00Z</dcterms:modified>
</cp:coreProperties>
</file>