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170" w:rsidRPr="00AD0170" w:rsidRDefault="00AD0170" w:rsidP="00AD0170">
      <w:pPr>
        <w:spacing w:before="100" w:beforeAutospacing="1" w:after="100" w:afterAutospacing="1" w:line="240" w:lineRule="auto"/>
        <w:ind w:firstLine="709"/>
        <w:jc w:val="center"/>
        <w:rPr>
          <w:rFonts w:ascii="Times New Roman" w:eastAsia="Times New Roman" w:hAnsi="Times New Roman" w:cs="Times New Roman"/>
          <w:b/>
          <w:color w:val="000000"/>
          <w:sz w:val="32"/>
          <w:szCs w:val="28"/>
          <w:lang w:eastAsia="ru-RU"/>
        </w:rPr>
      </w:pPr>
      <w:r w:rsidRPr="00AD0170">
        <w:rPr>
          <w:rFonts w:ascii="Times New Roman" w:eastAsia="Times New Roman" w:hAnsi="Times New Roman" w:cs="Times New Roman"/>
          <w:b/>
          <w:color w:val="000000"/>
          <w:sz w:val="32"/>
          <w:szCs w:val="28"/>
          <w:lang w:eastAsia="ru-RU"/>
        </w:rPr>
        <w:t>Закон Республики Беларусь от 08.05.2009 N 16-З "О государственной охране"</w:t>
      </w:r>
    </w:p>
    <w:p w:rsid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bookmarkStart w:id="0" w:name="_GoBack"/>
      <w:bookmarkEnd w:id="0"/>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Принят </w:t>
      </w:r>
      <w:hyperlink r:id="rId4" w:history="1">
        <w:r w:rsidRPr="00AD0170">
          <w:rPr>
            <w:rFonts w:ascii="Times New Roman" w:eastAsia="Times New Roman" w:hAnsi="Times New Roman" w:cs="Times New Roman"/>
            <w:color w:val="000080"/>
            <w:sz w:val="28"/>
            <w:szCs w:val="28"/>
            <w:u w:val="single"/>
            <w:lang w:eastAsia="ru-RU"/>
          </w:rPr>
          <w:t>Палатой представителей</w:t>
        </w:r>
      </w:hyperlink>
      <w:r w:rsidRPr="00AD0170">
        <w:rPr>
          <w:rFonts w:ascii="Times New Roman" w:eastAsia="Times New Roman" w:hAnsi="Times New Roman" w:cs="Times New Roman"/>
          <w:color w:val="000000"/>
          <w:sz w:val="28"/>
          <w:szCs w:val="28"/>
          <w:lang w:eastAsia="ru-RU"/>
        </w:rPr>
        <w:t> 2 апреля 2009 года</w:t>
      </w:r>
      <w:r w:rsidRPr="00AD0170">
        <w:rPr>
          <w:rFonts w:ascii="Times New Roman" w:eastAsia="Times New Roman" w:hAnsi="Times New Roman" w:cs="Times New Roman"/>
          <w:color w:val="000000"/>
          <w:sz w:val="28"/>
          <w:szCs w:val="28"/>
          <w:lang w:eastAsia="ru-RU"/>
        </w:rPr>
        <w:br/>
        <w:t>Одобрен Советом Республики 23 апреля 2009 года</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Настоящий Закон определяет правовые и организационные основы государственной охраны и регулирует отношения в сфере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outlineLvl w:val="2"/>
        <w:rPr>
          <w:rFonts w:ascii="Times New Roman" w:eastAsia="Times New Roman" w:hAnsi="Times New Roman" w:cs="Times New Roman"/>
          <w:b/>
          <w:bCs/>
          <w:color w:val="000000"/>
          <w:sz w:val="28"/>
          <w:szCs w:val="28"/>
          <w:lang w:eastAsia="ru-RU"/>
        </w:rPr>
      </w:pPr>
      <w:r w:rsidRPr="00AD0170">
        <w:rPr>
          <w:rFonts w:ascii="Times New Roman" w:eastAsia="Times New Roman" w:hAnsi="Times New Roman" w:cs="Times New Roman"/>
          <w:b/>
          <w:bCs/>
          <w:color w:val="000000"/>
          <w:sz w:val="28"/>
          <w:szCs w:val="28"/>
          <w:lang w:eastAsia="ru-RU"/>
        </w:rPr>
        <w:t>Глава 1 ОБЩИЕ ПОЛОЖЕНИЯ</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 Основные термины, применяемые в настоящем Законе, и их определения</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Для целей настоящего Закона применяются следующие основные термины и их определения: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безопасность охраняемого лица - защищенность лица, подлежащего государственной охране, от посягательств, процессов и явлений природного, техногенного и иного характера, угрожающих его жизни, здоровью и иным жизненно важным интересам, связанным с исполнением этим лицом должностных полномочий, его политической (общественной) деятельностью;</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безопасность охраняемого объекта - защищенность объекта, подлежащего государственной охране, от посягательств, процессов и явлений природного, техногенного и иного характера, угрожающих безопасности охраняемых лиц или нормальному функционированию государственных органов и иных организаций, расположенных на территории этого объекта;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государственная охрана - функция органа государственной охраны в сфере обеспечения безопасности охраняемых лиц и охраняемых объектов, осуществляемая им для нужд государственного управления самостоятельно или с привлечением сил и средств других государственных органов и иных организаций;</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обеспечение безопасности охраняемых лиц и охраняемых объектов - принятие органом государственной охраны, другими государственными органами и иными организациями совокупности правовых, информационных, охранных, режимных, оперативно-розыскных, технических и иных мер, направленных на прогнозирование, предупреждение, выявление и пресечение угроз безопасности охраняемых лиц 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охранное мероприятие - совокупность действий, осуществляемых органом государственной охраны самостоятельно или с привлечением сил и средств других государственных органов и иных организаций, направленных на обеспечение безопасности охраняемых лиц в местах их пребывания, в том числе на трассах проезда;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охранные зоны - территории и акватории, прилегающие к охраняемым объектам и специальным трассам проезда, в границах которых устанавливаются особые условия использования территорий, водных объектов и воздушного пространства в целях обеспечения безопасности охраняемых лиц и охраняемых объектов, поддержания необходимых условий эксплуатации этих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охраняемое лицо - лицо, подлежащее государственной охране в соответствии с настоящим Законом;</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охраняемые объекты - здания, строения, сооружения, территории и акватории, определяемые </w:t>
      </w:r>
      <w:hyperlink r:id="rId5" w:history="1">
        <w:r w:rsidRPr="00AD0170">
          <w:rPr>
            <w:rFonts w:ascii="Times New Roman" w:eastAsia="Times New Roman" w:hAnsi="Times New Roman" w:cs="Times New Roman"/>
            <w:color w:val="000080"/>
            <w:sz w:val="28"/>
            <w:szCs w:val="28"/>
            <w:u w:val="single"/>
            <w:lang w:eastAsia="ru-RU"/>
          </w:rPr>
          <w:t>Президентом Республики Беларусь</w:t>
        </w:r>
      </w:hyperlink>
      <w:r w:rsidRPr="00AD0170">
        <w:rPr>
          <w:rFonts w:ascii="Times New Roman" w:eastAsia="Times New Roman" w:hAnsi="Times New Roman" w:cs="Times New Roman"/>
          <w:color w:val="000000"/>
          <w:sz w:val="28"/>
          <w:szCs w:val="28"/>
          <w:lang w:eastAsia="ru-RU"/>
        </w:rPr>
        <w:t>, подлежащие защите в целях обеспечения безопасности охраняемых лиц, а также иные объекты, подлежащие защите по решению Президента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пропускной режим - порядок, исключающий возможность бесконтрольного прохода лиц, проезда транспортных средств, проноса и провоза вещей на охраняемые объекты и с охраняемых объектов, в местах пребывания охраняемых лиц, устанавливаемый в целях обеспечения безопасности охраняемых лиц 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трасса проезда - дорога, которая избрана для следования автомобилей специального назначения, в том числе специальная трасса проезда - трасса проезда, используемая для следования автомобилей специального назначения на постоянной основе.</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lastRenderedPageBreak/>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 Правовая основа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Правовой основой государственной охраны являются </w:t>
      </w:r>
      <w:hyperlink r:id="rId6" w:history="1">
        <w:r w:rsidRPr="00AD0170">
          <w:rPr>
            <w:rFonts w:ascii="Times New Roman" w:eastAsia="Times New Roman" w:hAnsi="Times New Roman" w:cs="Times New Roman"/>
            <w:color w:val="000080"/>
            <w:sz w:val="28"/>
            <w:szCs w:val="28"/>
            <w:u w:val="single"/>
            <w:lang w:eastAsia="ru-RU"/>
          </w:rPr>
          <w:t>Конституция Республики Беларусь</w:t>
        </w:r>
      </w:hyperlink>
      <w:r w:rsidRPr="00AD0170">
        <w:rPr>
          <w:rFonts w:ascii="Times New Roman" w:eastAsia="Times New Roman" w:hAnsi="Times New Roman" w:cs="Times New Roman"/>
          <w:color w:val="000000"/>
          <w:sz w:val="28"/>
          <w:szCs w:val="28"/>
          <w:lang w:eastAsia="ru-RU"/>
        </w:rPr>
        <w:t>, настоящий Закон, правовые акты Президента Республики Беларусь, международные договоры и иные акты законодательства.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Если международными договорами, в том числе в сфере дипломатических и консульских сношений, установлены иные правила, чем те, которые содержатся в настоящем Законе, то применяются правила международных договоров.</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3. Принципы осуществления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Государственная охрана осуществляется на принципах:</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законности;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уважения и соблюдения прав, свобод и законных интересов граждан Республики Беларусь, иностранных граждан, лиц без гражданства (далее, если не указано иное, - граждане);</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профессиональной этики;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приоритета предупредительных мер;</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непрерывности;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координации и взаимодействия;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единоначалия в руководстве силами и средствами государственных органов и иных организаций, привлеченных для обеспечения безопасности охраняемых лиц 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сочетания гласных и негласных методов и средств деятельности;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подконтрольности и поднадзорности.</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4. Меры по осуществлению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Государственная охрана осуществляется посредством принятия следующих мер:</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предоставления охраняемому лицу персональной охраны, осуществляемой прикрепленными к нему сотрудниками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транспортного обслуживания охраняемого лица;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проведения охранных мероприятий в местах пребывания охраняемых лиц, в том числе на трассах проезда;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предоставления охраняемому лицу информации об угрозе его безопасности;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осуществления оперативно-розыскной деятельности в пределах полномочий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защиты охраняемых объектов, обеспечения на них пропускного режима и поддержания общественного порядка.</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5. Организации, осуществляющие государственную охрану и участвующие в обеспечении безопасности охраняемых лиц и охраняемых объектов</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Государственную охрану осуществляет орган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 обеспечении безопасности охраняемых лиц и охраняемых объектов в пределах своих полномочий участвуют:</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органы государственной безопасности;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органы внутренних дел;</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внутренние войска </w:t>
      </w:r>
      <w:hyperlink r:id="rId7" w:history="1">
        <w:r w:rsidRPr="00AD0170">
          <w:rPr>
            <w:rFonts w:ascii="Times New Roman" w:eastAsia="Times New Roman" w:hAnsi="Times New Roman" w:cs="Times New Roman"/>
            <w:color w:val="000080"/>
            <w:sz w:val="28"/>
            <w:szCs w:val="28"/>
            <w:u w:val="single"/>
            <w:lang w:eastAsia="ru-RU"/>
          </w:rPr>
          <w:t>Министерства внутренних дел Республики Беларусь</w:t>
        </w:r>
      </w:hyperlink>
      <w:r w:rsidRPr="00AD0170">
        <w:rPr>
          <w:rFonts w:ascii="Times New Roman" w:eastAsia="Times New Roman" w:hAnsi="Times New Roman" w:cs="Times New Roman"/>
          <w:color w:val="000000"/>
          <w:sz w:val="28"/>
          <w:szCs w:val="28"/>
          <w:lang w:eastAsia="ru-RU"/>
        </w:rPr>
        <w:t>;</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Вооруженные Силы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органы пограничной службы;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органы и подразделения по чрезвычайным ситуациям;</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другие государственные органы и иные организации.</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6. Взаимодействие органа государственной охраны с государственными органами и иными организациями</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 государственной охраны в пределах своих полномочий организует взаимодействие государственных органов и иных организаций в сфере обеспечения безопасности охраняемых лиц и охраняемых объектов в порядке, установленном законодательством, а также совместными решениями органа государственной охраны и других государственных органов, иных организаций.</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Силы и средства государственных органов и иных организаций, привлеченных для обеспечения безопасности охраняемых лиц и охраняемых объектов, на этот период находятся в оперативном подчинении органа государственной охраны. Сотрудники (работники) государственных органов и иных организаций при привлечении для обеспечения безопасности охраняемых лиц и охраняемых объектов применяют физическую силу, специальные средства, боевую и специальную технику, применяют (используют) оружие в соответствии с главой 4 настоящего Закона с ограничениями, устанавливаемыми органом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Государственные органы и иные организации обязаны оказывать содействие органу государственной охраны в выполнении возложенных на него задач и обязанностей.</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 xml:space="preserve">Взаимодействие органа государственной охраны со специальными службами, с правоохранительными и иными органами иностранных государств осуществляется на основе настоящего Закона, международных договоров, а </w:t>
      </w:r>
      <w:r w:rsidRPr="00AD0170">
        <w:rPr>
          <w:rFonts w:ascii="Times New Roman" w:eastAsia="Times New Roman" w:hAnsi="Times New Roman" w:cs="Times New Roman"/>
          <w:color w:val="000000"/>
          <w:sz w:val="28"/>
          <w:szCs w:val="28"/>
          <w:lang w:eastAsia="ru-RU"/>
        </w:rPr>
        <w:lastRenderedPageBreak/>
        <w:t>также совместных решений органа государственной охраны и уполномоченных органов иностранных государств.</w:t>
      </w:r>
    </w:p>
    <w:p w:rsidR="00AD0170" w:rsidRPr="00AD0170" w:rsidRDefault="00AD0170" w:rsidP="00AD0170">
      <w:pPr>
        <w:spacing w:before="100" w:beforeAutospacing="1" w:after="100" w:afterAutospacing="1" w:line="240" w:lineRule="auto"/>
        <w:ind w:firstLine="709"/>
        <w:jc w:val="both"/>
        <w:outlineLvl w:val="3"/>
        <w:rPr>
          <w:rFonts w:ascii="Times New Roman" w:eastAsia="Times New Roman" w:hAnsi="Times New Roman" w:cs="Times New Roman"/>
          <w:b/>
          <w:bCs/>
          <w:color w:val="000000"/>
          <w:sz w:val="28"/>
          <w:szCs w:val="28"/>
          <w:lang w:eastAsia="ru-RU"/>
        </w:rPr>
      </w:pPr>
    </w:p>
    <w:p w:rsidR="00AD0170" w:rsidRPr="00AD0170" w:rsidRDefault="00AD0170" w:rsidP="00AD0170">
      <w:pPr>
        <w:spacing w:before="100" w:beforeAutospacing="1" w:after="100" w:afterAutospacing="1" w:line="240" w:lineRule="auto"/>
        <w:ind w:firstLine="709"/>
        <w:jc w:val="both"/>
        <w:outlineLvl w:val="2"/>
        <w:rPr>
          <w:rFonts w:ascii="Times New Roman" w:eastAsia="Times New Roman" w:hAnsi="Times New Roman" w:cs="Times New Roman"/>
          <w:b/>
          <w:bCs/>
          <w:color w:val="000000"/>
          <w:sz w:val="28"/>
          <w:szCs w:val="28"/>
          <w:lang w:eastAsia="ru-RU"/>
        </w:rPr>
      </w:pPr>
      <w:r w:rsidRPr="00AD0170">
        <w:rPr>
          <w:rFonts w:ascii="Times New Roman" w:eastAsia="Times New Roman" w:hAnsi="Times New Roman" w:cs="Times New Roman"/>
          <w:b/>
          <w:bCs/>
          <w:color w:val="000000"/>
          <w:sz w:val="28"/>
          <w:szCs w:val="28"/>
          <w:lang w:eastAsia="ru-RU"/>
        </w:rPr>
        <w:t>Глава 2 ОХРАНЯЕМЫЕ ЛИЦА</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7. Охраняемые лица</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К охраняемым лицам относятся: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hyperlink r:id="rId8" w:history="1">
        <w:r w:rsidRPr="00AD0170">
          <w:rPr>
            <w:rFonts w:ascii="Times New Roman" w:eastAsia="Times New Roman" w:hAnsi="Times New Roman" w:cs="Times New Roman"/>
            <w:color w:val="000080"/>
            <w:sz w:val="28"/>
            <w:szCs w:val="28"/>
            <w:u w:val="single"/>
            <w:lang w:eastAsia="ru-RU"/>
          </w:rPr>
          <w:t>Президент Республики Беларусь</w:t>
        </w:r>
      </w:hyperlink>
      <w:r w:rsidRPr="00AD0170">
        <w:rPr>
          <w:rFonts w:ascii="Times New Roman" w:eastAsia="Times New Roman" w:hAnsi="Times New Roman" w:cs="Times New Roman"/>
          <w:color w:val="000000"/>
          <w:sz w:val="28"/>
          <w:szCs w:val="28"/>
          <w:lang w:eastAsia="ru-RU"/>
        </w:rPr>
        <w:t>;</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Премьер-министр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Председатель Совета Республики Национального собрания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Председатель Палаты представителей Национального собрания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главы иностранных государств и правительств, члены их семей и иные иностранные государственные, политические (общественные) деятели во время пребывания на территории Республики Беларусь, подлежащие государственной охране в соответствии со статьей 11 настоящего Закона;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иные лица, определяемые Президентом Республики Беларусь.</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8. Предоставление государственной охраны </w:t>
      </w:r>
      <w:hyperlink r:id="rId9" w:history="1">
        <w:r w:rsidRPr="00AD0170">
          <w:rPr>
            <w:rFonts w:ascii="Times New Roman" w:eastAsia="Times New Roman" w:hAnsi="Times New Roman" w:cs="Times New Roman"/>
            <w:color w:val="000080"/>
            <w:sz w:val="28"/>
            <w:szCs w:val="28"/>
            <w:u w:val="single"/>
            <w:lang w:eastAsia="ru-RU"/>
          </w:rPr>
          <w:t>Президенту Республики Беларусь</w:t>
        </w:r>
      </w:hyperlink>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 xml:space="preserve">Президенту Республики Беларусь государственная охрана предоставляется со дня установления итогов выборов Президента Республики Беларусь. Президент Республики Беларусь в течение срока своих полномочий не </w:t>
      </w:r>
      <w:r w:rsidRPr="00AD0170">
        <w:rPr>
          <w:rFonts w:ascii="Times New Roman" w:eastAsia="Times New Roman" w:hAnsi="Times New Roman" w:cs="Times New Roman"/>
          <w:color w:val="000000"/>
          <w:sz w:val="28"/>
          <w:szCs w:val="28"/>
          <w:lang w:eastAsia="ru-RU"/>
        </w:rPr>
        <w:lastRenderedPageBreak/>
        <w:t>вправе отказаться от государственной охраны. Лицу, прекратившему исполнение полномочий Президента Республики Беларусь, государственная охрана предоставляется пожизненно с его согласия.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 течение срока полномочий Президента Республики Беларусь государственная охрана предоставляется членам его семьи, проживающим совместно с ним или сопровождающим его.</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9. Предоставление государственной охраны должностным лицам государственных органов</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Премьер-министру Республики Беларусь, Председателю Совета Республики Национального собрания Республики Беларусь, Председателю Палаты представителей Национального собрания Республики Беларусь государственная охрана предоставляется на период их полномочий.</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10. Принятие мер по осуществлению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Президенту Республики Беларусь государственная охрана предоставляется в полном объеме мер, предусмотренных статьей 4 настоящего Закона.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Меры по осуществлению государственной охраны лиц, указанных в статье 9 настоящего Закона, и иных лиц, определяемых Президентом Республики Беларусь, принимаются исходя из характера и реальности угрозы их безопасности на основании решений Президента Республики Беларусь.</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11. Обеспечение безопасности глав иностранных государств и правительств и иных лиц иностранных государств</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lastRenderedPageBreak/>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Безопасность глав иностранных государств и правительств, членов их семей, а при необходимости иных иностранных государственных, политических (общественных) деятелей во время пребывания на территории Республики Беларусь обеспечивается в соответствии с международными договорами, на основании решений Президента Республики Беларусь, а также совместных решений органа государственной охраны и уполномоченных органов иностранных государств.</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12. Права и обязанности охраняемых лиц</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Охраняемые лица имеют право на: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получение информации о принимаемых в отношении их мерах по осуществлению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временный отказ от меры по осуществлению государственной охраны в порядке, определяемом Президентом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Охраняемые лица обязаны ответственно относиться к собственной безопасности, содействовать органу государственной охраны в выполнении возложенных на него задач.</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outlineLvl w:val="2"/>
        <w:rPr>
          <w:rFonts w:ascii="Times New Roman" w:eastAsia="Times New Roman" w:hAnsi="Times New Roman" w:cs="Times New Roman"/>
          <w:b/>
          <w:bCs/>
          <w:color w:val="000000"/>
          <w:sz w:val="28"/>
          <w:szCs w:val="28"/>
          <w:lang w:eastAsia="ru-RU"/>
        </w:rPr>
      </w:pPr>
      <w:r w:rsidRPr="00AD0170">
        <w:rPr>
          <w:rFonts w:ascii="Times New Roman" w:eastAsia="Times New Roman" w:hAnsi="Times New Roman" w:cs="Times New Roman"/>
          <w:b/>
          <w:bCs/>
          <w:color w:val="000000"/>
          <w:sz w:val="28"/>
          <w:szCs w:val="28"/>
          <w:lang w:eastAsia="ru-RU"/>
        </w:rPr>
        <w:t>Глава 3 ОРГАН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13. Орган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Органом государственной охраны является Служба безопасности Президента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Орган государственной охраны - специально уполномоченный государственный орган, который осуществляет государственную охрану, в пределах своей компетенции непосредственно обеспечивает деятельность Президента Республики Беларусь и ему подчиняется.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 государственной охраны входит в систему обеспечения национальной безопасности Республики Беларусь и является образуемым, реорганизуемым и упраздняемым Президентом Республики Беларусь государственным органом, в котором предусмотрена военная служба.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Положение об органе государственной охраны, его структура и штатная численность (без учета персонала по обслуживанию зданий, строений, сооружений, территорий и акваторий) утверждаются Президентом Республики Беларусь.</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14. Основные задачи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Основными задачами органа государственной охраны являются: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прогнозирование, предупреждение, выявление и пресечение угроз безопасности охраняемых лиц 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обеспечение безопасности охраняемых лиц;</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обеспечение безопасности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осуществление в пределах своей компетенции борьбы с терроризмом;</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предупреждение, выявление и пресечение преступлений и иных правонарушений на охраняемых объектах, в местах пребывания охраняемых лиц, в том числе на трассах проезда;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осуществление координации деятельности государственных органов и иных организаций, участвующих в обеспечении безопасности охраняемых лиц и охраняемых объектов.</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15. Обязанности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lastRenderedPageBreak/>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 государственной охраны в целях выполнения возложенных на него задач обязан:</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предупреждать, выявлять и пресекать посягательства на охраняемых лиц и охраняемые объекты;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организовывать и проводить правовые, информационные, охранные, режимные, оперативно-розыскные, технические и иные мероприятия по обеспечению безопасности охраняемых лиц 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организовывать и осуществлять содержание и своевременное предоставление автомобилей специального назначения для безопасного и беспрепятственного передвижения охраняемых лиц;</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обеспечивать в необходимых случаях сопровождение транспортных средств (железнодорожных, воздушных, морских, речных), сопровождение или эскортирование автомобилей специального назначения;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организовывать и осуществлять поддержание общественного порядка, необходимого для обеспечения безопасности охраняемых лиц в местах их пребывания, в том числе на трассах проезда, а также на охраняемых объектах;</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принимать при угрозе безопасности охраняемых лиц неотложные меры по их спасению, в том числе по эвакуации в безопасное место, и оказанию им первой медицинской помощи. Сотрудникам органа государственной охраны запрещается оставлять охраняемых лиц при возникновении угрозы безопасности жизни и здоровью охраняемых лиц;</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устанавливать, если иное не определено Президентом Республики Беларусь, организовывать и осуществлять пропускной режим на охраняемых объектах, а при необходимости - в местах пребывания охраняемых лиц;</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осуществлять мероприятия по поддержанию боевой готовности сил и средств органа государственной охраны, вести их подготовку к действиям в мирное и военное время;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принимать во взаимодействии с другими уполномоченными государственными органами и иными государственными организациями меры по противодействию несанкционированному распространению информации, содержащей сведения, составляющие государственные секреты, и иные сведения, охраняемые в соответствии с законодательством;</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обеспечивать собственную безопасность;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организовывать подготовку, переподготовку, повышение квалификации и стажировку сотрудников и гражданского персонала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организовывать (осуществлять) контроль: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оперативно-технический, радиационный, экологический и иные виды контроля на охраняемых объектах, в местах пребывания охраняемых лиц, в том числе на трассах проезда;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 содержанием, готовностью к эксплуатации и своевременным предоставлением охраняемым лицам специально оборудованных пассажирских транспортных средств (железнодорожных, воздушных, морских, речных, автотранспортных) уполномоченными в установленном порядке транспортными организациями и за персоналом этих организаций, участвующим в транспортном обслуживании охраняемых лиц, а также за готовностью к приему указанных транспортных средств в пунктах их прибытия;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 предоставлением охраняемым лицам бытовых удобств и питания, исключающих угрозу безопасности охраняемых лиц;</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 осуществлением лечебно-профилактических мероприятий и обеспечением санитарно-эпидемического благополучия охраняемого лица, выполнением санитарно-гигиенических и противоэпидемических мероприятий на охраняемых объектах;</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 исполнением государственными органами, иными организациями, должностными лицами представлений органа государственной охраны, предусмотренных абзацем четырнадцатым части первой статьи 16 настоящего Закона;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 соблюдением представителями средств массовой информации и иными гражданами, привлекаемыми для обеспечения мероприятий с участием охраняемых лиц либо мероприятий, проводимых на охраняемых объектах, правил, устанавливаемых органом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выполнять иные обязанности, предусмотренные настоящим Законом, другими законами и решениями Президента Республики Беларусь.</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16. Права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lastRenderedPageBreak/>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 государственной охраны в целях выполнения возложенных на него задач имеет право:</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привлекать в порядке, установленном законодательством, силы и средства органов государственной безопасности, органов внутренних дел, внутренних войск Министерства внутренних дел Республики Беларусь, Вооруженных Сил Республики Беларусь, органов пограничной службы, органов и подразделений по чрезвычайным ситуациям, других государственных органов и иных организаций для обеспечения безопасности охраняемых лиц 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создавать подразделения специального назначения в пределах структуры и штатной численности органа государственной охраны, утвержденных Президентом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осуществлять в пределах своей компетенции оперативно-розыскную деятельность;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определять границы охранных зон и мест проведения охранных мероприятий;</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проверять у должностных лиц и иных граждан документы, удостоверяющие их личность, и другие документы в целях обеспечения безопасности охраняемых лиц 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производить в порядке, определяемом органом государственной охраны, при проходе (проезде) на охраняемые объекты и при выходе (выезде) с охраняемых объектов, в местах пребывания охраняемых лиц, в том числе на трассах проезда, в охранных зонах личный досмотр граждан, досмотр находящихся при них вещей, досмотр транспортных средств и провозимых на них вещей, в том числе с применением специальных технических средств;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определять перечень предметов, запрещенных к проносу (провозу) на охраняемые объекты, в местах пребывания охраняемых лиц, устанавливать порядок изъятия на временное хранение таких предметов;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устанавливать обязательные для выполнения гражданами и организациями требования при проведении охранных мероприятий, правила поведения на охраняемых объектах, в местах пребывания охраняемых лиц, в том числе правила фото- и видеосъемки охраняемых лиц, охраняемых объектов, автомобилей специального назначения и иных транспортных средств, предназначенных для передвижения охраняемых лиц;</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устанавливать в местах пребывания охраняемых лиц, в том числе на трассах проезда, а также в охранных зонах особые условия использования территорий, водных объектов и воздушного пространства и осуществлять контроль за их соблюдением;</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производить документирование, фотографирование, звукозапись, кино- и видеосъемку фактов и событий;</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задерживать для передачи в органы внутренних дел или государственной безопасности лиц, совершивших (совершающих) правонарушения в местах пребывания охраняемых лиц, на охраняемых объектах, в охранных зонах либо действия, направленные на воспрепятствование законным требованиям сотрудников органа государственной охраны или связанные с проникновением или попыткой проникновения на охраняемые объекты;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принимать в установленном порядке самостоятельно или совместно с другими государственными органами нормативные правовые акты в сфере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вносить в государственные органы, иные организации, должностным лицам обязательные для исполнения представления об устранении причин и условий, создающих угрозу безопасности охраняемых лиц и охраняемых объектов, в том числе способствующих совершению правонарушений в местах пребывания охраняемых лиц, на охраняемых объектах, в охранных зонах;</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входить беспрепятственно, при необходимости с повреждением запирающих устройств и других предметов, в любое время суток в жилые помещения и иные законные владения граждан, помещения и иные объекты организаций и осматривать их при пресечении преступлений, создающих угрозу безопасности охраняемых лиц и охраняемых объектов, при преследовании лиц, совершивших преступления или подозреваемых в их совершении, если промедление может создать реальную угрозу безопасности охраняемых лиц и охраняемых объектов, с последующим уведомлением об этом в течение 24 часов прокурора;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принимать меры по временному ограничению или запрещению движения транспортных средств и пешеходов на улицах и дорогах, по недопущению транспортных средств и граждан на отдельные участки местности и объекты, по отбуксировке транспортных средств, а также в случаях, предусмотренных законодательными актами, отступать от требований правил дорожного движения;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 xml:space="preserve">вводить в установленном законодательными актами порядке в случае возникновения угрозы безопасности охраняемых лиц и охраняемых объектов особый режим обеспечения безопасности охраняемых лиц и охраняемых </w:t>
      </w:r>
      <w:r w:rsidRPr="00AD0170">
        <w:rPr>
          <w:rFonts w:ascii="Times New Roman" w:eastAsia="Times New Roman" w:hAnsi="Times New Roman" w:cs="Times New Roman"/>
          <w:color w:val="000000"/>
          <w:sz w:val="28"/>
          <w:szCs w:val="28"/>
          <w:lang w:eastAsia="ru-RU"/>
        </w:rPr>
        <w:lastRenderedPageBreak/>
        <w:t>объектов, привлекать силы и средства других государственных органов и иных организаций для ликвидации этой угрозы и минимизации ее последствий;</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получать безвозмездно от государственных органов и иных организаций (их должностных лиц) необходимые информацию и (или) материалы, иметь доступ, в том числе удаленный, к информационным системам и банкам данных государственных органов и иных организаций с соблюдением требований, определенных законодательством о защите государственных секретов и иных сведений, охраняемых в соответствии с законодательством;</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использовать в случаях, не терпящих отлагательства, транспортные средства, принадлежащие организациям или гражданам, для исполнения неотложных служебных обязанностей, связанных с предотвращением преступлений, создающих угрозу безопасности охраняемых лиц и охраняемых объектов, преследованием и задержанием лиц, совершивших преступления или подозреваемых в их совершении, при принятии надлежащих мер по обеспечению безопасности водителя и пассажиров транспортного средства, для доставки в организации здравоохранения граждан, нуждающихся в срочной медицинской помощи, а также использовать при необходимости в служебных целях средства связи, принадлежащие организациям или гражданам. Расходы, связанные с предоставлением транспортного средства, средства связи, по требованию их собственника (владельца) возмещаются органом государственной охраны в порядке, установленном законодательством;</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осуществлять информационно-аналитическое и правовое обеспечение деятельности в сфере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применять физическую силу, специальные средства, боевую и специальную технику, применять (использовать) оружие в случаях и порядке, предусмотренных настоящим Законом и иными законодательными актами;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определять порядок хранения и ношения оружия и специальных средств сотрудниками органа государственной охраны, а также определять особенности ношения, применения (использования) оружия, применения физической силы, специальных средств, боевой и специальной техники сотрудниками (работниками) других государственных органов и иных организаций, привлеченных для обеспечения безопасности охраняемых лиц 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использовать в случае служебной необходимости документы, зашифровывающие личность сотрудников органа государственной охраны, ведомственную принадлежность подразделений, помещений и транспортных средств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осуществлять внешние сношения со специальными службами, с правоохранительными органами и иными организациями иностранных государств, обмениваться с ними в пределах своих полномочий оперативной и иной информацией, специальными техническими и иными средствами, а также договариваться об условиях и о порядке обеспечения безопасности охраняемых лиц при их выезде за пределы территории государства;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осуществлять в пределах своих полномочий на возмездной или безвозмездной основе подготовку кадров для специальных служб, правоохранительных органов иностранных государств;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осуществлять служебно-хозяйственную деятельность в порядке, определяемом Президентом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Органу государственной охраны предоставляются иные права в соответствии с настоящим Законом, другими законами и решениями Президента Республики Беларусь.</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outlineLvl w:val="2"/>
        <w:rPr>
          <w:rFonts w:ascii="Times New Roman" w:eastAsia="Times New Roman" w:hAnsi="Times New Roman" w:cs="Times New Roman"/>
          <w:b/>
          <w:bCs/>
          <w:color w:val="000000"/>
          <w:sz w:val="28"/>
          <w:szCs w:val="28"/>
          <w:lang w:eastAsia="ru-RU"/>
        </w:rPr>
      </w:pPr>
      <w:r w:rsidRPr="00AD0170">
        <w:rPr>
          <w:rFonts w:ascii="Times New Roman" w:eastAsia="Times New Roman" w:hAnsi="Times New Roman" w:cs="Times New Roman"/>
          <w:b/>
          <w:bCs/>
          <w:color w:val="000000"/>
          <w:sz w:val="28"/>
          <w:szCs w:val="28"/>
          <w:lang w:eastAsia="ru-RU"/>
        </w:rPr>
        <w:t>Глава 4 ПРИМЕНЕНИЕ ФИЗИЧЕСКОЙ СИЛЫ, СПЕЦИАЛЬНЫХ СРЕДСТВ, БОЕВОЙ И СПЕЦИАЛЬНОЙ ТЕХНИКИ, ПРИМЕНЕНИЕ (ИСПОЛЬЗОВАНИЕ) ОРУЖИЯ СОТРУДНИКАМИ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17. Условия применения физической силы, специальных средств, боевой и специальной техники, применения (использования) оружия</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Физическая сила, специальные средства, боевая и специальная техника применяются, оружие применяется (используется) исходя из складывающейся обстановки по усмотрению сотрудника органа государственной охраны в случаях, предусмотренных настоящим Законом и иными законодательными актами.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 xml:space="preserve">Применению физической силы, специальных средств, оружия, боевой и специальной техники должно предшествовать четко выраженное и очевидное для лица, против которого они применяются, предупреждение о намерении их применить с предоставлением достаточного времени для выполнения законных </w:t>
      </w:r>
      <w:r w:rsidRPr="00AD0170">
        <w:rPr>
          <w:rFonts w:ascii="Times New Roman" w:eastAsia="Times New Roman" w:hAnsi="Times New Roman" w:cs="Times New Roman"/>
          <w:color w:val="000000"/>
          <w:sz w:val="28"/>
          <w:szCs w:val="28"/>
          <w:lang w:eastAsia="ru-RU"/>
        </w:rPr>
        <w:lastRenderedPageBreak/>
        <w:t>требований сотрудника органа государственной охраны, за исключением случаев, когда: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промедление в применении физической силы, специальных средств, оружия, боевой и специальной техники создаст непосредственную опасность для жизни или здоровья охраняемого лица, сотрудника органа государственной охраны, сотрудника (работника) другого государственного органа или иной организации, привлеченных для обеспечения безопасности охраняемых лиц и охраняемых объектов, а также для жизни или здоровья другого гражданина либо реальную угрозу безопасности охраняемого объекта;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такое предупреждение является неуместным или невозможным в связи с возникновением угрозы жизни или здоровью лиц, указанных в абзаце втором настоящей части, либо реальной угрозы безопасности охраняемого объекта.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 каждом случае применения физической силы, специальных средств, боевой и специальной техники, применения (использования) оружия сотрудник органа государственной охраны обязан уведомить своего непосредственного начальника. О ранении или смерти лица вследствие применения физической силы, специальных средств, боевой и специальной техники, применения (использования) оружия органом государственной охраны незамедлительно уведомляется прокурор.</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Сотрудник органа государственной охраны не несет ответственности за вред, причиненный в связи с применением физической силы, специальных средств, боевой и специальной техники, применением (использованием) оружия в предусмотренных настоящим Законом и иными законодательными актами случаях, если: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им не превышены пределы необходимой обороны или меры, необходимые для задержания лица, совершившего преступление;</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он действовал во исполнение обязательных для него приказа или распоряжения, отданных в установленном порядке, за исключением совершения им умышленного преступления по заведомо преступным приказу или распоряжению;</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он действовал в условиях обоснованного профессионального риска или крайней необходимости.</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18. Применение физической силы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lastRenderedPageBreak/>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Сотрудники органа государственной охраны применяют физическую силу, в том числе боевые приемы борьбы, подручные средства для пресечения преступлений и иных правонарушений, задержания лиц, их совершивших, самообороны, преодоления противодействия законным требованиям сотрудников органа государственной охраны, если ненасильственные способы не обеспечивают исполнения возложенных на них служебных обязанностей.</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19. Применение специальных средств</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Сотрудники органа государственной охраны применяют наручники, резиновые палки, средства связывания, специальные химические вещества, светозвуковые устройства отвлекающего воздействия, устройства для вскрытия помещений, устройства для принудительной остановки транспортных средств и другие специальные средства, в том числе служебных животных, в случае:</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отражения нападения либо предотвращения угрозы нападения на охраняемых лиц, охраняемые объекты, автомобили специального назначения и иные транспортные средства, предназначенные для передвижения охраняемых лиц, а равно освобождения их при захвате;</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 xml:space="preserve">отражения нападения либо предотвращения угрозы нападения на сотрудников органа государственной охраны, сотрудников (работников) других государственных органов и иных организаций, привлеченных для обеспечения безопасности охраняемых лиц и охраняемых объектов, на других граждан или пресечения </w:t>
      </w:r>
      <w:proofErr w:type="gramStart"/>
      <w:r w:rsidRPr="00AD0170">
        <w:rPr>
          <w:rFonts w:ascii="Times New Roman" w:eastAsia="Times New Roman" w:hAnsi="Times New Roman" w:cs="Times New Roman"/>
          <w:color w:val="000000"/>
          <w:sz w:val="28"/>
          <w:szCs w:val="28"/>
          <w:lang w:eastAsia="ru-RU"/>
        </w:rPr>
        <w:t>неповиновения</w:t>
      </w:r>
      <w:proofErr w:type="gramEnd"/>
      <w:r w:rsidRPr="00AD0170">
        <w:rPr>
          <w:rFonts w:ascii="Times New Roman" w:eastAsia="Times New Roman" w:hAnsi="Times New Roman" w:cs="Times New Roman"/>
          <w:color w:val="000000"/>
          <w:sz w:val="28"/>
          <w:szCs w:val="28"/>
          <w:lang w:eastAsia="ru-RU"/>
        </w:rPr>
        <w:t xml:space="preserve"> или сопротивления законным требованиям сотрудников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задержания правонарушителей и лиц, в отношении которых имеются достаточные основания полагать, что они намерены оказать вооруженное сопротивление или иным образом воспрепятствовать исполнению сотрудниками органа государственной охраны возложенных на них служебных обязанностей, и доставления их в органы внутренних дел или государственной безопасности;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пресечения массовых беспорядков и групповых действий, нарушающих деятельность охраняемых лиц;</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необходимости остановки транспортного средства, создающего угрозу безопасности охраняемых лиц или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Специальные средства могут применяться и в иных случаях, предусмотренных частью первой статьи 20 настоящего Закона.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Вид специального средства и интенсивность его применения определяются сотрудником органа государственной охраны самостоятельно исходя из складывающейся обстановки, характера посягательства и личности правонарушителя.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 случаях, предусмотренных частью первой настоящей статьи и частью первой статьи 20 настоящего Закона, в качестве специальных средств могут применяться автомобили специального назначения и другие транспортные средства, в том числе путем механического воздействия на транспортные и иные средства и граждан, которые создают реальную угрозу безопасности охраняемых лиц и охраняемых объектов.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Запрещается применять специальные средства в отношении женщин с видимыми признаками беременности, граждан с явными признаками инвалидности, несовершеннолетних в возрасте до четырнадцати лет, когда их возраст очевиден или известен сотруднику органа государственной охраны, за исключением случаев оказания ими вооруженного сопротивления, совершения вооруженного либо группового нападения или иных действий, угрожающих жизни или здоровью людей.</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20. Применение (использование) оружия</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Сотрудники органа государственной охраны в качестве крайней меры применяют оружие в случае:</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защиты охраняемых лиц от нападения либо угрозы нападения, опасного для их жизни или здоровья;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 xml:space="preserve">отражения нападения либо предотвращения угрозы нападения на сотрудников органа государственной охраны, сотрудников (работников) других государственных органов и иных организаций, привлеченных для обеспечения безопасности охраняемых лиц и охраняемых объектов, если их жизнь или здоровье подвергаются опасности, а также пресечения попыток завладения их </w:t>
      </w:r>
      <w:r w:rsidRPr="00AD0170">
        <w:rPr>
          <w:rFonts w:ascii="Times New Roman" w:eastAsia="Times New Roman" w:hAnsi="Times New Roman" w:cs="Times New Roman"/>
          <w:color w:val="000000"/>
          <w:sz w:val="28"/>
          <w:szCs w:val="28"/>
          <w:lang w:eastAsia="ru-RU"/>
        </w:rPr>
        <w:lastRenderedPageBreak/>
        <w:t>оружием, боевой и специальной техникой, специальными средствами, транспортными средствами или средствами связи;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отражения нападения либо предотвращения угрозы нападения на охраняемые объекты, автомобили специального назначения и иные транспортные средства, предназначенные для передвижения охраняемых лиц, а равно освобождения их при захвате;</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освобождения заложников, пресечения актов терроризма и иных преступных посягательств;</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защиты граждан от нападения, угрожающего их жизни или здоровью, если другими способами и средствами защитить их невозможно;</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 xml:space="preserve">задержания лица, оказывающего вооруженное сопротивление, а также застигнутого при совершении иных противоправных действий и пытающегося скрыться, когда в целях </w:t>
      </w:r>
      <w:proofErr w:type="spellStart"/>
      <w:r w:rsidRPr="00AD0170">
        <w:rPr>
          <w:rFonts w:ascii="Times New Roman" w:eastAsia="Times New Roman" w:hAnsi="Times New Roman" w:cs="Times New Roman"/>
          <w:color w:val="000000"/>
          <w:sz w:val="28"/>
          <w:szCs w:val="28"/>
          <w:lang w:eastAsia="ru-RU"/>
        </w:rPr>
        <w:t>избежания</w:t>
      </w:r>
      <w:proofErr w:type="spellEnd"/>
      <w:r w:rsidRPr="00AD0170">
        <w:rPr>
          <w:rFonts w:ascii="Times New Roman" w:eastAsia="Times New Roman" w:hAnsi="Times New Roman" w:cs="Times New Roman"/>
          <w:color w:val="000000"/>
          <w:sz w:val="28"/>
          <w:szCs w:val="28"/>
          <w:lang w:eastAsia="ru-RU"/>
        </w:rPr>
        <w:t xml:space="preserve"> задержания это лицо применяет (угрожает применением) оружие, взрывное устройство или другие предметы, представляющие непосредственную опасность для жизни или здоровья сотрудников органа государственной охраны, сотрудников (работников) других государственных органов и иных организаций, привлеченных для обеспечения безопасности охраняемых лиц и охраняемых объектов, а также для жизни или здоровья других граждан;</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задержания лица, отказывающегося выполнить законное требование сдать (положить) оружие, взрывное устройство или другие предметы, применение которых может угрожать жизни или здоровью сотрудников органа государственной охраны, сотрудников (работников) других государственных органов и иных организаций, привлеченных для обеспечения безопасности охраняемых лиц и охраняемых объектов, а также жизни или здоровью других граждан.</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Совершение гражданином действий, правомерно запрещенных ему сотрудником органа государственной охраны и выражающихся в попытке приблизиться к сотруднику органа государственной охраны ближе указанного расстояния, достать что-либо из одежды или ручной клади, либо иных действий, которые могут быть истолкованы сотрудником органа государственной охраны как угроза применения насилия, опасного для жизни или здоровья его или иных граждан, предоставляет сотруднику органа государственной охраны право применить оружие в соответствии с настоящим Законом.</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Сотрудники органа государственной охраны также имеют право на использование оружия для: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остановки транспортного средства путем его повреждения, если водитель создает реальную угрозу безопасности охраняемых лиц и охраняемых объектов, автомобилей специального назначения и иных транспортных средств, предназначенных для передвижения охраняемых лиц, жизни или здоровью других граждан;</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обезвреживания животного, непосредственно угрожающего жизни или здоровью граждан;</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предупреждения о намерении применить оружие;</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подачи сигнала тревоги или вызова помощи.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Запрещается применять (использовать) оружие в отношении женщин, граждан с явными признаками инвалидности, несовершеннолетних, когда их возраст очевиден или известен сотруднику органа государственной охраны, за исключением случаев оказания ими вооруженного сопротивления, совершения вооруженного либо группового нападения или иных действий, угрожающих жизни или здоровью людей.</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21. Применение боевой и специальной техники</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Боевая и специальная техника применяется органом государственной охраны в случаях, предусмотренных частью первой статьи 20 настоящего Закона.</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outlineLvl w:val="2"/>
        <w:rPr>
          <w:rFonts w:ascii="Times New Roman" w:eastAsia="Times New Roman" w:hAnsi="Times New Roman" w:cs="Times New Roman"/>
          <w:b/>
          <w:bCs/>
          <w:color w:val="000000"/>
          <w:sz w:val="28"/>
          <w:szCs w:val="28"/>
          <w:lang w:eastAsia="ru-RU"/>
        </w:rPr>
      </w:pPr>
      <w:r w:rsidRPr="00AD0170">
        <w:rPr>
          <w:rFonts w:ascii="Times New Roman" w:eastAsia="Times New Roman" w:hAnsi="Times New Roman" w:cs="Times New Roman"/>
          <w:b/>
          <w:bCs/>
          <w:color w:val="000000"/>
          <w:sz w:val="28"/>
          <w:szCs w:val="28"/>
          <w:lang w:eastAsia="ru-RU"/>
        </w:rPr>
        <w:t>Глава 5 СОТРУДНИКИ И ГРАЖДАНСКИЙ ПЕРСОНАЛ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22. Комплектование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Орган государственной охраны комплектуется военнослужащими и гражданским персоналом из числа граждан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Граждане, принимаемые на службу (работу) в орган государственной охраны, проходят проверку на предмет пригодности к службе (работе) в органе государственной охраны, включающую изучение достоверности сообщаемых ими сведений и выявление обстоятельств, препятствующих приему на службу (работу), в порядке, установленном органом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23. Сотрудники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Сотрудниками органа государственной охраны являются военнослужащие органа государственной охраны, а также лица гражданского персонала, назначенные на должности военнослужащих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Сотрудниками органа государственной охраны могут быть граждане Республики Беларусь, способные по своим личным и деловым качествам, возрасту, образованию, уровню физической подготовки и состоянию здоровья исполнять возложенные на них служебные обязанности, а также отвечающие иным требованиям, предусмотренным законодательными актами.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 исполнении служебных обязанностей сотрудники органа государственной охраны должны неукоснительно соблюдать законодательство, проявлять вежливость, тактичность и уважение к гражданам.</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Военнослужащие органа государственной охраны проходят военную службу в соответствии с законодательством о военной службе с учетом установленных настоящим Законом и иными законодательными актами особенностей, обусловленных спецификой выполняемых задач и обязанностей, возложенных на орган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24. Гражданский персонал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Гражданский персонал органа государственной охраны состоит из государственных служащих, работников, осуществляющих техническое обслуживание и обеспечивающих деятельность органа государственной охраны, а также персонала по обслуживанию зданий, строений, сооружений, территорий и акваторий.</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Права и обязанности гражданского персонала органа государственной охраны определяются законодательством о труде и о государственной службе.</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Лица гражданского персонала органа государственной охраны в случае привлечения их для обеспечения безопасности охраняемых лиц и охраняемых объектов, исполняющие служебные обязанности, возлагаемые на сотрудников органа государственной охраны, пользуются правами и на них распространяются гарантии правовой и социальной защиты сотрудников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25. Гарантии правовой и социальной защиты сотрудников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Сотрудники органа государственной охраны при исполнении служебных обязанностей являются представителями власти и находятся под защитой государства. Запрещается привлекать сотрудников органа государственной охраны для выполнения функций, не относящихся к их служебным обязанностям. Никто, кроме прямых начальников, не вправе вмешиваться в служебную деятельность сотрудников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Законные требования сотрудников органа государственной охраны обязательны для выполнения должностными лицами и другими гражданами. Невыполнение законных требований сотрудников органа государственной охраны, другие действия, препятствующие выполнению возложенных на орган государственной охраны задач и обязанностей, посягательство либо угроза посягательства на жизнь, здоровье, честь, достоинство, имущество сотрудников органа государственной охраны, а также совершение указанных действий в отношении их близких в связи с исполнением сотрудниками органа государственной охраны служебных обязанностей влекут ответственность, предусмотренную законодательными актами.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 xml:space="preserve">Сотрудники органа государственной охраны имеют право на обоснованный профессиональный риск. Причинение ими вреда при </w:t>
      </w:r>
      <w:r w:rsidRPr="00AD0170">
        <w:rPr>
          <w:rFonts w:ascii="Times New Roman" w:eastAsia="Times New Roman" w:hAnsi="Times New Roman" w:cs="Times New Roman"/>
          <w:color w:val="000000"/>
          <w:sz w:val="28"/>
          <w:szCs w:val="28"/>
          <w:lang w:eastAsia="ru-RU"/>
        </w:rPr>
        <w:lastRenderedPageBreak/>
        <w:t>обоснованном профессиональном риске не является правонарушением. Профессиональный риск признается обоснованным, если совершенное деяние объективно вытекало из сложившейся обстановки, а законная цель не могла быть достигнута без совершения такого деяния и сотрудник органа государственной охраны, допустивший профессиональный риск, предпринял все возможные меры для предотвращения вреда.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 исполнении сотрудником органа государственной охраны служебных обязанностей в отношении его не допускаются личный досмотр, досмотр его вещей и используемых им транспортных средств, применение мер обеспечения административного процесса, мер процессуального принуждения, предусмотренных </w:t>
      </w:r>
      <w:hyperlink r:id="rId10" w:history="1">
        <w:r w:rsidRPr="00AD0170">
          <w:rPr>
            <w:rFonts w:ascii="Times New Roman" w:eastAsia="Times New Roman" w:hAnsi="Times New Roman" w:cs="Times New Roman"/>
            <w:color w:val="000080"/>
            <w:sz w:val="28"/>
            <w:szCs w:val="28"/>
            <w:u w:val="single"/>
            <w:lang w:eastAsia="ru-RU"/>
          </w:rPr>
          <w:t>Уголовно-процессуальным кодексом Республики Беларусь</w:t>
        </w:r>
      </w:hyperlink>
      <w:r w:rsidRPr="00AD0170">
        <w:rPr>
          <w:rFonts w:ascii="Times New Roman" w:eastAsia="Times New Roman" w:hAnsi="Times New Roman" w:cs="Times New Roman"/>
          <w:color w:val="000000"/>
          <w:sz w:val="28"/>
          <w:szCs w:val="28"/>
          <w:lang w:eastAsia="ru-RU"/>
        </w:rPr>
        <w:t>, без официального представителя органа государственной охраны, за исключением случаев задержания его при совершении преступления или непосредственно после его совершения.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 направлении в служебные командировки сотрудники органа государственной охраны пользуются правом на внеочередное приобретение проездных документов (билетов) на все виды транспорта независимо от наличия мест и правом на внеочередное размещение в гостиницах.</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Сотрудникам органа государственной охраны, использующим в служебных целях принадлежащие им транспортные средства, выплачивается денежная компенсация в порядке и размере, определяемых органом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Сотрудникам органа государственной охраны предоставляются иные гарантии правовой и социальной защиты, предусмотренные законодательными актами.</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26. Обеспечение безопасности сотрудников органа государственной охраны и их близких</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 государственной охраны обязан обеспечивать безопасность своих сотрудников и их близких от связанных со служебной деятельностью сотрудников органа государственной охраны посягательств на их жизнь, здоровье, честь, достоинство, имущество.</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Обеспечение безопасности сотрудников органа государственной охраны и их близких осуществляется в соответствии с законодательством о государственной защите судей, должностных лиц правоохранительных и контролирующих органов, сотрудников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27. Обжалование неправомерных действий (бездействия) сотрудников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Граждане и организации вправе обжаловать действия (бездействие) сотрудников органа государственной охраны вышестоящим должностным лицам указанного органа, прокурору или в суд, если считают, что этими действиями (бездействием) ущемлены их права и законные интересы.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28. Ответственность сотрудников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Неисполнение или ненадлежащее исполнение сотрудниками органа государственной охраны служебных обязанностей, распространение ими информации об охраняемых лицах, иных гражданах, охраняемых объектах, ставшей известной в связи с исполнением ими служебных обязанностей, совершение сотрудниками органа государственной охраны иных правонарушений влекут ответственность, предусмотренную законодательными актами.</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outlineLvl w:val="2"/>
        <w:rPr>
          <w:rFonts w:ascii="Times New Roman" w:eastAsia="Times New Roman" w:hAnsi="Times New Roman" w:cs="Times New Roman"/>
          <w:b/>
          <w:bCs/>
          <w:color w:val="000000"/>
          <w:sz w:val="28"/>
          <w:szCs w:val="28"/>
          <w:lang w:eastAsia="ru-RU"/>
        </w:rPr>
      </w:pPr>
      <w:r w:rsidRPr="00AD0170">
        <w:rPr>
          <w:rFonts w:ascii="Times New Roman" w:eastAsia="Times New Roman" w:hAnsi="Times New Roman" w:cs="Times New Roman"/>
          <w:b/>
          <w:bCs/>
          <w:color w:val="000000"/>
          <w:sz w:val="28"/>
          <w:szCs w:val="28"/>
          <w:lang w:eastAsia="ru-RU"/>
        </w:rPr>
        <w:t>Глава 6 ФИНАНСИРОВАНИЕ, МАТЕРИАЛЬНО-ТЕХНИЧЕСКОЕ И ИНОЕ ОБЕСПЕЧЕНИЕ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29. Финансирование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lastRenderedPageBreak/>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Финансирование органа государственной охраны осуществляется за счет средств республиканского бюджета и иных источников, предусмотренных законодательством.</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30. Материально-техническое обеспечение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Материально-техническое обеспечение органа государственной охраны осуществляется за счет средств республиканского бюджета.</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 государственной охраны может иметь жилищный фонд, который формируется в порядке, установленном законодательными актами, в том числе служебные жилые помещения и общежития.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Средства, полученные в результате осуществления органом государственной охраны служебно-хозяйственной деятельности, используются для совершенствования его материальной базы, улучшения жилищных условий и удовлетворения других социальных нужд сотрудников и гражданского персонала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31. Средства вооружения и оснащения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 государственной охраны участвует в разработке и создании средств вооружения и оснащения, включая оружие и боеприпасы к нему, специальные технические и иные средства, приобретает (в том числе за пределами Республики Беларусь) и использует такие средства в порядке, установленном законами и решениями Президента Республики Беларусь.</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Перечень оружия, боевой и специальной техники, состоящих на вооружении органа государственной охраны, устанавливается Президентом Республики Беларусь. Перечень специальных средств, состоящих на вооружении органа государственной охраны, определяется органом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32. Информационное обеспечение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Для осуществления своей деятельности орган государственной охраны разрабатывает, создает и эксплуатирует информационные системы, системы связи и передачи данных, обеспечивает их безопасность, а также использует такие системы других государственных органов и иных организаций в порядке, установленном законодательством.</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outlineLvl w:val="2"/>
        <w:rPr>
          <w:rFonts w:ascii="Times New Roman" w:eastAsia="Times New Roman" w:hAnsi="Times New Roman" w:cs="Times New Roman"/>
          <w:b/>
          <w:bCs/>
          <w:color w:val="000000"/>
          <w:sz w:val="28"/>
          <w:szCs w:val="28"/>
          <w:lang w:eastAsia="ru-RU"/>
        </w:rPr>
      </w:pPr>
      <w:r w:rsidRPr="00AD0170">
        <w:rPr>
          <w:rFonts w:ascii="Times New Roman" w:eastAsia="Times New Roman" w:hAnsi="Times New Roman" w:cs="Times New Roman"/>
          <w:b/>
          <w:bCs/>
          <w:color w:val="000000"/>
          <w:sz w:val="28"/>
          <w:szCs w:val="28"/>
          <w:lang w:eastAsia="ru-RU"/>
        </w:rPr>
        <w:t>Глава 7 КОНТРОЛЬ И НАДЗОР ЗА ДЕЯТЕЛЬНОСТЬЮ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33. Контроль за деятельностью органа государственной охраны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Контроль за деятельностью органа государственной охраны осуществляется Президентом Республики Беларусь и специально уполномоченными им должностными лицами в пределах их компетенции.</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Орган государственной охраны регулярно в порядке, определяемом Президентом Республики Беларусь, информирует его и должностных лиц, специально уполномоченных Президентом Республики Беларусь, по основным вопросам своей деятельности, а также по их требованию представляет другие необходимые сведения.</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Статья 34. Прокурорский надзор</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Надзор за точным и единообразным исполнением законодательства органом государственной охраны осуществляют Генеральный прокурор Республики Беларусь и подчиненные ему прокуроры.</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outlineLvl w:val="2"/>
        <w:rPr>
          <w:rFonts w:ascii="Times New Roman" w:eastAsia="Times New Roman" w:hAnsi="Times New Roman" w:cs="Times New Roman"/>
          <w:b/>
          <w:bCs/>
          <w:color w:val="000000"/>
          <w:sz w:val="28"/>
          <w:szCs w:val="28"/>
          <w:lang w:eastAsia="ru-RU"/>
        </w:rPr>
      </w:pPr>
      <w:r w:rsidRPr="00AD0170">
        <w:rPr>
          <w:rFonts w:ascii="Times New Roman" w:eastAsia="Times New Roman" w:hAnsi="Times New Roman" w:cs="Times New Roman"/>
          <w:b/>
          <w:bCs/>
          <w:color w:val="000000"/>
          <w:sz w:val="28"/>
          <w:szCs w:val="28"/>
          <w:lang w:eastAsia="ru-RU"/>
        </w:rPr>
        <w:t>Глава 8 ЗАКЛЮЧИТЕЛЬНЫЕ ПОЛОЖЕНИЯ</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35. Внесение дополнений и изменения в закон</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Внести в </w:t>
      </w:r>
      <w:hyperlink r:id="rId11" w:history="1">
        <w:r w:rsidRPr="00AD0170">
          <w:rPr>
            <w:rFonts w:ascii="Times New Roman" w:eastAsia="Times New Roman" w:hAnsi="Times New Roman" w:cs="Times New Roman"/>
            <w:color w:val="000080"/>
            <w:sz w:val="28"/>
            <w:szCs w:val="28"/>
            <w:u w:val="single"/>
            <w:lang w:eastAsia="ru-RU"/>
          </w:rPr>
          <w:t>Закон Республики Беларусь</w:t>
        </w:r>
      </w:hyperlink>
      <w:r w:rsidRPr="00AD0170">
        <w:rPr>
          <w:rFonts w:ascii="Times New Roman" w:eastAsia="Times New Roman" w:hAnsi="Times New Roman" w:cs="Times New Roman"/>
          <w:color w:val="000000"/>
          <w:sz w:val="28"/>
          <w:szCs w:val="28"/>
          <w:lang w:eastAsia="ru-RU"/>
        </w:rPr>
        <w:t> от 13 декабря 1999 года "О государственной защите судей, должностных лиц правоохранительных и контролирующих органов" (Национальный реестр правовых актов Республики Беларусь, 2000 г., N 2, 2/115) следующие дополнения и изменение:</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1. Название, преамбулу и статью 2 после слова "органов" дополнить словами ", сотрудников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2. В статье 1:</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пункт 1 после слов "должностного лица правоохранительных и контролирующих органов" и "должностным лицом правоохранительных и контролирующих органов" дополнить соответственно словами ", сотрудника органа государственной охраны" и ", сотрудником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пункт 4 дополнить словами ", сотрудники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3. Статью 3 дополнить пунктом 3-1 следующего содержания: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"3-1) сотрудники органа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lastRenderedPageBreak/>
        <w:t>4. Часть первую статьи 15 дополнить пунктом 1-1 следующего содержания:</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"1-1) в отношении сотрудников органа государственной охраны и их близких - на орган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5. Часть третью статьи 18 дополнить словами ", в отношении сотрудников органа государственной охраны и их близких - в порядке, установленном органом государственной охраны".</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6. В части первой статьи 24 слова "в порядке, установленном </w:t>
      </w:r>
      <w:hyperlink r:id="rId12" w:tooltip="Савет міністраў Рэспублікі Беларусь, пастановы, заканадаўчыя і нарматыўныя акты" w:history="1">
        <w:r w:rsidRPr="00AD0170">
          <w:rPr>
            <w:rFonts w:ascii="Times New Roman" w:eastAsia="Times New Roman" w:hAnsi="Times New Roman" w:cs="Times New Roman"/>
            <w:color w:val="000080"/>
            <w:sz w:val="28"/>
            <w:szCs w:val="28"/>
            <w:u w:val="single"/>
            <w:lang w:eastAsia="ru-RU"/>
          </w:rPr>
          <w:t>Советом Министров Республики Беларусь</w:t>
        </w:r>
      </w:hyperlink>
      <w:r w:rsidRPr="00AD0170">
        <w:rPr>
          <w:rFonts w:ascii="Times New Roman" w:eastAsia="Times New Roman" w:hAnsi="Times New Roman" w:cs="Times New Roman"/>
          <w:color w:val="000000"/>
          <w:sz w:val="28"/>
          <w:szCs w:val="28"/>
          <w:lang w:eastAsia="ru-RU"/>
        </w:rPr>
        <w:t>" заменить словами ", выделяемых на содержание органов, обеспечивающих безопасность".</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36. Признание утратившими силу закона и отдельных положений законов</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Признать утратившими силу:</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Закон Республики Беларусь от 11 июня 1998 года "О государственной охране" (</w:t>
      </w:r>
      <w:proofErr w:type="spellStart"/>
      <w:r w:rsidRPr="00AD0170">
        <w:rPr>
          <w:rFonts w:ascii="Times New Roman" w:eastAsia="Times New Roman" w:hAnsi="Times New Roman" w:cs="Times New Roman"/>
          <w:color w:val="000000"/>
          <w:sz w:val="28"/>
          <w:szCs w:val="28"/>
          <w:lang w:eastAsia="ru-RU"/>
        </w:rPr>
        <w:t>Ведамасцi</w:t>
      </w:r>
      <w:proofErr w:type="spellEnd"/>
      <w:r w:rsidRPr="00AD0170">
        <w:rPr>
          <w:rFonts w:ascii="Times New Roman" w:eastAsia="Times New Roman" w:hAnsi="Times New Roman" w:cs="Times New Roman"/>
          <w:color w:val="000000"/>
          <w:sz w:val="28"/>
          <w:szCs w:val="28"/>
          <w:lang w:eastAsia="ru-RU"/>
        </w:rPr>
        <w:t xml:space="preserve"> </w:t>
      </w:r>
      <w:proofErr w:type="spellStart"/>
      <w:r w:rsidRPr="00AD0170">
        <w:rPr>
          <w:rFonts w:ascii="Times New Roman" w:eastAsia="Times New Roman" w:hAnsi="Times New Roman" w:cs="Times New Roman"/>
          <w:color w:val="000000"/>
          <w:sz w:val="28"/>
          <w:szCs w:val="28"/>
          <w:lang w:eastAsia="ru-RU"/>
        </w:rPr>
        <w:t>Нацыянальнага</w:t>
      </w:r>
      <w:proofErr w:type="spellEnd"/>
      <w:r w:rsidRPr="00AD0170">
        <w:rPr>
          <w:rFonts w:ascii="Times New Roman" w:eastAsia="Times New Roman" w:hAnsi="Times New Roman" w:cs="Times New Roman"/>
          <w:color w:val="000000"/>
          <w:sz w:val="28"/>
          <w:szCs w:val="28"/>
          <w:lang w:eastAsia="ru-RU"/>
        </w:rPr>
        <w:t xml:space="preserve"> сходу </w:t>
      </w:r>
      <w:proofErr w:type="spellStart"/>
      <w:r w:rsidRPr="00AD0170">
        <w:rPr>
          <w:rFonts w:ascii="Times New Roman" w:eastAsia="Times New Roman" w:hAnsi="Times New Roman" w:cs="Times New Roman"/>
          <w:color w:val="000000"/>
          <w:sz w:val="28"/>
          <w:szCs w:val="28"/>
          <w:lang w:eastAsia="ru-RU"/>
        </w:rPr>
        <w:t>Рэспублiкi</w:t>
      </w:r>
      <w:proofErr w:type="spellEnd"/>
      <w:r w:rsidRPr="00AD0170">
        <w:rPr>
          <w:rFonts w:ascii="Times New Roman" w:eastAsia="Times New Roman" w:hAnsi="Times New Roman" w:cs="Times New Roman"/>
          <w:color w:val="000000"/>
          <w:sz w:val="28"/>
          <w:szCs w:val="28"/>
          <w:lang w:eastAsia="ru-RU"/>
        </w:rPr>
        <w:t xml:space="preserve"> Беларусь, 1998 г., N 25-26, ст. 429);</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статью 2 </w:t>
      </w:r>
      <w:hyperlink r:id="rId13" w:tooltip="Белорусские законы" w:history="1">
        <w:r w:rsidRPr="00AD0170">
          <w:rPr>
            <w:rFonts w:ascii="Times New Roman" w:eastAsia="Times New Roman" w:hAnsi="Times New Roman" w:cs="Times New Roman"/>
            <w:color w:val="000080"/>
            <w:sz w:val="28"/>
            <w:szCs w:val="28"/>
            <w:u w:val="single"/>
            <w:lang w:eastAsia="ru-RU"/>
          </w:rPr>
          <w:t>Закона Республики Беларусь</w:t>
        </w:r>
      </w:hyperlink>
      <w:r w:rsidRPr="00AD0170">
        <w:rPr>
          <w:rFonts w:ascii="Times New Roman" w:eastAsia="Times New Roman" w:hAnsi="Times New Roman" w:cs="Times New Roman"/>
          <w:color w:val="000000"/>
          <w:sz w:val="28"/>
          <w:szCs w:val="28"/>
          <w:lang w:eastAsia="ru-RU"/>
        </w:rPr>
        <w:t> от 16 июня 2000 года "О внесении изменений в некоторые законы Республики Беларусь" (Национальный реестр правовых актов Республики Беларусь, 2000 г., N 59, 2/175);</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пункт 18 статьи 20 Закона Республики Беларусь от 14 июня 2007 года "О государственных социальных льготах, правах и гарантиях для отдельных категорий граждан" (Национальный реестр правовых актов Республики Беларусь, 2007 г., N 147, 2/1336);</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статью 6 Закона Республики Беларусь от 15 июля 2008 года "О внесении дополнений и изменений в некоторые законы Республики Беларусь и признании утратившими силу некоторых законодательных актов Республики Беларусь и их отдельных положений по вопросам жилищных отношений" (Национальный реестр правовых актов Республики Беларусь, 2008 г., N 184, 2/1505).</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lastRenderedPageBreak/>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37. Реализация положений настоящего Закона</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Службе безопасности Президента Республики Беларусь в шестимесячный срок:</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обеспечить приведение актов законодательства в соответствие с настоящим Законом;</w:t>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принять иные меры, необходимые для реализации положений настоящего Закона.</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Статья 38. Вступление в силу настоящего Закона</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Настоящий Закон вступает в силу через десять дней после его официального опубликования.</w:t>
      </w:r>
    </w:p>
    <w:p w:rsidR="00AD0170" w:rsidRPr="00AD0170" w:rsidRDefault="00AD0170" w:rsidP="00AD0170">
      <w:pPr>
        <w:spacing w:after="0" w:line="240" w:lineRule="auto"/>
        <w:ind w:firstLine="709"/>
        <w:jc w:val="both"/>
        <w:rPr>
          <w:rFonts w:ascii="Times New Roman" w:eastAsia="Times New Roman" w:hAnsi="Times New Roman" w:cs="Times New Roman"/>
          <w:sz w:val="28"/>
          <w:szCs w:val="28"/>
          <w:lang w:eastAsia="ru-RU"/>
        </w:rPr>
      </w:pPr>
      <w:r w:rsidRPr="00AD0170">
        <w:rPr>
          <w:rFonts w:ascii="Times New Roman" w:eastAsia="Times New Roman" w:hAnsi="Times New Roman" w:cs="Times New Roman"/>
          <w:color w:val="000000"/>
          <w:sz w:val="28"/>
          <w:szCs w:val="28"/>
          <w:lang w:eastAsia="ru-RU"/>
        </w:rPr>
        <w:br/>
      </w:r>
    </w:p>
    <w:p w:rsidR="00AD0170" w:rsidRPr="00AD0170" w:rsidRDefault="00AD0170" w:rsidP="00AD0170">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AD0170">
        <w:rPr>
          <w:rFonts w:ascii="Times New Roman" w:eastAsia="Times New Roman" w:hAnsi="Times New Roman" w:cs="Times New Roman"/>
          <w:color w:val="000000"/>
          <w:sz w:val="28"/>
          <w:szCs w:val="28"/>
          <w:lang w:eastAsia="ru-RU"/>
        </w:rPr>
        <w:t>Президент Республики Беларусь А.ЛУКАШЕНКО</w:t>
      </w:r>
    </w:p>
    <w:p w:rsidR="00891A20" w:rsidRPr="00AD0170" w:rsidRDefault="00891A20" w:rsidP="00AD0170">
      <w:pPr>
        <w:ind w:firstLine="709"/>
        <w:jc w:val="both"/>
        <w:rPr>
          <w:rFonts w:ascii="Times New Roman" w:hAnsi="Times New Roman" w:cs="Times New Roman"/>
          <w:sz w:val="28"/>
          <w:szCs w:val="28"/>
        </w:rPr>
      </w:pPr>
    </w:p>
    <w:sectPr w:rsidR="00891A20" w:rsidRPr="00AD0170" w:rsidSect="00AD0170">
      <w:pgSz w:w="11906" w:h="16838" w:code="9"/>
      <w:pgMar w:top="851" w:right="1134" w:bottom="1701" w:left="1134" w:header="454" w:footer="454" w:gutter="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FF5"/>
    <w:rsid w:val="004C1AEE"/>
    <w:rsid w:val="004C2FF5"/>
    <w:rsid w:val="0059228C"/>
    <w:rsid w:val="00891A20"/>
    <w:rsid w:val="00AD0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18AF"/>
  <w15:chartTrackingRefBased/>
  <w15:docId w15:val="{CD16276F-D1C8-4DE0-A70B-899683A3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01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AD017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D017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D017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D0170"/>
    <w:rPr>
      <w:rFonts w:ascii="Times New Roman" w:eastAsia="Times New Roman" w:hAnsi="Times New Roman" w:cs="Times New Roman"/>
      <w:b/>
      <w:bCs/>
      <w:sz w:val="24"/>
      <w:szCs w:val="24"/>
      <w:lang w:eastAsia="ru-RU"/>
    </w:rPr>
  </w:style>
  <w:style w:type="paragraph" w:customStyle="1" w:styleId="txtr">
    <w:name w:val="txtr"/>
    <w:basedOn w:val="a"/>
    <w:rsid w:val="00AD01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AD0170"/>
    <w:rPr>
      <w:color w:val="0000FF"/>
      <w:u w:val="single"/>
    </w:rPr>
  </w:style>
  <w:style w:type="paragraph" w:customStyle="1" w:styleId="txtj">
    <w:name w:val="txtj"/>
    <w:basedOn w:val="a"/>
    <w:rsid w:val="00AD01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xtl">
    <w:name w:val="txtl"/>
    <w:basedOn w:val="a"/>
    <w:rsid w:val="00AD01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D01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17684">
      <w:bodyDiv w:val="1"/>
      <w:marLeft w:val="0"/>
      <w:marRight w:val="0"/>
      <w:marTop w:val="0"/>
      <w:marBottom w:val="0"/>
      <w:divBdr>
        <w:top w:val="none" w:sz="0" w:space="0" w:color="auto"/>
        <w:left w:val="none" w:sz="0" w:space="0" w:color="auto"/>
        <w:bottom w:val="none" w:sz="0" w:space="0" w:color="auto"/>
        <w:right w:val="none" w:sz="0" w:space="0" w:color="auto"/>
      </w:divBdr>
    </w:div>
    <w:div w:id="35889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vo.levonevsky.org/bazaby11/president/index.htm" TargetMode="External"/><Relationship Id="rId13" Type="http://schemas.openxmlformats.org/officeDocument/2006/relationships/hyperlink" Target="http://pravo.levonevsky.org/bazaby11/zakon/index16.htm" TargetMode="External"/><Relationship Id="rId3" Type="http://schemas.openxmlformats.org/officeDocument/2006/relationships/webSettings" Target="webSettings.xml"/><Relationship Id="rId7" Type="http://schemas.openxmlformats.org/officeDocument/2006/relationships/hyperlink" Target="http://pravo.levonevsky.org/bazaby11/mvd/all.htm" TargetMode="External"/><Relationship Id="rId12" Type="http://schemas.openxmlformats.org/officeDocument/2006/relationships/hyperlink" Target="http://pravo.levonevsky.org/bazaby11/sovmin/index115.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avo.levonevsky.org/bazaby11/republic60/text730.htm" TargetMode="External"/><Relationship Id="rId11" Type="http://schemas.openxmlformats.org/officeDocument/2006/relationships/hyperlink" Target="http://pravo.levonevsky.org/bazaby11/zakon/index.htm" TargetMode="External"/><Relationship Id="rId5" Type="http://schemas.openxmlformats.org/officeDocument/2006/relationships/hyperlink" Target="http://pravo.levonevsky.org/bazaby11/president/index34.htm" TargetMode="External"/><Relationship Id="rId15" Type="http://schemas.openxmlformats.org/officeDocument/2006/relationships/theme" Target="theme/theme1.xml"/><Relationship Id="rId10" Type="http://schemas.openxmlformats.org/officeDocument/2006/relationships/hyperlink" Target="http://pravo.levonevsky.org/kodeksby/upk/index.htm" TargetMode="External"/><Relationship Id="rId4" Type="http://schemas.openxmlformats.org/officeDocument/2006/relationships/hyperlink" Target="http://pravo.levonevsky.org/bazaby11/palata/index.htm" TargetMode="External"/><Relationship Id="rId9" Type="http://schemas.openxmlformats.org/officeDocument/2006/relationships/hyperlink" Target="http://pravo.levonevsky.org/bazaby11/president/index14.ht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6994</Words>
  <Characters>39868</Characters>
  <Application>Microsoft Office Word</Application>
  <DocSecurity>0</DocSecurity>
  <Lines>332</Lines>
  <Paragraphs>93</Paragraphs>
  <ScaleCrop>false</ScaleCrop>
  <Company>diakov.net</Company>
  <LinksUpToDate>false</LinksUpToDate>
  <CharactersWithSpaces>46769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I.Shaymardanov</dc:creator>
  <cp:keywords/>
  <dc:description/>
  <cp:lastModifiedBy>I.Shaymardanov</cp:lastModifiedBy>
  <cp:revision>2</cp:revision>
  <dcterms:created xsi:type="dcterms:W3CDTF">2020-12-16T07:30:00Z</dcterms:created>
  <dcterms:modified xsi:type="dcterms:W3CDTF">2020-12-16T07:31:00Z</dcterms:modified>
</cp:coreProperties>
</file>