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90D" w:rsidRPr="003647D6" w:rsidRDefault="0013290D" w:rsidP="00E3149B">
      <w:pPr>
        <w:spacing w:after="0" w:line="240" w:lineRule="auto"/>
        <w:jc w:val="center"/>
        <w:rPr>
          <w:rFonts w:ascii="Cambria" w:hAnsi="Cambria"/>
          <w:b/>
          <w:color w:val="002060"/>
          <w:lang w:val="uz-Cyrl-UZ"/>
        </w:rPr>
      </w:pPr>
      <w:r w:rsidRPr="003647D6">
        <w:rPr>
          <w:rFonts w:ascii="Cambria" w:hAnsi="Cambria"/>
          <w:b/>
          <w:color w:val="002060"/>
          <w:lang w:val="uz-Cyrl-UZ"/>
        </w:rPr>
        <w:t>Қонунчилик палатаси депутатлари</w:t>
      </w:r>
      <w:r>
        <w:rPr>
          <w:rFonts w:ascii="Cambria" w:hAnsi="Cambria"/>
          <w:b/>
          <w:color w:val="002060"/>
          <w:lang w:val="uz-Cyrl-UZ"/>
        </w:rPr>
        <w:t>нинг</w:t>
      </w:r>
      <w:r w:rsidRPr="003647D6">
        <w:rPr>
          <w:rFonts w:ascii="Cambria" w:hAnsi="Cambria"/>
          <w:b/>
          <w:color w:val="002060"/>
          <w:lang w:val="uz-Cyrl-UZ"/>
        </w:rPr>
        <w:t xml:space="preserve"> 2020 йилнинг </w:t>
      </w:r>
      <w:r w:rsidR="00416712">
        <w:rPr>
          <w:rFonts w:ascii="Cambria" w:hAnsi="Cambria"/>
          <w:b/>
          <w:color w:val="002060"/>
          <w:lang w:val="uz-Cyrl-UZ"/>
        </w:rPr>
        <w:t>1</w:t>
      </w:r>
      <w:r w:rsidR="00D2727F">
        <w:rPr>
          <w:rFonts w:ascii="Cambria" w:hAnsi="Cambria"/>
          <w:b/>
          <w:color w:val="002060"/>
          <w:lang w:val="uz-Cyrl-UZ"/>
        </w:rPr>
        <w:t>7</w:t>
      </w:r>
      <w:r w:rsidR="00416712">
        <w:rPr>
          <w:rFonts w:ascii="Cambria" w:hAnsi="Cambria"/>
          <w:b/>
          <w:color w:val="002060"/>
          <w:lang w:val="uz-Cyrl-UZ"/>
        </w:rPr>
        <w:t>-</w:t>
      </w:r>
      <w:r w:rsidR="002A73DD">
        <w:rPr>
          <w:rFonts w:ascii="Cambria" w:hAnsi="Cambria"/>
          <w:b/>
          <w:color w:val="002060"/>
          <w:lang w:val="uz-Cyrl-UZ"/>
        </w:rPr>
        <w:t>2</w:t>
      </w:r>
      <w:r w:rsidR="00D2727F">
        <w:rPr>
          <w:rFonts w:ascii="Cambria" w:hAnsi="Cambria"/>
          <w:b/>
          <w:color w:val="002060"/>
          <w:lang w:val="uz-Cyrl-UZ"/>
        </w:rPr>
        <w:t>1</w:t>
      </w:r>
      <w:r w:rsidR="00416712">
        <w:rPr>
          <w:rFonts w:ascii="Cambria" w:hAnsi="Cambria"/>
          <w:b/>
          <w:color w:val="002060"/>
          <w:lang w:val="uz-Cyrl-UZ"/>
        </w:rPr>
        <w:t xml:space="preserve"> </w:t>
      </w:r>
      <w:r w:rsidRPr="003647D6">
        <w:rPr>
          <w:rFonts w:ascii="Cambria" w:hAnsi="Cambria"/>
          <w:b/>
          <w:color w:val="002060"/>
          <w:lang w:val="uz-Cyrl-UZ"/>
        </w:rPr>
        <w:t xml:space="preserve">декабрь </w:t>
      </w:r>
      <w:r w:rsidR="00416712">
        <w:rPr>
          <w:rFonts w:ascii="Cambria" w:hAnsi="Cambria"/>
          <w:b/>
          <w:color w:val="002060"/>
          <w:lang w:val="uz-Cyrl-UZ"/>
        </w:rPr>
        <w:t xml:space="preserve">кунлари </w:t>
      </w:r>
      <w:r w:rsidRPr="003647D6">
        <w:rPr>
          <w:rFonts w:ascii="Cambria" w:hAnsi="Cambria"/>
          <w:b/>
          <w:color w:val="002060"/>
          <w:lang w:val="uz-Cyrl-UZ"/>
        </w:rPr>
        <w:t>сайлов округларидаги</w:t>
      </w:r>
      <w:r w:rsidR="00416712">
        <w:rPr>
          <w:rFonts w:ascii="Cambria" w:hAnsi="Cambria"/>
          <w:b/>
          <w:color w:val="002060"/>
          <w:lang w:val="uz-Cyrl-UZ"/>
        </w:rPr>
        <w:t xml:space="preserve"> чиқишлари давомида </w:t>
      </w:r>
      <w:r w:rsidRPr="003647D6">
        <w:rPr>
          <w:rFonts w:ascii="Cambria" w:hAnsi="Cambria"/>
          <w:b/>
          <w:color w:val="002060"/>
          <w:lang w:val="uz-Cyrl-UZ"/>
        </w:rPr>
        <w:t>эътибор</w:t>
      </w:r>
      <w:r w:rsidR="000D4938">
        <w:rPr>
          <w:rFonts w:ascii="Cambria" w:hAnsi="Cambria"/>
          <w:b/>
          <w:color w:val="002060"/>
          <w:lang w:val="uz-Cyrl-UZ"/>
        </w:rPr>
        <w:br/>
      </w:r>
      <w:r w:rsidRPr="003647D6">
        <w:rPr>
          <w:rFonts w:ascii="Cambria" w:hAnsi="Cambria"/>
          <w:b/>
          <w:color w:val="002060"/>
          <w:lang w:val="uz-Cyrl-UZ"/>
        </w:rPr>
        <w:t>қарати</w:t>
      </w:r>
      <w:r w:rsidR="002A73DD">
        <w:rPr>
          <w:rFonts w:ascii="Cambria" w:hAnsi="Cambria"/>
          <w:b/>
          <w:color w:val="002060"/>
          <w:lang w:val="uz-Cyrl-UZ"/>
        </w:rPr>
        <w:t>ли</w:t>
      </w:r>
      <w:r w:rsidRPr="003647D6">
        <w:rPr>
          <w:rFonts w:ascii="Cambria" w:hAnsi="Cambria"/>
          <w:b/>
          <w:color w:val="002060"/>
          <w:lang w:val="uz-Cyrl-UZ"/>
        </w:rPr>
        <w:t>ши лозим бўлган масалалар юзасидан</w:t>
      </w:r>
    </w:p>
    <w:p w:rsidR="00B475D1" w:rsidRPr="003647D6" w:rsidRDefault="000C3E37" w:rsidP="00E3149B">
      <w:pPr>
        <w:spacing w:after="0" w:line="240" w:lineRule="auto"/>
        <w:jc w:val="center"/>
        <w:rPr>
          <w:rFonts w:ascii="Cambria" w:hAnsi="Cambria"/>
          <w:b/>
          <w:color w:val="A50021"/>
          <w:lang w:val="uz-Cyrl-UZ"/>
        </w:rPr>
      </w:pPr>
      <w:r>
        <w:rPr>
          <w:rFonts w:ascii="Cambria" w:hAnsi="Cambria"/>
          <w:b/>
          <w:color w:val="A50021"/>
          <w:lang w:val="uz-Cyrl-UZ"/>
        </w:rPr>
        <w:t>ТАВСИЯЛАР</w:t>
      </w:r>
    </w:p>
    <w:p w:rsidR="009476CA" w:rsidRDefault="009476CA" w:rsidP="009476CA">
      <w:pPr>
        <w:spacing w:after="0"/>
        <w:ind w:left="-426" w:right="-143"/>
        <w:jc w:val="center"/>
        <w:rPr>
          <w:rFonts w:ascii="Cambria" w:hAnsi="Cambria"/>
          <w:b/>
          <w:lang w:val="uz-Cyrl-UZ"/>
        </w:rPr>
      </w:pPr>
    </w:p>
    <w:p w:rsidR="003647D6" w:rsidRPr="003647D6" w:rsidRDefault="003647D6" w:rsidP="00D37ACF">
      <w:pPr>
        <w:spacing w:after="120" w:line="240" w:lineRule="auto"/>
        <w:ind w:firstLine="567"/>
        <w:jc w:val="both"/>
        <w:rPr>
          <w:rFonts w:ascii="Cambria" w:hAnsi="Cambria"/>
          <w:b/>
          <w:color w:val="002060"/>
          <w:u w:val="single"/>
          <w:lang w:val="uz-Cyrl-UZ"/>
        </w:rPr>
      </w:pPr>
      <w:r w:rsidRPr="003647D6">
        <w:rPr>
          <w:rFonts w:ascii="Cambria" w:hAnsi="Cambria"/>
          <w:b/>
          <w:color w:val="002060"/>
          <w:u w:val="single"/>
          <w:lang w:val="uz-Cyrl-UZ"/>
        </w:rPr>
        <w:t>I</w:t>
      </w:r>
      <w:r w:rsidR="00800ECE" w:rsidRPr="003647D6">
        <w:rPr>
          <w:rFonts w:ascii="Cambria" w:hAnsi="Cambria"/>
          <w:b/>
          <w:color w:val="002060"/>
          <w:u w:val="single"/>
          <w:lang w:val="uz-Cyrl-UZ"/>
        </w:rPr>
        <w:t>. </w:t>
      </w:r>
      <w:r w:rsidR="009B04A5">
        <w:rPr>
          <w:rFonts w:ascii="Cambria" w:hAnsi="Cambria"/>
          <w:b/>
          <w:color w:val="002060"/>
          <w:u w:val="single"/>
          <w:lang w:val="uz-Cyrl-UZ"/>
        </w:rPr>
        <w:t xml:space="preserve">Сайлов округлардаги учрашувларда </w:t>
      </w:r>
      <w:r w:rsidR="00800ECE">
        <w:rPr>
          <w:rFonts w:ascii="Cambria" w:hAnsi="Cambria"/>
          <w:b/>
          <w:color w:val="002060"/>
          <w:u w:val="single"/>
          <w:lang w:val="uz-Cyrl-UZ"/>
        </w:rPr>
        <w:t>эътибор қаратилиши лозим бўлган масалалар</w:t>
      </w:r>
      <w:r>
        <w:rPr>
          <w:rFonts w:ascii="Cambria" w:hAnsi="Cambria"/>
          <w:b/>
          <w:color w:val="002060"/>
          <w:u w:val="single"/>
          <w:lang w:val="uz-Cyrl-UZ"/>
        </w:rPr>
        <w:t>:</w:t>
      </w:r>
    </w:p>
    <w:p w:rsidR="009476CA" w:rsidRDefault="009476CA" w:rsidP="002E4A0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>
        <w:rPr>
          <w:rFonts w:ascii="Cambria" w:hAnsi="Cambria"/>
          <w:b/>
          <w:lang w:val="uz-Cyrl-UZ"/>
        </w:rPr>
        <w:t>1. </w:t>
      </w:r>
      <w:r w:rsidR="005B3F3D">
        <w:rPr>
          <w:rFonts w:ascii="Cambria" w:hAnsi="Cambria"/>
          <w:lang w:val="uz-Cyrl-UZ"/>
        </w:rPr>
        <w:t xml:space="preserve">Пандемия </w:t>
      </w:r>
      <w:r w:rsidR="001C5818">
        <w:rPr>
          <w:rFonts w:ascii="Cambria" w:hAnsi="Cambria"/>
          <w:lang w:val="uz-Cyrl-UZ"/>
        </w:rPr>
        <w:t>шароитидан келиб чиқиб</w:t>
      </w:r>
      <w:r w:rsidR="00CD5DF2">
        <w:rPr>
          <w:rFonts w:ascii="Cambria" w:hAnsi="Cambria"/>
          <w:lang w:val="uz-Cyrl-UZ"/>
        </w:rPr>
        <w:t>,</w:t>
      </w:r>
      <w:r w:rsidR="001C5818" w:rsidRPr="009476CA">
        <w:rPr>
          <w:rFonts w:ascii="Cambria" w:hAnsi="Cambria"/>
          <w:lang w:val="uz-Cyrl-UZ"/>
        </w:rPr>
        <w:t xml:space="preserve"> </w:t>
      </w:r>
      <w:r w:rsidR="001C5818">
        <w:rPr>
          <w:rFonts w:ascii="Cambria" w:hAnsi="Cambria"/>
          <w:lang w:val="uz-Cyrl-UZ"/>
        </w:rPr>
        <w:t>с</w:t>
      </w:r>
      <w:r w:rsidRPr="009476CA">
        <w:rPr>
          <w:rFonts w:ascii="Cambria" w:hAnsi="Cambria"/>
          <w:lang w:val="uz-Cyrl-UZ"/>
        </w:rPr>
        <w:t>айлов округ</w:t>
      </w:r>
      <w:r w:rsidR="00CD5DF2">
        <w:rPr>
          <w:rFonts w:ascii="Cambria" w:hAnsi="Cambria"/>
          <w:lang w:val="uz-Cyrl-UZ"/>
        </w:rPr>
        <w:t xml:space="preserve">ларида </w:t>
      </w:r>
      <w:r>
        <w:rPr>
          <w:rFonts w:ascii="Cambria" w:hAnsi="Cambria"/>
          <w:lang w:val="uz-Cyrl-UZ"/>
        </w:rPr>
        <w:t xml:space="preserve">санитария қоидалари ва нормаларига тўлиқ риоя </w:t>
      </w:r>
      <w:r w:rsidR="0083466F">
        <w:rPr>
          <w:rFonts w:ascii="Cambria" w:hAnsi="Cambria"/>
          <w:lang w:val="uz-Cyrl-UZ"/>
        </w:rPr>
        <w:t>эт</w:t>
      </w:r>
      <w:r>
        <w:rPr>
          <w:rFonts w:ascii="Cambria" w:hAnsi="Cambria"/>
          <w:lang w:val="uz-Cyrl-UZ"/>
        </w:rPr>
        <w:t xml:space="preserve">ган ҳолда </w:t>
      </w:r>
      <w:r w:rsidR="00CD5DF2" w:rsidRPr="00CD5DF2">
        <w:rPr>
          <w:rFonts w:ascii="Cambria" w:hAnsi="Cambria"/>
          <w:b/>
          <w:lang w:val="uz-Cyrl-UZ"/>
        </w:rPr>
        <w:t>сайловчилар</w:t>
      </w:r>
      <w:r w:rsidR="00CD5DF2">
        <w:rPr>
          <w:rFonts w:ascii="Cambria" w:hAnsi="Cambria"/>
          <w:lang w:val="uz-Cyrl-UZ"/>
        </w:rPr>
        <w:t xml:space="preserve"> </w:t>
      </w:r>
      <w:r w:rsidR="00CD5DF2" w:rsidRPr="00CD5DF2">
        <w:rPr>
          <w:rFonts w:ascii="Cambria" w:hAnsi="Cambria"/>
          <w:b/>
          <w:lang w:val="uz-Cyrl-UZ"/>
        </w:rPr>
        <w:t>билан</w:t>
      </w:r>
      <w:r w:rsidR="00CD5DF2">
        <w:rPr>
          <w:rFonts w:ascii="Cambria" w:hAnsi="Cambria"/>
          <w:lang w:val="uz-Cyrl-UZ"/>
        </w:rPr>
        <w:t xml:space="preserve"> </w:t>
      </w:r>
      <w:r w:rsidRPr="009476CA">
        <w:rPr>
          <w:rFonts w:ascii="Cambria" w:hAnsi="Cambria"/>
          <w:b/>
          <w:lang w:val="uz-Cyrl-UZ"/>
        </w:rPr>
        <w:t xml:space="preserve">учрашувлар </w:t>
      </w:r>
      <w:r w:rsidRPr="00FC1E17">
        <w:rPr>
          <w:rFonts w:ascii="Cambria" w:hAnsi="Cambria"/>
          <w:lang w:val="uz-Cyrl-UZ"/>
        </w:rPr>
        <w:t>ўтказиш</w:t>
      </w:r>
      <w:r>
        <w:rPr>
          <w:rFonts w:ascii="Cambria" w:hAnsi="Cambria"/>
          <w:lang w:val="uz-Cyrl-UZ"/>
        </w:rPr>
        <w:t xml:space="preserve">. Учрашувларни имкон қадар </w:t>
      </w:r>
      <w:r w:rsidRPr="003A714C">
        <w:rPr>
          <w:rFonts w:ascii="Cambria" w:hAnsi="Cambria"/>
          <w:b/>
          <w:lang w:val="uz-Cyrl-UZ"/>
        </w:rPr>
        <w:t>оммалашмаган</w:t>
      </w:r>
      <w:r w:rsidR="00FC1E17">
        <w:rPr>
          <w:rFonts w:ascii="Cambria" w:hAnsi="Cambria"/>
          <w:b/>
          <w:lang w:val="uz-Cyrl-UZ"/>
        </w:rPr>
        <w:t>, одамларни кўп тў</w:t>
      </w:r>
      <w:r w:rsidR="00FA74F4">
        <w:rPr>
          <w:rFonts w:ascii="Cambria" w:hAnsi="Cambria"/>
          <w:b/>
          <w:lang w:val="uz-Cyrl-UZ"/>
        </w:rPr>
        <w:t>п</w:t>
      </w:r>
      <w:r w:rsidR="00FC1E17">
        <w:rPr>
          <w:rFonts w:ascii="Cambria" w:hAnsi="Cambria"/>
          <w:b/>
          <w:lang w:val="uz-Cyrl-UZ"/>
        </w:rPr>
        <w:t>ламаган</w:t>
      </w:r>
      <w:r>
        <w:rPr>
          <w:rFonts w:ascii="Cambria" w:hAnsi="Cambria"/>
          <w:lang w:val="uz-Cyrl-UZ"/>
        </w:rPr>
        <w:t xml:space="preserve"> ҳолда ташкил эт</w:t>
      </w:r>
      <w:r w:rsidR="00E3149B">
        <w:rPr>
          <w:rFonts w:ascii="Cambria" w:hAnsi="Cambria"/>
          <w:lang w:val="uz-Cyrl-UZ"/>
        </w:rPr>
        <w:t>и</w:t>
      </w:r>
      <w:r>
        <w:rPr>
          <w:rFonts w:ascii="Cambria" w:hAnsi="Cambria"/>
          <w:lang w:val="uz-Cyrl-UZ"/>
        </w:rPr>
        <w:t>ш</w:t>
      </w:r>
      <w:r w:rsidR="00A3323C">
        <w:rPr>
          <w:rFonts w:ascii="Cambria" w:hAnsi="Cambria"/>
          <w:lang w:val="uz-Cyrl-UZ"/>
        </w:rPr>
        <w:t>;</w:t>
      </w:r>
    </w:p>
    <w:p w:rsidR="00B91E3C" w:rsidRDefault="00B91E3C" w:rsidP="002E4A0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>
        <w:rPr>
          <w:rFonts w:ascii="Cambria" w:hAnsi="Cambria"/>
          <w:b/>
          <w:lang w:val="uz-Cyrl-UZ"/>
        </w:rPr>
        <w:t>2.</w:t>
      </w:r>
      <w:r>
        <w:rPr>
          <w:rFonts w:ascii="Cambria" w:hAnsi="Cambria"/>
          <w:lang w:val="uz-Cyrl-UZ"/>
        </w:rPr>
        <w:t> </w:t>
      </w:r>
      <w:r w:rsidR="00015B0F" w:rsidRPr="009B04A5">
        <w:rPr>
          <w:rFonts w:ascii="Cambria" w:hAnsi="Cambria"/>
          <w:b/>
          <w:lang w:val="uz-Cyrl-UZ"/>
        </w:rPr>
        <w:t>Коронавирус пандемияси</w:t>
      </w:r>
      <w:r w:rsidR="00015B0F" w:rsidRPr="00015B0F">
        <w:rPr>
          <w:rFonts w:ascii="Cambria" w:hAnsi="Cambria"/>
          <w:lang w:val="uz-Cyrl-UZ"/>
        </w:rPr>
        <w:t xml:space="preserve"> шароитида </w:t>
      </w:r>
      <w:r w:rsidR="00015B0F">
        <w:rPr>
          <w:rFonts w:ascii="Cambria" w:hAnsi="Cambria"/>
          <w:lang w:val="uz-Cyrl-UZ"/>
        </w:rPr>
        <w:t xml:space="preserve">юзага келган </w:t>
      </w:r>
      <w:r w:rsidR="00015B0F" w:rsidRPr="00015B0F">
        <w:rPr>
          <w:rFonts w:ascii="Cambria" w:hAnsi="Cambria"/>
          <w:lang w:val="uz-Cyrl-UZ"/>
        </w:rPr>
        <w:t xml:space="preserve">ижтимоий-иқтисодий </w:t>
      </w:r>
      <w:r w:rsidR="002B1679">
        <w:rPr>
          <w:rFonts w:ascii="Cambria" w:hAnsi="Cambria"/>
          <w:lang w:val="uz-Cyrl-UZ"/>
        </w:rPr>
        <w:t xml:space="preserve">муаммоларни ҳал этиш </w:t>
      </w:r>
      <w:r w:rsidR="00015B0F" w:rsidRPr="00015B0F">
        <w:rPr>
          <w:rFonts w:ascii="Cambria" w:hAnsi="Cambria"/>
          <w:lang w:val="uz-Cyrl-UZ"/>
        </w:rPr>
        <w:t>борасида</w:t>
      </w:r>
      <w:r w:rsidR="002B1679">
        <w:rPr>
          <w:rFonts w:ascii="Cambria" w:hAnsi="Cambria"/>
          <w:lang w:val="uz-Cyrl-UZ"/>
        </w:rPr>
        <w:t xml:space="preserve"> </w:t>
      </w:r>
      <w:r w:rsidR="00C74E24">
        <w:rPr>
          <w:rFonts w:ascii="Cambria" w:hAnsi="Cambria"/>
          <w:lang w:val="uz-Cyrl-UZ"/>
        </w:rPr>
        <w:t xml:space="preserve">Ўзбекистон Республикаси </w:t>
      </w:r>
      <w:r w:rsidR="002B1679">
        <w:rPr>
          <w:rFonts w:ascii="Cambria" w:hAnsi="Cambria"/>
          <w:lang w:val="uz-Cyrl-UZ"/>
        </w:rPr>
        <w:t>Президенти</w:t>
      </w:r>
      <w:r w:rsidR="00C74E24">
        <w:rPr>
          <w:rFonts w:ascii="Cambria" w:hAnsi="Cambria"/>
          <w:lang w:val="uz-Cyrl-UZ"/>
        </w:rPr>
        <w:t xml:space="preserve"> ва Ҳукумат </w:t>
      </w:r>
      <w:r w:rsidR="002B1679">
        <w:rPr>
          <w:rFonts w:ascii="Cambria" w:hAnsi="Cambria"/>
          <w:lang w:val="uz-Cyrl-UZ"/>
        </w:rPr>
        <w:t>томонидан</w:t>
      </w:r>
      <w:r w:rsidR="00015B0F" w:rsidRPr="00015B0F">
        <w:rPr>
          <w:rFonts w:ascii="Cambria" w:hAnsi="Cambria"/>
          <w:lang w:val="uz-Cyrl-UZ"/>
        </w:rPr>
        <w:t xml:space="preserve"> амалга оширилаётган </w:t>
      </w:r>
      <w:r w:rsidR="002B1679" w:rsidRPr="009B04A5">
        <w:rPr>
          <w:rFonts w:ascii="Cambria" w:hAnsi="Cambria"/>
          <w:b/>
          <w:lang w:val="uz-Cyrl-UZ"/>
        </w:rPr>
        <w:t xml:space="preserve">ишларнинг </w:t>
      </w:r>
      <w:r w:rsidR="00666BA4">
        <w:rPr>
          <w:rFonts w:ascii="Cambria" w:hAnsi="Cambria"/>
          <w:b/>
          <w:lang w:val="uz-Cyrl-UZ"/>
        </w:rPr>
        <w:br/>
      </w:r>
      <w:r w:rsidR="00015B0F" w:rsidRPr="009B04A5">
        <w:rPr>
          <w:rFonts w:ascii="Cambria" w:hAnsi="Cambria"/>
          <w:b/>
          <w:lang w:val="uz-Cyrl-UZ"/>
        </w:rPr>
        <w:t>мазмун-моҳиятини</w:t>
      </w:r>
      <w:r w:rsidR="00015B0F" w:rsidRPr="00015B0F">
        <w:rPr>
          <w:rFonts w:ascii="Cambria" w:hAnsi="Cambria"/>
          <w:lang w:val="uz-Cyrl-UZ"/>
        </w:rPr>
        <w:t xml:space="preserve"> кенг жамоатчиликка етказиш</w:t>
      </w:r>
      <w:r w:rsidR="009B04A5">
        <w:rPr>
          <w:rFonts w:ascii="Cambria" w:hAnsi="Cambria"/>
          <w:lang w:val="uz-Cyrl-UZ"/>
        </w:rPr>
        <w:t>;</w:t>
      </w:r>
    </w:p>
    <w:p w:rsidR="00AC5609" w:rsidRDefault="00AC5609" w:rsidP="002E4A0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>
        <w:rPr>
          <w:rFonts w:ascii="Cambria" w:hAnsi="Cambria"/>
          <w:b/>
          <w:lang w:val="uz-Cyrl-UZ"/>
        </w:rPr>
        <w:t>3. </w:t>
      </w:r>
      <w:r w:rsidRPr="001F34F3">
        <w:rPr>
          <w:rFonts w:ascii="Cambria" w:hAnsi="Cambria"/>
          <w:lang w:val="uz-Cyrl-UZ"/>
        </w:rPr>
        <w:t xml:space="preserve">Мамлакатимизни ривожлантириш бўйича </w:t>
      </w:r>
      <w:r w:rsidRPr="001F34F3">
        <w:rPr>
          <w:rFonts w:ascii="Cambria" w:hAnsi="Cambria"/>
          <w:b/>
          <w:lang w:val="uz-Cyrl-UZ"/>
        </w:rPr>
        <w:t>Ҳаракатлар стратегияси</w:t>
      </w:r>
      <w:r w:rsidRPr="001F34F3">
        <w:rPr>
          <w:rFonts w:ascii="Cambria" w:hAnsi="Cambria"/>
          <w:lang w:val="uz-Cyrl-UZ"/>
        </w:rPr>
        <w:t xml:space="preserve"> доирасида амалга оширилаётган</w:t>
      </w:r>
      <w:r>
        <w:rPr>
          <w:rFonts w:ascii="Cambria" w:hAnsi="Cambria"/>
          <w:b/>
          <w:lang w:val="uz-Cyrl-UZ"/>
        </w:rPr>
        <w:t xml:space="preserve"> </w:t>
      </w:r>
      <w:r w:rsidRPr="00AC5609">
        <w:rPr>
          <w:rFonts w:ascii="Cambria" w:hAnsi="Cambria"/>
          <w:lang w:val="uz-Cyrl-UZ"/>
        </w:rPr>
        <w:t xml:space="preserve">кенг кўламли </w:t>
      </w:r>
      <w:r w:rsidR="008810D1" w:rsidRPr="001F34F3">
        <w:rPr>
          <w:rFonts w:ascii="Cambria" w:hAnsi="Cambria"/>
          <w:b/>
          <w:lang w:val="uz-Cyrl-UZ"/>
        </w:rPr>
        <w:t>ўзгаришлар</w:t>
      </w:r>
      <w:r w:rsidR="00CE7D80">
        <w:rPr>
          <w:rFonts w:ascii="Cambria" w:hAnsi="Cambria"/>
          <w:b/>
          <w:lang w:val="uz-Cyrl-UZ"/>
        </w:rPr>
        <w:t xml:space="preserve"> </w:t>
      </w:r>
      <w:r w:rsidR="00CE7D80" w:rsidRPr="00CE7D80">
        <w:rPr>
          <w:rFonts w:ascii="Cambria" w:hAnsi="Cambria"/>
          <w:lang w:val="uz-Cyrl-UZ"/>
        </w:rPr>
        <w:t>ва</w:t>
      </w:r>
      <w:r w:rsidR="00CE7D80">
        <w:rPr>
          <w:rFonts w:ascii="Cambria" w:hAnsi="Cambria"/>
          <w:b/>
          <w:lang w:val="uz-Cyrl-UZ"/>
        </w:rPr>
        <w:t xml:space="preserve"> янгиланишлар</w:t>
      </w:r>
      <w:r>
        <w:rPr>
          <w:rFonts w:ascii="Cambria" w:hAnsi="Cambria"/>
          <w:lang w:val="uz-Cyrl-UZ"/>
        </w:rPr>
        <w:t xml:space="preserve"> </w:t>
      </w:r>
      <w:r w:rsidRPr="00AC5609">
        <w:rPr>
          <w:rFonts w:ascii="Cambria" w:hAnsi="Cambria"/>
          <w:lang w:val="uz-Cyrl-UZ"/>
        </w:rPr>
        <w:t xml:space="preserve">тўғрисида </w:t>
      </w:r>
      <w:r w:rsidRPr="001F34F3">
        <w:rPr>
          <w:rFonts w:ascii="Cambria" w:hAnsi="Cambria"/>
          <w:b/>
          <w:lang w:val="uz-Cyrl-UZ"/>
        </w:rPr>
        <w:t>жамоатчиликка холис ахборот</w:t>
      </w:r>
      <w:r w:rsidRPr="00AC5609">
        <w:rPr>
          <w:rFonts w:ascii="Cambria" w:hAnsi="Cambria"/>
          <w:lang w:val="uz-Cyrl-UZ"/>
        </w:rPr>
        <w:t xml:space="preserve"> етказиш, </w:t>
      </w:r>
      <w:r w:rsidR="008810D1" w:rsidRPr="00AC5609">
        <w:rPr>
          <w:rFonts w:ascii="Cambria" w:hAnsi="Cambria"/>
          <w:lang w:val="uz-Cyrl-UZ"/>
        </w:rPr>
        <w:t xml:space="preserve">аҳолида ислоҳотларга </w:t>
      </w:r>
      <w:r w:rsidR="008810D1" w:rsidRPr="001F34F3">
        <w:rPr>
          <w:rFonts w:ascii="Cambria" w:hAnsi="Cambria"/>
          <w:b/>
          <w:lang w:val="uz-Cyrl-UZ"/>
        </w:rPr>
        <w:t>да</w:t>
      </w:r>
      <w:r w:rsidR="001F34F3" w:rsidRPr="001F34F3">
        <w:rPr>
          <w:rFonts w:ascii="Cambria" w:hAnsi="Cambria"/>
          <w:b/>
          <w:lang w:val="uz-Cyrl-UZ"/>
        </w:rPr>
        <w:t>хлдорлик</w:t>
      </w:r>
      <w:r w:rsidR="001F34F3">
        <w:rPr>
          <w:rFonts w:ascii="Cambria" w:hAnsi="Cambria"/>
          <w:lang w:val="uz-Cyrl-UZ"/>
        </w:rPr>
        <w:t xml:space="preserve"> туйғусини мустаҳкамлашга қаратилган </w:t>
      </w:r>
      <w:r w:rsidRPr="001F34F3">
        <w:rPr>
          <w:rFonts w:ascii="Cambria" w:hAnsi="Cambria"/>
          <w:b/>
          <w:lang w:val="uz-Cyrl-UZ"/>
        </w:rPr>
        <w:t>тадбирларни</w:t>
      </w:r>
      <w:r w:rsidRPr="00AC5609">
        <w:rPr>
          <w:rFonts w:ascii="Cambria" w:hAnsi="Cambria"/>
          <w:lang w:val="uz-Cyrl-UZ"/>
        </w:rPr>
        <w:t xml:space="preserve"> ўтказиш, </w:t>
      </w:r>
    </w:p>
    <w:p w:rsidR="00FC1E17" w:rsidRDefault="009B03E8" w:rsidP="002E4A0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>
        <w:rPr>
          <w:rFonts w:ascii="Cambria" w:hAnsi="Cambria"/>
          <w:b/>
          <w:lang w:val="uz-Cyrl-UZ"/>
        </w:rPr>
        <w:t>4</w:t>
      </w:r>
      <w:r w:rsidR="0083466F">
        <w:rPr>
          <w:rFonts w:ascii="Cambria" w:hAnsi="Cambria"/>
          <w:b/>
          <w:lang w:val="uz-Cyrl-UZ"/>
        </w:rPr>
        <w:t>.</w:t>
      </w:r>
      <w:r w:rsidR="0083466F">
        <w:rPr>
          <w:rFonts w:ascii="Cambria" w:hAnsi="Cambria"/>
          <w:lang w:val="uz-Cyrl-UZ"/>
        </w:rPr>
        <w:t> </w:t>
      </w:r>
      <w:r w:rsidR="00FC1E17">
        <w:rPr>
          <w:rFonts w:ascii="Cambria" w:hAnsi="Cambria"/>
          <w:lang w:val="uz-Cyrl-UZ"/>
        </w:rPr>
        <w:t xml:space="preserve">Жойлардаги Президент </w:t>
      </w:r>
      <w:r w:rsidR="00FC1E17" w:rsidRPr="002E0B9A">
        <w:rPr>
          <w:rFonts w:ascii="Cambria" w:hAnsi="Cambria"/>
          <w:b/>
          <w:lang w:val="uz-Cyrl-UZ"/>
        </w:rPr>
        <w:t>халқ қабулхоналари</w:t>
      </w:r>
      <w:r w:rsidR="00FC1E17">
        <w:rPr>
          <w:rFonts w:ascii="Cambria" w:hAnsi="Cambria"/>
          <w:lang w:val="uz-Cyrl-UZ"/>
        </w:rPr>
        <w:t xml:space="preserve"> ҳамда Бош вазирнинг тадбиркорлар мурожаатларини кўриб чиқиш </w:t>
      </w:r>
      <w:r w:rsidR="00FC1E17" w:rsidRPr="002E0B9A">
        <w:rPr>
          <w:rFonts w:ascii="Cambria" w:hAnsi="Cambria"/>
          <w:b/>
          <w:lang w:val="uz-Cyrl-UZ"/>
        </w:rPr>
        <w:t>қабулхоналари</w:t>
      </w:r>
      <w:r w:rsidR="00FC1E17">
        <w:rPr>
          <w:rFonts w:ascii="Cambria" w:hAnsi="Cambria"/>
          <w:lang w:val="uz-Cyrl-UZ"/>
        </w:rPr>
        <w:t xml:space="preserve"> билан ҳамкорликда </w:t>
      </w:r>
      <w:r w:rsidR="00FC1E17" w:rsidRPr="002E0B9A">
        <w:rPr>
          <w:rFonts w:ascii="Cambria" w:hAnsi="Cambria"/>
          <w:b/>
          <w:lang w:val="uz-Cyrl-UZ"/>
        </w:rPr>
        <w:t>фуқароларни</w:t>
      </w:r>
      <w:r w:rsidR="002E0B9A">
        <w:rPr>
          <w:rFonts w:ascii="Cambria" w:hAnsi="Cambria"/>
          <w:b/>
          <w:lang w:val="uz-Cyrl-UZ"/>
        </w:rPr>
        <w:t>нг</w:t>
      </w:r>
      <w:r w:rsidR="00FC1E17" w:rsidRPr="002E0B9A">
        <w:rPr>
          <w:rFonts w:ascii="Cambria" w:hAnsi="Cambria"/>
          <w:b/>
          <w:lang w:val="uz-Cyrl-UZ"/>
        </w:rPr>
        <w:t xml:space="preserve"> </w:t>
      </w:r>
      <w:r w:rsidR="002E0B9A" w:rsidRPr="002E0B9A">
        <w:rPr>
          <w:rFonts w:ascii="Cambria" w:hAnsi="Cambria"/>
          <w:b/>
          <w:lang w:val="uz-Cyrl-UZ"/>
        </w:rPr>
        <w:t xml:space="preserve">сайёр </w:t>
      </w:r>
      <w:r w:rsidR="00FC1E17" w:rsidRPr="002E0B9A">
        <w:rPr>
          <w:rFonts w:ascii="Cambria" w:hAnsi="Cambria"/>
          <w:b/>
          <w:lang w:val="uz-Cyrl-UZ"/>
        </w:rPr>
        <w:t xml:space="preserve">қабулини </w:t>
      </w:r>
      <w:r w:rsidR="002E0B9A" w:rsidRPr="002E0B9A">
        <w:rPr>
          <w:rFonts w:ascii="Cambria" w:hAnsi="Cambria"/>
          <w:lang w:val="uz-Cyrl-UZ"/>
        </w:rPr>
        <w:t>ташкил этиш.</w:t>
      </w:r>
      <w:r w:rsidR="002E0B9A">
        <w:rPr>
          <w:rFonts w:ascii="Cambria" w:hAnsi="Cambria"/>
          <w:b/>
          <w:lang w:val="uz-Cyrl-UZ"/>
        </w:rPr>
        <w:t xml:space="preserve"> </w:t>
      </w:r>
      <w:r w:rsidR="005565CE" w:rsidRPr="005565CE">
        <w:rPr>
          <w:rFonts w:ascii="Cambria" w:hAnsi="Cambria"/>
          <w:lang w:val="uz-Cyrl-UZ"/>
        </w:rPr>
        <w:t xml:space="preserve">Аҳоли томонидан кўтарилган муаммоларни маҳаллий ҳокимият органлари билан биргаликда </w:t>
      </w:r>
      <w:r w:rsidR="00E3149B">
        <w:rPr>
          <w:rFonts w:ascii="Cambria" w:hAnsi="Cambria"/>
          <w:lang w:val="uz-Cyrl-UZ"/>
        </w:rPr>
        <w:t xml:space="preserve">жойида </w:t>
      </w:r>
      <w:r w:rsidR="005565CE" w:rsidRPr="005565CE">
        <w:rPr>
          <w:rFonts w:ascii="Cambria" w:hAnsi="Cambria"/>
          <w:lang w:val="uz-Cyrl-UZ"/>
        </w:rPr>
        <w:t>ҳал этиш чораларини кўриш.</w:t>
      </w:r>
      <w:r w:rsidR="005565CE">
        <w:rPr>
          <w:rFonts w:ascii="Cambria" w:hAnsi="Cambria"/>
          <w:b/>
          <w:lang w:val="uz-Cyrl-UZ"/>
        </w:rPr>
        <w:t xml:space="preserve"> </w:t>
      </w:r>
    </w:p>
    <w:p w:rsidR="00A3323C" w:rsidRDefault="009B03E8" w:rsidP="002E4A0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>
        <w:rPr>
          <w:rFonts w:ascii="Cambria" w:hAnsi="Cambria"/>
          <w:b/>
          <w:lang w:val="uz-Cyrl-UZ"/>
        </w:rPr>
        <w:t>5</w:t>
      </w:r>
      <w:r w:rsidR="00A3323C" w:rsidRPr="00A3323C">
        <w:rPr>
          <w:rFonts w:ascii="Cambria" w:hAnsi="Cambria"/>
          <w:b/>
          <w:lang w:val="uz-Cyrl-UZ"/>
        </w:rPr>
        <w:t>.</w:t>
      </w:r>
      <w:r w:rsidR="00A3323C">
        <w:rPr>
          <w:rFonts w:ascii="Cambria" w:hAnsi="Cambria"/>
          <w:lang w:val="uz-Cyrl-UZ"/>
        </w:rPr>
        <w:t> </w:t>
      </w:r>
      <w:r w:rsidR="004D0D01">
        <w:rPr>
          <w:rFonts w:ascii="Cambria" w:hAnsi="Cambria"/>
          <w:lang w:val="uz-Cyrl-UZ"/>
        </w:rPr>
        <w:t xml:space="preserve">Сайлов округидаги </w:t>
      </w:r>
      <w:r w:rsidR="00A3323C">
        <w:rPr>
          <w:rFonts w:ascii="Cambria" w:hAnsi="Cambria"/>
          <w:lang w:val="uz-Cyrl-UZ"/>
        </w:rPr>
        <w:t>ижтимоий соҳа объектлари</w:t>
      </w:r>
      <w:r w:rsidR="004D0D01">
        <w:rPr>
          <w:rFonts w:ascii="Cambria" w:hAnsi="Cambria"/>
          <w:lang w:val="uz-Cyrl-UZ"/>
        </w:rPr>
        <w:t>нинг</w:t>
      </w:r>
      <w:r w:rsidR="00E151B0">
        <w:rPr>
          <w:rFonts w:ascii="Cambria" w:hAnsi="Cambria"/>
          <w:lang w:val="uz-Cyrl-UZ"/>
        </w:rPr>
        <w:t xml:space="preserve"> фаолияти</w:t>
      </w:r>
      <w:r w:rsidR="00312AD9">
        <w:rPr>
          <w:rFonts w:ascii="Cambria" w:hAnsi="Cambria"/>
          <w:lang w:val="uz-Cyrl-UZ"/>
        </w:rPr>
        <w:t>ни ўрганиш</w:t>
      </w:r>
      <w:r w:rsidR="00E151B0">
        <w:rPr>
          <w:rFonts w:ascii="Cambria" w:hAnsi="Cambria"/>
          <w:lang w:val="uz-Cyrl-UZ"/>
        </w:rPr>
        <w:t xml:space="preserve">. </w:t>
      </w:r>
      <w:r w:rsidR="00A3323C">
        <w:rPr>
          <w:rFonts w:ascii="Cambria" w:hAnsi="Cambria"/>
          <w:lang w:val="uz-Cyrl-UZ"/>
        </w:rPr>
        <w:t xml:space="preserve">Бунда </w:t>
      </w:r>
      <w:r w:rsidR="00A3323C" w:rsidRPr="00E151B0">
        <w:rPr>
          <w:rFonts w:ascii="Cambria" w:hAnsi="Cambria"/>
          <w:b/>
          <w:lang w:val="uz-Cyrl-UZ"/>
        </w:rPr>
        <w:t>танлов асосида</w:t>
      </w:r>
      <w:r w:rsidR="00844EB6" w:rsidRPr="00E151B0">
        <w:rPr>
          <w:rFonts w:ascii="Cambria" w:hAnsi="Cambria"/>
          <w:b/>
          <w:lang w:val="uz-Cyrl-UZ"/>
        </w:rPr>
        <w:t xml:space="preserve"> битта</w:t>
      </w:r>
      <w:r w:rsidR="00312AD9">
        <w:rPr>
          <w:rFonts w:ascii="Cambria" w:hAnsi="Cambria"/>
          <w:b/>
          <w:lang w:val="uz-Cyrl-UZ"/>
        </w:rPr>
        <w:t xml:space="preserve"> тиббиёт муассасаси, мактаб, мактабгача таълим ташкилоти</w:t>
      </w:r>
      <w:r w:rsidR="000B02D9">
        <w:rPr>
          <w:rFonts w:ascii="Cambria" w:hAnsi="Cambria"/>
          <w:b/>
          <w:lang w:val="uz-Cyrl-UZ"/>
        </w:rPr>
        <w:t xml:space="preserve">, </w:t>
      </w:r>
      <w:r w:rsidR="000B02D9" w:rsidRPr="000B02D9">
        <w:rPr>
          <w:rFonts w:ascii="Cambria" w:hAnsi="Cambria"/>
          <w:b/>
          <w:lang w:val="uz-Cyrl-UZ"/>
        </w:rPr>
        <w:t xml:space="preserve">«Меҳрибонлик» </w:t>
      </w:r>
      <w:r w:rsidR="000B02D9" w:rsidRPr="000B02D9">
        <w:rPr>
          <w:rFonts w:ascii="Cambria" w:hAnsi="Cambria"/>
          <w:lang w:val="uz-Cyrl-UZ"/>
        </w:rPr>
        <w:t>ва</w:t>
      </w:r>
      <w:r w:rsidR="000B02D9" w:rsidRPr="000B02D9">
        <w:rPr>
          <w:rFonts w:ascii="Cambria" w:hAnsi="Cambria"/>
          <w:b/>
          <w:lang w:val="uz-Cyrl-UZ"/>
        </w:rPr>
        <w:t xml:space="preserve"> «Саҳоват» уйлари</w:t>
      </w:r>
      <w:r w:rsidR="00D44CAA">
        <w:rPr>
          <w:rFonts w:ascii="Cambria" w:hAnsi="Cambria"/>
          <w:b/>
          <w:lang w:val="uz-Cyrl-UZ"/>
        </w:rPr>
        <w:t xml:space="preserve"> </w:t>
      </w:r>
      <w:r w:rsidR="00A3323C">
        <w:rPr>
          <w:rFonts w:ascii="Cambria" w:hAnsi="Cambria"/>
          <w:lang w:val="uz-Cyrl-UZ"/>
        </w:rPr>
        <w:t xml:space="preserve">фаолияти билан </w:t>
      </w:r>
      <w:r w:rsidR="003647D6">
        <w:rPr>
          <w:rFonts w:ascii="Cambria" w:hAnsi="Cambria"/>
          <w:lang w:val="uz-Cyrl-UZ"/>
        </w:rPr>
        <w:t xml:space="preserve">яқиндан </w:t>
      </w:r>
      <w:r w:rsidR="00A3323C">
        <w:rPr>
          <w:rFonts w:ascii="Cambria" w:hAnsi="Cambria"/>
          <w:lang w:val="uz-Cyrl-UZ"/>
        </w:rPr>
        <w:t>танишиш</w:t>
      </w:r>
      <w:r w:rsidR="00844EB6">
        <w:rPr>
          <w:rFonts w:ascii="Cambria" w:hAnsi="Cambria"/>
          <w:lang w:val="uz-Cyrl-UZ"/>
        </w:rPr>
        <w:t>,</w:t>
      </w:r>
      <w:r w:rsidR="00A3323C">
        <w:rPr>
          <w:rFonts w:ascii="Cambria" w:hAnsi="Cambria"/>
          <w:lang w:val="uz-Cyrl-UZ"/>
        </w:rPr>
        <w:t xml:space="preserve"> </w:t>
      </w:r>
      <w:r w:rsidR="00EB0DAE">
        <w:rPr>
          <w:rFonts w:ascii="Cambria" w:hAnsi="Cambria"/>
          <w:lang w:val="uz-Cyrl-UZ"/>
        </w:rPr>
        <w:t xml:space="preserve">у ерда аҳоли билан муқолот қилиш, ушбу </w:t>
      </w:r>
      <w:r w:rsidR="00844EB6">
        <w:rPr>
          <w:rFonts w:ascii="Cambria" w:hAnsi="Cambria"/>
          <w:lang w:val="uz-Cyrl-UZ"/>
        </w:rPr>
        <w:t xml:space="preserve">объектларнинг </w:t>
      </w:r>
      <w:r w:rsidR="00A3323C">
        <w:rPr>
          <w:rFonts w:ascii="Cambria" w:hAnsi="Cambria"/>
          <w:lang w:val="uz-Cyrl-UZ"/>
        </w:rPr>
        <w:t>куз-қиш мавсумида барқарор ишлаши, биноларнинг ҳолати, кадрлар ва зарур асбоб-ускуналар билан таъминланганлик даражасига эътибор қаратиш</w:t>
      </w:r>
      <w:r w:rsidR="0021789B">
        <w:rPr>
          <w:rFonts w:ascii="Cambria" w:hAnsi="Cambria"/>
          <w:lang w:val="uz-Cyrl-UZ"/>
        </w:rPr>
        <w:t>;</w:t>
      </w:r>
    </w:p>
    <w:p w:rsidR="00D44CAA" w:rsidRDefault="009B03E8" w:rsidP="002E4A0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>
        <w:rPr>
          <w:rFonts w:ascii="Cambria" w:hAnsi="Cambria"/>
          <w:b/>
          <w:lang w:val="uz-Cyrl-UZ"/>
        </w:rPr>
        <w:t>6</w:t>
      </w:r>
      <w:r w:rsidR="00D44CAA">
        <w:rPr>
          <w:rFonts w:ascii="Cambria" w:hAnsi="Cambria"/>
          <w:b/>
          <w:lang w:val="uz-Cyrl-UZ"/>
        </w:rPr>
        <w:t>.</w:t>
      </w:r>
      <w:r w:rsidR="00D44CAA">
        <w:rPr>
          <w:rFonts w:ascii="Cambria" w:hAnsi="Cambria"/>
          <w:lang w:val="uz-Cyrl-UZ"/>
        </w:rPr>
        <w:t xml:space="preserve"> Жойларда </w:t>
      </w:r>
      <w:r w:rsidR="005650CE">
        <w:rPr>
          <w:rFonts w:asciiTheme="majorHAnsi" w:hAnsiTheme="majorHAnsi" w:cs="Arial"/>
          <w:lang w:val="uz-Cyrl-UZ"/>
        </w:rPr>
        <w:t>а</w:t>
      </w:r>
      <w:r w:rsidR="005650CE" w:rsidRPr="00364660">
        <w:rPr>
          <w:rFonts w:asciiTheme="majorHAnsi" w:hAnsiTheme="majorHAnsi" w:cs="Arial"/>
          <w:lang w:val="uz-Cyrl-UZ"/>
        </w:rPr>
        <w:t xml:space="preserve">ҳолига </w:t>
      </w:r>
      <w:r w:rsidR="005650CE" w:rsidRPr="00364660">
        <w:rPr>
          <w:rFonts w:asciiTheme="majorHAnsi" w:hAnsiTheme="majorHAnsi" w:cs="Arial"/>
          <w:b/>
          <w:lang w:val="uz-Cyrl-UZ"/>
        </w:rPr>
        <w:t>бирламчи тиббий-санитария ёрдами</w:t>
      </w:r>
      <w:r w:rsidR="005650CE" w:rsidRPr="00364660">
        <w:rPr>
          <w:rFonts w:asciiTheme="majorHAnsi" w:hAnsiTheme="majorHAnsi" w:cs="Arial"/>
          <w:lang w:val="uz-Cyrl-UZ"/>
        </w:rPr>
        <w:t xml:space="preserve"> кўрсатишнинг сифати</w:t>
      </w:r>
      <w:r w:rsidR="005650CE">
        <w:rPr>
          <w:rFonts w:asciiTheme="majorHAnsi" w:hAnsiTheme="majorHAnsi" w:cs="Arial"/>
          <w:lang w:val="uz-Cyrl-UZ"/>
        </w:rPr>
        <w:t xml:space="preserve"> ва</w:t>
      </w:r>
      <w:r w:rsidR="005650CE" w:rsidRPr="00364660">
        <w:rPr>
          <w:rFonts w:asciiTheme="majorHAnsi" w:hAnsiTheme="majorHAnsi" w:cs="Arial"/>
          <w:lang w:val="uz-Cyrl-UZ"/>
        </w:rPr>
        <w:t xml:space="preserve"> самарадорлиги</w:t>
      </w:r>
      <w:r w:rsidR="005650CE">
        <w:rPr>
          <w:rFonts w:asciiTheme="majorHAnsi" w:hAnsiTheme="majorHAnsi" w:cs="Arial"/>
          <w:lang w:val="uz-Cyrl-UZ"/>
        </w:rPr>
        <w:t>ни</w:t>
      </w:r>
      <w:r w:rsidR="005650CE" w:rsidRPr="00364660">
        <w:rPr>
          <w:rFonts w:asciiTheme="majorHAnsi" w:hAnsiTheme="majorHAnsi" w:cs="Arial"/>
          <w:lang w:val="uz-Cyrl-UZ"/>
        </w:rPr>
        <w:t xml:space="preserve"> ошириш</w:t>
      </w:r>
      <w:r w:rsidR="005650CE">
        <w:rPr>
          <w:rFonts w:asciiTheme="majorHAnsi" w:hAnsiTheme="majorHAnsi" w:cs="Arial"/>
          <w:lang w:val="uz-Cyrl-UZ"/>
        </w:rPr>
        <w:t xml:space="preserve"> </w:t>
      </w:r>
      <w:r w:rsidR="00F32CE2">
        <w:rPr>
          <w:rFonts w:ascii="Cambria" w:hAnsi="Cambria"/>
          <w:lang w:val="uz-Cyrl-UZ"/>
        </w:rPr>
        <w:t>борасида</w:t>
      </w:r>
      <w:r w:rsidR="00B93DFB">
        <w:rPr>
          <w:rFonts w:ascii="Cambria" w:hAnsi="Cambria"/>
          <w:lang w:val="uz-Cyrl-UZ"/>
        </w:rPr>
        <w:t xml:space="preserve"> олиб борилаётган ишларнинг ҳолатини </w:t>
      </w:r>
      <w:r w:rsidR="00D44CAA">
        <w:rPr>
          <w:rFonts w:ascii="Cambria" w:hAnsi="Cambria"/>
          <w:lang w:val="uz-Cyrl-UZ"/>
        </w:rPr>
        <w:t xml:space="preserve">ўрганиш. Бунда </w:t>
      </w:r>
      <w:r w:rsidR="003361B5">
        <w:rPr>
          <w:rFonts w:ascii="Cambria" w:hAnsi="Cambria"/>
          <w:lang w:val="uz-Cyrl-UZ"/>
        </w:rPr>
        <w:t>м</w:t>
      </w:r>
      <w:r w:rsidR="00D44CAA">
        <w:rPr>
          <w:rFonts w:ascii="Cambria" w:hAnsi="Cambria"/>
          <w:lang w:val="uz-Cyrl-UZ"/>
        </w:rPr>
        <w:t xml:space="preserve">амлакатимиз </w:t>
      </w:r>
      <w:r w:rsidR="003361B5">
        <w:rPr>
          <w:rFonts w:ascii="Cambria" w:hAnsi="Cambria"/>
          <w:lang w:val="uz-Cyrl-UZ"/>
        </w:rPr>
        <w:t>Президентининг</w:t>
      </w:r>
      <w:r w:rsidR="00D44CAA">
        <w:rPr>
          <w:rFonts w:ascii="Cambria" w:hAnsi="Cambria"/>
          <w:lang w:val="uz-Cyrl-UZ"/>
        </w:rPr>
        <w:t xml:space="preserve"> тиббиёт соҳасига оид </w:t>
      </w:r>
      <w:r w:rsidR="00D44CAA" w:rsidRPr="002D13C7">
        <w:rPr>
          <w:rFonts w:ascii="Cambria" w:hAnsi="Cambria"/>
          <w:b/>
          <w:lang w:val="uz-Cyrl-UZ"/>
        </w:rPr>
        <w:t>Фармон</w:t>
      </w:r>
      <w:r w:rsidR="00D44CAA">
        <w:rPr>
          <w:rFonts w:ascii="Cambria" w:hAnsi="Cambria"/>
          <w:lang w:val="uz-Cyrl-UZ"/>
        </w:rPr>
        <w:t xml:space="preserve"> ва </w:t>
      </w:r>
      <w:r w:rsidR="00D44CAA" w:rsidRPr="002D13C7">
        <w:rPr>
          <w:rFonts w:ascii="Cambria" w:hAnsi="Cambria"/>
          <w:b/>
          <w:lang w:val="uz-Cyrl-UZ"/>
        </w:rPr>
        <w:t>қарорлар</w:t>
      </w:r>
      <w:r w:rsidR="002D13C7" w:rsidRPr="002D13C7">
        <w:rPr>
          <w:rFonts w:ascii="Cambria" w:hAnsi="Cambria"/>
          <w:b/>
          <w:lang w:val="uz-Cyrl-UZ"/>
        </w:rPr>
        <w:t>и</w:t>
      </w:r>
      <w:r w:rsidR="00D44CAA" w:rsidRPr="002D13C7">
        <w:rPr>
          <w:rFonts w:ascii="Cambria" w:hAnsi="Cambria"/>
          <w:b/>
          <w:lang w:val="uz-Cyrl-UZ"/>
        </w:rPr>
        <w:t>да</w:t>
      </w:r>
      <w:r w:rsidR="00D44CAA">
        <w:rPr>
          <w:rFonts w:ascii="Cambria" w:hAnsi="Cambria"/>
          <w:lang w:val="uz-Cyrl-UZ"/>
        </w:rPr>
        <w:t xml:space="preserve"> ҳамда </w:t>
      </w:r>
      <w:r w:rsidR="00F32CE2">
        <w:rPr>
          <w:rFonts w:ascii="Cambria" w:hAnsi="Cambria"/>
          <w:lang w:val="uz-Cyrl-UZ"/>
        </w:rPr>
        <w:br/>
      </w:r>
      <w:r w:rsidR="00D44CAA" w:rsidRPr="002D13C7">
        <w:rPr>
          <w:rFonts w:ascii="Cambria" w:hAnsi="Cambria"/>
          <w:b/>
          <w:lang w:val="uz-Cyrl-UZ"/>
        </w:rPr>
        <w:t>6 ноябрь</w:t>
      </w:r>
      <w:r w:rsidR="00D44CAA">
        <w:rPr>
          <w:rFonts w:ascii="Cambria" w:hAnsi="Cambria"/>
          <w:lang w:val="uz-Cyrl-UZ"/>
        </w:rPr>
        <w:t xml:space="preserve"> куни соғлиқни сақлаш бирламчи тизимини такомиллаштириш масалаларига бағишланган </w:t>
      </w:r>
      <w:r w:rsidR="00D44CAA" w:rsidRPr="002D13C7">
        <w:rPr>
          <w:rFonts w:ascii="Cambria" w:hAnsi="Cambria"/>
          <w:b/>
          <w:lang w:val="uz-Cyrl-UZ"/>
        </w:rPr>
        <w:t>видеоселектор йиғилиши</w:t>
      </w:r>
      <w:r w:rsidR="002D13C7">
        <w:rPr>
          <w:rFonts w:ascii="Cambria" w:hAnsi="Cambria"/>
          <w:b/>
          <w:lang w:val="uz-Cyrl-UZ"/>
        </w:rPr>
        <w:t xml:space="preserve"> Баёнида</w:t>
      </w:r>
      <w:r w:rsidR="00D44CAA">
        <w:rPr>
          <w:rFonts w:ascii="Cambria" w:hAnsi="Cambria"/>
          <w:lang w:val="uz-Cyrl-UZ"/>
        </w:rPr>
        <w:t xml:space="preserve"> белгила</w:t>
      </w:r>
      <w:r w:rsidR="003361B5">
        <w:rPr>
          <w:rFonts w:ascii="Cambria" w:hAnsi="Cambria"/>
          <w:lang w:val="uz-Cyrl-UZ"/>
        </w:rPr>
        <w:t>нган вазифаларнинг жойлардаги ижро</w:t>
      </w:r>
      <w:r w:rsidR="002D13C7">
        <w:rPr>
          <w:rFonts w:ascii="Cambria" w:hAnsi="Cambria"/>
          <w:lang w:val="uz-Cyrl-UZ"/>
        </w:rPr>
        <w:t xml:space="preserve"> этилиши ҳолатини </w:t>
      </w:r>
      <w:r w:rsidR="00D87D48">
        <w:rPr>
          <w:rFonts w:ascii="Cambria" w:hAnsi="Cambria"/>
          <w:lang w:val="uz-Cyrl-UZ"/>
        </w:rPr>
        <w:t xml:space="preserve">таҳлил қилишга </w:t>
      </w:r>
      <w:r w:rsidR="005A4ADD">
        <w:rPr>
          <w:rFonts w:ascii="Cambria" w:hAnsi="Cambria"/>
          <w:lang w:val="uz-Cyrl-UZ"/>
        </w:rPr>
        <w:t>эътибор қаратиш</w:t>
      </w:r>
      <w:r w:rsidR="00D44CAA">
        <w:rPr>
          <w:rFonts w:ascii="Cambria" w:hAnsi="Cambria"/>
          <w:lang w:val="uz-Cyrl-UZ"/>
        </w:rPr>
        <w:t>.</w:t>
      </w:r>
    </w:p>
    <w:p w:rsidR="0021789B" w:rsidRDefault="009B03E8" w:rsidP="002E4A0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>
        <w:rPr>
          <w:rFonts w:ascii="Cambria" w:hAnsi="Cambria"/>
          <w:b/>
          <w:lang w:val="uz-Cyrl-UZ"/>
        </w:rPr>
        <w:t>7</w:t>
      </w:r>
      <w:r w:rsidR="003647D6" w:rsidRPr="003647D6">
        <w:rPr>
          <w:rFonts w:ascii="Cambria" w:hAnsi="Cambria"/>
          <w:b/>
          <w:lang w:val="uz-Cyrl-UZ"/>
        </w:rPr>
        <w:t>. </w:t>
      </w:r>
      <w:r w:rsidR="00072177" w:rsidRPr="00072177">
        <w:rPr>
          <w:rFonts w:ascii="Cambria" w:hAnsi="Cambria"/>
          <w:lang w:val="uz-Cyrl-UZ"/>
        </w:rPr>
        <w:t>Истеъмол</w:t>
      </w:r>
      <w:r w:rsidR="00072177">
        <w:rPr>
          <w:rFonts w:ascii="Cambria" w:hAnsi="Cambria"/>
          <w:b/>
          <w:lang w:val="uz-Cyrl-UZ"/>
        </w:rPr>
        <w:t xml:space="preserve"> </w:t>
      </w:r>
      <w:r w:rsidR="003647D6" w:rsidRPr="003647D6">
        <w:rPr>
          <w:rFonts w:ascii="Cambria" w:hAnsi="Cambria"/>
          <w:lang w:val="uz-Cyrl-UZ"/>
        </w:rPr>
        <w:t xml:space="preserve">бозори, савдо ташкилотларидаги </w:t>
      </w:r>
      <w:r w:rsidR="003647D6" w:rsidRPr="00C50733">
        <w:rPr>
          <w:rFonts w:ascii="Cambria" w:hAnsi="Cambria"/>
          <w:b/>
          <w:lang w:val="uz-Cyrl-UZ"/>
        </w:rPr>
        <w:t>нарх-наво</w:t>
      </w:r>
      <w:r w:rsidR="0021789B">
        <w:rPr>
          <w:rFonts w:ascii="Cambria" w:hAnsi="Cambria"/>
          <w:lang w:val="uz-Cyrl-UZ"/>
        </w:rPr>
        <w:t xml:space="preserve"> </w:t>
      </w:r>
      <w:r w:rsidR="00072177">
        <w:rPr>
          <w:rFonts w:ascii="Cambria" w:hAnsi="Cambria"/>
          <w:lang w:val="uz-Cyrl-UZ"/>
        </w:rPr>
        <w:t>барқарорлиги</w:t>
      </w:r>
      <w:r w:rsidR="0021789B">
        <w:rPr>
          <w:rFonts w:ascii="Cambria" w:hAnsi="Cambria"/>
          <w:lang w:val="uz-Cyrl-UZ"/>
        </w:rPr>
        <w:t xml:space="preserve">, </w:t>
      </w:r>
      <w:r w:rsidR="0021789B" w:rsidRPr="0021789B">
        <w:rPr>
          <w:rFonts w:ascii="Cambria" w:hAnsi="Cambria"/>
          <w:b/>
          <w:lang w:val="uz-Cyrl-UZ"/>
        </w:rPr>
        <w:t>маҳсулотларнинг нархи</w:t>
      </w:r>
      <w:r w:rsidR="00844EB6">
        <w:rPr>
          <w:rFonts w:ascii="Cambria" w:hAnsi="Cambria"/>
          <w:b/>
          <w:lang w:val="uz-Cyrl-UZ"/>
        </w:rPr>
        <w:t>ни</w:t>
      </w:r>
      <w:r w:rsidR="0021789B" w:rsidRPr="0021789B">
        <w:rPr>
          <w:rFonts w:ascii="Cambria" w:hAnsi="Cambria"/>
          <w:b/>
          <w:lang w:val="uz-Cyrl-UZ"/>
        </w:rPr>
        <w:t xml:space="preserve"> </w:t>
      </w:r>
      <w:r w:rsidR="003647D6" w:rsidRPr="0021789B">
        <w:rPr>
          <w:rFonts w:ascii="Cambria" w:hAnsi="Cambria"/>
          <w:b/>
          <w:lang w:val="uz-Cyrl-UZ"/>
        </w:rPr>
        <w:t>сунъий ошири</w:t>
      </w:r>
      <w:r w:rsidR="0021789B" w:rsidRPr="0021789B">
        <w:rPr>
          <w:rFonts w:ascii="Cambria" w:hAnsi="Cambria"/>
          <w:b/>
          <w:lang w:val="uz-Cyrl-UZ"/>
        </w:rPr>
        <w:t>лиши</w:t>
      </w:r>
      <w:r w:rsidR="0021789B">
        <w:rPr>
          <w:rFonts w:ascii="Cambria" w:hAnsi="Cambria"/>
          <w:lang w:val="uz-Cyrl-UZ"/>
        </w:rPr>
        <w:t>ни</w:t>
      </w:r>
      <w:r w:rsidR="00844EB6">
        <w:rPr>
          <w:rFonts w:ascii="Cambria" w:hAnsi="Cambria"/>
          <w:lang w:val="uz-Cyrl-UZ"/>
        </w:rPr>
        <w:t>нг</w:t>
      </w:r>
      <w:r w:rsidR="0021789B">
        <w:rPr>
          <w:rFonts w:ascii="Cambria" w:hAnsi="Cambria"/>
          <w:lang w:val="uz-Cyrl-UZ"/>
        </w:rPr>
        <w:t xml:space="preserve"> </w:t>
      </w:r>
      <w:r w:rsidR="0021789B">
        <w:rPr>
          <w:rFonts w:ascii="Cambria" w:hAnsi="Cambria"/>
          <w:lang w:val="uz-Cyrl-UZ"/>
        </w:rPr>
        <w:lastRenderedPageBreak/>
        <w:t xml:space="preserve">олдини олиш </w:t>
      </w:r>
      <w:r w:rsidR="0083466F">
        <w:rPr>
          <w:rFonts w:ascii="Cambria" w:hAnsi="Cambria"/>
          <w:lang w:val="uz-Cyrl-UZ"/>
        </w:rPr>
        <w:t>борасида</w:t>
      </w:r>
      <w:r w:rsidR="0021789B">
        <w:rPr>
          <w:rFonts w:ascii="Cambria" w:hAnsi="Cambria"/>
          <w:lang w:val="uz-Cyrl-UZ"/>
        </w:rPr>
        <w:t xml:space="preserve"> маҳаллий ҳокимлик органлари томонидан амалга оширилаётган ишлар ҳолати</w:t>
      </w:r>
      <w:r w:rsidR="00C50733">
        <w:rPr>
          <w:rFonts w:ascii="Cambria" w:hAnsi="Cambria"/>
          <w:lang w:val="uz-Cyrl-UZ"/>
        </w:rPr>
        <w:t>ни ўрганиш</w:t>
      </w:r>
      <w:r w:rsidR="0021789B">
        <w:rPr>
          <w:rFonts w:ascii="Cambria" w:hAnsi="Cambria"/>
          <w:lang w:val="uz-Cyrl-UZ"/>
        </w:rPr>
        <w:t>;</w:t>
      </w:r>
    </w:p>
    <w:p w:rsidR="00C15CFE" w:rsidRPr="00C15CFE" w:rsidRDefault="009B03E8" w:rsidP="00C15CF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>
        <w:rPr>
          <w:rFonts w:ascii="Cambria" w:hAnsi="Cambria"/>
          <w:b/>
          <w:lang w:val="uz-Cyrl-UZ"/>
        </w:rPr>
        <w:t>8</w:t>
      </w:r>
      <w:r w:rsidR="000B02D9">
        <w:rPr>
          <w:rFonts w:ascii="Cambria" w:hAnsi="Cambria"/>
          <w:b/>
          <w:lang w:val="uz-Cyrl-UZ"/>
        </w:rPr>
        <w:t>.</w:t>
      </w:r>
      <w:r w:rsidR="000B02D9">
        <w:rPr>
          <w:rFonts w:ascii="Cambria" w:hAnsi="Cambria"/>
          <w:lang w:val="uz-Cyrl-UZ"/>
        </w:rPr>
        <w:t> </w:t>
      </w:r>
      <w:r w:rsidR="000B02D9" w:rsidRPr="000B02D9">
        <w:rPr>
          <w:rFonts w:ascii="Cambria" w:hAnsi="Cambria"/>
          <w:lang w:val="uz-Cyrl-UZ"/>
        </w:rPr>
        <w:t>Халқ депутатлари маҳаллий Кенгашлар, уларнинг доимий комиссиялари, партия гуруҳлари фаолиятини таҳлил қилиш ва уларга амалий кўмаклашиш</w:t>
      </w:r>
      <w:r w:rsidR="00C15CFE">
        <w:rPr>
          <w:rFonts w:ascii="Cambria" w:hAnsi="Cambria"/>
          <w:lang w:val="uz-Cyrl-UZ"/>
        </w:rPr>
        <w:t xml:space="preserve">, шунингдек </w:t>
      </w:r>
      <w:r w:rsidR="00C15CFE" w:rsidRPr="00C15CFE">
        <w:rPr>
          <w:rFonts w:ascii="Cambria" w:hAnsi="Cambria"/>
          <w:lang w:val="uz-Cyrl-UZ"/>
        </w:rPr>
        <w:t xml:space="preserve">Кенгашларда тузилаётган </w:t>
      </w:r>
      <w:r w:rsidR="00C15CFE" w:rsidRPr="00C15CFE">
        <w:rPr>
          <w:rFonts w:ascii="Cambria" w:hAnsi="Cambria"/>
          <w:b/>
          <w:lang w:val="uz-Cyrl-UZ"/>
        </w:rPr>
        <w:t>котибиятлар</w:t>
      </w:r>
      <w:r w:rsidR="00C15CFE" w:rsidRPr="00C15CFE">
        <w:rPr>
          <w:rFonts w:ascii="Cambria" w:hAnsi="Cambria"/>
          <w:lang w:val="uz-Cyrl-UZ"/>
        </w:rPr>
        <w:t xml:space="preserve"> </w:t>
      </w:r>
      <w:r w:rsidR="00C15CFE" w:rsidRPr="00C15CFE">
        <w:rPr>
          <w:rFonts w:ascii="Cambria" w:hAnsi="Cambria"/>
          <w:b/>
          <w:lang w:val="uz-Cyrl-UZ"/>
        </w:rPr>
        <w:t>фаолиятини</w:t>
      </w:r>
      <w:r w:rsidR="00C15CFE" w:rsidRPr="00C15CFE">
        <w:rPr>
          <w:rFonts w:ascii="Cambria" w:hAnsi="Cambria"/>
          <w:lang w:val="uz-Cyrl-UZ"/>
        </w:rPr>
        <w:t xml:space="preserve"> самарали </w:t>
      </w:r>
      <w:r w:rsidR="00C15CFE">
        <w:rPr>
          <w:rFonts w:ascii="Cambria" w:hAnsi="Cambria"/>
          <w:lang w:val="uz-Cyrl-UZ"/>
        </w:rPr>
        <w:t xml:space="preserve">йўлга қўйилишида </w:t>
      </w:r>
      <w:r w:rsidR="008839E7">
        <w:rPr>
          <w:rFonts w:ascii="Cambria" w:hAnsi="Cambria"/>
          <w:lang w:val="uz-Cyrl-UZ"/>
        </w:rPr>
        <w:t>кўмаклашиш</w:t>
      </w:r>
      <w:r w:rsidR="00C15CFE" w:rsidRPr="00C15CFE">
        <w:rPr>
          <w:rFonts w:ascii="Cambria" w:hAnsi="Cambria"/>
          <w:lang w:val="uz-Cyrl-UZ"/>
        </w:rPr>
        <w:t xml:space="preserve">;   </w:t>
      </w:r>
    </w:p>
    <w:p w:rsidR="00D2727F" w:rsidRPr="00D2727F" w:rsidRDefault="00D2727F" w:rsidP="002E4A0E">
      <w:pPr>
        <w:spacing w:before="120" w:after="0" w:line="240" w:lineRule="auto"/>
        <w:ind w:firstLine="567"/>
        <w:jc w:val="both"/>
        <w:rPr>
          <w:rFonts w:ascii="Cambria" w:hAnsi="Cambria"/>
          <w:lang w:val="uz-Cyrl-UZ"/>
        </w:rPr>
      </w:pPr>
      <w:r w:rsidRPr="00D2727F">
        <w:rPr>
          <w:rFonts w:ascii="Cambria" w:hAnsi="Cambria"/>
          <w:b/>
          <w:lang w:val="uz-Cyrl-UZ"/>
        </w:rPr>
        <w:t>9.</w:t>
      </w:r>
      <w:r>
        <w:rPr>
          <w:rFonts w:ascii="Cambria" w:hAnsi="Cambria"/>
          <w:lang w:val="uz-Cyrl-UZ"/>
        </w:rPr>
        <w:t xml:space="preserve"> Халқ депутатлари </w:t>
      </w:r>
      <w:r w:rsidRPr="00D2727F">
        <w:rPr>
          <w:rFonts w:ascii="Cambria" w:hAnsi="Cambria"/>
          <w:b/>
          <w:lang w:val="uz-Cyrl-UZ"/>
        </w:rPr>
        <w:t>туман (шаҳар) Кенгашлари сессиялар</w:t>
      </w:r>
      <w:r w:rsidR="00D43A50">
        <w:rPr>
          <w:rFonts w:ascii="Cambria" w:hAnsi="Cambria"/>
          <w:b/>
          <w:lang w:val="uz-Cyrl-UZ"/>
        </w:rPr>
        <w:t>и</w:t>
      </w:r>
      <w:r w:rsidRPr="00D2727F">
        <w:rPr>
          <w:rFonts w:ascii="Cambria" w:hAnsi="Cambria"/>
          <w:b/>
          <w:lang w:val="uz-Cyrl-UZ"/>
        </w:rPr>
        <w:t>да</w:t>
      </w:r>
      <w:r>
        <w:rPr>
          <w:rFonts w:ascii="Cambria" w:hAnsi="Cambria"/>
          <w:lang w:val="uz-Cyrl-UZ"/>
        </w:rPr>
        <w:t xml:space="preserve"> аҳолига </w:t>
      </w:r>
      <w:r w:rsidRPr="00D2727F">
        <w:rPr>
          <w:rFonts w:ascii="Cambria" w:hAnsi="Cambria"/>
          <w:b/>
          <w:lang w:val="uz-Cyrl-UZ"/>
        </w:rPr>
        <w:t>бирламчи тиббий-санитария ёрдами</w:t>
      </w:r>
      <w:r>
        <w:rPr>
          <w:rFonts w:ascii="Cambria" w:hAnsi="Cambria"/>
          <w:lang w:val="uz-Cyrl-UZ"/>
        </w:rPr>
        <w:t xml:space="preserve"> сифати ва самарадорлигини ошириш</w:t>
      </w:r>
      <w:r w:rsidR="00B04218">
        <w:rPr>
          <w:rFonts w:ascii="Cambria" w:hAnsi="Cambria"/>
          <w:lang w:val="uz-Cyrl-UZ"/>
        </w:rPr>
        <w:t>, таълим-тарбия соҳасида</w:t>
      </w:r>
      <w:r>
        <w:rPr>
          <w:rFonts w:ascii="Cambria" w:hAnsi="Cambria"/>
          <w:lang w:val="uz-Cyrl-UZ"/>
        </w:rPr>
        <w:t xml:space="preserve"> амалга оширилаётган ишлар</w:t>
      </w:r>
      <w:r w:rsidR="0008474C">
        <w:rPr>
          <w:rFonts w:ascii="Cambria" w:hAnsi="Cambria"/>
          <w:lang w:val="uz-Cyrl-UZ"/>
        </w:rPr>
        <w:t>нинг</w:t>
      </w:r>
      <w:r>
        <w:rPr>
          <w:rFonts w:ascii="Cambria" w:hAnsi="Cambria"/>
          <w:lang w:val="uz-Cyrl-UZ"/>
        </w:rPr>
        <w:t xml:space="preserve"> </w:t>
      </w:r>
      <w:r w:rsidR="005C7AFA">
        <w:rPr>
          <w:rFonts w:ascii="Cambria" w:hAnsi="Cambria"/>
          <w:lang w:val="uz-Cyrl-UZ"/>
        </w:rPr>
        <w:t xml:space="preserve">ҳолатини </w:t>
      </w:r>
      <w:r w:rsidRPr="00D2727F">
        <w:rPr>
          <w:rFonts w:ascii="Cambria" w:hAnsi="Cambria"/>
          <w:b/>
          <w:lang w:val="uz-Cyrl-UZ"/>
        </w:rPr>
        <w:t>муҳокама қилиш</w:t>
      </w:r>
      <w:r>
        <w:rPr>
          <w:rFonts w:ascii="Cambria" w:hAnsi="Cambria"/>
          <w:lang w:val="uz-Cyrl-UZ"/>
        </w:rPr>
        <w:t>.</w:t>
      </w:r>
    </w:p>
    <w:p w:rsidR="002F52E3" w:rsidRDefault="002F52E3" w:rsidP="00023713">
      <w:pPr>
        <w:spacing w:after="0" w:line="240" w:lineRule="auto"/>
        <w:ind w:left="-426" w:right="-143" w:firstLine="568"/>
        <w:jc w:val="both"/>
        <w:rPr>
          <w:rFonts w:ascii="Cambria" w:hAnsi="Cambria"/>
          <w:b/>
          <w:color w:val="002060"/>
          <w:u w:val="single"/>
          <w:lang w:val="uz-Cyrl-UZ"/>
        </w:rPr>
      </w:pPr>
    </w:p>
    <w:p w:rsidR="003647D6" w:rsidRDefault="00800ECE" w:rsidP="00023713">
      <w:pPr>
        <w:spacing w:after="0" w:line="240" w:lineRule="auto"/>
        <w:ind w:left="-426" w:right="-143" w:firstLine="568"/>
        <w:jc w:val="both"/>
        <w:rPr>
          <w:rFonts w:ascii="Cambria" w:hAnsi="Cambria"/>
          <w:b/>
          <w:color w:val="002060"/>
          <w:u w:val="single"/>
          <w:lang w:val="uz-Cyrl-UZ"/>
        </w:rPr>
      </w:pPr>
      <w:r w:rsidRPr="003647D6">
        <w:rPr>
          <w:rFonts w:ascii="Cambria" w:hAnsi="Cambria"/>
          <w:b/>
          <w:color w:val="002060"/>
          <w:u w:val="single"/>
          <w:lang w:val="uz-Cyrl-UZ"/>
        </w:rPr>
        <w:t>II. </w:t>
      </w:r>
      <w:r w:rsidR="00884464">
        <w:rPr>
          <w:rFonts w:ascii="Cambria" w:hAnsi="Cambria"/>
          <w:b/>
          <w:color w:val="002060"/>
          <w:u w:val="single"/>
          <w:lang w:val="uz-Cyrl-UZ"/>
        </w:rPr>
        <w:t>Қуйидагилар</w:t>
      </w:r>
      <w:r w:rsidR="009B03E8">
        <w:rPr>
          <w:rFonts w:ascii="Cambria" w:hAnsi="Cambria"/>
          <w:b/>
          <w:color w:val="002060"/>
          <w:u w:val="single"/>
          <w:lang w:val="uz-Cyrl-UZ"/>
        </w:rPr>
        <w:t>га амал қилиш</w:t>
      </w:r>
      <w:r w:rsidR="00D6172F">
        <w:rPr>
          <w:rFonts w:ascii="Cambria" w:hAnsi="Cambria"/>
          <w:b/>
          <w:color w:val="002060"/>
          <w:u w:val="single"/>
          <w:lang w:val="uz-Cyrl-UZ"/>
        </w:rPr>
        <w:t xml:space="preserve"> муҳим</w:t>
      </w:r>
      <w:r>
        <w:rPr>
          <w:rFonts w:ascii="Cambria" w:hAnsi="Cambria"/>
          <w:b/>
          <w:color w:val="002060"/>
          <w:u w:val="single"/>
          <w:lang w:val="uz-Cyrl-UZ"/>
        </w:rPr>
        <w:t>:</w:t>
      </w:r>
    </w:p>
    <w:p w:rsidR="00800ECE" w:rsidRDefault="00800ECE" w:rsidP="00BB54CF">
      <w:pPr>
        <w:spacing w:before="120" w:after="0" w:line="240" w:lineRule="auto"/>
        <w:ind w:left="-426" w:right="-143" w:firstLine="568"/>
        <w:jc w:val="both"/>
        <w:rPr>
          <w:rFonts w:ascii="Cambria" w:hAnsi="Cambria"/>
          <w:lang w:val="uz-Cyrl-UZ"/>
        </w:rPr>
      </w:pPr>
      <w:r w:rsidRPr="00800ECE">
        <w:rPr>
          <w:rFonts w:ascii="Cambria" w:hAnsi="Cambria"/>
          <w:b/>
          <w:color w:val="000000" w:themeColor="text1"/>
          <w:lang w:val="uz-Cyrl-UZ"/>
        </w:rPr>
        <w:t>1. </w:t>
      </w:r>
      <w:r w:rsidRPr="00800ECE">
        <w:rPr>
          <w:rFonts w:ascii="Cambria" w:hAnsi="Cambria"/>
          <w:color w:val="000000" w:themeColor="text1"/>
          <w:lang w:val="uz-Cyrl-UZ"/>
        </w:rPr>
        <w:t xml:space="preserve">Депутатнинг сайлов округидаги барча фаолияти </w:t>
      </w:r>
      <w:r w:rsidRPr="00800ECE">
        <w:rPr>
          <w:rFonts w:ascii="Cambria" w:hAnsi="Cambria"/>
          <w:lang w:val="uz-Cyrl-UZ"/>
        </w:rPr>
        <w:t xml:space="preserve">санитария қоидалари ва нормаларига тўлиқ риоя этган ҳолда амалга оширилиши </w:t>
      </w:r>
      <w:r w:rsidR="00884464">
        <w:rPr>
          <w:rFonts w:ascii="Cambria" w:hAnsi="Cambria"/>
          <w:lang w:val="uz-Cyrl-UZ"/>
        </w:rPr>
        <w:t>мақсадга мувофиқ</w:t>
      </w:r>
      <w:r w:rsidRPr="00800ECE">
        <w:rPr>
          <w:rFonts w:ascii="Cambria" w:hAnsi="Cambria"/>
          <w:lang w:val="uz-Cyrl-UZ"/>
        </w:rPr>
        <w:t>;</w:t>
      </w:r>
    </w:p>
    <w:p w:rsidR="00884464" w:rsidRDefault="00884464" w:rsidP="00BB54CF">
      <w:pPr>
        <w:spacing w:before="120" w:after="0" w:line="240" w:lineRule="auto"/>
        <w:ind w:left="-426" w:right="-143" w:firstLine="568"/>
        <w:jc w:val="both"/>
        <w:rPr>
          <w:rFonts w:ascii="Cambria" w:hAnsi="Cambria"/>
          <w:lang w:val="uz-Cyrl-UZ"/>
        </w:rPr>
      </w:pPr>
      <w:r w:rsidRPr="00884464">
        <w:rPr>
          <w:rFonts w:ascii="Cambria" w:hAnsi="Cambria"/>
          <w:b/>
          <w:lang w:val="uz-Cyrl-UZ"/>
        </w:rPr>
        <w:t>2.</w:t>
      </w:r>
      <w:r>
        <w:rPr>
          <w:rFonts w:ascii="Cambria" w:hAnsi="Cambria"/>
          <w:lang w:val="uz-Cyrl-UZ"/>
        </w:rPr>
        <w:t xml:space="preserve"> Учрашувлар ва мулоқотлар давомида </w:t>
      </w:r>
      <w:r w:rsidR="00DE2085">
        <w:rPr>
          <w:rFonts w:ascii="Cambria" w:hAnsi="Cambria"/>
          <w:lang w:val="uz-Cyrl-UZ"/>
        </w:rPr>
        <w:t xml:space="preserve">аҳоли томонидан </w:t>
      </w:r>
      <w:r>
        <w:rPr>
          <w:rFonts w:ascii="Cambria" w:hAnsi="Cambria"/>
          <w:lang w:val="uz-Cyrl-UZ"/>
        </w:rPr>
        <w:t>қонун</w:t>
      </w:r>
      <w:r w:rsidR="00BF2F96">
        <w:rPr>
          <w:rFonts w:ascii="Cambria" w:hAnsi="Cambria"/>
          <w:lang w:val="uz-Cyrl-UZ"/>
        </w:rPr>
        <w:t xml:space="preserve"> ҳужжатларини такомиллаштириш, </w:t>
      </w:r>
      <w:r>
        <w:rPr>
          <w:rFonts w:ascii="Cambria" w:hAnsi="Cambria"/>
          <w:lang w:val="uz-Cyrl-UZ"/>
        </w:rPr>
        <w:t>парламент ҳамда депутатлар фаолияти</w:t>
      </w:r>
      <w:r w:rsidR="00DE2085">
        <w:rPr>
          <w:rFonts w:ascii="Cambria" w:hAnsi="Cambria"/>
          <w:lang w:val="uz-Cyrl-UZ"/>
        </w:rPr>
        <w:t xml:space="preserve"> юзасидан билдирилаётган </w:t>
      </w:r>
      <w:r>
        <w:rPr>
          <w:rFonts w:ascii="Cambria" w:hAnsi="Cambria"/>
          <w:lang w:val="uz-Cyrl-UZ"/>
        </w:rPr>
        <w:t>таклиф</w:t>
      </w:r>
      <w:r w:rsidR="00072177">
        <w:rPr>
          <w:rFonts w:ascii="Cambria" w:hAnsi="Cambria"/>
          <w:lang w:val="uz-Cyrl-UZ"/>
        </w:rPr>
        <w:t xml:space="preserve"> ва мулоҳазалар</w:t>
      </w:r>
      <w:r>
        <w:rPr>
          <w:rFonts w:ascii="Cambria" w:hAnsi="Cambria"/>
          <w:lang w:val="uz-Cyrl-UZ"/>
        </w:rPr>
        <w:t>ни умумлаштириш ҳамда таҳлил қилиш;</w:t>
      </w:r>
    </w:p>
    <w:p w:rsidR="00800ECE" w:rsidRDefault="009B03E8" w:rsidP="00BB54CF">
      <w:pPr>
        <w:spacing w:before="120" w:after="0" w:line="240" w:lineRule="auto"/>
        <w:ind w:left="-426" w:right="-143" w:firstLine="568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b/>
          <w:color w:val="000000" w:themeColor="text1"/>
          <w:lang w:val="uz-Cyrl-UZ"/>
        </w:rPr>
        <w:t>3</w:t>
      </w:r>
      <w:r w:rsidR="00800ECE">
        <w:rPr>
          <w:rFonts w:ascii="Cambria" w:hAnsi="Cambria"/>
          <w:b/>
          <w:color w:val="000000" w:themeColor="text1"/>
          <w:lang w:val="uz-Cyrl-UZ"/>
        </w:rPr>
        <w:t>. </w:t>
      </w:r>
      <w:r w:rsidR="00241F7B">
        <w:rPr>
          <w:rFonts w:ascii="Cambria" w:hAnsi="Cambria"/>
          <w:color w:val="000000" w:themeColor="text1"/>
          <w:lang w:val="uz-Cyrl-UZ"/>
        </w:rPr>
        <w:t>Д</w:t>
      </w:r>
      <w:r w:rsidR="00800ECE" w:rsidRPr="00800ECE">
        <w:rPr>
          <w:rFonts w:ascii="Cambria" w:hAnsi="Cambria"/>
          <w:color w:val="000000" w:themeColor="text1"/>
          <w:lang w:val="uz-Cyrl-UZ"/>
        </w:rPr>
        <w:t>епутат</w:t>
      </w:r>
      <w:r w:rsidR="00990608">
        <w:rPr>
          <w:rFonts w:ascii="Cambria" w:hAnsi="Cambria"/>
          <w:color w:val="000000" w:themeColor="text1"/>
          <w:lang w:val="uz-Cyrl-UZ"/>
        </w:rPr>
        <w:t>лар</w:t>
      </w:r>
      <w:r w:rsidR="00800ECE" w:rsidRPr="00800ECE">
        <w:rPr>
          <w:rFonts w:ascii="Cambria" w:hAnsi="Cambria"/>
          <w:color w:val="000000" w:themeColor="text1"/>
          <w:lang w:val="uz-Cyrl-UZ"/>
        </w:rPr>
        <w:t xml:space="preserve"> ўз</w:t>
      </w:r>
      <w:r w:rsidR="00990608">
        <w:rPr>
          <w:rFonts w:ascii="Cambria" w:hAnsi="Cambria"/>
          <w:color w:val="000000" w:themeColor="text1"/>
          <w:lang w:val="uz-Cyrl-UZ"/>
        </w:rPr>
        <w:t>лар</w:t>
      </w:r>
      <w:r w:rsidR="00800ECE" w:rsidRPr="00800ECE">
        <w:rPr>
          <w:rFonts w:ascii="Cambria" w:hAnsi="Cambria"/>
          <w:color w:val="000000" w:themeColor="text1"/>
          <w:lang w:val="uz-Cyrl-UZ"/>
        </w:rPr>
        <w:t>ининг сайлов округидаги фаолият</w:t>
      </w:r>
      <w:r w:rsidR="00990608">
        <w:rPr>
          <w:rFonts w:ascii="Cambria" w:hAnsi="Cambria"/>
          <w:color w:val="000000" w:themeColor="text1"/>
          <w:lang w:val="uz-Cyrl-UZ"/>
        </w:rPr>
        <w:t>лар</w:t>
      </w:r>
      <w:r w:rsidR="00800ECE" w:rsidRPr="00800ECE">
        <w:rPr>
          <w:rFonts w:ascii="Cambria" w:hAnsi="Cambria"/>
          <w:color w:val="000000" w:themeColor="text1"/>
          <w:lang w:val="uz-Cyrl-UZ"/>
        </w:rPr>
        <w:t>и</w:t>
      </w:r>
      <w:r w:rsidR="00C23354">
        <w:rPr>
          <w:rFonts w:ascii="Cambria" w:hAnsi="Cambria"/>
          <w:color w:val="000000" w:themeColor="text1"/>
          <w:lang w:val="uz-Cyrl-UZ"/>
        </w:rPr>
        <w:t>ни</w:t>
      </w:r>
      <w:r w:rsidR="00800ECE" w:rsidRPr="00800ECE">
        <w:rPr>
          <w:rFonts w:ascii="Cambria" w:hAnsi="Cambria"/>
          <w:color w:val="000000" w:themeColor="text1"/>
          <w:lang w:val="uz-Cyrl-UZ"/>
        </w:rPr>
        <w:t xml:space="preserve"> маҳаллий ҳамда марказий ОАВда кенг ёритиш, </w:t>
      </w:r>
      <w:r w:rsidR="006E6AD2">
        <w:rPr>
          <w:rFonts w:ascii="Cambria" w:hAnsi="Cambria"/>
          <w:color w:val="000000" w:themeColor="text1"/>
          <w:lang w:val="uz-Cyrl-UZ"/>
        </w:rPr>
        <w:t xml:space="preserve">маълумотларни </w:t>
      </w:r>
      <w:r w:rsidR="00800ECE" w:rsidRPr="00800ECE">
        <w:rPr>
          <w:rFonts w:ascii="Cambria" w:hAnsi="Cambria"/>
          <w:color w:val="000000" w:themeColor="text1"/>
          <w:lang w:val="uz-Cyrl-UZ"/>
        </w:rPr>
        <w:t>ижтимоий тармоқлардаги шахсий саҳифаларига жойлаб бориш;</w:t>
      </w:r>
    </w:p>
    <w:p w:rsidR="00241F7B" w:rsidRDefault="009B03E8" w:rsidP="00BB54CF">
      <w:pPr>
        <w:spacing w:before="120" w:after="0" w:line="240" w:lineRule="auto"/>
        <w:ind w:left="-426" w:right="-143" w:firstLine="568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b/>
          <w:color w:val="000000" w:themeColor="text1"/>
          <w:lang w:val="uz-Cyrl-UZ"/>
        </w:rPr>
        <w:t>4</w:t>
      </w:r>
      <w:r w:rsidR="00241F7B">
        <w:rPr>
          <w:rFonts w:ascii="Cambria" w:hAnsi="Cambria"/>
          <w:b/>
          <w:color w:val="000000" w:themeColor="text1"/>
          <w:lang w:val="uz-Cyrl-UZ"/>
        </w:rPr>
        <w:t>.</w:t>
      </w:r>
      <w:r w:rsidR="00241F7B">
        <w:rPr>
          <w:rFonts w:ascii="Cambria" w:hAnsi="Cambria"/>
          <w:color w:val="000000" w:themeColor="text1"/>
          <w:lang w:val="uz-Cyrl-UZ"/>
        </w:rPr>
        <w:t> </w:t>
      </w:r>
      <w:r w:rsidR="00884464" w:rsidRPr="00800ECE">
        <w:rPr>
          <w:rFonts w:ascii="Cambria" w:hAnsi="Cambria"/>
          <w:color w:val="000000" w:themeColor="text1"/>
          <w:lang w:val="uz-Cyrl-UZ"/>
        </w:rPr>
        <w:t>Сайлов округида узоқ вақтдан буён ечимини кутаётган муаммолар</w:t>
      </w:r>
      <w:r w:rsidR="006E6AD2">
        <w:rPr>
          <w:rFonts w:ascii="Cambria" w:hAnsi="Cambria"/>
          <w:color w:val="000000" w:themeColor="text1"/>
          <w:lang w:val="uz-Cyrl-UZ"/>
        </w:rPr>
        <w:t>ни</w:t>
      </w:r>
      <w:r w:rsidR="00884464" w:rsidRPr="00800ECE">
        <w:rPr>
          <w:rFonts w:ascii="Cambria" w:hAnsi="Cambria"/>
          <w:color w:val="000000" w:themeColor="text1"/>
          <w:lang w:val="uz-Cyrl-UZ"/>
        </w:rPr>
        <w:t xml:space="preserve"> таҳлил қили</w:t>
      </w:r>
      <w:r w:rsidR="006E6AD2">
        <w:rPr>
          <w:rFonts w:ascii="Cambria" w:hAnsi="Cambria"/>
          <w:color w:val="000000" w:themeColor="text1"/>
          <w:lang w:val="uz-Cyrl-UZ"/>
        </w:rPr>
        <w:t>ш</w:t>
      </w:r>
      <w:r w:rsidR="00884464">
        <w:rPr>
          <w:rFonts w:ascii="Cambria" w:hAnsi="Cambria"/>
          <w:color w:val="000000" w:themeColor="text1"/>
          <w:lang w:val="uz-Cyrl-UZ"/>
        </w:rPr>
        <w:t xml:space="preserve">, </w:t>
      </w:r>
      <w:r w:rsidR="00884464" w:rsidRPr="00800ECE">
        <w:rPr>
          <w:rFonts w:ascii="Cambria" w:hAnsi="Cambria"/>
          <w:color w:val="000000" w:themeColor="text1"/>
          <w:lang w:val="uz-Cyrl-UZ"/>
        </w:rPr>
        <w:t>фуқаролар ва сайловчилар томонидан кўтарилган масалалар</w:t>
      </w:r>
      <w:r w:rsidR="006E6AD2">
        <w:rPr>
          <w:rFonts w:ascii="Cambria" w:hAnsi="Cambria"/>
          <w:color w:val="000000" w:themeColor="text1"/>
          <w:lang w:val="uz-Cyrl-UZ"/>
        </w:rPr>
        <w:t>ни</w:t>
      </w:r>
      <w:r w:rsidR="00884464" w:rsidRPr="00800ECE">
        <w:rPr>
          <w:rFonts w:ascii="Cambria" w:hAnsi="Cambria"/>
          <w:color w:val="000000" w:themeColor="text1"/>
          <w:lang w:val="uz-Cyrl-UZ"/>
        </w:rPr>
        <w:t xml:space="preserve"> </w:t>
      </w:r>
      <w:r w:rsidR="00884464">
        <w:rPr>
          <w:rFonts w:ascii="Cambria" w:hAnsi="Cambria"/>
          <w:color w:val="000000" w:themeColor="text1"/>
          <w:lang w:val="uz-Cyrl-UZ"/>
        </w:rPr>
        <w:t xml:space="preserve">маҳаллий ҳокимлик органлари ёрдамида </w:t>
      </w:r>
      <w:r w:rsidR="00884464" w:rsidRPr="00800ECE">
        <w:rPr>
          <w:rFonts w:ascii="Cambria" w:hAnsi="Cambria"/>
          <w:color w:val="000000" w:themeColor="text1"/>
          <w:lang w:val="uz-Cyrl-UZ"/>
        </w:rPr>
        <w:t>жойида ҳал этиш чоралари</w:t>
      </w:r>
      <w:r w:rsidR="006E6AD2">
        <w:rPr>
          <w:rFonts w:ascii="Cambria" w:hAnsi="Cambria"/>
          <w:color w:val="000000" w:themeColor="text1"/>
          <w:lang w:val="uz-Cyrl-UZ"/>
        </w:rPr>
        <w:t>ни</w:t>
      </w:r>
      <w:r w:rsidR="00884464">
        <w:rPr>
          <w:rFonts w:ascii="Cambria" w:hAnsi="Cambria"/>
          <w:color w:val="000000" w:themeColor="text1"/>
          <w:lang w:val="uz-Cyrl-UZ"/>
        </w:rPr>
        <w:t xml:space="preserve"> кўри</w:t>
      </w:r>
      <w:r w:rsidR="006E6AD2">
        <w:rPr>
          <w:rFonts w:ascii="Cambria" w:hAnsi="Cambria"/>
          <w:color w:val="000000" w:themeColor="text1"/>
          <w:lang w:val="uz-Cyrl-UZ"/>
        </w:rPr>
        <w:t>ши</w:t>
      </w:r>
      <w:r w:rsidR="00CF2C80">
        <w:rPr>
          <w:rFonts w:ascii="Cambria" w:hAnsi="Cambria"/>
          <w:color w:val="000000" w:themeColor="text1"/>
          <w:lang w:val="uz-Cyrl-UZ"/>
        </w:rPr>
        <w:t>,</w:t>
      </w:r>
      <w:r w:rsidR="006E6AD2">
        <w:rPr>
          <w:rFonts w:ascii="Cambria" w:hAnsi="Cambria"/>
          <w:color w:val="000000" w:themeColor="text1"/>
          <w:lang w:val="uz-Cyrl-UZ"/>
        </w:rPr>
        <w:t xml:space="preserve"> шунингдек,</w:t>
      </w:r>
      <w:r w:rsidR="00884464">
        <w:rPr>
          <w:rFonts w:ascii="Cambria" w:hAnsi="Cambria"/>
          <w:color w:val="000000" w:themeColor="text1"/>
          <w:lang w:val="uz-Cyrl-UZ"/>
        </w:rPr>
        <w:t xml:space="preserve"> </w:t>
      </w:r>
      <w:r w:rsidR="006E6AD2" w:rsidRPr="00800ECE">
        <w:rPr>
          <w:rFonts w:ascii="Cambria" w:hAnsi="Cambria"/>
          <w:color w:val="000000" w:themeColor="text1"/>
          <w:lang w:val="uz-Cyrl-UZ"/>
        </w:rPr>
        <w:t xml:space="preserve">вилоят </w:t>
      </w:r>
      <w:r w:rsidR="00884464" w:rsidRPr="00800ECE">
        <w:rPr>
          <w:rFonts w:ascii="Cambria" w:hAnsi="Cambria"/>
          <w:color w:val="000000" w:themeColor="text1"/>
          <w:lang w:val="uz-Cyrl-UZ"/>
        </w:rPr>
        <w:t xml:space="preserve">ҳамда </w:t>
      </w:r>
      <w:r w:rsidR="00CF2C80">
        <w:rPr>
          <w:rFonts w:ascii="Cambria" w:hAnsi="Cambria"/>
          <w:color w:val="000000" w:themeColor="text1"/>
          <w:lang w:val="uz-Cyrl-UZ"/>
        </w:rPr>
        <w:t>р</w:t>
      </w:r>
      <w:r w:rsidR="00884464" w:rsidRPr="00800ECE">
        <w:rPr>
          <w:rFonts w:ascii="Cambria" w:hAnsi="Cambria"/>
          <w:color w:val="000000" w:themeColor="text1"/>
          <w:lang w:val="uz-Cyrl-UZ"/>
        </w:rPr>
        <w:t>еспублика даражасида ҳал этиладиган</w:t>
      </w:r>
      <w:r w:rsidR="00884464">
        <w:rPr>
          <w:rFonts w:ascii="Cambria" w:hAnsi="Cambria"/>
          <w:color w:val="000000" w:themeColor="text1"/>
          <w:lang w:val="uz-Cyrl-UZ"/>
        </w:rPr>
        <w:t xml:space="preserve"> муаммолар</w:t>
      </w:r>
      <w:r w:rsidR="006E6AD2">
        <w:rPr>
          <w:rFonts w:ascii="Cambria" w:hAnsi="Cambria"/>
          <w:color w:val="000000" w:themeColor="text1"/>
          <w:lang w:val="uz-Cyrl-UZ"/>
        </w:rPr>
        <w:t xml:space="preserve">ни умумлаштириш мақсадга мувофиқ </w:t>
      </w:r>
      <w:r w:rsidR="00884464" w:rsidRPr="00800ECE">
        <w:rPr>
          <w:rFonts w:ascii="Cambria" w:hAnsi="Cambria"/>
          <w:i/>
          <w:color w:val="000000" w:themeColor="text1"/>
          <w:lang w:val="uz-Cyrl-UZ"/>
        </w:rPr>
        <w:t>(</w:t>
      </w:r>
      <w:r w:rsidR="006E6AD2">
        <w:rPr>
          <w:rFonts w:ascii="Cambria" w:hAnsi="Cambria"/>
          <w:i/>
          <w:color w:val="000000" w:themeColor="text1"/>
          <w:lang w:val="uz-Cyrl-UZ"/>
        </w:rPr>
        <w:t xml:space="preserve">намуна жадвали </w:t>
      </w:r>
      <w:r w:rsidR="00884464" w:rsidRPr="00800ECE">
        <w:rPr>
          <w:rFonts w:ascii="Cambria" w:hAnsi="Cambria"/>
          <w:i/>
          <w:color w:val="000000" w:themeColor="text1"/>
          <w:lang w:val="uz-Cyrl-UZ"/>
        </w:rPr>
        <w:t>илова қилинади)</w:t>
      </w:r>
      <w:r w:rsidR="00990608">
        <w:rPr>
          <w:rFonts w:ascii="Cambria" w:hAnsi="Cambria"/>
          <w:color w:val="000000" w:themeColor="text1"/>
          <w:lang w:val="uz-Cyrl-UZ"/>
        </w:rPr>
        <w:t>;</w:t>
      </w:r>
    </w:p>
    <w:p w:rsidR="00844EB6" w:rsidRDefault="009B03E8" w:rsidP="00BB54CF">
      <w:pPr>
        <w:spacing w:before="120" w:after="0" w:line="240" w:lineRule="auto"/>
        <w:ind w:left="-426" w:right="-143" w:firstLine="568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b/>
          <w:color w:val="000000" w:themeColor="text1"/>
          <w:lang w:val="uz-Cyrl-UZ"/>
        </w:rPr>
        <w:t>5</w:t>
      </w:r>
      <w:r w:rsidR="00844EB6">
        <w:rPr>
          <w:rFonts w:ascii="Cambria" w:hAnsi="Cambria"/>
          <w:b/>
          <w:color w:val="000000" w:themeColor="text1"/>
          <w:lang w:val="uz-Cyrl-UZ"/>
        </w:rPr>
        <w:t>.</w:t>
      </w:r>
      <w:r w:rsidR="00844EB6">
        <w:rPr>
          <w:rFonts w:ascii="Cambria" w:hAnsi="Cambria"/>
          <w:color w:val="000000" w:themeColor="text1"/>
          <w:lang w:val="uz-Cyrl-UZ"/>
        </w:rPr>
        <w:t> </w:t>
      </w:r>
      <w:r w:rsidR="007844A7">
        <w:rPr>
          <w:rFonts w:ascii="Cambria" w:hAnsi="Cambria"/>
          <w:color w:val="000000" w:themeColor="text1"/>
          <w:lang w:val="uz-Cyrl-UZ"/>
        </w:rPr>
        <w:t xml:space="preserve">Сайлов округларидаги учрашувлар чоғида </w:t>
      </w:r>
      <w:r w:rsidR="00003542">
        <w:rPr>
          <w:rFonts w:ascii="Cambria" w:hAnsi="Cambria"/>
          <w:color w:val="000000" w:themeColor="text1"/>
          <w:lang w:val="uz-Cyrl-UZ"/>
        </w:rPr>
        <w:t xml:space="preserve">республика даржасида </w:t>
      </w:r>
      <w:r w:rsidR="00844EB6">
        <w:rPr>
          <w:rFonts w:ascii="Cambria" w:hAnsi="Cambria"/>
          <w:color w:val="000000" w:themeColor="text1"/>
          <w:lang w:val="uz-Cyrl-UZ"/>
        </w:rPr>
        <w:t xml:space="preserve">аниқланган муаммоларни </w:t>
      </w:r>
      <w:r w:rsidR="00844EB6" w:rsidRPr="00844EB6">
        <w:rPr>
          <w:rFonts w:ascii="Cambria" w:hAnsi="Cambria"/>
          <w:b/>
          <w:color w:val="000000" w:themeColor="text1"/>
          <w:lang w:val="uz-Cyrl-UZ"/>
        </w:rPr>
        <w:t>парламент назорати шаклларидан</w:t>
      </w:r>
      <w:r w:rsidR="00844EB6">
        <w:rPr>
          <w:rFonts w:ascii="Cambria" w:hAnsi="Cambria"/>
          <w:color w:val="000000" w:themeColor="text1"/>
          <w:lang w:val="uz-Cyrl-UZ"/>
        </w:rPr>
        <w:t xml:space="preserve"> </w:t>
      </w:r>
      <w:r w:rsidR="00844EB6" w:rsidRPr="00844EB6">
        <w:rPr>
          <w:rFonts w:ascii="Cambria" w:hAnsi="Cambria"/>
          <w:i/>
          <w:color w:val="000000" w:themeColor="text1"/>
          <w:lang w:val="uz-Cyrl-UZ"/>
        </w:rPr>
        <w:t>(парламент эшитуви, парламент сўрови, “ҳукумат соат”, депутат сўрови ва ҳ.к.)</w:t>
      </w:r>
      <w:r w:rsidR="00844EB6">
        <w:rPr>
          <w:rFonts w:ascii="Cambria" w:hAnsi="Cambria"/>
          <w:i/>
          <w:color w:val="000000" w:themeColor="text1"/>
          <w:lang w:val="uz-Cyrl-UZ"/>
        </w:rPr>
        <w:t xml:space="preserve"> </w:t>
      </w:r>
      <w:r w:rsidR="00844EB6">
        <w:rPr>
          <w:rFonts w:ascii="Cambria" w:hAnsi="Cambria"/>
          <w:color w:val="000000" w:themeColor="text1"/>
          <w:lang w:val="uz-Cyrl-UZ"/>
        </w:rPr>
        <w:t>фойд</w:t>
      </w:r>
      <w:r>
        <w:rPr>
          <w:rFonts w:ascii="Cambria" w:hAnsi="Cambria"/>
          <w:color w:val="000000" w:themeColor="text1"/>
          <w:lang w:val="uz-Cyrl-UZ"/>
        </w:rPr>
        <w:t>а</w:t>
      </w:r>
      <w:r w:rsidR="00844EB6">
        <w:rPr>
          <w:rFonts w:ascii="Cambria" w:hAnsi="Cambria"/>
          <w:color w:val="000000" w:themeColor="text1"/>
          <w:lang w:val="uz-Cyrl-UZ"/>
        </w:rPr>
        <w:t>лан</w:t>
      </w:r>
      <w:r w:rsidR="00003542">
        <w:rPr>
          <w:rFonts w:ascii="Cambria" w:hAnsi="Cambria"/>
          <w:color w:val="000000" w:themeColor="text1"/>
          <w:lang w:val="uz-Cyrl-UZ"/>
        </w:rPr>
        <w:t>ган ҳолда ҳал этиш чораларини кўриш;</w:t>
      </w:r>
    </w:p>
    <w:p w:rsidR="00884464" w:rsidRDefault="009B03E8" w:rsidP="00BB54CF">
      <w:pPr>
        <w:spacing w:before="120" w:after="0" w:line="240" w:lineRule="auto"/>
        <w:ind w:left="-426" w:right="-143" w:firstLine="568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b/>
          <w:color w:val="000000" w:themeColor="text1"/>
          <w:lang w:val="uz-Cyrl-UZ"/>
        </w:rPr>
        <w:t>6</w:t>
      </w:r>
      <w:r w:rsidR="00800ECE">
        <w:rPr>
          <w:rFonts w:ascii="Cambria" w:hAnsi="Cambria"/>
          <w:b/>
          <w:color w:val="000000" w:themeColor="text1"/>
          <w:lang w:val="uz-Cyrl-UZ"/>
        </w:rPr>
        <w:t>.</w:t>
      </w:r>
      <w:r w:rsidR="00884464">
        <w:rPr>
          <w:rFonts w:ascii="Cambria" w:hAnsi="Cambria"/>
          <w:color w:val="000000" w:themeColor="text1"/>
          <w:lang w:val="uz-Cyrl-UZ"/>
        </w:rPr>
        <w:t> </w:t>
      </w:r>
      <w:r w:rsidR="00023713" w:rsidRPr="00023713">
        <w:rPr>
          <w:rFonts w:ascii="Cambria" w:hAnsi="Cambria"/>
          <w:color w:val="000000" w:themeColor="text1"/>
          <w:lang w:val="uz-Cyrl-UZ"/>
        </w:rPr>
        <w:t xml:space="preserve">Сайлов округида </w:t>
      </w:r>
      <w:r w:rsidR="00DD3D4E">
        <w:rPr>
          <w:rFonts w:ascii="Cambria" w:hAnsi="Cambria"/>
          <w:color w:val="000000" w:themeColor="text1"/>
          <w:lang w:val="uz-Cyrl-UZ"/>
        </w:rPr>
        <w:t xml:space="preserve">ўтказилган учрашувлар натижаларини </w:t>
      </w:r>
      <w:r w:rsidR="00023713" w:rsidRPr="00023713">
        <w:rPr>
          <w:rFonts w:ascii="Cambria" w:hAnsi="Cambria"/>
          <w:color w:val="000000" w:themeColor="text1"/>
          <w:lang w:val="uz-Cyrl-UZ"/>
        </w:rPr>
        <w:t>округдан қайтган</w:t>
      </w:r>
      <w:r w:rsidR="00990608">
        <w:rPr>
          <w:rFonts w:ascii="Cambria" w:hAnsi="Cambria"/>
          <w:color w:val="000000" w:themeColor="text1"/>
          <w:lang w:val="uz-Cyrl-UZ"/>
        </w:rPr>
        <w:t>и</w:t>
      </w:r>
      <w:r w:rsidR="00023713" w:rsidRPr="00023713">
        <w:rPr>
          <w:rFonts w:ascii="Cambria" w:hAnsi="Cambria"/>
          <w:color w:val="000000" w:themeColor="text1"/>
          <w:lang w:val="uz-Cyrl-UZ"/>
        </w:rPr>
        <w:t xml:space="preserve">дан сўнг </w:t>
      </w:r>
      <w:r w:rsidR="00023713" w:rsidRPr="00990608">
        <w:rPr>
          <w:rFonts w:ascii="Cambria" w:hAnsi="Cambria"/>
          <w:b/>
          <w:color w:val="000000" w:themeColor="text1"/>
          <w:lang w:val="uz-Cyrl-UZ"/>
        </w:rPr>
        <w:t>икки кунлик муддатда</w:t>
      </w:r>
      <w:r w:rsidR="00023713" w:rsidRPr="00023713">
        <w:rPr>
          <w:rFonts w:ascii="Cambria" w:hAnsi="Cambria"/>
          <w:color w:val="000000" w:themeColor="text1"/>
          <w:lang w:val="uz-Cyrl-UZ"/>
        </w:rPr>
        <w:t xml:space="preserve"> </w:t>
      </w:r>
      <w:r w:rsidR="00023713">
        <w:rPr>
          <w:rFonts w:ascii="Cambria" w:hAnsi="Cambria"/>
          <w:color w:val="000000" w:themeColor="text1"/>
          <w:lang w:val="uz-Cyrl-UZ"/>
        </w:rPr>
        <w:t>қуйидаги маълумотлар</w:t>
      </w:r>
      <w:r w:rsidR="00DD3D4E">
        <w:rPr>
          <w:rFonts w:ascii="Cambria" w:hAnsi="Cambria"/>
          <w:color w:val="000000" w:themeColor="text1"/>
          <w:lang w:val="uz-Cyrl-UZ"/>
        </w:rPr>
        <w:t>ни</w:t>
      </w:r>
      <w:r w:rsidR="00023713">
        <w:rPr>
          <w:rFonts w:ascii="Cambria" w:hAnsi="Cambria"/>
          <w:color w:val="000000" w:themeColor="text1"/>
          <w:lang w:val="uz-Cyrl-UZ"/>
        </w:rPr>
        <w:t xml:space="preserve"> тайёрла</w:t>
      </w:r>
      <w:r w:rsidR="00DD3D4E">
        <w:rPr>
          <w:rFonts w:ascii="Cambria" w:hAnsi="Cambria"/>
          <w:color w:val="000000" w:themeColor="text1"/>
          <w:lang w:val="uz-Cyrl-UZ"/>
        </w:rPr>
        <w:t>ш</w:t>
      </w:r>
      <w:r w:rsidR="00023713">
        <w:rPr>
          <w:rFonts w:ascii="Cambria" w:hAnsi="Cambria"/>
          <w:color w:val="000000" w:themeColor="text1"/>
          <w:lang w:val="uz-Cyrl-UZ"/>
        </w:rPr>
        <w:t xml:space="preserve"> </w:t>
      </w:r>
      <w:r w:rsidR="00990608">
        <w:rPr>
          <w:rFonts w:ascii="Cambria" w:hAnsi="Cambria"/>
          <w:color w:val="000000" w:themeColor="text1"/>
          <w:lang w:val="uz-Cyrl-UZ"/>
        </w:rPr>
        <w:t xml:space="preserve">ва </w:t>
      </w:r>
      <w:r w:rsidR="00AE5894">
        <w:rPr>
          <w:rFonts w:ascii="Cambria" w:hAnsi="Cambria"/>
          <w:color w:val="000000" w:themeColor="text1"/>
          <w:lang w:val="uz-Cyrl-UZ"/>
        </w:rPr>
        <w:t xml:space="preserve">тегишли </w:t>
      </w:r>
      <w:r w:rsidR="00023713" w:rsidRPr="00AE5894">
        <w:rPr>
          <w:rFonts w:ascii="Cambria" w:hAnsi="Cambria"/>
          <w:b/>
          <w:color w:val="000000" w:themeColor="text1"/>
          <w:lang w:val="uz-Cyrl-UZ"/>
        </w:rPr>
        <w:t>фракцияга</w:t>
      </w:r>
      <w:r w:rsidR="00023713" w:rsidRPr="00023713">
        <w:rPr>
          <w:rFonts w:ascii="Cambria" w:hAnsi="Cambria"/>
          <w:color w:val="000000" w:themeColor="text1"/>
          <w:lang w:val="uz-Cyrl-UZ"/>
        </w:rPr>
        <w:t xml:space="preserve"> тақдим эти</w:t>
      </w:r>
      <w:r w:rsidR="00DD3D4E">
        <w:rPr>
          <w:rFonts w:ascii="Cambria" w:hAnsi="Cambria"/>
          <w:color w:val="000000" w:themeColor="text1"/>
          <w:lang w:val="uz-Cyrl-UZ"/>
        </w:rPr>
        <w:t>ш</w:t>
      </w:r>
      <w:r w:rsidR="00884464">
        <w:rPr>
          <w:rFonts w:ascii="Cambria" w:hAnsi="Cambria"/>
          <w:color w:val="000000" w:themeColor="text1"/>
          <w:lang w:val="uz-Cyrl-UZ"/>
        </w:rPr>
        <w:t>:</w:t>
      </w:r>
    </w:p>
    <w:p w:rsidR="00884464" w:rsidRDefault="00023713" w:rsidP="00023713">
      <w:pPr>
        <w:spacing w:after="0" w:line="240" w:lineRule="auto"/>
        <w:ind w:left="-426" w:right="-143" w:firstLine="568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color w:val="000000" w:themeColor="text1"/>
          <w:lang w:val="uz-Cyrl-UZ"/>
        </w:rPr>
        <w:t>- </w:t>
      </w:r>
      <w:r w:rsidR="00884464">
        <w:rPr>
          <w:rFonts w:ascii="Cambria" w:hAnsi="Cambria"/>
          <w:color w:val="000000" w:themeColor="text1"/>
          <w:lang w:val="uz-Cyrl-UZ"/>
        </w:rPr>
        <w:t>ёзма маълумот</w:t>
      </w:r>
      <w:bookmarkStart w:id="0" w:name="_GoBack"/>
      <w:bookmarkEnd w:id="0"/>
      <w:r w:rsidR="00884464">
        <w:rPr>
          <w:rFonts w:ascii="Cambria" w:hAnsi="Cambria"/>
          <w:color w:val="000000" w:themeColor="text1"/>
          <w:lang w:val="uz-Cyrl-UZ"/>
        </w:rPr>
        <w:t xml:space="preserve">; </w:t>
      </w:r>
    </w:p>
    <w:p w:rsidR="00884464" w:rsidRDefault="00023713" w:rsidP="00023713">
      <w:pPr>
        <w:spacing w:after="0" w:line="240" w:lineRule="auto"/>
        <w:ind w:left="-426" w:right="-143" w:firstLine="568"/>
        <w:jc w:val="both"/>
        <w:rPr>
          <w:rFonts w:ascii="Cambria" w:hAnsi="Cambria"/>
          <w:i/>
          <w:color w:val="000000" w:themeColor="text1"/>
          <w:lang w:val="uz-Cyrl-UZ"/>
        </w:rPr>
      </w:pPr>
      <w:r>
        <w:rPr>
          <w:rFonts w:ascii="Cambria" w:hAnsi="Cambria"/>
          <w:color w:val="000000" w:themeColor="text1"/>
          <w:lang w:val="uz-Cyrl-UZ"/>
        </w:rPr>
        <w:t>- </w:t>
      </w:r>
      <w:r w:rsidR="00884464">
        <w:rPr>
          <w:rFonts w:ascii="Cambria" w:hAnsi="Cambria"/>
          <w:color w:val="000000" w:themeColor="text1"/>
          <w:lang w:val="uz-Cyrl-UZ"/>
        </w:rPr>
        <w:t xml:space="preserve">намунадаги 1-5 жадвалларни тўлдириш </w:t>
      </w:r>
      <w:r w:rsidR="00884464" w:rsidRPr="00800ECE">
        <w:rPr>
          <w:rFonts w:ascii="Cambria" w:hAnsi="Cambria"/>
          <w:i/>
          <w:color w:val="000000" w:themeColor="text1"/>
          <w:lang w:val="uz-Cyrl-UZ"/>
        </w:rPr>
        <w:t>(жадвал</w:t>
      </w:r>
      <w:r w:rsidR="00884464">
        <w:rPr>
          <w:rFonts w:ascii="Cambria" w:hAnsi="Cambria"/>
          <w:i/>
          <w:color w:val="000000" w:themeColor="text1"/>
          <w:lang w:val="uz-Cyrl-UZ"/>
        </w:rPr>
        <w:t>лар</w:t>
      </w:r>
      <w:r w:rsidR="00884464" w:rsidRPr="00800ECE">
        <w:rPr>
          <w:rFonts w:ascii="Cambria" w:hAnsi="Cambria"/>
          <w:i/>
          <w:color w:val="000000" w:themeColor="text1"/>
          <w:lang w:val="uz-Cyrl-UZ"/>
        </w:rPr>
        <w:t xml:space="preserve"> илова қилинади)</w:t>
      </w:r>
      <w:r w:rsidR="00884464">
        <w:rPr>
          <w:rFonts w:ascii="Cambria" w:hAnsi="Cambria"/>
          <w:i/>
          <w:color w:val="000000" w:themeColor="text1"/>
          <w:lang w:val="uz-Cyrl-UZ"/>
        </w:rPr>
        <w:t>;</w:t>
      </w:r>
    </w:p>
    <w:p w:rsidR="00884464" w:rsidRDefault="00023713" w:rsidP="00023713">
      <w:pPr>
        <w:spacing w:after="0" w:line="240" w:lineRule="auto"/>
        <w:ind w:left="-426" w:right="-143" w:firstLine="568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color w:val="000000" w:themeColor="text1"/>
          <w:lang w:val="uz-Cyrl-UZ"/>
        </w:rPr>
        <w:t>- </w:t>
      </w:r>
      <w:r w:rsidR="00884464">
        <w:rPr>
          <w:rFonts w:ascii="Cambria" w:hAnsi="Cambria"/>
          <w:color w:val="000000" w:themeColor="text1"/>
          <w:lang w:val="uz-Cyrl-UZ"/>
        </w:rPr>
        <w:t>аҳоли ва сайловчиларнинг қонунчилик, парламент ҳамда депутатлар фаолиятига оид таклифлари</w:t>
      </w:r>
      <w:r w:rsidR="00844EB6">
        <w:rPr>
          <w:rFonts w:ascii="Cambria" w:hAnsi="Cambria"/>
          <w:color w:val="000000" w:themeColor="text1"/>
          <w:lang w:val="uz-Cyrl-UZ"/>
        </w:rPr>
        <w:t>.</w:t>
      </w:r>
    </w:p>
    <w:p w:rsidR="00AE5894" w:rsidRDefault="009B03E8" w:rsidP="001D42E2">
      <w:pPr>
        <w:spacing w:after="0" w:line="240" w:lineRule="auto"/>
        <w:ind w:left="-426" w:right="-143" w:firstLine="568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b/>
          <w:color w:val="000000" w:themeColor="text1"/>
          <w:lang w:val="uz-Cyrl-UZ"/>
        </w:rPr>
        <w:t>7</w:t>
      </w:r>
      <w:r w:rsidR="00AE5894" w:rsidRPr="007419D5">
        <w:rPr>
          <w:rFonts w:ascii="Cambria" w:hAnsi="Cambria"/>
          <w:b/>
          <w:color w:val="000000" w:themeColor="text1"/>
          <w:lang w:val="uz-Cyrl-UZ"/>
        </w:rPr>
        <w:t>.</w:t>
      </w:r>
      <w:r w:rsidR="00AE5894">
        <w:rPr>
          <w:rFonts w:ascii="Cambria" w:hAnsi="Cambria"/>
          <w:color w:val="000000" w:themeColor="text1"/>
          <w:lang w:val="uz-Cyrl-UZ"/>
        </w:rPr>
        <w:t> </w:t>
      </w:r>
      <w:r w:rsidR="005E28C6">
        <w:rPr>
          <w:rFonts w:ascii="Cambria" w:hAnsi="Cambria"/>
          <w:color w:val="000000" w:themeColor="text1"/>
          <w:lang w:val="uz-Cyrl-UZ"/>
        </w:rPr>
        <w:t>Депутатлар</w:t>
      </w:r>
      <w:r w:rsidR="001D42E2" w:rsidRPr="001D42E2">
        <w:rPr>
          <w:rFonts w:ascii="Cambria" w:hAnsi="Cambria"/>
          <w:color w:val="000000" w:themeColor="text1"/>
          <w:lang w:val="uz-Cyrl-UZ"/>
        </w:rPr>
        <w:t>нинг сайлов округларидаги учрашувлари</w:t>
      </w:r>
      <w:r w:rsidR="001D42E2">
        <w:rPr>
          <w:rFonts w:ascii="Cambria" w:hAnsi="Cambria"/>
          <w:color w:val="000000" w:themeColor="text1"/>
          <w:lang w:val="uz-Cyrl-UZ"/>
        </w:rPr>
        <w:t xml:space="preserve"> </w:t>
      </w:r>
      <w:r w:rsidR="001D42E2" w:rsidRPr="00DC3D6C">
        <w:rPr>
          <w:rFonts w:ascii="Cambria" w:hAnsi="Cambria"/>
          <w:b/>
          <w:color w:val="000000" w:themeColor="text1"/>
          <w:lang w:val="uz-Cyrl-UZ"/>
        </w:rPr>
        <w:t>якунлари</w:t>
      </w:r>
      <w:r w:rsidR="00DC3D6C" w:rsidRPr="00DC3D6C">
        <w:rPr>
          <w:rFonts w:ascii="Cambria" w:hAnsi="Cambria"/>
          <w:b/>
          <w:color w:val="000000" w:themeColor="text1"/>
          <w:lang w:val="uz-Cyrl-UZ"/>
        </w:rPr>
        <w:t>ни</w:t>
      </w:r>
      <w:r w:rsidR="00DC3D6C">
        <w:rPr>
          <w:rFonts w:ascii="Cambria" w:hAnsi="Cambria"/>
          <w:color w:val="000000" w:themeColor="text1"/>
          <w:lang w:val="uz-Cyrl-UZ"/>
        </w:rPr>
        <w:t xml:space="preserve"> </w:t>
      </w:r>
      <w:r w:rsidR="00DC3D6C" w:rsidRPr="00DC3D6C">
        <w:rPr>
          <w:rFonts w:ascii="Cambria" w:hAnsi="Cambria"/>
          <w:b/>
          <w:color w:val="000000" w:themeColor="text1"/>
          <w:lang w:val="uz-Cyrl-UZ"/>
        </w:rPr>
        <w:t xml:space="preserve">фракция </w:t>
      </w:r>
      <w:r w:rsidR="00DC3D6C">
        <w:rPr>
          <w:rFonts w:ascii="Cambria" w:hAnsi="Cambria"/>
          <w:b/>
          <w:color w:val="000000" w:themeColor="text1"/>
          <w:lang w:val="uz-Cyrl-UZ"/>
        </w:rPr>
        <w:t>йиғилишида</w:t>
      </w:r>
      <w:r w:rsidR="00DC3D6C">
        <w:rPr>
          <w:rFonts w:ascii="Cambria" w:hAnsi="Cambria"/>
          <w:color w:val="000000" w:themeColor="text1"/>
          <w:lang w:val="uz-Cyrl-UZ"/>
        </w:rPr>
        <w:t xml:space="preserve"> атрофлича муҳокама қилиш ҳамда оммавий ахборот воситаларида кенг ёритиш</w:t>
      </w:r>
      <w:r w:rsidR="007419D5">
        <w:rPr>
          <w:rFonts w:ascii="Cambria" w:hAnsi="Cambria"/>
          <w:color w:val="000000" w:themeColor="text1"/>
          <w:lang w:val="uz-Cyrl-UZ"/>
        </w:rPr>
        <w:t>.</w:t>
      </w:r>
    </w:p>
    <w:p w:rsidR="00447116" w:rsidRDefault="00BB54CF" w:rsidP="002F52E3">
      <w:pPr>
        <w:jc w:val="center"/>
        <w:rPr>
          <w:rFonts w:ascii="Cambria" w:hAnsi="Cambria"/>
          <w:b/>
          <w:color w:val="002060"/>
          <w:lang w:val="uz-Cyrl-UZ"/>
        </w:rPr>
      </w:pPr>
      <w:r>
        <w:rPr>
          <w:rFonts w:ascii="Cambria" w:hAnsi="Cambria"/>
          <w:b/>
          <w:color w:val="002060"/>
          <w:lang w:val="uz-Cyrl-UZ"/>
        </w:rPr>
        <w:br w:type="page"/>
      </w:r>
      <w:r w:rsidR="00447116" w:rsidRPr="003647D6">
        <w:rPr>
          <w:rFonts w:ascii="Cambria" w:hAnsi="Cambria"/>
          <w:b/>
          <w:color w:val="002060"/>
          <w:lang w:val="uz-Cyrl-UZ"/>
        </w:rPr>
        <w:lastRenderedPageBreak/>
        <w:t>Қонунчилик палатаси депутатлари</w:t>
      </w:r>
      <w:r w:rsidR="00447116">
        <w:rPr>
          <w:rFonts w:ascii="Cambria" w:hAnsi="Cambria"/>
          <w:b/>
          <w:color w:val="002060"/>
          <w:lang w:val="uz-Cyrl-UZ"/>
        </w:rPr>
        <w:t xml:space="preserve">га сайлов округларига </w:t>
      </w:r>
      <w:r w:rsidR="00447116">
        <w:rPr>
          <w:rFonts w:ascii="Cambria" w:hAnsi="Cambria"/>
          <w:b/>
          <w:color w:val="002060"/>
          <w:lang w:val="uz-Cyrl-UZ"/>
        </w:rPr>
        <w:br/>
        <w:t xml:space="preserve">чиқишларидан олдин таъминланадиган </w:t>
      </w:r>
      <w:r w:rsidR="00447116">
        <w:rPr>
          <w:rFonts w:ascii="Cambria" w:hAnsi="Cambria"/>
          <w:b/>
          <w:color w:val="002060"/>
          <w:lang w:val="uz-Cyrl-UZ"/>
        </w:rPr>
        <w:br/>
        <w:t>ахборот-таҳлилий маълумотлар</w:t>
      </w:r>
    </w:p>
    <w:p w:rsidR="00447116" w:rsidRDefault="00447116" w:rsidP="002F52E3">
      <w:pPr>
        <w:spacing w:after="0" w:line="240" w:lineRule="auto"/>
        <w:ind w:left="-426" w:right="-143"/>
        <w:jc w:val="center"/>
        <w:rPr>
          <w:rFonts w:ascii="Cambria" w:hAnsi="Cambria"/>
          <w:b/>
          <w:color w:val="A50021"/>
          <w:lang w:val="uz-Cyrl-UZ"/>
        </w:rPr>
      </w:pPr>
      <w:r w:rsidRPr="0013290D">
        <w:rPr>
          <w:rFonts w:ascii="Cambria" w:hAnsi="Cambria"/>
          <w:b/>
          <w:color w:val="A50021"/>
          <w:lang w:val="uz-Cyrl-UZ"/>
        </w:rPr>
        <w:t>РЎЙХАТИ</w:t>
      </w:r>
    </w:p>
    <w:p w:rsidR="00447116" w:rsidRPr="009B03E8" w:rsidRDefault="00447116" w:rsidP="009B03E8">
      <w:pPr>
        <w:spacing w:after="0" w:line="240" w:lineRule="auto"/>
        <w:ind w:left="-426" w:right="-143"/>
        <w:jc w:val="center"/>
        <w:rPr>
          <w:rFonts w:ascii="Cambria" w:hAnsi="Cambria"/>
          <w:b/>
          <w:color w:val="A50021"/>
          <w:sz w:val="22"/>
          <w:lang w:val="uz-Cyrl-UZ"/>
        </w:rPr>
      </w:pPr>
    </w:p>
    <w:p w:rsidR="00447116" w:rsidRDefault="00447116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color w:val="000000" w:themeColor="text1"/>
          <w:lang w:val="uz-Cyrl-UZ"/>
        </w:rPr>
        <w:t>1. </w:t>
      </w:r>
      <w:r w:rsidR="007F4060" w:rsidRPr="00072177">
        <w:rPr>
          <w:rFonts w:ascii="Cambria" w:hAnsi="Cambria"/>
          <w:color w:val="000000" w:themeColor="text1"/>
          <w:lang w:val="uz-Cyrl-UZ"/>
        </w:rPr>
        <w:t xml:space="preserve">Депутатлар </w:t>
      </w:r>
      <w:r w:rsidRPr="00072177">
        <w:rPr>
          <w:rFonts w:ascii="Cambria" w:hAnsi="Cambria"/>
          <w:color w:val="000000" w:themeColor="text1"/>
          <w:lang w:val="uz-Cyrl-UZ"/>
        </w:rPr>
        <w:t xml:space="preserve">томонидан сайлов округларида ўтказиладиган учрашувларда эътибор қаратиладиган масалалар бўйича </w:t>
      </w:r>
      <w:r w:rsidR="009B03E8">
        <w:rPr>
          <w:rFonts w:ascii="Cambria" w:hAnsi="Cambria"/>
          <w:b/>
          <w:color w:val="000000" w:themeColor="text1"/>
          <w:lang w:val="uz-Cyrl-UZ"/>
        </w:rPr>
        <w:t>тавсиялар</w:t>
      </w:r>
      <w:r>
        <w:rPr>
          <w:rFonts w:ascii="Cambria" w:hAnsi="Cambria"/>
          <w:color w:val="000000" w:themeColor="text1"/>
          <w:lang w:val="uz-Cyrl-UZ"/>
        </w:rPr>
        <w:t>;</w:t>
      </w:r>
    </w:p>
    <w:p w:rsidR="00447116" w:rsidRDefault="00447116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color w:val="000000" w:themeColor="text1"/>
          <w:lang w:val="uz-Cyrl-UZ"/>
        </w:rPr>
        <w:t>2. </w:t>
      </w:r>
      <w:r w:rsidRPr="00310FB0">
        <w:rPr>
          <w:rFonts w:ascii="Cambria" w:hAnsi="Cambria"/>
          <w:color w:val="000000" w:themeColor="text1"/>
          <w:lang w:val="uz-Cyrl-UZ"/>
        </w:rPr>
        <w:t>Қонунчилик палатаси депутатлари томонидан сайлов округларида ўтказилган учрашувлар</w:t>
      </w:r>
      <w:r w:rsidR="00B461FF">
        <w:rPr>
          <w:rFonts w:ascii="Cambria" w:hAnsi="Cambria"/>
          <w:color w:val="000000" w:themeColor="text1"/>
          <w:lang w:val="uz-Cyrl-UZ"/>
        </w:rPr>
        <w:t xml:space="preserve"> натижаларини умумлаштиришга доир </w:t>
      </w:r>
      <w:r w:rsidRPr="00B461FF">
        <w:rPr>
          <w:rFonts w:ascii="Cambria" w:hAnsi="Cambria"/>
          <w:b/>
          <w:color w:val="000000" w:themeColor="text1"/>
          <w:lang w:val="uz-Cyrl-UZ"/>
        </w:rPr>
        <w:t>жадваллар</w:t>
      </w:r>
      <w:r>
        <w:rPr>
          <w:rFonts w:ascii="Cambria" w:hAnsi="Cambria"/>
          <w:color w:val="000000" w:themeColor="text1"/>
          <w:lang w:val="uz-Cyrl-UZ"/>
        </w:rPr>
        <w:t>;</w:t>
      </w:r>
    </w:p>
    <w:p w:rsidR="00447116" w:rsidRDefault="00B750DD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color w:val="000000" w:themeColor="text1"/>
          <w:lang w:val="uz-Cyrl-UZ"/>
        </w:rPr>
        <w:t>3</w:t>
      </w:r>
      <w:r w:rsidR="00447116" w:rsidRPr="006F69FA">
        <w:rPr>
          <w:rFonts w:ascii="Cambria" w:hAnsi="Cambria"/>
          <w:color w:val="000000" w:themeColor="text1"/>
          <w:lang w:val="uz-Cyrl-UZ"/>
        </w:rPr>
        <w:t>. Қонунчилик палатаси</w:t>
      </w:r>
      <w:r w:rsidR="006F69FA" w:rsidRPr="006F69FA">
        <w:rPr>
          <w:rFonts w:ascii="Cambria" w:hAnsi="Cambria"/>
          <w:color w:val="000000" w:themeColor="text1"/>
          <w:lang w:val="uz-Cyrl-UZ"/>
        </w:rPr>
        <w:t xml:space="preserve">нинг ўтган даврдаги фаолияти тўғрисидаги </w:t>
      </w:r>
      <w:r w:rsidR="005F6525" w:rsidRPr="005F6525">
        <w:rPr>
          <w:rFonts w:ascii="Cambria" w:hAnsi="Cambria"/>
          <w:b/>
          <w:color w:val="000000" w:themeColor="text1"/>
          <w:lang w:val="uz-Cyrl-UZ"/>
        </w:rPr>
        <w:t>қисқача</w:t>
      </w:r>
      <w:r w:rsidR="005F6525">
        <w:rPr>
          <w:rFonts w:ascii="Cambria" w:hAnsi="Cambria"/>
          <w:color w:val="000000" w:themeColor="text1"/>
          <w:lang w:val="uz-Cyrl-UZ"/>
        </w:rPr>
        <w:t xml:space="preserve"> </w:t>
      </w:r>
      <w:r w:rsidR="006F69FA" w:rsidRPr="002F6109">
        <w:rPr>
          <w:rFonts w:ascii="Cambria" w:hAnsi="Cambria"/>
          <w:b/>
          <w:color w:val="000000" w:themeColor="text1"/>
          <w:lang w:val="uz-Cyrl-UZ"/>
        </w:rPr>
        <w:t>маълумот</w:t>
      </w:r>
      <w:r w:rsidR="00447116" w:rsidRPr="006F69FA">
        <w:rPr>
          <w:rFonts w:ascii="Cambria" w:hAnsi="Cambria"/>
          <w:color w:val="000000" w:themeColor="text1"/>
          <w:lang w:val="uz-Cyrl-UZ"/>
        </w:rPr>
        <w:t>;</w:t>
      </w:r>
    </w:p>
    <w:p w:rsidR="006F69FA" w:rsidRDefault="00B750DD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color w:val="000000" w:themeColor="text1"/>
          <w:lang w:val="uz-Cyrl-UZ"/>
        </w:rPr>
        <w:t>4</w:t>
      </w:r>
      <w:r w:rsidR="006F69FA">
        <w:rPr>
          <w:rFonts w:ascii="Cambria" w:hAnsi="Cambria"/>
          <w:color w:val="000000" w:themeColor="text1"/>
          <w:lang w:val="uz-Cyrl-UZ"/>
        </w:rPr>
        <w:t>. Ўзбекистон Республикаси Президентининг фан, таълим, соғлиқни сақлаш ва бошқа масалаларга оид Фармон, қарор ва йиғилиш баёнлари.</w:t>
      </w:r>
    </w:p>
    <w:p w:rsidR="006F69FA" w:rsidRPr="006F69FA" w:rsidRDefault="006F69FA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>
        <w:rPr>
          <w:rFonts w:ascii="Cambria" w:hAnsi="Cambria"/>
          <w:i/>
          <w:color w:val="000000" w:themeColor="text1"/>
          <w:sz w:val="24"/>
          <w:szCs w:val="24"/>
          <w:lang w:val="uz-Cyrl-UZ"/>
        </w:rPr>
        <w:t>(</w:t>
      </w:r>
      <w:r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Маълумот учун:</w:t>
      </w:r>
    </w:p>
    <w:p w:rsidR="00447116" w:rsidRPr="006F69FA" w:rsidRDefault="006F69FA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 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Ўзбекистон Республикаси Президентининг 2020 йил 12 ноябрдаги “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Бирламчи тиббий-санитария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чора-тадбирлари тўғрисида” ПФ–6110-сонли Фармони.</w:t>
      </w:r>
    </w:p>
    <w:p w:rsidR="00447116" w:rsidRPr="006F69FA" w:rsidRDefault="006F69FA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 Ўзбекистон Республикаси Президентининг 2020 йил 12 ноябрдаги “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Соғлиқни сақлаш тизими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ни ташкил этишнинг янги модели ва давлат тиббий суғуртаси механизмларини 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Сирдарё вилояти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да жорий этиш чора-тадбирлари тўғрисида” ПҚ–4890-сонли қарори.</w:t>
      </w:r>
    </w:p>
    <w:p w:rsidR="00447116" w:rsidRPr="006F69FA" w:rsidRDefault="006F69FA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 Ўзбекистон Республикаси Президентининг 2020 йил 12 ноябрдаги “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Тиббий профилактика ишлари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 самарадорлигини янада ошириш орқали жамоат саломатлигини таъминлашга оид қўшимча чора-тадбирлар тўғрисида” ПҚ–4891-сонли қарори.</w:t>
      </w:r>
    </w:p>
    <w:p w:rsidR="00447116" w:rsidRPr="006F69FA" w:rsidRDefault="006F69FA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 Ўзбекистон Республикаси Президентининг 2020 йил 6 ноябрдаги “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Таълим-тарбия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 тизимини янада такомиллаштиришга оид қўшимча чора-тадбирлар тўғрисида” ПҚ–4884-сонли қарори.</w:t>
      </w:r>
    </w:p>
    <w:p w:rsidR="00447116" w:rsidRPr="006F69FA" w:rsidRDefault="006F69FA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 Ўзбекистон Республикаси Президентининг 2020 йил 6 ноябрдаги “Ўзбекистоннинг янги тараққиёт даврида 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таълим-тарбия ва илм-фан соҳалари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ни ривожлантириш чора-тадбирлари тўғрисида” ПФ–6108-сонли Фармони.</w:t>
      </w:r>
    </w:p>
    <w:p w:rsidR="00447116" w:rsidRPr="006F69FA" w:rsidRDefault="006F69FA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 Ўзбекистон Республикаси Президентининг 2020 йил 30 октябрдаги “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Соғлом турмуш тарзини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 кенг татбиқ этиш ва оммавий спортни янада ривожлантириш чора-тадбирлари тўғрисида” ПФ–6099-сонли Фармони.</w:t>
      </w:r>
    </w:p>
    <w:p w:rsidR="00447116" w:rsidRPr="006F69FA" w:rsidRDefault="006F69FA" w:rsidP="006F69FA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 Ўзбекистон Республикаси Президентининг 2020 йил 29 октябрдаги “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Илм-фанни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 2030 йилгача ривожлантириш концепциясини тасдиқлаш тўғрисида” ПФ–6097-сонли Фармони.</w:t>
      </w:r>
    </w:p>
    <w:p w:rsidR="00072177" w:rsidRDefault="006F69FA" w:rsidP="009B03E8">
      <w:pPr>
        <w:spacing w:after="120" w:line="240" w:lineRule="auto"/>
        <w:ind w:left="-426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 Ўзбекистон Республикаси Президенти раҳбарлигида 6 ноябрь куни </w:t>
      </w:r>
      <w:r w:rsidR="00447116"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соғлиқни сақлаш бирламчи тизимини</w:t>
      </w:r>
      <w:r w:rsidR="00447116"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 такомиллаштириш ҳамда аҳоли ўртасида соғлом турмуш тарзини шакллантириш масалаларига бағишланган видеоселектор йиғилишининг 88-сонли Баёни.</w:t>
      </w:r>
      <w:r>
        <w:rPr>
          <w:rFonts w:ascii="Cambria" w:hAnsi="Cambria"/>
          <w:i/>
          <w:color w:val="000000" w:themeColor="text1"/>
          <w:sz w:val="24"/>
          <w:szCs w:val="24"/>
          <w:lang w:val="uz-Cyrl-UZ"/>
        </w:rPr>
        <w:t>)</w:t>
      </w:r>
    </w:p>
    <w:p w:rsidR="009B03E8" w:rsidRDefault="00B750DD" w:rsidP="009B03E8">
      <w:pPr>
        <w:spacing w:after="0" w:line="240" w:lineRule="auto"/>
        <w:ind w:left="-426" w:firstLine="594"/>
        <w:jc w:val="both"/>
        <w:rPr>
          <w:rFonts w:ascii="Cambria" w:hAnsi="Cambria"/>
          <w:color w:val="000000" w:themeColor="text1"/>
          <w:lang w:val="uz-Cyrl-UZ"/>
        </w:rPr>
      </w:pPr>
      <w:r>
        <w:rPr>
          <w:rFonts w:ascii="Cambria" w:hAnsi="Cambria"/>
          <w:color w:val="000000" w:themeColor="text1"/>
          <w:lang w:val="uz-Cyrl-UZ"/>
        </w:rPr>
        <w:t>5</w:t>
      </w:r>
      <w:r w:rsidR="009B03E8">
        <w:rPr>
          <w:rFonts w:ascii="Cambria" w:hAnsi="Cambria"/>
          <w:color w:val="000000" w:themeColor="text1"/>
          <w:lang w:val="uz-Cyrl-UZ"/>
        </w:rPr>
        <w:t>. Ўзбекистон Республикаси Президентининг муҳим тадбирлардаги нутқлари ҳамда байрам табриклари.</w:t>
      </w:r>
    </w:p>
    <w:p w:rsidR="009B03E8" w:rsidRPr="006F69FA" w:rsidRDefault="009B03E8" w:rsidP="009B03E8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>
        <w:rPr>
          <w:rFonts w:ascii="Cambria" w:hAnsi="Cambria"/>
          <w:i/>
          <w:color w:val="000000" w:themeColor="text1"/>
          <w:sz w:val="24"/>
          <w:szCs w:val="24"/>
          <w:lang w:val="uz-Cyrl-UZ"/>
        </w:rPr>
        <w:t>(</w:t>
      </w:r>
      <w:r w:rsidRPr="006F69FA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Маълумот учун:</w:t>
      </w:r>
    </w:p>
    <w:p w:rsidR="009B03E8" w:rsidRDefault="009B03E8" w:rsidP="009B03E8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 w:rsidRPr="006F69FA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 </w:t>
      </w:r>
      <w:r w:rsidRPr="009B03E8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Ўзбекистон Республикаси Президенти Шавкат Мирзиёевнинг </w:t>
      </w:r>
      <w:r w:rsidRPr="009B03E8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Бирлашган Миллатлар Ташкилоти Бош Ассамблеясининг 75-сессияси</w:t>
      </w:r>
      <w:r w:rsidRPr="009B03E8">
        <w:rPr>
          <w:rFonts w:ascii="Cambria" w:hAnsi="Cambria"/>
          <w:i/>
          <w:color w:val="000000" w:themeColor="text1"/>
          <w:sz w:val="24"/>
          <w:szCs w:val="24"/>
          <w:lang w:val="uz-Cyrl-UZ"/>
        </w:rPr>
        <w:t>даги нутқи</w:t>
      </w:r>
      <w:r>
        <w:rPr>
          <w:rFonts w:ascii="Cambria" w:hAnsi="Cambria"/>
          <w:i/>
          <w:color w:val="000000" w:themeColor="text1"/>
          <w:sz w:val="24"/>
          <w:szCs w:val="24"/>
          <w:lang w:val="uz-Cyrl-UZ"/>
        </w:rPr>
        <w:t>;</w:t>
      </w:r>
    </w:p>
    <w:p w:rsidR="009B03E8" w:rsidRDefault="009B03E8" w:rsidP="009B03E8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 </w:t>
      </w:r>
      <w:r w:rsidRPr="009B03E8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Ўзбекистон Республикаси Президенти Ш.Мирзиёевнинг </w:t>
      </w:r>
      <w:r w:rsidRPr="009B03E8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Ўқитувчи ва мураббийлар куни</w:t>
      </w:r>
      <w:r w:rsidRPr="009B03E8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га бағишланган тантанали маросимдаги </w:t>
      </w:r>
      <w:r>
        <w:rPr>
          <w:rFonts w:ascii="Cambria" w:hAnsi="Cambria"/>
          <w:i/>
          <w:color w:val="000000" w:themeColor="text1"/>
          <w:sz w:val="24"/>
          <w:szCs w:val="24"/>
          <w:lang w:val="uz-Cyrl-UZ"/>
        </w:rPr>
        <w:t>нутқи;</w:t>
      </w:r>
    </w:p>
    <w:p w:rsidR="009B03E8" w:rsidRDefault="009B03E8" w:rsidP="009B03E8">
      <w:pPr>
        <w:spacing w:after="0" w:line="240" w:lineRule="auto"/>
        <w:ind w:left="-426" w:right="-143" w:firstLine="594"/>
        <w:jc w:val="both"/>
        <w:rPr>
          <w:rFonts w:ascii="Cambria" w:hAnsi="Cambria"/>
          <w:i/>
          <w:color w:val="000000" w:themeColor="text1"/>
          <w:sz w:val="24"/>
          <w:szCs w:val="24"/>
          <w:lang w:val="uz-Cyrl-UZ"/>
        </w:rPr>
      </w:pPr>
      <w:r>
        <w:rPr>
          <w:rFonts w:ascii="Cambria" w:hAnsi="Cambria"/>
          <w:i/>
          <w:color w:val="000000" w:themeColor="text1"/>
          <w:sz w:val="24"/>
          <w:szCs w:val="24"/>
          <w:lang w:val="uz-Cyrl-UZ"/>
        </w:rPr>
        <w:t>- </w:t>
      </w:r>
      <w:r w:rsidRPr="009B03E8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Ўзбекистон Республикаси Президенти Ш.Мирзиёевнинг Ўзбекистон Республикаси </w:t>
      </w:r>
      <w:r w:rsidRPr="009B03E8">
        <w:rPr>
          <w:rFonts w:ascii="Cambria" w:hAnsi="Cambria"/>
          <w:b/>
          <w:i/>
          <w:color w:val="000000" w:themeColor="text1"/>
          <w:sz w:val="24"/>
          <w:szCs w:val="24"/>
          <w:lang w:val="uz-Cyrl-UZ"/>
        </w:rPr>
        <w:t>Конституцияси қабул қилинганлигининг 28 йиллиги</w:t>
      </w:r>
      <w:r w:rsidRPr="009B03E8">
        <w:rPr>
          <w:rFonts w:ascii="Cambria" w:hAnsi="Cambria"/>
          <w:i/>
          <w:color w:val="000000" w:themeColor="text1"/>
          <w:sz w:val="24"/>
          <w:szCs w:val="24"/>
          <w:lang w:val="uz-Cyrl-UZ"/>
        </w:rPr>
        <w:t xml:space="preserve"> муносабати билан байрам табриги</w:t>
      </w:r>
      <w:r>
        <w:rPr>
          <w:rFonts w:ascii="Cambria" w:hAnsi="Cambria"/>
          <w:i/>
          <w:color w:val="000000" w:themeColor="text1"/>
          <w:sz w:val="24"/>
          <w:szCs w:val="24"/>
          <w:lang w:val="uz-Cyrl-UZ"/>
        </w:rPr>
        <w:t>.</w:t>
      </w:r>
    </w:p>
    <w:p w:rsidR="005F6525" w:rsidRPr="005F6525" w:rsidRDefault="005F6525" w:rsidP="005F6525">
      <w:pPr>
        <w:spacing w:after="0" w:line="240" w:lineRule="auto"/>
        <w:ind w:left="-426" w:right="-143" w:firstLine="594"/>
        <w:jc w:val="both"/>
        <w:rPr>
          <w:rFonts w:ascii="Cambria" w:hAnsi="Cambria"/>
          <w:color w:val="000000" w:themeColor="text1"/>
          <w:lang w:val="uz-Cyrl-UZ"/>
        </w:rPr>
      </w:pPr>
      <w:r w:rsidRPr="005F6525">
        <w:rPr>
          <w:rFonts w:ascii="Cambria" w:hAnsi="Cambria"/>
          <w:color w:val="000000" w:themeColor="text1"/>
          <w:lang w:val="uz-Cyrl-UZ"/>
        </w:rPr>
        <w:lastRenderedPageBreak/>
        <w:t xml:space="preserve">6. 2020 йилда қабул қилинган Ўзбекистон Республикаси қонунлари </w:t>
      </w:r>
      <w:r>
        <w:rPr>
          <w:rFonts w:ascii="Cambria" w:hAnsi="Cambria"/>
          <w:color w:val="000000" w:themeColor="text1"/>
          <w:lang w:val="uz-Cyrl-UZ"/>
        </w:rPr>
        <w:t>рўйхати</w:t>
      </w:r>
    </w:p>
    <w:sectPr w:rsidR="005F6525" w:rsidRPr="005F6525" w:rsidSect="00DF434D">
      <w:headerReference w:type="default" r:id="rId7"/>
      <w:pgSz w:w="11906" w:h="16838"/>
      <w:pgMar w:top="851" w:right="851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A50" w:rsidRDefault="00D43A50" w:rsidP="00F91DC8">
      <w:pPr>
        <w:spacing w:after="0" w:line="240" w:lineRule="auto"/>
      </w:pPr>
      <w:r>
        <w:separator/>
      </w:r>
    </w:p>
  </w:endnote>
  <w:endnote w:type="continuationSeparator" w:id="0">
    <w:p w:rsidR="00D43A50" w:rsidRDefault="00D43A50" w:rsidP="00F9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A50" w:rsidRDefault="00D43A50" w:rsidP="00F91DC8">
      <w:pPr>
        <w:spacing w:after="0" w:line="240" w:lineRule="auto"/>
      </w:pPr>
      <w:r>
        <w:separator/>
      </w:r>
    </w:p>
  </w:footnote>
  <w:footnote w:type="continuationSeparator" w:id="0">
    <w:p w:rsidR="00D43A50" w:rsidRDefault="00D43A50" w:rsidP="00F91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476256"/>
      <w:docPartObj>
        <w:docPartGallery w:val="Page Numbers (Top of Page)"/>
        <w:docPartUnique/>
      </w:docPartObj>
    </w:sdtPr>
    <w:sdtEndPr/>
    <w:sdtContent>
      <w:p w:rsidR="00D43A50" w:rsidRDefault="00D43A5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52E3">
          <w:rPr>
            <w:noProof/>
          </w:rPr>
          <w:t>2</w:t>
        </w:r>
        <w:r>
          <w:fldChar w:fldCharType="end"/>
        </w:r>
      </w:p>
      <w:p w:rsidR="00D43A50" w:rsidRDefault="002F52E3">
        <w:pPr>
          <w:pStyle w:val="a4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80C36"/>
    <w:multiLevelType w:val="hybridMultilevel"/>
    <w:tmpl w:val="5530725C"/>
    <w:lvl w:ilvl="0" w:tplc="26AC02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D9D"/>
    <w:rsid w:val="00003542"/>
    <w:rsid w:val="00015B0F"/>
    <w:rsid w:val="00023713"/>
    <w:rsid w:val="000334E2"/>
    <w:rsid w:val="00072177"/>
    <w:rsid w:val="0008474C"/>
    <w:rsid w:val="000B02D9"/>
    <w:rsid w:val="000B69D8"/>
    <w:rsid w:val="000C3E37"/>
    <w:rsid w:val="000D4938"/>
    <w:rsid w:val="0013290D"/>
    <w:rsid w:val="001C5818"/>
    <w:rsid w:val="001D42E2"/>
    <w:rsid w:val="001F34F3"/>
    <w:rsid w:val="00212366"/>
    <w:rsid w:val="0021789B"/>
    <w:rsid w:val="00241F7B"/>
    <w:rsid w:val="002A73DD"/>
    <w:rsid w:val="002B1679"/>
    <w:rsid w:val="002B7C3C"/>
    <w:rsid w:val="002D13C7"/>
    <w:rsid w:val="002E0B9A"/>
    <w:rsid w:val="002E4A0E"/>
    <w:rsid w:val="002F52E3"/>
    <w:rsid w:val="002F6109"/>
    <w:rsid w:val="00305F8A"/>
    <w:rsid w:val="00312AD9"/>
    <w:rsid w:val="0031527A"/>
    <w:rsid w:val="003361B5"/>
    <w:rsid w:val="003647D6"/>
    <w:rsid w:val="00394D9D"/>
    <w:rsid w:val="003A350C"/>
    <w:rsid w:val="003A714C"/>
    <w:rsid w:val="003B2BE2"/>
    <w:rsid w:val="003B3AE6"/>
    <w:rsid w:val="003C0E5E"/>
    <w:rsid w:val="00416712"/>
    <w:rsid w:val="00447116"/>
    <w:rsid w:val="0047492B"/>
    <w:rsid w:val="004D0D01"/>
    <w:rsid w:val="005565CE"/>
    <w:rsid w:val="005650CE"/>
    <w:rsid w:val="005A4ADD"/>
    <w:rsid w:val="005B3F3D"/>
    <w:rsid w:val="005C7AFA"/>
    <w:rsid w:val="005E28C6"/>
    <w:rsid w:val="005F6525"/>
    <w:rsid w:val="006233A7"/>
    <w:rsid w:val="00666BA4"/>
    <w:rsid w:val="00682182"/>
    <w:rsid w:val="006C2822"/>
    <w:rsid w:val="006E6AD2"/>
    <w:rsid w:val="006F69FA"/>
    <w:rsid w:val="007419D5"/>
    <w:rsid w:val="007675D5"/>
    <w:rsid w:val="007844A7"/>
    <w:rsid w:val="007A5897"/>
    <w:rsid w:val="007F4060"/>
    <w:rsid w:val="00800ECE"/>
    <w:rsid w:val="0083466F"/>
    <w:rsid w:val="008355EB"/>
    <w:rsid w:val="00844EB6"/>
    <w:rsid w:val="008810D1"/>
    <w:rsid w:val="008839E7"/>
    <w:rsid w:val="00884464"/>
    <w:rsid w:val="009476CA"/>
    <w:rsid w:val="00990608"/>
    <w:rsid w:val="009A27CE"/>
    <w:rsid w:val="009B03E8"/>
    <w:rsid w:val="009B04A5"/>
    <w:rsid w:val="00A22231"/>
    <w:rsid w:val="00A3234C"/>
    <w:rsid w:val="00A3323C"/>
    <w:rsid w:val="00AC5609"/>
    <w:rsid w:val="00AE5894"/>
    <w:rsid w:val="00B04218"/>
    <w:rsid w:val="00B45EC2"/>
    <w:rsid w:val="00B461FF"/>
    <w:rsid w:val="00B475D1"/>
    <w:rsid w:val="00B750DD"/>
    <w:rsid w:val="00B91E3C"/>
    <w:rsid w:val="00B93DFB"/>
    <w:rsid w:val="00BB54CF"/>
    <w:rsid w:val="00BF2F96"/>
    <w:rsid w:val="00C15CFE"/>
    <w:rsid w:val="00C23354"/>
    <w:rsid w:val="00C50733"/>
    <w:rsid w:val="00C74E24"/>
    <w:rsid w:val="00CD5DF2"/>
    <w:rsid w:val="00CE7D80"/>
    <w:rsid w:val="00CF2C80"/>
    <w:rsid w:val="00D2727F"/>
    <w:rsid w:val="00D37ACF"/>
    <w:rsid w:val="00D43A50"/>
    <w:rsid w:val="00D44CAA"/>
    <w:rsid w:val="00D6172F"/>
    <w:rsid w:val="00D87D48"/>
    <w:rsid w:val="00DC3D6C"/>
    <w:rsid w:val="00DD3D4E"/>
    <w:rsid w:val="00DE2085"/>
    <w:rsid w:val="00DF0ED8"/>
    <w:rsid w:val="00DF434D"/>
    <w:rsid w:val="00E151B0"/>
    <w:rsid w:val="00E3149B"/>
    <w:rsid w:val="00E94A24"/>
    <w:rsid w:val="00EB0DAE"/>
    <w:rsid w:val="00EB24BA"/>
    <w:rsid w:val="00EE1F92"/>
    <w:rsid w:val="00EF629E"/>
    <w:rsid w:val="00F32CE2"/>
    <w:rsid w:val="00F45A09"/>
    <w:rsid w:val="00F91DC8"/>
    <w:rsid w:val="00FA74F4"/>
    <w:rsid w:val="00FC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1FD284AD"/>
  <w15:docId w15:val="{51FDDC71-167A-44F9-8A89-ECE1D431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6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9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1DC8"/>
  </w:style>
  <w:style w:type="paragraph" w:styleId="a6">
    <w:name w:val="footer"/>
    <w:basedOn w:val="a"/>
    <w:link w:val="a7"/>
    <w:uiPriority w:val="99"/>
    <w:unhideWhenUsed/>
    <w:rsid w:val="00F9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1DC8"/>
  </w:style>
  <w:style w:type="paragraph" w:styleId="a8">
    <w:name w:val="Balloon Text"/>
    <w:basedOn w:val="a"/>
    <w:link w:val="a9"/>
    <w:uiPriority w:val="99"/>
    <w:semiHidden/>
    <w:unhideWhenUsed/>
    <w:rsid w:val="00835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5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Utkir Shukurov</dc:creator>
  <cp:keywords/>
  <dc:description/>
  <cp:lastModifiedBy>Utkir Shukurov</cp:lastModifiedBy>
  <cp:revision>33</cp:revision>
  <cp:lastPrinted>2020-12-15T10:23:00Z</cp:lastPrinted>
  <dcterms:created xsi:type="dcterms:W3CDTF">2020-12-05T07:30:00Z</dcterms:created>
  <dcterms:modified xsi:type="dcterms:W3CDTF">2020-12-15T13:31:00Z</dcterms:modified>
</cp:coreProperties>
</file>