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FA" w:rsidRDefault="001264FA" w:rsidP="001264FA">
      <w:proofErr w:type="spellStart"/>
      <w:r>
        <w:t>Давлат-хусусий</w:t>
      </w:r>
      <w:proofErr w:type="spellEnd"/>
      <w:r>
        <w:t xml:space="preserve"> </w:t>
      </w:r>
      <w:proofErr w:type="spellStart"/>
      <w:r>
        <w:t>шериклик</w:t>
      </w:r>
      <w:proofErr w:type="spellEnd"/>
      <w:r>
        <w:t xml:space="preserve"> </w:t>
      </w:r>
      <w:proofErr w:type="spellStart"/>
      <w:r>
        <w:t>битими</w:t>
      </w:r>
      <w:proofErr w:type="spellEnd"/>
      <w:r>
        <w:t xml:space="preserve"> </w:t>
      </w:r>
      <w:proofErr w:type="spellStart"/>
      <w:r>
        <w:t>тузилган</w:t>
      </w:r>
      <w:proofErr w:type="spellEnd"/>
      <w:r>
        <w:t xml:space="preserve"> </w:t>
      </w:r>
      <w:proofErr w:type="spellStart"/>
      <w:r>
        <w:t>санадан</w:t>
      </w:r>
      <w:proofErr w:type="spellEnd"/>
      <w:r>
        <w:t xml:space="preserve"> </w:t>
      </w:r>
      <w:proofErr w:type="spellStart"/>
      <w:r>
        <w:t>бошлаб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Республикасининг</w:t>
      </w:r>
      <w:proofErr w:type="spellEnd"/>
      <w:r>
        <w:t xml:space="preserve"> 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 </w:t>
      </w:r>
      <w:proofErr w:type="spellStart"/>
      <w:r>
        <w:t>қонун</w:t>
      </w:r>
      <w:proofErr w:type="spellEnd"/>
      <w:r>
        <w:t xml:space="preserve"> </w:t>
      </w:r>
      <w:proofErr w:type="spellStart"/>
      <w:r>
        <w:t>ҳужжатлари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</w:t>
      </w:r>
      <w:proofErr w:type="spellStart"/>
      <w:r>
        <w:t>қонун</w:t>
      </w:r>
      <w:proofErr w:type="spellEnd"/>
      <w:r>
        <w:t xml:space="preserve"> </w:t>
      </w:r>
      <w:proofErr w:type="spellStart"/>
      <w:r>
        <w:t>ҳужжатларининг</w:t>
      </w:r>
      <w:proofErr w:type="spellEnd"/>
      <w:r>
        <w:t xml:space="preserve">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қилиниши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(</w:t>
      </w:r>
      <w:proofErr w:type="spellStart"/>
      <w:r>
        <w:t>ёки</w:t>
      </w:r>
      <w:proofErr w:type="spellEnd"/>
      <w:r>
        <w:t xml:space="preserve">) </w:t>
      </w:r>
      <w:proofErr w:type="spellStart"/>
      <w:r>
        <w:t>ўзгартирилиши</w:t>
      </w:r>
      <w:proofErr w:type="spellEnd"/>
      <w:r>
        <w:t xml:space="preserve"> </w:t>
      </w:r>
      <w:proofErr w:type="spellStart"/>
      <w:r>
        <w:t>тўғридан-тўғри</w:t>
      </w:r>
      <w:proofErr w:type="spellEnd"/>
      <w:r>
        <w:t xml:space="preserve"> </w:t>
      </w:r>
      <w:proofErr w:type="spellStart"/>
      <w:r>
        <w:t>хусусий</w:t>
      </w:r>
      <w:proofErr w:type="spellEnd"/>
      <w:r>
        <w:t xml:space="preserve"> </w:t>
      </w:r>
      <w:proofErr w:type="spellStart"/>
      <w:r>
        <w:t>шерикнинг</w:t>
      </w:r>
      <w:proofErr w:type="spellEnd"/>
      <w:r>
        <w:t xml:space="preserve"> </w:t>
      </w:r>
      <w:proofErr w:type="spellStart"/>
      <w:r>
        <w:t>давла</w:t>
      </w:r>
      <w:proofErr w:type="gramStart"/>
      <w:r>
        <w:t>т-</w:t>
      </w:r>
      <w:proofErr w:type="gramEnd"/>
      <w:r>
        <w:t>ҳусусий</w:t>
      </w:r>
      <w:proofErr w:type="spellEnd"/>
      <w:r>
        <w:t xml:space="preserve"> </w:t>
      </w:r>
      <w:proofErr w:type="spellStart"/>
      <w:r>
        <w:t>шериклик</w:t>
      </w:r>
      <w:proofErr w:type="spellEnd"/>
      <w:r>
        <w:t xml:space="preserve"> </w:t>
      </w:r>
      <w:proofErr w:type="spellStart"/>
      <w:r>
        <w:t>лойиҳаси</w:t>
      </w:r>
      <w:proofErr w:type="spellEnd"/>
      <w:r>
        <w:t xml:space="preserve"> </w:t>
      </w:r>
      <w:proofErr w:type="spellStart"/>
      <w:r>
        <w:t>доирасидаги</w:t>
      </w:r>
      <w:proofErr w:type="spellEnd"/>
      <w:r>
        <w:t xml:space="preserve"> </w:t>
      </w:r>
      <w:proofErr w:type="spellStart"/>
      <w:r>
        <w:t>харажатлари</w:t>
      </w:r>
      <w:proofErr w:type="spellEnd"/>
      <w:r>
        <w:t xml:space="preserve"> </w:t>
      </w:r>
      <w:proofErr w:type="spellStart"/>
      <w:r>
        <w:t>ошишига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унинг</w:t>
      </w:r>
      <w:proofErr w:type="spellEnd"/>
      <w:r>
        <w:t xml:space="preserve"> </w:t>
      </w:r>
      <w:proofErr w:type="spellStart"/>
      <w:r>
        <w:t>даромадларини</w:t>
      </w:r>
      <w:proofErr w:type="spellEnd"/>
      <w:r>
        <w:t xml:space="preserve"> </w:t>
      </w:r>
      <w:proofErr w:type="spellStart"/>
      <w:r>
        <w:t>пасайишига</w:t>
      </w:r>
      <w:proofErr w:type="spellEnd"/>
      <w:r>
        <w:t xml:space="preserve"> </w:t>
      </w:r>
      <w:proofErr w:type="spellStart"/>
      <w:r>
        <w:t>олиб</w:t>
      </w:r>
      <w:proofErr w:type="spellEnd"/>
      <w:r>
        <w:t xml:space="preserve"> </w:t>
      </w:r>
      <w:proofErr w:type="spellStart"/>
      <w:r>
        <w:t>келган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, </w:t>
      </w:r>
      <w:proofErr w:type="spellStart"/>
      <w:r>
        <w:t>ҳусусий</w:t>
      </w:r>
      <w:proofErr w:type="spellEnd"/>
      <w:r>
        <w:t xml:space="preserve"> </w:t>
      </w:r>
      <w:proofErr w:type="spellStart"/>
      <w:r>
        <w:t>шерик</w:t>
      </w:r>
      <w:proofErr w:type="spellEnd"/>
      <w:r>
        <w:t xml:space="preserve">,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оширилаётган</w:t>
      </w:r>
      <w:proofErr w:type="spellEnd"/>
      <w:r>
        <w:t xml:space="preserve"> </w:t>
      </w:r>
      <w:proofErr w:type="spellStart"/>
      <w:r>
        <w:t>лойиҳадан</w:t>
      </w:r>
      <w:proofErr w:type="spellEnd"/>
      <w:r>
        <w:t xml:space="preserve"> </w:t>
      </w:r>
      <w:proofErr w:type="spellStart"/>
      <w:r>
        <w:t>келиб</w:t>
      </w:r>
      <w:proofErr w:type="spellEnd"/>
      <w:r>
        <w:t xml:space="preserve"> </w:t>
      </w:r>
      <w:proofErr w:type="spellStart"/>
      <w:r>
        <w:t>чиқган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, </w:t>
      </w:r>
      <w:proofErr w:type="spellStart"/>
      <w:r>
        <w:t>давлат-хусусий</w:t>
      </w:r>
      <w:proofErr w:type="spellEnd"/>
      <w:r>
        <w:t xml:space="preserve"> </w:t>
      </w:r>
      <w:proofErr w:type="spellStart"/>
      <w:r>
        <w:t>шериклик</w:t>
      </w:r>
      <w:proofErr w:type="spellEnd"/>
      <w:r>
        <w:t xml:space="preserve"> </w:t>
      </w:r>
      <w:proofErr w:type="spellStart"/>
      <w:r>
        <w:t>объектидан</w:t>
      </w:r>
      <w:proofErr w:type="spellEnd"/>
      <w:r>
        <w:t xml:space="preserve"> </w:t>
      </w:r>
      <w:proofErr w:type="spellStart"/>
      <w:r>
        <w:t>эркин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тўловни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(</w:t>
      </w:r>
      <w:proofErr w:type="spellStart"/>
      <w:r>
        <w:t>ёки</w:t>
      </w:r>
      <w:proofErr w:type="spellEnd"/>
      <w:r>
        <w:t xml:space="preserve">) </w:t>
      </w:r>
      <w:proofErr w:type="spellStart"/>
      <w:r>
        <w:t>фойдаланганлик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тўловни</w:t>
      </w:r>
      <w:proofErr w:type="spellEnd"/>
      <w:r>
        <w:t xml:space="preserve"> </w:t>
      </w:r>
      <w:proofErr w:type="spellStart"/>
      <w:r>
        <w:t>компесацион</w:t>
      </w:r>
      <w:proofErr w:type="spellEnd"/>
      <w:r>
        <w:t xml:space="preserve"> </w:t>
      </w:r>
      <w:proofErr w:type="spellStart"/>
      <w:r>
        <w:t>оширилишига</w:t>
      </w:r>
      <w:proofErr w:type="spellEnd"/>
      <w:r>
        <w:t xml:space="preserve">, </w:t>
      </w:r>
      <w:proofErr w:type="spellStart"/>
      <w:r>
        <w:t>давлат</w:t>
      </w:r>
      <w:proofErr w:type="spellEnd"/>
      <w:r>
        <w:t xml:space="preserve"> </w:t>
      </w:r>
      <w:proofErr w:type="spellStart"/>
      <w:r>
        <w:t>шеригидан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марталик</w:t>
      </w:r>
      <w:proofErr w:type="spellEnd"/>
      <w:r>
        <w:t xml:space="preserve"> </w:t>
      </w:r>
      <w:proofErr w:type="spellStart"/>
      <w:r>
        <w:t>компенсацион</w:t>
      </w:r>
      <w:proofErr w:type="spellEnd"/>
      <w:r>
        <w:t xml:space="preserve"> </w:t>
      </w:r>
      <w:proofErr w:type="spellStart"/>
      <w:r>
        <w:t>тўловни</w:t>
      </w:r>
      <w:proofErr w:type="spellEnd"/>
      <w:r>
        <w:t xml:space="preserve"> </w:t>
      </w:r>
      <w:proofErr w:type="spellStart"/>
      <w:r>
        <w:t>олишга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(</w:t>
      </w:r>
      <w:proofErr w:type="spellStart"/>
      <w:r>
        <w:t>ёки</w:t>
      </w:r>
      <w:proofErr w:type="spellEnd"/>
      <w:r>
        <w:t xml:space="preserve">) </w:t>
      </w:r>
      <w:proofErr w:type="spellStart"/>
      <w:r>
        <w:t>давлат-хусусий</w:t>
      </w:r>
      <w:proofErr w:type="spellEnd"/>
      <w:r>
        <w:t xml:space="preserve"> </w:t>
      </w:r>
      <w:proofErr w:type="spellStart"/>
      <w:r>
        <w:t>шериклик</w:t>
      </w:r>
      <w:proofErr w:type="spellEnd"/>
      <w:r>
        <w:t xml:space="preserve"> </w:t>
      </w:r>
      <w:proofErr w:type="spellStart"/>
      <w:r>
        <w:t>тўғрисидаги</w:t>
      </w:r>
      <w:proofErr w:type="spellEnd"/>
      <w:r>
        <w:t xml:space="preserve"> </w:t>
      </w:r>
      <w:proofErr w:type="spellStart"/>
      <w:r>
        <w:t>битимга</w:t>
      </w:r>
      <w:proofErr w:type="spellEnd"/>
      <w:r>
        <w:t xml:space="preserve"> </w:t>
      </w:r>
      <w:proofErr w:type="spellStart"/>
      <w:r>
        <w:t>мос</w:t>
      </w:r>
      <w:proofErr w:type="spellEnd"/>
      <w:r>
        <w:t xml:space="preserve"> </w:t>
      </w:r>
      <w:proofErr w:type="spellStart"/>
      <w:r>
        <w:t>равишда</w:t>
      </w:r>
      <w:proofErr w:type="spellEnd"/>
      <w:r>
        <w:t xml:space="preserve"> </w:t>
      </w:r>
      <w:proofErr w:type="spellStart"/>
      <w:r>
        <w:t>ўзгартириш</w:t>
      </w:r>
      <w:proofErr w:type="spellEnd"/>
      <w:r>
        <w:t xml:space="preserve"> (</w:t>
      </w:r>
      <w:proofErr w:type="spellStart"/>
      <w:r>
        <w:t>ва</w:t>
      </w:r>
      <w:proofErr w:type="spellEnd"/>
      <w:r>
        <w:t xml:space="preserve">)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қўшимчалар</w:t>
      </w:r>
      <w:proofErr w:type="spellEnd"/>
      <w:r>
        <w:t xml:space="preserve"> </w:t>
      </w:r>
      <w:proofErr w:type="spellStart"/>
      <w:r>
        <w:t>киритилишини</w:t>
      </w:r>
      <w:proofErr w:type="spellEnd"/>
      <w:r>
        <w:t xml:space="preserve"> </w:t>
      </w:r>
      <w:proofErr w:type="spellStart"/>
      <w:r>
        <w:t>талаб</w:t>
      </w:r>
      <w:proofErr w:type="spellEnd"/>
      <w:r>
        <w:t xml:space="preserve"> </w:t>
      </w:r>
      <w:proofErr w:type="spellStart"/>
      <w:r>
        <w:t>қ</w:t>
      </w:r>
      <w:proofErr w:type="gramStart"/>
      <w:r>
        <w:t>илишга</w:t>
      </w:r>
      <w:proofErr w:type="spellEnd"/>
      <w:proofErr w:type="gramEnd"/>
      <w:r>
        <w:t xml:space="preserve"> </w:t>
      </w:r>
      <w:proofErr w:type="spellStart"/>
      <w:r>
        <w:t>ҳақли</w:t>
      </w:r>
      <w:proofErr w:type="spellEnd"/>
      <w:r>
        <w:t>.</w:t>
      </w:r>
    </w:p>
    <w:p w:rsidR="00943DE5" w:rsidRDefault="001264FA" w:rsidP="001264FA">
      <w:r>
        <w:t xml:space="preserve">Ушбу </w:t>
      </w:r>
      <w:proofErr w:type="spellStart"/>
      <w:r>
        <w:t>кафолатни</w:t>
      </w:r>
      <w:proofErr w:type="spellEnd"/>
      <w:r>
        <w:t xml:space="preserve"> </w:t>
      </w:r>
      <w:proofErr w:type="spellStart"/>
      <w:r>
        <w:t>қўллаш</w:t>
      </w:r>
      <w:proofErr w:type="spellEnd"/>
      <w:r>
        <w:t xml:space="preserve"> </w:t>
      </w:r>
      <w:proofErr w:type="spellStart"/>
      <w:r>
        <w:t>тартиби</w:t>
      </w:r>
      <w:proofErr w:type="spellEnd"/>
      <w:r>
        <w:t xml:space="preserve">, </w:t>
      </w:r>
      <w:proofErr w:type="spellStart"/>
      <w:r>
        <w:t>шартлари</w:t>
      </w:r>
      <w:proofErr w:type="spellEnd"/>
      <w:r>
        <w:t xml:space="preserve">, </w:t>
      </w:r>
      <w:proofErr w:type="spellStart"/>
      <w:r>
        <w:t>чекловлари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истиснолари</w:t>
      </w:r>
      <w:proofErr w:type="spellEnd"/>
      <w:r>
        <w:t xml:space="preserve"> </w:t>
      </w:r>
      <w:proofErr w:type="spellStart"/>
      <w:r>
        <w:t>давлат-хусусий</w:t>
      </w:r>
      <w:proofErr w:type="spellEnd"/>
      <w:r>
        <w:t xml:space="preserve"> </w:t>
      </w:r>
      <w:proofErr w:type="spellStart"/>
      <w:r>
        <w:t>шериклик</w:t>
      </w:r>
      <w:proofErr w:type="spellEnd"/>
      <w:r>
        <w:t xml:space="preserve"> </w:t>
      </w:r>
      <w:proofErr w:type="spellStart"/>
      <w:r>
        <w:t>тўғрисидаги</w:t>
      </w:r>
      <w:proofErr w:type="spellEnd"/>
      <w:r>
        <w:t xml:space="preserve"> </w:t>
      </w:r>
      <w:proofErr w:type="spellStart"/>
      <w:r>
        <w:t>битимда</w:t>
      </w:r>
      <w:proofErr w:type="spellEnd"/>
      <w:r>
        <w:t xml:space="preserve"> </w:t>
      </w:r>
      <w:proofErr w:type="spellStart"/>
      <w:r>
        <w:t>белгиланади</w:t>
      </w:r>
      <w:proofErr w:type="spellEnd"/>
      <w:r>
        <w:t>.</w:t>
      </w:r>
      <w:bookmarkStart w:id="0" w:name="_GoBack"/>
      <w:bookmarkEnd w:id="0"/>
    </w:p>
    <w:sectPr w:rsidR="00943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4FA"/>
    <w:rsid w:val="001264FA"/>
    <w:rsid w:val="009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2020-11-05T11:59:00Z</dcterms:created>
  <dcterms:modified xsi:type="dcterms:W3CDTF">2020-11-05T12:33:00Z</dcterms:modified>
</cp:coreProperties>
</file>