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228" w:rsidRDefault="00DF7228" w:rsidP="00DF7228">
      <w:pPr>
        <w:spacing w:after="0" w:line="240" w:lineRule="auto"/>
        <w:jc w:val="right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ЛОЙИҲА</w:t>
      </w:r>
    </w:p>
    <w:p w:rsidR="00DF7228" w:rsidRDefault="00DF7228" w:rsidP="00DF7228">
      <w:pPr>
        <w:spacing w:after="0" w:line="240" w:lineRule="auto"/>
        <w:jc w:val="right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3A6561" w:rsidRDefault="003A6561" w:rsidP="00611684">
      <w:pPr>
        <w:widowControl w:val="0"/>
        <w:spacing w:after="0" w:line="240" w:lineRule="auto"/>
        <w:ind w:firstLine="227"/>
        <w:jc w:val="center"/>
        <w:rPr>
          <w:rFonts w:ascii="Times New Roman" w:hAnsi="Times New Roman"/>
          <w:noProof/>
          <w:sz w:val="28"/>
          <w:szCs w:val="28"/>
          <w:lang w:val="uz-Cyrl-UZ"/>
        </w:rPr>
      </w:pPr>
      <w:r w:rsidRPr="00D843BD">
        <w:rPr>
          <w:rFonts w:ascii="Times New Roman" w:hAnsi="Times New Roman"/>
          <w:b/>
          <w:noProof/>
          <w:sz w:val="28"/>
          <w:szCs w:val="28"/>
          <w:lang w:val="uz-Cyrl-UZ"/>
        </w:rPr>
        <w:t>“Лицензиялаш, рухсат бериш ва хабардор этиш тартиб-таомиллари</w:t>
      </w:r>
      <w:r w:rsidR="00611684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тўғрисида</w:t>
      </w:r>
      <w:r w:rsidRPr="00D843BD">
        <w:rPr>
          <w:rFonts w:ascii="Times New Roman" w:hAnsi="Times New Roman"/>
          <w:b/>
          <w:noProof/>
          <w:sz w:val="28"/>
          <w:szCs w:val="28"/>
          <w:lang w:val="uz-Cyrl-UZ"/>
        </w:rPr>
        <w:t>”</w:t>
      </w:r>
      <w:r w:rsidR="00611684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ги Ўзбекистон Республикаси қонуни лойиҳасига бағишланган </w:t>
      </w:r>
      <w:r w:rsidRPr="00611684">
        <w:rPr>
          <w:rFonts w:ascii="Times New Roman" w:hAnsi="Times New Roman"/>
          <w:b/>
          <w:noProof/>
          <w:sz w:val="28"/>
          <w:szCs w:val="28"/>
          <w:lang w:val="uz-Cyrl-UZ"/>
        </w:rPr>
        <w:t>фракциялараро мунозара</w:t>
      </w:r>
    </w:p>
    <w:p w:rsidR="00DF7228" w:rsidRDefault="003A6561" w:rsidP="003A6561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D843B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</w:p>
    <w:p w:rsidR="00DF7228" w:rsidRDefault="00DF7228" w:rsidP="00DF7228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КОНЦЕПЦИЯСИ</w:t>
      </w:r>
    </w:p>
    <w:p w:rsidR="00DF7228" w:rsidRDefault="00DF7228" w:rsidP="00DF7228">
      <w:pPr>
        <w:spacing w:after="0" w:line="24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DF7228" w:rsidRDefault="00DF7228" w:rsidP="00DF7228">
      <w:pPr>
        <w:spacing w:after="12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Ўтказиш вақти ва жойи: </w:t>
      </w:r>
      <w:r w:rsidRPr="008C6B4A">
        <w:rPr>
          <w:rFonts w:ascii="Times New Roman" w:hAnsi="Times New Roman"/>
          <w:noProof/>
          <w:sz w:val="28"/>
          <w:szCs w:val="28"/>
          <w:lang w:val="uz-Cyrl-UZ"/>
        </w:rPr>
        <w:t>202</w:t>
      </w:r>
      <w:r w:rsidR="00611684">
        <w:rPr>
          <w:rFonts w:ascii="Times New Roman" w:hAnsi="Times New Roman"/>
          <w:noProof/>
          <w:sz w:val="28"/>
          <w:szCs w:val="28"/>
          <w:lang w:val="uz-Cyrl-UZ"/>
        </w:rPr>
        <w:t>1</w:t>
      </w:r>
      <w:r w:rsidRPr="008C6B4A">
        <w:rPr>
          <w:rFonts w:ascii="Times New Roman" w:hAnsi="Times New Roman"/>
          <w:noProof/>
          <w:sz w:val="28"/>
          <w:szCs w:val="28"/>
          <w:lang w:val="uz-Cyrl-UZ"/>
        </w:rPr>
        <w:t xml:space="preserve"> йил 1</w:t>
      </w:r>
      <w:r>
        <w:rPr>
          <w:rFonts w:ascii="Times New Roman" w:hAnsi="Times New Roman"/>
          <w:noProof/>
          <w:sz w:val="28"/>
          <w:szCs w:val="28"/>
          <w:lang w:val="uz-Cyrl-UZ"/>
        </w:rPr>
        <w:t>9</w:t>
      </w:r>
      <w:r w:rsidRPr="008C6B4A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611684">
        <w:rPr>
          <w:rFonts w:ascii="Times New Roman" w:hAnsi="Times New Roman"/>
          <w:noProof/>
          <w:sz w:val="28"/>
          <w:szCs w:val="28"/>
          <w:lang w:val="uz-Cyrl-UZ"/>
        </w:rPr>
        <w:t>январь</w:t>
      </w:r>
      <w:r w:rsidRPr="008C6B4A">
        <w:rPr>
          <w:rFonts w:ascii="Times New Roman" w:hAnsi="Times New Roman"/>
          <w:noProof/>
          <w:sz w:val="28"/>
          <w:szCs w:val="28"/>
          <w:lang w:val="uz-Cyrl-UZ"/>
        </w:rPr>
        <w:t xml:space="preserve"> куни </w:t>
      </w:r>
      <w:r w:rsidR="00611684">
        <w:rPr>
          <w:rFonts w:ascii="Times New Roman" w:hAnsi="Times New Roman"/>
          <w:noProof/>
          <w:sz w:val="28"/>
          <w:szCs w:val="28"/>
          <w:lang w:val="uz-Cyrl-UZ"/>
        </w:rPr>
        <w:t xml:space="preserve">соат 11-00да </w:t>
      </w:r>
      <w:r>
        <w:rPr>
          <w:rFonts w:ascii="Times New Roman" w:hAnsi="Times New Roman"/>
          <w:noProof/>
          <w:sz w:val="28"/>
          <w:szCs w:val="28"/>
          <w:lang w:val="uz-Cyrl-UZ"/>
        </w:rPr>
        <w:t>Ўзбекистон Республикаси Олий Мажлиси Қонунчилик палатаси</w:t>
      </w:r>
      <w:r w:rsidR="00611684">
        <w:rPr>
          <w:rFonts w:ascii="Times New Roman" w:hAnsi="Times New Roman"/>
          <w:noProof/>
          <w:sz w:val="28"/>
          <w:szCs w:val="28"/>
          <w:lang w:val="uz-Cyrl-UZ"/>
        </w:rPr>
        <w:t>нинг 5-мажлислар зали</w:t>
      </w:r>
      <w:r>
        <w:rPr>
          <w:rFonts w:ascii="Times New Roman" w:hAnsi="Times New Roman"/>
          <w:noProof/>
          <w:sz w:val="28"/>
          <w:szCs w:val="28"/>
          <w:lang w:val="uz-Cyrl-UZ"/>
        </w:rPr>
        <w:t>да видеоконференц алоқа шаклида ўтказилади.</w:t>
      </w:r>
    </w:p>
    <w:p w:rsidR="00DF7228" w:rsidRDefault="00DF7228" w:rsidP="00DF7228">
      <w:pPr>
        <w:spacing w:after="12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9334ED">
        <w:rPr>
          <w:rFonts w:ascii="Times New Roman" w:hAnsi="Times New Roman"/>
          <w:b/>
          <w:noProof/>
          <w:sz w:val="28"/>
          <w:szCs w:val="28"/>
          <w:lang w:val="uz-Cyrl-UZ"/>
        </w:rPr>
        <w:t>Ташаббускор: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 Ўзбекистон Республикаси Олий Мажлиси Қонунчилик палатаси Инновацион ривожланиш, ахборот сиёсати ва ахборот технологиялари масалалари қўмитаси.</w:t>
      </w:r>
    </w:p>
    <w:p w:rsidR="00DF7228" w:rsidRDefault="00DF7228" w:rsidP="00DF7228">
      <w:pPr>
        <w:spacing w:after="12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DE3255">
        <w:rPr>
          <w:rFonts w:ascii="Times New Roman" w:hAnsi="Times New Roman"/>
          <w:b/>
          <w:noProof/>
          <w:sz w:val="28"/>
          <w:szCs w:val="28"/>
          <w:lang w:val="uz-Cyrl-UZ"/>
        </w:rPr>
        <w:t>Иштирокчилар: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611684" w:rsidRPr="00611684">
        <w:rPr>
          <w:rFonts w:ascii="Times New Roman" w:hAnsi="Times New Roman"/>
          <w:noProof/>
          <w:sz w:val="28"/>
          <w:szCs w:val="28"/>
          <w:lang w:val="uz-Cyrl-UZ"/>
        </w:rPr>
        <w:t>“Лицензиялаш, рухсат бериш ва хабардор этиш тартиб-таомиллари тўғрисида”ги Ўзбекистон Республикаси қонуни лойиҳаси</w:t>
      </w:r>
      <w:r w:rsidR="00611684">
        <w:rPr>
          <w:rFonts w:ascii="Times New Roman" w:hAnsi="Times New Roman"/>
          <w:noProof/>
          <w:sz w:val="28"/>
          <w:szCs w:val="28"/>
          <w:lang w:val="uz-Cyrl-UZ"/>
        </w:rPr>
        <w:t xml:space="preserve">ни кўриб чиқишда қатнашувчи Вазирлар Маҳкамаси вакиллари гуруҳи аъзолари, </w:t>
      </w:r>
      <w:r w:rsidR="00611684" w:rsidRPr="00611684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611684">
        <w:rPr>
          <w:rFonts w:ascii="Times New Roman" w:hAnsi="Times New Roman"/>
          <w:noProof/>
          <w:sz w:val="28"/>
          <w:szCs w:val="28"/>
          <w:lang w:val="uz-Cyrl-UZ"/>
        </w:rPr>
        <w:t xml:space="preserve">Ўзбекистон Республикаси Олий Мажлиси Қонунчилик палатасидаги сиёсий партиялар фракциялари вакиллари, 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қонун </w:t>
      </w:r>
      <w:r w:rsidR="00611684">
        <w:rPr>
          <w:rFonts w:ascii="Times New Roman" w:hAnsi="Times New Roman"/>
          <w:noProof/>
          <w:sz w:val="28"/>
          <w:szCs w:val="28"/>
          <w:lang w:val="uz-Cyrl-UZ"/>
        </w:rPr>
        <w:t xml:space="preserve">лойиҳасини 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такомиллаштириш бўйича манфаатдор вазирлик ва идоралар мутахассислари, </w:t>
      </w:r>
      <w:r w:rsidR="00611684">
        <w:rPr>
          <w:rFonts w:ascii="Times New Roman" w:hAnsi="Times New Roman"/>
          <w:noProof/>
          <w:sz w:val="28"/>
          <w:szCs w:val="28"/>
          <w:lang w:val="uz-Cyrl-UZ"/>
        </w:rPr>
        <w:t>ЎзННТМА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, </w:t>
      </w:r>
      <w:r w:rsidR="00611684">
        <w:rPr>
          <w:rFonts w:ascii="Times New Roman" w:hAnsi="Times New Roman"/>
          <w:noProof/>
          <w:sz w:val="28"/>
          <w:szCs w:val="28"/>
          <w:lang w:val="uz-Cyrl-UZ"/>
        </w:rPr>
        <w:t xml:space="preserve">Савдо-саноат палатаси вакиллари, </w:t>
      </w:r>
      <w:r>
        <w:rPr>
          <w:rFonts w:ascii="Times New Roman" w:hAnsi="Times New Roman"/>
          <w:noProof/>
          <w:sz w:val="28"/>
          <w:szCs w:val="28"/>
          <w:lang w:val="uz-Cyrl-UZ"/>
        </w:rPr>
        <w:t>экспертлар.</w:t>
      </w:r>
    </w:p>
    <w:p w:rsidR="00C02CA6" w:rsidRDefault="00DF7228" w:rsidP="006844BD">
      <w:pPr>
        <w:shd w:val="clear" w:color="auto" w:fill="FFFFFF"/>
        <w:spacing w:after="120" w:line="257" w:lineRule="auto"/>
        <w:ind w:firstLine="709"/>
        <w:jc w:val="both"/>
        <w:rPr>
          <w:rFonts w:ascii="Times New Roman" w:hAnsi="Times New Roman"/>
          <w:sz w:val="28"/>
          <w:szCs w:val="28"/>
          <w:lang w:val="uz-Cyrl-UZ" w:eastAsia="ru-RU"/>
        </w:rPr>
      </w:pPr>
      <w:r w:rsidRPr="00DE3255">
        <w:rPr>
          <w:rFonts w:ascii="Times New Roman" w:hAnsi="Times New Roman"/>
          <w:b/>
          <w:noProof/>
          <w:sz w:val="28"/>
          <w:szCs w:val="28"/>
          <w:lang w:val="uz-Cyrl-UZ"/>
        </w:rPr>
        <w:t>Асос: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6844BD" w:rsidRPr="005D530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Адлия вазирлиги томонидан ишлаб чиқил</w:t>
      </w:r>
      <w:r w:rsidR="006844B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ган</w:t>
      </w:r>
      <w:r w:rsidR="006844BD" w:rsidRPr="005D530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“Лицензиялаш, рухсат бериш ва хабардор этиш тартиб-таомиллари тўғрисида”ги Ўзбекистон Республикаси Қонуни лойиҳаси </w:t>
      </w:r>
      <w:r w:rsidR="00C02CA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амалд</w:t>
      </w:r>
      <w:r w:rsidR="00611684" w:rsidRPr="005D5302">
        <w:rPr>
          <w:rFonts w:ascii="Times New Roman" w:hAnsi="Times New Roman"/>
          <w:sz w:val="28"/>
          <w:szCs w:val="28"/>
          <w:lang w:val="uz-Cyrl-UZ" w:eastAsia="ru-RU"/>
        </w:rPr>
        <w:t>аги</w:t>
      </w:r>
      <w:r w:rsidR="00611684">
        <w:rPr>
          <w:rFonts w:ascii="Times New Roman" w:hAnsi="Times New Roman"/>
          <w:sz w:val="28"/>
          <w:szCs w:val="28"/>
          <w:lang w:val="uz-Cyrl-UZ" w:eastAsia="ru-RU"/>
        </w:rPr>
        <w:t xml:space="preserve"> Ўзбекистон Республикасининг </w:t>
      </w:r>
      <w:r w:rsidR="00611684" w:rsidRPr="00F74036">
        <w:rPr>
          <w:rFonts w:ascii="Times New Roman" w:hAnsi="Times New Roman"/>
          <w:b/>
          <w:sz w:val="28"/>
          <w:szCs w:val="28"/>
          <w:lang w:val="uz-Cyrl-UZ" w:eastAsia="ru-RU"/>
        </w:rPr>
        <w:t>“Фаолиятнинг айрим турларини лицензиялаш тўғрисида”</w:t>
      </w:r>
      <w:r w:rsidR="00611684" w:rsidRPr="00F74036">
        <w:rPr>
          <w:rFonts w:ascii="Times New Roman" w:hAnsi="Times New Roman"/>
          <w:sz w:val="28"/>
          <w:szCs w:val="28"/>
          <w:lang w:val="uz-Cyrl-UZ" w:eastAsia="ru-RU"/>
        </w:rPr>
        <w:t xml:space="preserve">ги ва </w:t>
      </w:r>
      <w:r w:rsidR="00611684" w:rsidRPr="00F74036">
        <w:rPr>
          <w:rFonts w:ascii="Times New Roman" w:hAnsi="Times New Roman"/>
          <w:b/>
          <w:sz w:val="28"/>
          <w:szCs w:val="28"/>
          <w:lang w:val="uz-Cyrl-UZ" w:eastAsia="ru-RU"/>
        </w:rPr>
        <w:t>“Тадбиркорлик фаолияти соҳасидаги рухсат бериш тартиб-таомиллари тўғрисида”ги қонунлар</w:t>
      </w:r>
      <w:r w:rsidR="00C02CA6">
        <w:rPr>
          <w:rFonts w:ascii="Times New Roman" w:hAnsi="Times New Roman"/>
          <w:b/>
          <w:sz w:val="28"/>
          <w:szCs w:val="28"/>
          <w:lang w:val="uz-Cyrl-UZ" w:eastAsia="ru-RU"/>
        </w:rPr>
        <w:t>ини</w:t>
      </w:r>
      <w:r w:rsidR="00611684" w:rsidRPr="005D5302">
        <w:rPr>
          <w:rFonts w:ascii="Times New Roman" w:hAnsi="Times New Roman"/>
          <w:sz w:val="28"/>
          <w:szCs w:val="28"/>
          <w:lang w:val="uz-Cyrl-UZ" w:eastAsia="ru-RU"/>
        </w:rPr>
        <w:t xml:space="preserve"> бирлаштириб</w:t>
      </w:r>
      <w:r w:rsidR="00611684">
        <w:rPr>
          <w:rFonts w:ascii="Times New Roman" w:hAnsi="Times New Roman"/>
          <w:sz w:val="28"/>
          <w:szCs w:val="28"/>
          <w:lang w:val="uz-Cyrl-UZ" w:eastAsia="ru-RU"/>
        </w:rPr>
        <w:t>,</w:t>
      </w:r>
      <w:r w:rsidR="00611684" w:rsidRPr="005D5302">
        <w:rPr>
          <w:rFonts w:ascii="Times New Roman" w:hAnsi="Times New Roman"/>
          <w:sz w:val="28"/>
          <w:szCs w:val="28"/>
          <w:lang w:val="uz-Cyrl-UZ" w:eastAsia="ru-RU"/>
        </w:rPr>
        <w:t xml:space="preserve"> ягона Қонун қабул қилиш</w:t>
      </w:r>
      <w:r w:rsidR="00C02CA6">
        <w:rPr>
          <w:rFonts w:ascii="Times New Roman" w:hAnsi="Times New Roman"/>
          <w:sz w:val="28"/>
          <w:szCs w:val="28"/>
          <w:lang w:val="uz-Cyrl-UZ" w:eastAsia="ru-RU"/>
        </w:rPr>
        <w:t>ни</w:t>
      </w:r>
      <w:r w:rsidR="00611684" w:rsidRPr="005D5302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  <w:r w:rsidR="00611684">
        <w:rPr>
          <w:rFonts w:ascii="Times New Roman" w:hAnsi="Times New Roman"/>
          <w:sz w:val="28"/>
          <w:szCs w:val="28"/>
          <w:lang w:val="uz-Cyrl-UZ" w:eastAsia="ru-RU"/>
        </w:rPr>
        <w:t>назарда тут</w:t>
      </w:r>
      <w:r w:rsidR="00C02CA6">
        <w:rPr>
          <w:rFonts w:ascii="Times New Roman" w:hAnsi="Times New Roman"/>
          <w:sz w:val="28"/>
          <w:szCs w:val="28"/>
          <w:lang w:val="uz-Cyrl-UZ" w:eastAsia="ru-RU"/>
        </w:rPr>
        <w:t>ади</w:t>
      </w:r>
      <w:r w:rsidR="00611684">
        <w:rPr>
          <w:rFonts w:ascii="Times New Roman" w:hAnsi="Times New Roman"/>
          <w:sz w:val="28"/>
          <w:szCs w:val="28"/>
          <w:lang w:val="uz-Cyrl-UZ" w:eastAsia="ru-RU"/>
        </w:rPr>
        <w:t xml:space="preserve">. </w:t>
      </w:r>
    </w:p>
    <w:p w:rsidR="00C02CA6" w:rsidRDefault="00C02CA6" w:rsidP="006844BD">
      <w:pPr>
        <w:shd w:val="clear" w:color="auto" w:fill="FFFFFF"/>
        <w:spacing w:after="120" w:line="257" w:lineRule="auto"/>
        <w:ind w:firstLine="709"/>
        <w:jc w:val="both"/>
        <w:rPr>
          <w:rFonts w:ascii="Times New Roman" w:hAnsi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Қонун лойиҳасининг ишлаб чиқилишига </w:t>
      </w:r>
      <w:r w:rsidRPr="005D5302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Ўзбекистон Республикаси Президентининг “Лицензиялаш ва рухсат бериш тартиб-таомилларини тубдан такомиллаштириш чора-тадбирлари тўғрисида”ги 2020 йил 24 августдаги ПФ–6044-сон Фармони, Ўзбекистон Республикаси Администрациясининг 2020 йил 14 мартдаги 02-912-сон ва Вазирлар Маҳкамасининг 2020 йил 24 мар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тдаги 02/1-744-сон топшириқлари</w:t>
      </w:r>
      <w:r w:rsidRPr="005D5302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Pr="005D530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асос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ҳисобланади ва унда </w:t>
      </w:r>
      <w:r>
        <w:rPr>
          <w:rFonts w:ascii="Times New Roman" w:hAnsi="Times New Roman"/>
          <w:sz w:val="28"/>
          <w:szCs w:val="28"/>
          <w:lang w:val="uz-Cyrl-UZ" w:eastAsia="ru-RU"/>
        </w:rPr>
        <w:t>л</w:t>
      </w:r>
      <w:r w:rsidRPr="005D5302">
        <w:rPr>
          <w:rFonts w:ascii="Times New Roman" w:hAnsi="Times New Roman"/>
          <w:sz w:val="28"/>
          <w:szCs w:val="28"/>
          <w:lang w:val="uz-Cyrl-UZ" w:eastAsia="ru-RU"/>
        </w:rPr>
        <w:t xml:space="preserve">ицензиялаш ва рухсат бериш соҳасидаги илғор хорижий тажрибани ўрганиш асосида ушбу соҳадаги миллий қонунчиликни тизимлаштириш </w:t>
      </w:r>
      <w:r>
        <w:rPr>
          <w:rFonts w:ascii="Times New Roman" w:hAnsi="Times New Roman"/>
          <w:sz w:val="28"/>
          <w:szCs w:val="28"/>
          <w:lang w:val="uz-Cyrl-UZ" w:eastAsia="ru-RU"/>
        </w:rPr>
        <w:t>ва такомиллаштириш кўзда тутил</w:t>
      </w:r>
      <w:r w:rsidR="00FB4939">
        <w:rPr>
          <w:rFonts w:ascii="Times New Roman" w:hAnsi="Times New Roman"/>
          <w:sz w:val="28"/>
          <w:szCs w:val="28"/>
          <w:lang w:val="uz-Cyrl-UZ" w:eastAsia="ru-RU"/>
        </w:rPr>
        <w:t>ади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z-Cyrl-UZ" w:eastAsia="ru-RU"/>
        </w:rPr>
        <w:t>.</w:t>
      </w:r>
    </w:p>
    <w:p w:rsidR="00C02CA6" w:rsidRDefault="00DF7228" w:rsidP="00C02CA6">
      <w:pPr>
        <w:shd w:val="clear" w:color="auto" w:fill="FFFFFF"/>
        <w:spacing w:after="120" w:line="257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6C6EC7">
        <w:rPr>
          <w:rFonts w:ascii="Times New Roman" w:hAnsi="Times New Roman"/>
          <w:b/>
          <w:noProof/>
          <w:sz w:val="28"/>
          <w:szCs w:val="28"/>
          <w:lang w:val="uz-Cyrl-UZ"/>
        </w:rPr>
        <w:t>Давра суҳбати мақсади: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C02CA6" w:rsidRPr="00F74036">
        <w:rPr>
          <w:rFonts w:ascii="Times New Roman" w:hAnsi="Times New Roman"/>
          <w:noProof/>
          <w:sz w:val="28"/>
          <w:szCs w:val="28"/>
          <w:lang w:val="uz-Cyrl-UZ"/>
        </w:rPr>
        <w:t>лицензиялаш, рухсат бериш ва хабардор этиш тартиб-таомилларининнг ҳозирги ҳолати</w:t>
      </w:r>
      <w:r w:rsidR="00C02CA6">
        <w:rPr>
          <w:rFonts w:ascii="Times New Roman" w:hAnsi="Times New Roman"/>
          <w:noProof/>
          <w:sz w:val="28"/>
          <w:szCs w:val="28"/>
          <w:lang w:val="uz-Cyrl-UZ"/>
        </w:rPr>
        <w:t>, қонун лойиҳаси билан киритилаётган ўзгаришлар</w:t>
      </w:r>
      <w:r w:rsidR="00C02CA6" w:rsidRPr="00F74036">
        <w:rPr>
          <w:rFonts w:ascii="Times New Roman" w:hAnsi="Times New Roman"/>
          <w:noProof/>
          <w:sz w:val="28"/>
          <w:szCs w:val="28"/>
          <w:lang w:val="uz-Cyrl-UZ"/>
        </w:rPr>
        <w:t xml:space="preserve"> ва </w:t>
      </w:r>
      <w:r w:rsidR="00C02CA6">
        <w:rPr>
          <w:rFonts w:ascii="Times New Roman" w:hAnsi="Times New Roman"/>
          <w:noProof/>
          <w:sz w:val="28"/>
          <w:szCs w:val="28"/>
          <w:lang w:val="uz-Cyrl-UZ"/>
        </w:rPr>
        <w:t xml:space="preserve">унинг </w:t>
      </w:r>
      <w:r w:rsidR="00C02CA6" w:rsidRPr="00F74036">
        <w:rPr>
          <w:rFonts w:ascii="Times New Roman" w:hAnsi="Times New Roman"/>
          <w:noProof/>
          <w:sz w:val="28"/>
          <w:szCs w:val="28"/>
          <w:lang w:val="uz-Cyrl-UZ"/>
        </w:rPr>
        <w:t>истиқболлари</w:t>
      </w:r>
      <w:r w:rsidR="00C02CA6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="00C02CA6" w:rsidRPr="00F74036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554E5C">
        <w:rPr>
          <w:rFonts w:ascii="Times New Roman" w:hAnsi="Times New Roman"/>
          <w:noProof/>
          <w:sz w:val="28"/>
          <w:szCs w:val="28"/>
          <w:lang w:val="uz-Cyrl-UZ"/>
        </w:rPr>
        <w:t xml:space="preserve">жамоатчилик ва  Олий Мажлис Қонунчилик палатасидаги сиёсий партияларнинг фракциялари </w:t>
      </w:r>
      <w:r w:rsidR="00554E5C">
        <w:rPr>
          <w:rFonts w:ascii="Times New Roman" w:hAnsi="Times New Roman"/>
          <w:noProof/>
          <w:sz w:val="28"/>
          <w:szCs w:val="28"/>
          <w:lang w:val="uz-Cyrl-UZ"/>
        </w:rPr>
        <w:lastRenderedPageBreak/>
        <w:t xml:space="preserve">иштирокида </w:t>
      </w:r>
      <w:r w:rsidR="00C02CA6" w:rsidRPr="00F74036">
        <w:rPr>
          <w:rFonts w:ascii="Times New Roman" w:hAnsi="Times New Roman"/>
          <w:noProof/>
          <w:sz w:val="28"/>
          <w:szCs w:val="28"/>
          <w:lang w:val="uz-Cyrl-UZ"/>
        </w:rPr>
        <w:t>муҳокама эти</w:t>
      </w:r>
      <w:r w:rsidR="00C02CA6">
        <w:rPr>
          <w:rFonts w:ascii="Times New Roman" w:hAnsi="Times New Roman"/>
          <w:noProof/>
          <w:sz w:val="28"/>
          <w:szCs w:val="28"/>
          <w:lang w:val="uz-Cyrl-UZ"/>
        </w:rPr>
        <w:t xml:space="preserve">ш, шунингдек, соҳанинг </w:t>
      </w:r>
      <w:r w:rsidR="00C02CA6" w:rsidRPr="00F74036">
        <w:rPr>
          <w:rFonts w:ascii="Times New Roman" w:hAnsi="Times New Roman"/>
          <w:noProof/>
          <w:sz w:val="28"/>
          <w:szCs w:val="28"/>
          <w:lang w:val="uz-Cyrl-UZ"/>
        </w:rPr>
        <w:t xml:space="preserve">қонунчилик асосларини такомиллаштириш юзасидан </w:t>
      </w:r>
      <w:r w:rsidR="00C02CA6">
        <w:rPr>
          <w:rFonts w:ascii="Times New Roman" w:hAnsi="Times New Roman"/>
          <w:noProof/>
          <w:sz w:val="28"/>
          <w:szCs w:val="28"/>
          <w:lang w:val="uz-Cyrl-UZ"/>
        </w:rPr>
        <w:t xml:space="preserve">ишлаб чиқилган қонун лойиҳасини иккинчи ўқишга тайёрлаш </w:t>
      </w:r>
      <w:r w:rsidR="00554E5C">
        <w:rPr>
          <w:rFonts w:ascii="Times New Roman" w:hAnsi="Times New Roman"/>
          <w:noProof/>
          <w:sz w:val="28"/>
          <w:szCs w:val="28"/>
          <w:lang w:val="uz-Cyrl-UZ"/>
        </w:rPr>
        <w:t>учун</w:t>
      </w:r>
      <w:r w:rsidR="00C02CA6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554E5C">
        <w:rPr>
          <w:rFonts w:ascii="Times New Roman" w:hAnsi="Times New Roman"/>
          <w:noProof/>
          <w:sz w:val="28"/>
          <w:szCs w:val="28"/>
          <w:lang w:val="uz-Cyrl-UZ"/>
        </w:rPr>
        <w:t xml:space="preserve">улардан </w:t>
      </w:r>
      <w:r w:rsidR="00C02CA6" w:rsidRPr="00F74036">
        <w:rPr>
          <w:rFonts w:ascii="Times New Roman" w:hAnsi="Times New Roman"/>
          <w:noProof/>
          <w:sz w:val="28"/>
          <w:szCs w:val="28"/>
          <w:lang w:val="uz-Cyrl-UZ"/>
        </w:rPr>
        <w:t xml:space="preserve">тегишли таклифлар </w:t>
      </w:r>
      <w:r w:rsidR="00C02CA6">
        <w:rPr>
          <w:rFonts w:ascii="Times New Roman" w:hAnsi="Times New Roman"/>
          <w:noProof/>
          <w:sz w:val="28"/>
          <w:szCs w:val="28"/>
          <w:lang w:val="uz-Cyrl-UZ"/>
        </w:rPr>
        <w:t xml:space="preserve">олиш ва </w:t>
      </w:r>
      <w:r w:rsidR="00554E5C">
        <w:rPr>
          <w:rFonts w:ascii="Times New Roman" w:hAnsi="Times New Roman"/>
          <w:noProof/>
          <w:sz w:val="28"/>
          <w:szCs w:val="28"/>
          <w:lang w:val="uz-Cyrl-UZ"/>
        </w:rPr>
        <w:t xml:space="preserve">олинган таклифлар </w:t>
      </w:r>
      <w:r w:rsidR="00C02CA6">
        <w:rPr>
          <w:rFonts w:ascii="Times New Roman" w:hAnsi="Times New Roman"/>
          <w:noProof/>
          <w:sz w:val="28"/>
          <w:szCs w:val="28"/>
          <w:lang w:val="uz-Cyrl-UZ"/>
        </w:rPr>
        <w:t>асосида қонун лойиҳасини такомилига етказиш.</w:t>
      </w:r>
    </w:p>
    <w:p w:rsidR="00DF7228" w:rsidRPr="00AB7DC3" w:rsidRDefault="00DF7228" w:rsidP="00DF7228">
      <w:pPr>
        <w:spacing w:after="0" w:line="24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AB7DC3">
        <w:rPr>
          <w:rFonts w:ascii="Times New Roman" w:hAnsi="Times New Roman"/>
          <w:b/>
          <w:noProof/>
          <w:sz w:val="28"/>
          <w:szCs w:val="28"/>
          <w:lang w:val="uz-Cyrl-UZ"/>
        </w:rPr>
        <w:t>Давра суҳбатининг асосий вазифалари:</w:t>
      </w:r>
    </w:p>
    <w:p w:rsidR="00DF7228" w:rsidRPr="00AB7DC3" w:rsidRDefault="00DF7228" w:rsidP="00DF7228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B5548D" w:rsidRPr="005D530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“Лицензиялаш, рухсат бериш ва хабардор этиш тартиб-таомиллари тўғрисида”ги Ўзбекистон Республикаси Қонуни лойиҳаси</w:t>
      </w:r>
      <w:r w:rsidR="00B5548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мунозарали жиҳатлари </w:t>
      </w:r>
      <w:r w:rsidRPr="00AB7DC3">
        <w:rPr>
          <w:rFonts w:ascii="Times New Roman" w:hAnsi="Times New Roman"/>
          <w:noProof/>
          <w:sz w:val="28"/>
          <w:szCs w:val="28"/>
          <w:lang w:val="uz-Cyrl-UZ"/>
        </w:rPr>
        <w:t>юзасидан саволлар тайёрлаш;</w:t>
      </w:r>
    </w:p>
    <w:p w:rsidR="00DF7228" w:rsidRPr="00AB7DC3" w:rsidRDefault="00DF7228" w:rsidP="00DF7228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E071A8">
        <w:rPr>
          <w:rFonts w:ascii="Times New Roman" w:hAnsi="Times New Roman"/>
          <w:noProof/>
          <w:sz w:val="28"/>
          <w:szCs w:val="28"/>
          <w:lang w:val="uz-Cyrl-UZ"/>
        </w:rPr>
        <w:t>ташаббускор</w:t>
      </w:r>
      <w:r w:rsidRPr="00AB7DC3">
        <w:rPr>
          <w:rFonts w:ascii="Times New Roman" w:hAnsi="Times New Roman"/>
          <w:noProof/>
          <w:sz w:val="28"/>
          <w:szCs w:val="28"/>
          <w:lang w:val="uz-Cyrl-UZ"/>
        </w:rPr>
        <w:t xml:space="preserve"> вазирликнинг </w:t>
      </w:r>
      <w:r w:rsidR="00E071A8">
        <w:rPr>
          <w:rFonts w:ascii="Times New Roman" w:hAnsi="Times New Roman"/>
          <w:noProof/>
          <w:sz w:val="28"/>
          <w:szCs w:val="28"/>
          <w:lang w:val="uz-Cyrl-UZ"/>
        </w:rPr>
        <w:t>қонун лойиҳасининг мазмун-моҳияти</w:t>
      </w:r>
      <w:r w:rsidRPr="00AB7DC3">
        <w:rPr>
          <w:rFonts w:ascii="Times New Roman" w:hAnsi="Times New Roman"/>
          <w:noProof/>
          <w:sz w:val="28"/>
          <w:szCs w:val="28"/>
          <w:lang w:val="uz-Cyrl-UZ"/>
        </w:rPr>
        <w:t xml:space="preserve"> юзасидан фикр-мулоҳазалари</w:t>
      </w:r>
      <w:r w:rsidR="00E071A8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Pr="00AB7DC3">
        <w:rPr>
          <w:rFonts w:ascii="Times New Roman" w:hAnsi="Times New Roman"/>
          <w:noProof/>
          <w:sz w:val="28"/>
          <w:szCs w:val="28"/>
          <w:lang w:val="uz-Cyrl-UZ"/>
        </w:rPr>
        <w:t xml:space="preserve"> эшитиш;</w:t>
      </w:r>
    </w:p>
    <w:p w:rsidR="00DF7228" w:rsidRDefault="00DF7228" w:rsidP="00DF7228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E071A8">
        <w:rPr>
          <w:rFonts w:ascii="Times New Roman" w:hAnsi="Times New Roman"/>
          <w:noProof/>
          <w:sz w:val="28"/>
          <w:szCs w:val="28"/>
          <w:lang w:val="uz-Cyrl-UZ"/>
        </w:rPr>
        <w:t xml:space="preserve">Олий Мажлис  Қонунчилик палатасидаги сиёсий партияларнинг фракциялари аъзолари, </w:t>
      </w:r>
      <w:r>
        <w:rPr>
          <w:rFonts w:ascii="Times New Roman" w:hAnsi="Times New Roman"/>
          <w:noProof/>
          <w:sz w:val="28"/>
          <w:szCs w:val="28"/>
          <w:lang w:val="uz-Cyrl-UZ"/>
        </w:rPr>
        <w:t>м</w:t>
      </w:r>
      <w:r w:rsidRPr="00AB7DC3">
        <w:rPr>
          <w:rFonts w:ascii="Times New Roman" w:hAnsi="Times New Roman"/>
          <w:noProof/>
          <w:sz w:val="28"/>
          <w:szCs w:val="28"/>
          <w:lang w:val="uz-Cyrl-UZ"/>
        </w:rPr>
        <w:t xml:space="preserve">алакали мутахассислар, илмий ва амалиётчи экспертлар фикр-мулоҳазаларидан келиб чиқиб, </w:t>
      </w:r>
      <w:r w:rsidR="00E071A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</w:t>
      </w:r>
      <w:r w:rsidR="00E071A8" w:rsidRPr="005D530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цензиялаш, рухсат бериш ва хабардор этиш </w:t>
      </w:r>
      <w:r w:rsidRPr="00AB7DC3">
        <w:rPr>
          <w:rFonts w:ascii="Times New Roman" w:hAnsi="Times New Roman"/>
          <w:noProof/>
          <w:sz w:val="28"/>
          <w:szCs w:val="28"/>
          <w:lang w:val="uz-Cyrl-UZ"/>
        </w:rPr>
        <w:t xml:space="preserve">соҳасидаги қонунчилик асосларни </w:t>
      </w:r>
      <w:r w:rsidR="00E071A8">
        <w:rPr>
          <w:rFonts w:ascii="Times New Roman" w:hAnsi="Times New Roman"/>
          <w:noProof/>
          <w:sz w:val="28"/>
          <w:szCs w:val="28"/>
          <w:lang w:val="uz-Cyrl-UZ"/>
        </w:rPr>
        <w:t>такомиллаш</w:t>
      </w:r>
      <w:r w:rsidRPr="00AB7DC3">
        <w:rPr>
          <w:rFonts w:ascii="Times New Roman" w:hAnsi="Times New Roman"/>
          <w:noProof/>
          <w:sz w:val="28"/>
          <w:szCs w:val="28"/>
          <w:lang w:val="uz-Cyrl-UZ"/>
        </w:rPr>
        <w:t>тир</w:t>
      </w:r>
      <w:r w:rsidR="00E071A8">
        <w:rPr>
          <w:rFonts w:ascii="Times New Roman" w:hAnsi="Times New Roman"/>
          <w:noProof/>
          <w:sz w:val="28"/>
          <w:szCs w:val="28"/>
          <w:lang w:val="uz-Cyrl-UZ"/>
        </w:rPr>
        <w:t>иш бўйича таклифлар ишлаб чиқиш ва улардан қонун лойиҳасини иккинчи ўқишга тайёрлаш жараёнида фойдаланиш.</w:t>
      </w:r>
    </w:p>
    <w:p w:rsidR="00DF7228" w:rsidRPr="008B3209" w:rsidRDefault="00DF7228" w:rsidP="00DF7228">
      <w:pPr>
        <w:spacing w:after="0" w:line="24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8B3209">
        <w:rPr>
          <w:rFonts w:ascii="Times New Roman" w:hAnsi="Times New Roman"/>
          <w:b/>
          <w:noProof/>
          <w:sz w:val="28"/>
          <w:szCs w:val="28"/>
          <w:lang w:val="uz-Cyrl-UZ"/>
        </w:rPr>
        <w:t>Кутилаётган натижалар:</w:t>
      </w:r>
    </w:p>
    <w:p w:rsidR="00AE6E50" w:rsidRDefault="00DF7228" w:rsidP="00AE6E50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AE6E50" w:rsidRPr="005D530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“Лицензиялаш, рухсат бериш ва хабардор этиш тартиб-таомиллари тўғрисида”ги Ўзбекистон Республикаси Қонуни лойиҳаси</w:t>
      </w:r>
      <w:r w:rsidR="00AE6E5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мунозарали жиҳатлари</w:t>
      </w:r>
      <w:r w:rsidR="00AE6E50">
        <w:rPr>
          <w:rFonts w:ascii="Times New Roman" w:hAnsi="Times New Roman"/>
          <w:noProof/>
          <w:sz w:val="28"/>
          <w:szCs w:val="28"/>
          <w:lang w:val="uz-Cyrl-UZ"/>
        </w:rPr>
        <w:t xml:space="preserve">га </w:t>
      </w:r>
      <w:r w:rsidR="00554E5C">
        <w:rPr>
          <w:rFonts w:ascii="Times New Roman" w:hAnsi="Times New Roman"/>
          <w:noProof/>
          <w:sz w:val="28"/>
          <w:szCs w:val="28"/>
          <w:lang w:val="uz-Cyrl-UZ"/>
        </w:rPr>
        <w:t xml:space="preserve">мунозаралар орқали </w:t>
      </w:r>
      <w:r w:rsidR="00AE6E50">
        <w:rPr>
          <w:rFonts w:ascii="Times New Roman" w:hAnsi="Times New Roman"/>
          <w:noProof/>
          <w:sz w:val="28"/>
          <w:szCs w:val="28"/>
          <w:lang w:val="uz-Cyrl-UZ"/>
        </w:rPr>
        <w:t>аниқликлар киритилади;</w:t>
      </w:r>
    </w:p>
    <w:p w:rsidR="00DF7228" w:rsidRDefault="00AE6E50" w:rsidP="00DF7228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</w:t>
      </w:r>
      <w:r w:rsidRPr="005D530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ицензиялаш, рухсат бериш ва хабардор этиш </w:t>
      </w:r>
      <w:r w:rsidR="00DF7228" w:rsidRPr="00AB7DC3">
        <w:rPr>
          <w:rFonts w:ascii="Times New Roman" w:hAnsi="Times New Roman"/>
          <w:noProof/>
          <w:sz w:val="28"/>
          <w:szCs w:val="28"/>
          <w:lang w:val="uz-Cyrl-UZ"/>
        </w:rPr>
        <w:t xml:space="preserve">соҳасидаги амалдаги норматив-ҳуқуқий ҳужжатларнинг 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қонун лойиҳасида қай даражада акс этаётгани </w:t>
      </w:r>
      <w:r w:rsidR="00DF7228" w:rsidRPr="00AB7DC3">
        <w:rPr>
          <w:rFonts w:ascii="Times New Roman" w:hAnsi="Times New Roman"/>
          <w:noProof/>
          <w:sz w:val="28"/>
          <w:szCs w:val="28"/>
          <w:lang w:val="uz-Cyrl-UZ"/>
        </w:rPr>
        <w:t xml:space="preserve">ва </w:t>
      </w:r>
      <w:r>
        <w:rPr>
          <w:rFonts w:ascii="Times New Roman" w:hAnsi="Times New Roman"/>
          <w:noProof/>
          <w:sz w:val="28"/>
          <w:szCs w:val="28"/>
          <w:lang w:val="uz-Cyrl-UZ"/>
        </w:rPr>
        <w:t>қонун лойиҳасини</w:t>
      </w:r>
      <w:r w:rsidR="00DF7228" w:rsidRPr="00AB7DC3">
        <w:rPr>
          <w:rFonts w:ascii="Times New Roman" w:hAnsi="Times New Roman"/>
          <w:noProof/>
          <w:sz w:val="28"/>
          <w:szCs w:val="28"/>
          <w:lang w:val="uz-Cyrl-UZ"/>
        </w:rPr>
        <w:t xml:space="preserve"> янада такомиллаштириш юзасидан</w:t>
      </w:r>
      <w:r w:rsidR="00DF7228">
        <w:rPr>
          <w:rFonts w:ascii="Times New Roman" w:hAnsi="Times New Roman"/>
          <w:noProof/>
          <w:sz w:val="28"/>
          <w:szCs w:val="28"/>
          <w:lang w:val="uz-Cyrl-UZ"/>
        </w:rPr>
        <w:t xml:space="preserve"> таҳлилий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 ва асосли таклифларга </w:t>
      </w:r>
      <w:r w:rsidR="00DF7228">
        <w:rPr>
          <w:rFonts w:ascii="Times New Roman" w:hAnsi="Times New Roman"/>
          <w:noProof/>
          <w:sz w:val="28"/>
          <w:szCs w:val="28"/>
          <w:lang w:val="uz-Cyrl-UZ"/>
        </w:rPr>
        <w:t>эга бўлинади;</w:t>
      </w:r>
    </w:p>
    <w:p w:rsidR="00AE6E50" w:rsidRDefault="00DF7228" w:rsidP="00AE6E50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AE6E50">
        <w:rPr>
          <w:rFonts w:ascii="Times New Roman" w:hAnsi="Times New Roman"/>
          <w:noProof/>
          <w:sz w:val="28"/>
          <w:szCs w:val="28"/>
          <w:lang w:val="uz-Cyrl-UZ"/>
        </w:rPr>
        <w:t xml:space="preserve">қонун лойиҳасини </w:t>
      </w:r>
      <w:r w:rsidR="00AE6E50" w:rsidRPr="00AB7DC3">
        <w:rPr>
          <w:rFonts w:ascii="Times New Roman" w:hAnsi="Times New Roman"/>
          <w:noProof/>
          <w:sz w:val="28"/>
          <w:szCs w:val="28"/>
          <w:lang w:val="uz-Cyrl-UZ"/>
        </w:rPr>
        <w:t>янада такомиллаштириш юзасидан</w:t>
      </w:r>
      <w:r w:rsidR="00AE6E50">
        <w:rPr>
          <w:rFonts w:ascii="Times New Roman" w:hAnsi="Times New Roman"/>
          <w:noProof/>
          <w:sz w:val="28"/>
          <w:szCs w:val="28"/>
          <w:lang w:val="uz-Cyrl-UZ"/>
        </w:rPr>
        <w:t xml:space="preserve"> олинган таклифлардан қонун лойиҳасини иккинчи ўқишга тайёрлаш жараёнида фойдаланилади.</w:t>
      </w:r>
    </w:p>
    <w:p w:rsidR="00DF7228" w:rsidRPr="00AB7DC3" w:rsidRDefault="00DF7228" w:rsidP="00DF7228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</w:p>
    <w:p w:rsidR="00DF7228" w:rsidRPr="00CD16E7" w:rsidRDefault="00B14B80" w:rsidP="00DF7228">
      <w:pPr>
        <w:spacing w:after="0" w:line="24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Фракциялараро мунозарани</w:t>
      </w:r>
      <w:r w:rsidR="00DF7228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ўтказиш учун масъул</w:t>
      </w:r>
      <w:r w:rsidR="00DF7228" w:rsidRPr="00CD16E7">
        <w:rPr>
          <w:rFonts w:ascii="Times New Roman" w:hAnsi="Times New Roman"/>
          <w:b/>
          <w:noProof/>
          <w:sz w:val="28"/>
          <w:szCs w:val="28"/>
          <w:lang w:val="uz-Cyrl-UZ"/>
        </w:rPr>
        <w:t>:</w:t>
      </w:r>
    </w:p>
    <w:p w:rsidR="00DF7228" w:rsidRPr="00CD16E7" w:rsidRDefault="00DF7228" w:rsidP="00DF7228">
      <w:pPr>
        <w:spacing w:after="0" w:line="24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 xml:space="preserve">Қўмита аъзоси: </w:t>
      </w:r>
      <w:r>
        <w:rPr>
          <w:rFonts w:ascii="Times New Roman" w:hAnsi="Times New Roman"/>
          <w:noProof/>
          <w:sz w:val="28"/>
          <w:szCs w:val="28"/>
          <w:lang w:val="uz-Cyrl-UZ"/>
        </w:rPr>
        <w:tab/>
      </w:r>
      <w:r>
        <w:rPr>
          <w:rFonts w:ascii="Times New Roman" w:hAnsi="Times New Roman"/>
          <w:noProof/>
          <w:sz w:val="28"/>
          <w:szCs w:val="28"/>
          <w:lang w:val="uz-Cyrl-UZ"/>
        </w:rPr>
        <w:tab/>
      </w:r>
      <w:r>
        <w:rPr>
          <w:rFonts w:ascii="Times New Roman" w:hAnsi="Times New Roman"/>
          <w:noProof/>
          <w:sz w:val="28"/>
          <w:szCs w:val="28"/>
          <w:lang w:val="uz-Cyrl-UZ"/>
        </w:rPr>
        <w:tab/>
      </w:r>
      <w:r w:rsidRPr="00CD16E7">
        <w:rPr>
          <w:rFonts w:ascii="Times New Roman" w:hAnsi="Times New Roman"/>
          <w:b/>
          <w:noProof/>
          <w:sz w:val="28"/>
          <w:szCs w:val="28"/>
          <w:lang w:val="uz-Cyrl-UZ"/>
        </w:rPr>
        <w:t>З. Худайбердиев</w:t>
      </w:r>
    </w:p>
    <w:p w:rsidR="00DF7228" w:rsidRPr="00CD16E7" w:rsidRDefault="00DF7228" w:rsidP="00DF7228">
      <w:pPr>
        <w:spacing w:after="0" w:line="24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CD16E7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CD16E7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CD16E7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CD16E7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CD16E7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CD16E7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</w:p>
    <w:p w:rsidR="00DF7228" w:rsidRDefault="00DF7228" w:rsidP="00DF7228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</w:p>
    <w:p w:rsidR="00DF7228" w:rsidRPr="009334ED" w:rsidRDefault="00DF7228" w:rsidP="00DF7228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</w:p>
    <w:p w:rsidR="00DF7228" w:rsidRPr="008C6B4A" w:rsidRDefault="00DF7228" w:rsidP="00DF7228">
      <w:pPr>
        <w:rPr>
          <w:lang w:val="uz-Cyrl-UZ"/>
        </w:rPr>
      </w:pPr>
    </w:p>
    <w:p w:rsidR="00B475D1" w:rsidRPr="00DF7228" w:rsidRDefault="00B475D1">
      <w:pPr>
        <w:rPr>
          <w:lang w:val="uz-Cyrl-UZ"/>
        </w:rPr>
      </w:pPr>
    </w:p>
    <w:sectPr w:rsidR="00B475D1" w:rsidRPr="00DF7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32B80"/>
    <w:multiLevelType w:val="hybridMultilevel"/>
    <w:tmpl w:val="211A2638"/>
    <w:lvl w:ilvl="0" w:tplc="38DA6D9A"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28"/>
    <w:rsid w:val="003A6561"/>
    <w:rsid w:val="00554E5C"/>
    <w:rsid w:val="005B5EB4"/>
    <w:rsid w:val="00611684"/>
    <w:rsid w:val="006844BD"/>
    <w:rsid w:val="00AE6E50"/>
    <w:rsid w:val="00B14B80"/>
    <w:rsid w:val="00B475D1"/>
    <w:rsid w:val="00B5548D"/>
    <w:rsid w:val="00C02CA6"/>
    <w:rsid w:val="00DD5674"/>
    <w:rsid w:val="00DF7228"/>
    <w:rsid w:val="00E071A8"/>
    <w:rsid w:val="00EF0197"/>
    <w:rsid w:val="00F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7EFA"/>
  <w15:docId w15:val="{E522B8CA-426B-4428-B3EF-48AE89A3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228"/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 Xudayberdiyev</dc:creator>
  <cp:lastModifiedBy>Пользователь</cp:lastModifiedBy>
  <cp:revision>11</cp:revision>
  <dcterms:created xsi:type="dcterms:W3CDTF">2021-01-15T12:01:00Z</dcterms:created>
  <dcterms:modified xsi:type="dcterms:W3CDTF">2021-01-17T18:50:00Z</dcterms:modified>
</cp:coreProperties>
</file>