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A99" w:rsidRPr="009B6A85" w:rsidRDefault="00E56799" w:rsidP="00E56799">
      <w:pPr>
        <w:tabs>
          <w:tab w:val="left" w:pos="3135"/>
        </w:tabs>
        <w:ind w:left="567"/>
        <w:jc w:val="center"/>
        <w:rPr>
          <w:b/>
          <w:sz w:val="40"/>
          <w:szCs w:val="40"/>
        </w:rPr>
      </w:pPr>
      <w:bookmarkStart w:id="0" w:name="_GoBack"/>
      <w:bookmarkEnd w:id="0"/>
      <w:r>
        <w:rPr>
          <w:b/>
          <w:sz w:val="40"/>
          <w:szCs w:val="40"/>
          <w:lang w:val="uz-Cyrl-UZ"/>
        </w:rPr>
        <w:t xml:space="preserve">    </w:t>
      </w:r>
      <w:r w:rsidR="00176A99">
        <w:rPr>
          <w:noProof/>
        </w:rPr>
        <w:drawing>
          <wp:inline distT="0" distB="0" distL="0" distR="0" wp14:anchorId="350F6992" wp14:editId="2B51C5BB">
            <wp:extent cx="4680000" cy="1037572"/>
            <wp:effectExtent l="0" t="0" r="0" b="0"/>
            <wp:docPr id="4" name="Рисунок 4" descr="\\192.168.90.214\#share\winscp\Mультимедиа\LOGO DBA\LOGO-uz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92.168.90.214\#share\winscp\Mультимедиа\LOGO DBA\LOGO-uzb.png"/>
                    <pic:cNvPicPr>
                      <a:picLocks noChangeAspect="1" noChangeArrowheads="1"/>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4680000" cy="1037572"/>
                    </a:xfrm>
                    <a:prstGeom prst="rect">
                      <a:avLst/>
                    </a:prstGeom>
                    <a:noFill/>
                    <a:ln>
                      <a:noFill/>
                    </a:ln>
                  </pic:spPr>
                </pic:pic>
              </a:graphicData>
            </a:graphic>
          </wp:inline>
        </w:drawing>
      </w:r>
    </w:p>
    <w:p w:rsidR="00176A99" w:rsidRDefault="00176A99" w:rsidP="00E56799">
      <w:pPr>
        <w:tabs>
          <w:tab w:val="left" w:pos="3135"/>
        </w:tabs>
        <w:ind w:left="567"/>
        <w:jc w:val="center"/>
        <w:rPr>
          <w:b/>
          <w:sz w:val="40"/>
          <w:szCs w:val="40"/>
          <w:lang w:val="uz-Cyrl-UZ"/>
        </w:rPr>
      </w:pPr>
    </w:p>
    <w:p w:rsidR="00176A99" w:rsidRDefault="00176A99" w:rsidP="00E56799">
      <w:pPr>
        <w:tabs>
          <w:tab w:val="left" w:pos="3135"/>
        </w:tabs>
        <w:ind w:left="567"/>
        <w:jc w:val="center"/>
        <w:rPr>
          <w:b/>
          <w:sz w:val="40"/>
          <w:szCs w:val="40"/>
          <w:lang w:val="uz-Cyrl-UZ"/>
        </w:rPr>
      </w:pPr>
    </w:p>
    <w:p w:rsidR="00176A99" w:rsidRPr="00057453" w:rsidRDefault="00176A99" w:rsidP="00E56799">
      <w:pPr>
        <w:tabs>
          <w:tab w:val="left" w:pos="3135"/>
        </w:tabs>
        <w:ind w:left="567"/>
        <w:jc w:val="center"/>
        <w:rPr>
          <w:b/>
          <w:sz w:val="40"/>
          <w:szCs w:val="40"/>
          <w:lang w:val="uz-Cyrl-UZ"/>
        </w:rPr>
      </w:pPr>
      <w:r w:rsidRPr="00057453">
        <w:rPr>
          <w:b/>
          <w:sz w:val="40"/>
          <w:szCs w:val="40"/>
          <w:lang w:val="uz-Cyrl-UZ"/>
        </w:rPr>
        <w:t>Бошқарув кадрларини тайёрлаш ва</w:t>
      </w:r>
    </w:p>
    <w:p w:rsidR="00176A99" w:rsidRDefault="00176A99" w:rsidP="00E56799">
      <w:pPr>
        <w:tabs>
          <w:tab w:val="left" w:pos="3135"/>
        </w:tabs>
        <w:ind w:left="567"/>
        <w:jc w:val="center"/>
        <w:rPr>
          <w:b/>
          <w:sz w:val="40"/>
          <w:szCs w:val="40"/>
          <w:lang w:val="uz-Cyrl-UZ"/>
        </w:rPr>
      </w:pPr>
      <w:r w:rsidRPr="00057453">
        <w:rPr>
          <w:b/>
          <w:sz w:val="40"/>
          <w:szCs w:val="40"/>
          <w:lang w:val="uz-Cyrl-UZ"/>
        </w:rPr>
        <w:t xml:space="preserve"> қайта тайёрлаш факультети</w:t>
      </w:r>
    </w:p>
    <w:p w:rsidR="00176A99" w:rsidRDefault="00176A99" w:rsidP="00E56799">
      <w:pPr>
        <w:tabs>
          <w:tab w:val="left" w:pos="3135"/>
        </w:tabs>
        <w:ind w:left="567"/>
        <w:jc w:val="center"/>
        <w:rPr>
          <w:b/>
          <w:sz w:val="40"/>
          <w:szCs w:val="40"/>
          <w:lang w:val="uz-Cyrl-UZ"/>
        </w:rPr>
      </w:pPr>
      <w:r w:rsidRPr="00B71457">
        <w:rPr>
          <w:b/>
          <w:sz w:val="40"/>
          <w:szCs w:val="40"/>
          <w:lang w:val="uz-Cyrl-UZ"/>
        </w:rPr>
        <w:t>“Давлат бошқаруви”</w:t>
      </w:r>
      <w:r>
        <w:rPr>
          <w:b/>
          <w:sz w:val="40"/>
          <w:szCs w:val="40"/>
          <w:lang w:val="uz-Cyrl-UZ"/>
        </w:rPr>
        <w:t xml:space="preserve"> </w:t>
      </w:r>
      <w:r w:rsidRPr="00B71457">
        <w:rPr>
          <w:b/>
          <w:sz w:val="40"/>
          <w:szCs w:val="40"/>
          <w:lang w:val="uz-Cyrl-UZ"/>
        </w:rPr>
        <w:t>мутахассислиги</w:t>
      </w:r>
    </w:p>
    <w:p w:rsidR="00176A99" w:rsidRDefault="00991D0B" w:rsidP="00E56799">
      <w:pPr>
        <w:tabs>
          <w:tab w:val="left" w:pos="3135"/>
        </w:tabs>
        <w:ind w:left="567"/>
        <w:jc w:val="center"/>
        <w:rPr>
          <w:b/>
          <w:sz w:val="40"/>
          <w:szCs w:val="40"/>
          <w:lang w:val="uz-Cyrl-UZ"/>
        </w:rPr>
      </w:pPr>
      <w:r>
        <w:rPr>
          <w:b/>
          <w:sz w:val="40"/>
          <w:szCs w:val="40"/>
          <w:lang w:val="uz-Cyrl-UZ"/>
        </w:rPr>
        <w:t xml:space="preserve"> 2 йиллик</w:t>
      </w:r>
      <w:r w:rsidR="00176A99">
        <w:rPr>
          <w:b/>
          <w:sz w:val="40"/>
          <w:szCs w:val="40"/>
          <w:lang w:val="uz-Cyrl-UZ"/>
        </w:rPr>
        <w:t xml:space="preserve"> </w:t>
      </w:r>
      <w:r w:rsidR="000E2265">
        <w:rPr>
          <w:b/>
          <w:sz w:val="40"/>
          <w:szCs w:val="40"/>
          <w:lang w:val="uz-Cyrl-UZ"/>
        </w:rPr>
        <w:t>212</w:t>
      </w:r>
      <w:r w:rsidR="00176A99">
        <w:rPr>
          <w:b/>
          <w:sz w:val="40"/>
          <w:szCs w:val="40"/>
          <w:lang w:val="uz-Cyrl-UZ"/>
        </w:rPr>
        <w:t xml:space="preserve">-гуруҳ </w:t>
      </w:r>
      <w:r w:rsidR="00176A99" w:rsidRPr="00B71457">
        <w:rPr>
          <w:b/>
          <w:sz w:val="40"/>
          <w:szCs w:val="40"/>
          <w:lang w:val="uz-Cyrl-UZ"/>
        </w:rPr>
        <w:t>тингловчиси</w:t>
      </w:r>
    </w:p>
    <w:p w:rsidR="00176A99" w:rsidRDefault="00176A99" w:rsidP="00E56799">
      <w:pPr>
        <w:tabs>
          <w:tab w:val="left" w:pos="3135"/>
        </w:tabs>
        <w:ind w:left="567"/>
        <w:jc w:val="center"/>
        <w:rPr>
          <w:b/>
          <w:sz w:val="40"/>
          <w:szCs w:val="40"/>
          <w:lang w:val="uz-Cyrl-UZ"/>
        </w:rPr>
      </w:pPr>
    </w:p>
    <w:p w:rsidR="00176A99" w:rsidRPr="004E3638" w:rsidRDefault="00176A99" w:rsidP="00E56799">
      <w:pPr>
        <w:tabs>
          <w:tab w:val="left" w:pos="3135"/>
        </w:tabs>
        <w:ind w:left="567"/>
        <w:jc w:val="both"/>
        <w:rPr>
          <w:szCs w:val="28"/>
          <w:lang w:val="uz-Cyrl-UZ"/>
        </w:rPr>
      </w:pPr>
      <w:r w:rsidRPr="00B71457">
        <w:rPr>
          <w:b/>
          <w:sz w:val="40"/>
          <w:szCs w:val="40"/>
          <w:lang w:val="uz-Cyrl-UZ"/>
        </w:rPr>
        <w:t xml:space="preserve"> </w:t>
      </w:r>
    </w:p>
    <w:p w:rsidR="00176A99" w:rsidRPr="004E3638" w:rsidRDefault="000E2265" w:rsidP="00E56799">
      <w:pPr>
        <w:tabs>
          <w:tab w:val="left" w:pos="3135"/>
        </w:tabs>
        <w:ind w:left="567"/>
        <w:jc w:val="center"/>
        <w:rPr>
          <w:lang w:val="uz-Cyrl-UZ"/>
        </w:rPr>
      </w:pPr>
      <w:r>
        <w:rPr>
          <w:b/>
          <w:sz w:val="40"/>
          <w:szCs w:val="40"/>
          <w:lang w:val="uz-Cyrl-UZ"/>
        </w:rPr>
        <w:t>Ғаниев Дониёр Авазович</w:t>
      </w:r>
      <w:r w:rsidR="00176A99" w:rsidRPr="00B71457">
        <w:rPr>
          <w:b/>
          <w:sz w:val="40"/>
          <w:szCs w:val="40"/>
          <w:lang w:val="uz-Cyrl-UZ"/>
        </w:rPr>
        <w:t xml:space="preserve">нинг </w:t>
      </w:r>
    </w:p>
    <w:p w:rsidR="00176A99" w:rsidRDefault="00176A99" w:rsidP="00E56799">
      <w:pPr>
        <w:tabs>
          <w:tab w:val="left" w:pos="3135"/>
        </w:tabs>
        <w:ind w:left="567"/>
        <w:jc w:val="center"/>
        <w:rPr>
          <w:b/>
          <w:sz w:val="40"/>
          <w:szCs w:val="40"/>
          <w:lang w:val="uz-Cyrl-UZ"/>
        </w:rPr>
      </w:pPr>
      <w:r w:rsidRPr="00B71457">
        <w:rPr>
          <w:b/>
          <w:sz w:val="40"/>
          <w:szCs w:val="40"/>
          <w:lang w:val="uz-Cyrl-UZ"/>
        </w:rPr>
        <w:t xml:space="preserve"> </w:t>
      </w:r>
      <w:r>
        <w:rPr>
          <w:b/>
          <w:sz w:val="40"/>
          <w:szCs w:val="40"/>
          <w:lang w:val="uz-Cyrl-UZ"/>
        </w:rPr>
        <w:t>стажировка</w:t>
      </w:r>
      <w:r w:rsidRPr="00B71457">
        <w:rPr>
          <w:b/>
          <w:sz w:val="40"/>
          <w:szCs w:val="40"/>
          <w:lang w:val="uz-Cyrl-UZ"/>
        </w:rPr>
        <w:t xml:space="preserve"> ўташ натижалари бўйича</w:t>
      </w:r>
    </w:p>
    <w:p w:rsidR="00176A99" w:rsidRPr="009B5EE2" w:rsidRDefault="000E2265" w:rsidP="00E56799">
      <w:pPr>
        <w:tabs>
          <w:tab w:val="left" w:pos="3135"/>
        </w:tabs>
        <w:ind w:left="567"/>
        <w:jc w:val="center"/>
        <w:rPr>
          <w:b/>
          <w:szCs w:val="28"/>
          <w:lang w:val="uz-Cyrl-UZ"/>
        </w:rPr>
      </w:pPr>
      <w:r>
        <w:rPr>
          <w:b/>
          <w:szCs w:val="28"/>
          <w:lang w:val="uz-Cyrl-UZ"/>
        </w:rPr>
        <w:t>биринчи</w:t>
      </w:r>
      <w:r w:rsidR="00176A99">
        <w:rPr>
          <w:b/>
          <w:szCs w:val="28"/>
        </w:rPr>
        <w:t xml:space="preserve"> </w:t>
      </w:r>
      <w:r w:rsidR="00176A99">
        <w:rPr>
          <w:b/>
          <w:szCs w:val="28"/>
          <w:lang w:val="uz-Cyrl-UZ"/>
        </w:rPr>
        <w:t>босқич</w:t>
      </w:r>
      <w:r w:rsidR="00176A99" w:rsidRPr="009B5EE2">
        <w:rPr>
          <w:b/>
          <w:szCs w:val="28"/>
          <w:lang w:val="uz-Cyrl-UZ"/>
        </w:rPr>
        <w:t xml:space="preserve"> </w:t>
      </w:r>
    </w:p>
    <w:p w:rsidR="00176A99" w:rsidRDefault="00176A99" w:rsidP="00E56799">
      <w:pPr>
        <w:tabs>
          <w:tab w:val="left" w:pos="3135"/>
        </w:tabs>
        <w:ind w:left="567"/>
        <w:jc w:val="center"/>
        <w:rPr>
          <w:szCs w:val="28"/>
          <w:lang w:val="uz-Cyrl-UZ"/>
        </w:rPr>
      </w:pPr>
    </w:p>
    <w:p w:rsidR="00176A99" w:rsidRDefault="00176A99" w:rsidP="00E56799">
      <w:pPr>
        <w:tabs>
          <w:tab w:val="left" w:pos="3135"/>
        </w:tabs>
        <w:ind w:left="567"/>
        <w:jc w:val="center"/>
        <w:rPr>
          <w:szCs w:val="28"/>
          <w:lang w:val="uz-Cyrl-UZ"/>
        </w:rPr>
      </w:pPr>
    </w:p>
    <w:p w:rsidR="00176A99" w:rsidRPr="004E3638" w:rsidRDefault="00176A99" w:rsidP="00E56799">
      <w:pPr>
        <w:tabs>
          <w:tab w:val="left" w:pos="3135"/>
        </w:tabs>
        <w:ind w:left="567"/>
        <w:jc w:val="center"/>
        <w:rPr>
          <w:szCs w:val="28"/>
          <w:lang w:val="uz-Cyrl-UZ"/>
        </w:rPr>
      </w:pPr>
    </w:p>
    <w:p w:rsidR="00176A99" w:rsidRPr="004E3638" w:rsidRDefault="00176A99" w:rsidP="00E56799">
      <w:pPr>
        <w:pStyle w:val="1"/>
        <w:spacing w:before="0" w:line="240" w:lineRule="auto"/>
        <w:ind w:left="567"/>
        <w:jc w:val="center"/>
        <w:rPr>
          <w:rFonts w:ascii="Times New Roman" w:hAnsi="Times New Roman"/>
          <w:sz w:val="96"/>
          <w:szCs w:val="96"/>
          <w:lang w:val="uz-Cyrl-UZ"/>
        </w:rPr>
      </w:pPr>
      <w:r w:rsidRPr="004E3638">
        <w:rPr>
          <w:rFonts w:ascii="Times New Roman" w:hAnsi="Times New Roman"/>
          <w:sz w:val="96"/>
          <w:szCs w:val="96"/>
          <w:lang w:val="uz-Cyrl-UZ"/>
        </w:rPr>
        <w:t>Ҳ И С О Б О Т</w:t>
      </w:r>
      <w:r>
        <w:rPr>
          <w:rFonts w:ascii="Times New Roman" w:hAnsi="Times New Roman"/>
          <w:sz w:val="96"/>
          <w:szCs w:val="96"/>
          <w:lang w:val="uz-Cyrl-UZ"/>
        </w:rPr>
        <w:t xml:space="preserve"> И</w:t>
      </w:r>
    </w:p>
    <w:p w:rsidR="00176A99" w:rsidRDefault="00176A99" w:rsidP="00E56799">
      <w:pPr>
        <w:tabs>
          <w:tab w:val="left" w:pos="3135"/>
        </w:tabs>
        <w:ind w:left="567"/>
        <w:jc w:val="center"/>
        <w:rPr>
          <w:b/>
          <w:sz w:val="40"/>
          <w:szCs w:val="40"/>
          <w:lang w:val="uz-Cyrl-UZ"/>
        </w:rPr>
      </w:pPr>
    </w:p>
    <w:p w:rsidR="000E2265" w:rsidRPr="000E2265" w:rsidRDefault="000E2265" w:rsidP="00E56799">
      <w:pPr>
        <w:ind w:left="567"/>
        <w:jc w:val="center"/>
        <w:rPr>
          <w:b/>
          <w:sz w:val="40"/>
          <w:szCs w:val="40"/>
          <w:lang w:val="uz-Cyrl-UZ"/>
        </w:rPr>
      </w:pPr>
      <w:r w:rsidRPr="000E2265">
        <w:rPr>
          <w:b/>
          <w:sz w:val="40"/>
          <w:szCs w:val="40"/>
          <w:lang w:val="uz-Cyrl-UZ"/>
        </w:rPr>
        <w:t>Ўзбекистон Республикаси</w:t>
      </w:r>
    </w:p>
    <w:p w:rsidR="00176A99" w:rsidRDefault="000E2265" w:rsidP="00E56799">
      <w:pPr>
        <w:ind w:left="567"/>
        <w:jc w:val="center"/>
        <w:rPr>
          <w:lang w:val="uz-Cyrl-UZ"/>
        </w:rPr>
      </w:pPr>
      <w:r w:rsidRPr="000E2265">
        <w:rPr>
          <w:b/>
          <w:sz w:val="40"/>
          <w:szCs w:val="40"/>
          <w:lang w:val="uz-Cyrl-UZ"/>
        </w:rPr>
        <w:t>Инвестициялар ва ташқи савдо вазирлиги</w:t>
      </w:r>
    </w:p>
    <w:p w:rsidR="00176A99" w:rsidRDefault="00176A99" w:rsidP="00E56799">
      <w:pPr>
        <w:ind w:left="567"/>
        <w:rPr>
          <w:szCs w:val="28"/>
          <w:lang w:val="uz-Cyrl-UZ"/>
        </w:rPr>
      </w:pPr>
    </w:p>
    <w:p w:rsidR="00176A99" w:rsidRDefault="00176A99" w:rsidP="00E56799">
      <w:pPr>
        <w:ind w:left="567"/>
        <w:rPr>
          <w:szCs w:val="28"/>
          <w:lang w:val="uz-Cyrl-UZ"/>
        </w:rPr>
      </w:pPr>
    </w:p>
    <w:p w:rsidR="00176A99" w:rsidRDefault="00176A99" w:rsidP="00E56799">
      <w:pPr>
        <w:ind w:left="567"/>
        <w:rPr>
          <w:szCs w:val="28"/>
          <w:lang w:val="uz-Cyrl-UZ"/>
        </w:rPr>
      </w:pPr>
    </w:p>
    <w:tbl>
      <w:tblPr>
        <w:tblW w:w="0" w:type="auto"/>
        <w:tblLook w:val="04A0" w:firstRow="1" w:lastRow="0" w:firstColumn="1" w:lastColumn="0" w:noHBand="0" w:noVBand="1"/>
      </w:tblPr>
      <w:tblGrid>
        <w:gridCol w:w="5417"/>
        <w:gridCol w:w="3937"/>
      </w:tblGrid>
      <w:tr w:rsidR="000E2265" w:rsidRPr="0046704A" w:rsidTr="000E2265">
        <w:tc>
          <w:tcPr>
            <w:tcW w:w="5417" w:type="dxa"/>
            <w:shd w:val="clear" w:color="auto" w:fill="auto"/>
          </w:tcPr>
          <w:p w:rsidR="000E2265" w:rsidRPr="000E2265" w:rsidRDefault="000E2265" w:rsidP="00E56799">
            <w:pPr>
              <w:spacing w:line="360" w:lineRule="auto"/>
              <w:ind w:left="567"/>
              <w:rPr>
                <w:b/>
                <w:szCs w:val="26"/>
                <w:lang w:val="uz-Cyrl-UZ"/>
              </w:rPr>
            </w:pPr>
            <w:r w:rsidRPr="000E2265">
              <w:rPr>
                <w:b/>
                <w:szCs w:val="26"/>
                <w:lang w:val="uz-Cyrl-UZ"/>
              </w:rPr>
              <w:t>Стажировка ўташ жойидан</w:t>
            </w:r>
          </w:p>
          <w:p w:rsidR="000E2265" w:rsidRPr="000E2265" w:rsidRDefault="000E2265" w:rsidP="00E56799">
            <w:pPr>
              <w:spacing w:line="360" w:lineRule="auto"/>
              <w:ind w:left="567"/>
              <w:rPr>
                <w:b/>
                <w:szCs w:val="26"/>
                <w:lang w:val="uz-Cyrl-UZ"/>
              </w:rPr>
            </w:pPr>
            <w:r w:rsidRPr="000E2265">
              <w:rPr>
                <w:b/>
                <w:szCs w:val="26"/>
                <w:lang w:val="uz-Cyrl-UZ"/>
              </w:rPr>
              <w:t>бириктирилган раҳбар</w:t>
            </w:r>
          </w:p>
          <w:p w:rsidR="000E2265" w:rsidRPr="000E2265" w:rsidRDefault="000E2265" w:rsidP="00E56799">
            <w:pPr>
              <w:spacing w:line="360" w:lineRule="auto"/>
              <w:ind w:left="567"/>
              <w:rPr>
                <w:b/>
                <w:i/>
                <w:szCs w:val="26"/>
                <w:lang w:val="uz-Cyrl-UZ"/>
              </w:rPr>
            </w:pPr>
            <w:r w:rsidRPr="000E2265">
              <w:rPr>
                <w:b/>
                <w:i/>
                <w:szCs w:val="26"/>
                <w:lang w:val="uz-Cyrl-UZ"/>
              </w:rPr>
              <w:t xml:space="preserve">Қудратов Лазиз </w:t>
            </w:r>
            <w:r w:rsidR="00FC5BA5" w:rsidRPr="000E2265">
              <w:rPr>
                <w:b/>
                <w:i/>
                <w:szCs w:val="26"/>
                <w:lang w:val="uz-Cyrl-UZ"/>
              </w:rPr>
              <w:t>Шавкатович</w:t>
            </w:r>
          </w:p>
        </w:tc>
        <w:tc>
          <w:tcPr>
            <w:tcW w:w="3937" w:type="dxa"/>
            <w:shd w:val="clear" w:color="auto" w:fill="auto"/>
          </w:tcPr>
          <w:p w:rsidR="000E2265" w:rsidRPr="000E2265" w:rsidRDefault="000E2265" w:rsidP="00E56799">
            <w:pPr>
              <w:spacing w:line="360" w:lineRule="auto"/>
              <w:ind w:left="4"/>
              <w:rPr>
                <w:b/>
                <w:szCs w:val="26"/>
                <w:lang w:val="uz-Cyrl-UZ"/>
              </w:rPr>
            </w:pPr>
            <w:r w:rsidRPr="000E2265">
              <w:rPr>
                <w:b/>
                <w:szCs w:val="26"/>
                <w:lang w:val="uz-Cyrl-UZ"/>
              </w:rPr>
              <w:t>Академиядан бириктирилган стажировка раҳбари</w:t>
            </w:r>
          </w:p>
          <w:p w:rsidR="000E2265" w:rsidRPr="000E2265" w:rsidRDefault="000E2265" w:rsidP="00E56799">
            <w:pPr>
              <w:spacing w:line="360" w:lineRule="auto"/>
              <w:ind w:left="4"/>
              <w:rPr>
                <w:b/>
                <w:i/>
                <w:szCs w:val="26"/>
              </w:rPr>
            </w:pPr>
            <w:r w:rsidRPr="000E2265">
              <w:rPr>
                <w:b/>
                <w:i/>
                <w:szCs w:val="26"/>
                <w:lang w:val="uz-Cyrl-UZ"/>
              </w:rPr>
              <w:t>Жалилов Актам</w:t>
            </w:r>
            <w:r w:rsidRPr="000E2265">
              <w:rPr>
                <w:b/>
                <w:i/>
                <w:szCs w:val="26"/>
              </w:rPr>
              <w:t xml:space="preserve"> Ташназарович</w:t>
            </w:r>
          </w:p>
        </w:tc>
      </w:tr>
      <w:tr w:rsidR="00176A99" w:rsidRPr="0046704A" w:rsidTr="000E2265">
        <w:tc>
          <w:tcPr>
            <w:tcW w:w="5417" w:type="dxa"/>
            <w:shd w:val="clear" w:color="auto" w:fill="auto"/>
          </w:tcPr>
          <w:p w:rsidR="00176A99" w:rsidRPr="0046704A" w:rsidRDefault="00176A99" w:rsidP="00E56799">
            <w:pPr>
              <w:ind w:left="567"/>
              <w:rPr>
                <w:szCs w:val="28"/>
                <w:lang w:val="uz-Cyrl-UZ"/>
              </w:rPr>
            </w:pPr>
          </w:p>
        </w:tc>
        <w:tc>
          <w:tcPr>
            <w:tcW w:w="3937" w:type="dxa"/>
            <w:shd w:val="clear" w:color="auto" w:fill="auto"/>
          </w:tcPr>
          <w:p w:rsidR="00176A99" w:rsidRPr="0046704A" w:rsidRDefault="00176A99" w:rsidP="00E56799">
            <w:pPr>
              <w:ind w:left="567"/>
              <w:rPr>
                <w:szCs w:val="28"/>
                <w:lang w:val="uz-Cyrl-UZ"/>
              </w:rPr>
            </w:pPr>
          </w:p>
        </w:tc>
      </w:tr>
    </w:tbl>
    <w:p w:rsidR="00176A99" w:rsidRDefault="00176A99" w:rsidP="00E56799">
      <w:pPr>
        <w:ind w:left="567"/>
        <w:rPr>
          <w:szCs w:val="28"/>
          <w:lang w:val="uz-Cyrl-UZ"/>
        </w:rPr>
      </w:pPr>
    </w:p>
    <w:p w:rsidR="00176A99" w:rsidRDefault="00176A99" w:rsidP="00E56799">
      <w:pPr>
        <w:ind w:left="567"/>
        <w:rPr>
          <w:szCs w:val="28"/>
          <w:lang w:val="uz-Cyrl-UZ"/>
        </w:rPr>
      </w:pPr>
    </w:p>
    <w:p w:rsidR="00176A99" w:rsidRDefault="00176A99" w:rsidP="00E56799">
      <w:pPr>
        <w:ind w:left="567"/>
        <w:jc w:val="both"/>
        <w:rPr>
          <w:szCs w:val="28"/>
          <w:lang w:val="uz-Cyrl-UZ"/>
        </w:rPr>
      </w:pPr>
    </w:p>
    <w:p w:rsidR="00176A99" w:rsidRDefault="00176A99" w:rsidP="00E56799">
      <w:pPr>
        <w:ind w:left="567"/>
        <w:jc w:val="both"/>
        <w:rPr>
          <w:szCs w:val="28"/>
          <w:lang w:val="uz-Cyrl-UZ"/>
        </w:rPr>
      </w:pPr>
    </w:p>
    <w:p w:rsidR="00176A99" w:rsidRDefault="00176A99" w:rsidP="00E56799">
      <w:pPr>
        <w:ind w:left="567"/>
        <w:jc w:val="both"/>
        <w:rPr>
          <w:szCs w:val="28"/>
          <w:lang w:val="uz-Cyrl-UZ"/>
        </w:rPr>
      </w:pPr>
    </w:p>
    <w:p w:rsidR="00176A99" w:rsidRPr="004E3638" w:rsidRDefault="00176A99" w:rsidP="00E56799">
      <w:pPr>
        <w:ind w:left="567"/>
        <w:jc w:val="both"/>
        <w:rPr>
          <w:szCs w:val="28"/>
          <w:lang w:val="uz-Cyrl-UZ"/>
        </w:rPr>
      </w:pPr>
    </w:p>
    <w:p w:rsidR="00176A99" w:rsidRDefault="00176A99" w:rsidP="00E56799">
      <w:pPr>
        <w:pStyle w:val="a3"/>
        <w:ind w:left="567"/>
        <w:jc w:val="center"/>
        <w:rPr>
          <w:b/>
          <w:lang w:val="uz-Cyrl-UZ"/>
        </w:rPr>
      </w:pPr>
    </w:p>
    <w:p w:rsidR="00991D0B" w:rsidRDefault="00991D0B" w:rsidP="00E56799">
      <w:pPr>
        <w:pStyle w:val="a3"/>
        <w:ind w:left="567"/>
        <w:jc w:val="center"/>
        <w:rPr>
          <w:b/>
          <w:lang w:val="uz-Cyrl-UZ"/>
        </w:rPr>
      </w:pPr>
    </w:p>
    <w:p w:rsidR="00BF5B8C" w:rsidRDefault="00176A99" w:rsidP="00E56799">
      <w:pPr>
        <w:pStyle w:val="a3"/>
        <w:ind w:left="567"/>
        <w:jc w:val="center"/>
        <w:rPr>
          <w:b/>
          <w:lang w:val="uz-Cyrl-UZ"/>
        </w:rPr>
      </w:pPr>
      <w:r w:rsidRPr="004E3638">
        <w:rPr>
          <w:b/>
          <w:lang w:val="uz-Cyrl-UZ"/>
        </w:rPr>
        <w:t>Тошкент</w:t>
      </w:r>
      <w:r>
        <w:rPr>
          <w:b/>
          <w:lang w:val="uz-Cyrl-UZ"/>
        </w:rPr>
        <w:t xml:space="preserve"> </w:t>
      </w:r>
      <w:r w:rsidR="00BF5B8C">
        <w:rPr>
          <w:b/>
          <w:lang w:val="uz-Cyrl-UZ"/>
        </w:rPr>
        <w:t>–</w:t>
      </w:r>
      <w:r w:rsidR="00991D0B">
        <w:rPr>
          <w:b/>
          <w:lang w:val="uz-Cyrl-UZ"/>
        </w:rPr>
        <w:t xml:space="preserve"> 2020</w:t>
      </w:r>
      <w:r w:rsidR="00BF5B8C">
        <w:rPr>
          <w:b/>
          <w:lang w:val="uz-Cyrl-UZ"/>
        </w:rPr>
        <w:br w:type="page"/>
      </w:r>
    </w:p>
    <w:p w:rsidR="00BF5B8C" w:rsidRPr="00A4440F" w:rsidRDefault="00BF5B8C" w:rsidP="00BF5B8C">
      <w:pPr>
        <w:spacing w:line="360" w:lineRule="auto"/>
        <w:jc w:val="center"/>
        <w:rPr>
          <w:b/>
          <w:sz w:val="28"/>
          <w:szCs w:val="28"/>
          <w:lang w:val="uz-Cyrl-UZ"/>
        </w:rPr>
      </w:pPr>
      <w:r w:rsidRPr="00A4440F">
        <w:rPr>
          <w:b/>
          <w:sz w:val="28"/>
          <w:szCs w:val="28"/>
          <w:lang w:val="uz-Cyrl-UZ"/>
        </w:rPr>
        <w:lastRenderedPageBreak/>
        <w:t>Ўзбекистон Республикаси Инвестициялар ва ташқи савдо вазирлигида стажировка ҳисоботи</w:t>
      </w:r>
    </w:p>
    <w:p w:rsidR="00BF5B8C" w:rsidRPr="00A4440F" w:rsidRDefault="00BF5B8C" w:rsidP="00BF5B8C">
      <w:pPr>
        <w:spacing w:line="360" w:lineRule="auto"/>
        <w:ind w:left="4247" w:firstLine="1"/>
        <w:rPr>
          <w:b/>
          <w:sz w:val="28"/>
          <w:szCs w:val="28"/>
          <w:lang w:val="uz-Cyrl-UZ"/>
        </w:rPr>
      </w:pPr>
      <w:r w:rsidRPr="00A4440F">
        <w:rPr>
          <w:b/>
          <w:sz w:val="28"/>
          <w:szCs w:val="28"/>
          <w:lang w:val="uz-Cyrl-UZ"/>
        </w:rPr>
        <w:t>РЕЖАСИ</w:t>
      </w:r>
    </w:p>
    <w:p w:rsidR="00BF5B8C" w:rsidRPr="00A4440F" w:rsidRDefault="00BF5B8C" w:rsidP="00BF5B8C">
      <w:pPr>
        <w:tabs>
          <w:tab w:val="left" w:pos="993"/>
        </w:tabs>
        <w:spacing w:line="360" w:lineRule="auto"/>
        <w:ind w:firstLine="590"/>
        <w:jc w:val="both"/>
        <w:rPr>
          <w:b/>
          <w:noProof/>
          <w:sz w:val="28"/>
          <w:szCs w:val="28"/>
          <w:lang w:val="uz-Cyrl-UZ"/>
        </w:rPr>
      </w:pPr>
      <w:r w:rsidRPr="00A4440F">
        <w:rPr>
          <w:b/>
          <w:noProof/>
          <w:sz w:val="28"/>
          <w:szCs w:val="28"/>
          <w:lang w:val="uz-Cyrl-UZ"/>
        </w:rPr>
        <w:t>I.</w:t>
      </w:r>
      <w:r w:rsidRPr="00A4440F">
        <w:rPr>
          <w:b/>
          <w:noProof/>
          <w:sz w:val="28"/>
          <w:szCs w:val="28"/>
          <w:lang w:val="uz-Cyrl-UZ"/>
        </w:rPr>
        <w:tab/>
        <w:t>Кириш:</w:t>
      </w:r>
    </w:p>
    <w:p w:rsidR="00BF5B8C" w:rsidRPr="00A4440F" w:rsidRDefault="00BF5B8C" w:rsidP="00BF5B8C">
      <w:pPr>
        <w:spacing w:line="360" w:lineRule="auto"/>
        <w:ind w:firstLine="590"/>
        <w:jc w:val="both"/>
        <w:rPr>
          <w:color w:val="000000"/>
          <w:sz w:val="28"/>
          <w:szCs w:val="28"/>
          <w:lang w:val="uz-Cyrl-UZ"/>
        </w:rPr>
      </w:pPr>
      <w:r w:rsidRPr="00A4440F">
        <w:rPr>
          <w:color w:val="000000"/>
          <w:sz w:val="28"/>
          <w:szCs w:val="28"/>
          <w:lang w:val="uz-Cyrl-UZ"/>
        </w:rPr>
        <w:t>1.1. Стажировканинг мақсади ва вазифалари.</w:t>
      </w:r>
    </w:p>
    <w:p w:rsidR="00BF5B8C" w:rsidRPr="00A4440F" w:rsidRDefault="00BF5B8C" w:rsidP="00BF5B8C">
      <w:pPr>
        <w:tabs>
          <w:tab w:val="left" w:pos="993"/>
        </w:tabs>
        <w:spacing w:line="360" w:lineRule="auto"/>
        <w:ind w:firstLine="590"/>
        <w:jc w:val="both"/>
        <w:rPr>
          <w:b/>
          <w:noProof/>
          <w:sz w:val="28"/>
          <w:szCs w:val="28"/>
          <w:lang w:val="uz-Cyrl-UZ"/>
        </w:rPr>
      </w:pPr>
      <w:r w:rsidRPr="00A4440F">
        <w:rPr>
          <w:b/>
          <w:noProof/>
          <w:sz w:val="28"/>
          <w:szCs w:val="28"/>
          <w:lang w:val="uz-Cyrl-UZ"/>
        </w:rPr>
        <w:t>II.</w:t>
      </w:r>
      <w:r w:rsidRPr="00A4440F">
        <w:rPr>
          <w:b/>
          <w:noProof/>
          <w:sz w:val="28"/>
          <w:szCs w:val="28"/>
          <w:lang w:val="uz-Cyrl-UZ"/>
        </w:rPr>
        <w:tab/>
        <w:t>Ташкилот фаолияти билан танишиш ва муаммони аниқлаш:</w:t>
      </w:r>
    </w:p>
    <w:p w:rsidR="00A4440F" w:rsidRDefault="00BF5B8C" w:rsidP="00BF5B8C">
      <w:pPr>
        <w:spacing w:line="360" w:lineRule="auto"/>
        <w:ind w:firstLine="590"/>
        <w:jc w:val="both"/>
        <w:rPr>
          <w:color w:val="000000"/>
          <w:sz w:val="28"/>
          <w:szCs w:val="28"/>
          <w:lang w:val="uz-Cyrl-UZ"/>
        </w:rPr>
      </w:pPr>
      <w:r w:rsidRPr="00A4440F">
        <w:rPr>
          <w:color w:val="000000"/>
          <w:sz w:val="28"/>
          <w:szCs w:val="28"/>
          <w:lang w:val="uz-Cyrl-UZ"/>
        </w:rPr>
        <w:t xml:space="preserve">2.1. </w:t>
      </w:r>
      <w:r w:rsidR="00A4440F" w:rsidRPr="00A4440F">
        <w:rPr>
          <w:color w:val="000000"/>
          <w:sz w:val="28"/>
          <w:szCs w:val="28"/>
          <w:lang w:val="uz-Cyrl-UZ"/>
        </w:rPr>
        <w:t>Инвестициялар ва ташқи савдо вазирлиги фаолияти ҳақида умумий маълумот</w:t>
      </w:r>
      <w:r w:rsidR="00A4440F">
        <w:rPr>
          <w:color w:val="000000"/>
          <w:sz w:val="28"/>
          <w:szCs w:val="28"/>
          <w:lang w:val="uz-Cyrl-UZ"/>
        </w:rPr>
        <w:t>.</w:t>
      </w:r>
    </w:p>
    <w:p w:rsidR="00BF5B8C" w:rsidRPr="00A4440F" w:rsidRDefault="00A4440F" w:rsidP="00BF5B8C">
      <w:pPr>
        <w:spacing w:line="360" w:lineRule="auto"/>
        <w:ind w:firstLine="590"/>
        <w:jc w:val="both"/>
        <w:rPr>
          <w:color w:val="000000"/>
          <w:sz w:val="28"/>
          <w:szCs w:val="28"/>
          <w:lang w:val="uz-Cyrl-UZ"/>
        </w:rPr>
      </w:pPr>
      <w:r>
        <w:rPr>
          <w:color w:val="000000"/>
          <w:sz w:val="28"/>
          <w:szCs w:val="28"/>
          <w:lang w:val="uz-Cyrl-UZ"/>
        </w:rPr>
        <w:t xml:space="preserve">2.2 </w:t>
      </w:r>
      <w:r w:rsidR="00BF5B8C" w:rsidRPr="00A4440F">
        <w:rPr>
          <w:color w:val="000000"/>
          <w:sz w:val="28"/>
          <w:szCs w:val="28"/>
          <w:lang w:val="uz-Cyrl-UZ"/>
        </w:rPr>
        <w:t xml:space="preserve">Стажировка давомида </w:t>
      </w:r>
      <w:r w:rsidR="00FC5BA5" w:rsidRPr="00A4440F">
        <w:rPr>
          <w:color w:val="000000"/>
          <w:sz w:val="28"/>
          <w:szCs w:val="28"/>
          <w:lang w:val="uz-Cyrl-UZ"/>
        </w:rPr>
        <w:t xml:space="preserve">амалга оширилган амалий ишлар </w:t>
      </w:r>
      <w:r>
        <w:rPr>
          <w:color w:val="000000"/>
          <w:sz w:val="28"/>
          <w:szCs w:val="28"/>
          <w:lang w:val="uz-Cyrl-UZ"/>
        </w:rPr>
        <w:t>ҳамда а</w:t>
      </w:r>
      <w:r w:rsidR="00FC5BA5" w:rsidRPr="00A4440F">
        <w:rPr>
          <w:color w:val="000000"/>
          <w:sz w:val="28"/>
          <w:szCs w:val="28"/>
          <w:lang w:val="uz-Cyrl-UZ"/>
        </w:rPr>
        <w:t xml:space="preserve">ниқланган </w:t>
      </w:r>
      <w:r w:rsidR="00BF5B8C" w:rsidRPr="00A4440F">
        <w:rPr>
          <w:color w:val="000000"/>
          <w:sz w:val="28"/>
          <w:szCs w:val="28"/>
          <w:lang w:val="uz-Cyrl-UZ"/>
        </w:rPr>
        <w:t>мавжуд муаммолар.</w:t>
      </w:r>
    </w:p>
    <w:p w:rsidR="00BF5B8C" w:rsidRPr="00A4440F" w:rsidRDefault="00BF5B8C" w:rsidP="00BF5B8C">
      <w:pPr>
        <w:tabs>
          <w:tab w:val="left" w:pos="993"/>
        </w:tabs>
        <w:spacing w:line="360" w:lineRule="auto"/>
        <w:ind w:firstLine="590"/>
        <w:jc w:val="both"/>
        <w:rPr>
          <w:noProof/>
          <w:sz w:val="28"/>
          <w:szCs w:val="28"/>
          <w:lang w:val="uz-Cyrl-UZ"/>
        </w:rPr>
      </w:pPr>
      <w:r w:rsidRPr="00A4440F">
        <w:rPr>
          <w:b/>
          <w:noProof/>
          <w:sz w:val="28"/>
          <w:szCs w:val="28"/>
          <w:lang w:val="uz-Cyrl-UZ"/>
        </w:rPr>
        <w:t>III.</w:t>
      </w:r>
      <w:r w:rsidRPr="00A4440F">
        <w:rPr>
          <w:b/>
          <w:noProof/>
          <w:sz w:val="28"/>
          <w:szCs w:val="28"/>
          <w:lang w:val="uz-Cyrl-UZ"/>
        </w:rPr>
        <w:tab/>
        <w:t>Хулоса ва таклифлар</w:t>
      </w:r>
      <w:r w:rsidRPr="00A4440F">
        <w:rPr>
          <w:noProof/>
          <w:sz w:val="28"/>
          <w:szCs w:val="28"/>
          <w:lang w:val="uz-Cyrl-UZ"/>
        </w:rPr>
        <w:t>.</w:t>
      </w:r>
    </w:p>
    <w:p w:rsidR="00BF5B8C" w:rsidRPr="00A4440F" w:rsidRDefault="00BF5B8C">
      <w:pPr>
        <w:spacing w:after="160" w:line="259" w:lineRule="auto"/>
        <w:rPr>
          <w:b/>
          <w:sz w:val="28"/>
          <w:szCs w:val="28"/>
          <w:lang w:val="uz-Cyrl-UZ"/>
        </w:rPr>
      </w:pPr>
      <w:r w:rsidRPr="00A4440F">
        <w:rPr>
          <w:b/>
          <w:sz w:val="28"/>
          <w:szCs w:val="28"/>
          <w:lang w:val="uz-Cyrl-UZ"/>
        </w:rPr>
        <w:br w:type="page"/>
      </w:r>
    </w:p>
    <w:p w:rsidR="00BF5B8C" w:rsidRPr="00A4440F" w:rsidRDefault="00BF5B8C" w:rsidP="00BF5B8C">
      <w:pPr>
        <w:spacing w:line="360" w:lineRule="auto"/>
        <w:ind w:firstLine="567"/>
        <w:jc w:val="center"/>
        <w:rPr>
          <w:b/>
          <w:sz w:val="28"/>
          <w:szCs w:val="28"/>
          <w:lang w:val="uz-Cyrl-UZ"/>
        </w:rPr>
      </w:pPr>
      <w:r w:rsidRPr="00A4440F">
        <w:rPr>
          <w:b/>
          <w:sz w:val="28"/>
          <w:szCs w:val="28"/>
          <w:lang w:val="en-US"/>
        </w:rPr>
        <w:lastRenderedPageBreak/>
        <w:t>I</w:t>
      </w:r>
      <w:r w:rsidRPr="00A4440F">
        <w:rPr>
          <w:b/>
          <w:sz w:val="28"/>
          <w:szCs w:val="28"/>
        </w:rPr>
        <w:t>.</w:t>
      </w:r>
      <w:r w:rsidRPr="00A4440F">
        <w:rPr>
          <w:b/>
          <w:sz w:val="28"/>
          <w:szCs w:val="28"/>
          <w:lang w:val="uz-Cyrl-UZ"/>
        </w:rPr>
        <w:t>Кириш</w:t>
      </w:r>
    </w:p>
    <w:p w:rsidR="00BF5B8C" w:rsidRPr="001C7516" w:rsidRDefault="00BF5B8C" w:rsidP="00BF5B8C">
      <w:pPr>
        <w:spacing w:line="360" w:lineRule="auto"/>
        <w:ind w:firstLine="567"/>
        <w:jc w:val="both"/>
        <w:rPr>
          <w:b/>
          <w:color w:val="000000"/>
          <w:sz w:val="28"/>
          <w:szCs w:val="28"/>
          <w:lang w:val="uz-Cyrl-UZ"/>
        </w:rPr>
      </w:pPr>
      <w:r w:rsidRPr="001C7516">
        <w:rPr>
          <w:b/>
          <w:color w:val="000000"/>
          <w:sz w:val="28"/>
          <w:szCs w:val="28"/>
          <w:lang w:val="uz-Cyrl-UZ"/>
        </w:rPr>
        <w:t>1.1. Стажировканинг мақсади ва вазифалари.</w:t>
      </w:r>
    </w:p>
    <w:p w:rsidR="00BF5B8C" w:rsidRPr="003A30F9" w:rsidRDefault="00BF5B8C" w:rsidP="00BF5B8C">
      <w:pPr>
        <w:spacing w:line="360" w:lineRule="auto"/>
        <w:ind w:firstLine="567"/>
        <w:jc w:val="both"/>
        <w:rPr>
          <w:sz w:val="28"/>
          <w:szCs w:val="28"/>
          <w:lang w:val="uz-Cyrl-UZ"/>
        </w:rPr>
      </w:pPr>
      <w:r w:rsidRPr="00A4440F">
        <w:rPr>
          <w:sz w:val="28"/>
          <w:szCs w:val="28"/>
          <w:lang w:val="uz-Cyrl-UZ"/>
        </w:rPr>
        <w:t>Ўзбекистон Республикаси Президенти ҳузуридаги Давлат бошқаруви Академияси ректорининг 2020 йил 27 октябрдаги 132-сонли буйруғи</w:t>
      </w:r>
      <w:r w:rsidR="004D6125">
        <w:rPr>
          <w:sz w:val="28"/>
          <w:szCs w:val="28"/>
          <w:lang w:val="uz-Cyrl-UZ"/>
        </w:rPr>
        <w:t xml:space="preserve"> асосида</w:t>
      </w:r>
      <w:r w:rsidRPr="00A4440F">
        <w:rPr>
          <w:sz w:val="28"/>
          <w:szCs w:val="28"/>
          <w:lang w:val="uz-Cyrl-UZ"/>
        </w:rPr>
        <w:t xml:space="preserve"> </w:t>
      </w:r>
      <w:r w:rsidR="004D6125" w:rsidRPr="003A30F9">
        <w:rPr>
          <w:sz w:val="28"/>
          <w:szCs w:val="28"/>
          <w:lang w:val="uz-Cyrl-UZ"/>
        </w:rPr>
        <w:t>Инвестициялар ва ташқи савдо вазирлигида</w:t>
      </w:r>
      <w:r w:rsidRPr="003A30F9">
        <w:rPr>
          <w:sz w:val="28"/>
          <w:szCs w:val="28"/>
          <w:lang w:val="uz-Cyrl-UZ"/>
        </w:rPr>
        <w:t xml:space="preserve"> стажировка ўтадим. </w:t>
      </w:r>
    </w:p>
    <w:p w:rsidR="00BF5B8C" w:rsidRPr="00A4440F" w:rsidRDefault="003A30F9" w:rsidP="00BF5B8C">
      <w:pPr>
        <w:spacing w:line="360" w:lineRule="auto"/>
        <w:ind w:firstLine="567"/>
        <w:jc w:val="both"/>
        <w:rPr>
          <w:b/>
          <w:color w:val="000000"/>
          <w:sz w:val="28"/>
          <w:szCs w:val="28"/>
          <w:lang w:val="uz-Cyrl-UZ"/>
        </w:rPr>
      </w:pPr>
      <w:r w:rsidRPr="003A30F9">
        <w:rPr>
          <w:sz w:val="28"/>
          <w:szCs w:val="28"/>
          <w:lang w:val="uz-Cyrl-UZ"/>
        </w:rPr>
        <w:t xml:space="preserve">Инвестициялар ва ташқи савдо вазирининг </w:t>
      </w:r>
      <w:r w:rsidR="00BF5B8C" w:rsidRPr="003A30F9">
        <w:rPr>
          <w:color w:val="000000"/>
          <w:sz w:val="28"/>
          <w:szCs w:val="28"/>
          <w:lang w:val="uz-Cyrl-UZ"/>
        </w:rPr>
        <w:t xml:space="preserve">биринчи ўринбосари </w:t>
      </w:r>
      <w:r w:rsidRPr="003A30F9">
        <w:rPr>
          <w:color w:val="000000"/>
          <w:sz w:val="28"/>
          <w:szCs w:val="28"/>
          <w:lang w:val="uz-Cyrl-UZ"/>
        </w:rPr>
        <w:t>Қудратов Лазиз Шавкатович</w:t>
      </w:r>
      <w:r w:rsidR="00BF5B8C" w:rsidRPr="003A30F9">
        <w:rPr>
          <w:color w:val="000000"/>
          <w:sz w:val="28"/>
          <w:szCs w:val="28"/>
          <w:lang w:val="uz-Cyrl-UZ"/>
        </w:rPr>
        <w:t xml:space="preserve"> </w:t>
      </w:r>
      <w:r w:rsidR="00BF5B8C" w:rsidRPr="003A30F9">
        <w:rPr>
          <w:sz w:val="28"/>
          <w:szCs w:val="28"/>
          <w:lang w:val="uz-Cyrl-UZ"/>
        </w:rPr>
        <w:t>менга стажировкани ўташ бўйича дублёр сифатида бириктирилди.</w:t>
      </w:r>
    </w:p>
    <w:p w:rsidR="00647F69" w:rsidRPr="00A4440F" w:rsidRDefault="00647F69" w:rsidP="00BF5B8C">
      <w:pPr>
        <w:spacing w:line="360" w:lineRule="auto"/>
        <w:ind w:firstLine="567"/>
        <w:jc w:val="both"/>
        <w:rPr>
          <w:sz w:val="28"/>
          <w:szCs w:val="28"/>
          <w:lang w:val="uz-Cyrl-UZ"/>
        </w:rPr>
      </w:pPr>
      <w:r w:rsidRPr="00A4440F">
        <w:rPr>
          <w:sz w:val="28"/>
          <w:szCs w:val="28"/>
          <w:lang w:val="uz-Cyrl-UZ"/>
        </w:rPr>
        <w:t>Мазкур Стажировканинг йўриқнома бўйича асосий мақсади тингловчиларнинг малакавий амалиёт дастурларини ўзлаштиришда олинган назарий ва амалий малака ва маҳоратдан самарали фойдалана олиш кўникмасини ошириш ҳисоблан</w:t>
      </w:r>
      <w:r w:rsidR="006012FE">
        <w:rPr>
          <w:sz w:val="28"/>
          <w:szCs w:val="28"/>
          <w:lang w:val="uz-Cyrl-UZ"/>
        </w:rPr>
        <w:t>а</w:t>
      </w:r>
      <w:r w:rsidRPr="00A4440F">
        <w:rPr>
          <w:sz w:val="28"/>
          <w:szCs w:val="28"/>
          <w:lang w:val="uz-Cyrl-UZ"/>
        </w:rPr>
        <w:t xml:space="preserve">ди. Мен мазкур қўлланмага қўшимча равишда Стажировка давомида ўзимнинг мақсадларимни белгилаб олдим. Хусусан, ўз меҳнат фаолиятимдаги ҳамда </w:t>
      </w:r>
      <w:r w:rsidR="00BF5B8C" w:rsidRPr="00A4440F">
        <w:rPr>
          <w:sz w:val="28"/>
          <w:szCs w:val="28"/>
          <w:lang w:val="uz-Cyrl-UZ"/>
        </w:rPr>
        <w:t>Ўзбекистон Республикаси Президенти ҳузуридаги Давлат бошқаруви Академиясининг ўқув жараёнида олган назарий билимларим</w:t>
      </w:r>
      <w:r w:rsidRPr="00A4440F">
        <w:rPr>
          <w:sz w:val="28"/>
          <w:szCs w:val="28"/>
          <w:lang w:val="uz-Cyrl-UZ"/>
        </w:rPr>
        <w:t xml:space="preserve">ни амалиётда қўллаш, соҳадаги билим ва кўникмаларимни ўзим учун баҳолаш, соҳанинг малакали мутахассислари тажрибаларини ўрганиш орқали янги кўникмаларни </w:t>
      </w:r>
      <w:r w:rsidR="006012FE">
        <w:rPr>
          <w:sz w:val="28"/>
          <w:szCs w:val="28"/>
          <w:lang w:val="uz-Cyrl-UZ"/>
        </w:rPr>
        <w:t>эгаллаш</w:t>
      </w:r>
      <w:r w:rsidRPr="00A4440F">
        <w:rPr>
          <w:sz w:val="28"/>
          <w:szCs w:val="28"/>
          <w:lang w:val="uz-Cyrl-UZ"/>
        </w:rPr>
        <w:t xml:space="preserve"> ҳамда соҳадаги асосий муаммоларни, унинг сабаб ва оқибатларини чуқур таҳлил қилган ҳолда асосланган таклифлар ишлаб чиқиш.</w:t>
      </w:r>
    </w:p>
    <w:p w:rsidR="005468E4" w:rsidRPr="00A4440F" w:rsidRDefault="005468E4" w:rsidP="00BF5B8C">
      <w:pPr>
        <w:spacing w:line="360" w:lineRule="auto"/>
        <w:ind w:firstLine="567"/>
        <w:jc w:val="both"/>
        <w:rPr>
          <w:sz w:val="28"/>
          <w:szCs w:val="28"/>
          <w:lang w:val="uz-Cyrl-UZ"/>
        </w:rPr>
      </w:pPr>
      <w:r w:rsidRPr="00A4440F">
        <w:rPr>
          <w:sz w:val="28"/>
          <w:szCs w:val="28"/>
          <w:lang w:val="uz-Cyrl-UZ"/>
        </w:rPr>
        <w:t>Стажировка давомида амалга ошириладиган ишлар режасини</w:t>
      </w:r>
      <w:r w:rsidR="006012FE">
        <w:rPr>
          <w:sz w:val="28"/>
          <w:szCs w:val="28"/>
          <w:lang w:val="uz-Cyrl-UZ"/>
        </w:rPr>
        <w:t xml:space="preserve"> менга бириктирилган раҳбар билан биргаликда</w:t>
      </w:r>
      <w:r w:rsidRPr="00A4440F">
        <w:rPr>
          <w:sz w:val="28"/>
          <w:szCs w:val="28"/>
          <w:lang w:val="uz-Cyrl-UZ"/>
        </w:rPr>
        <w:t xml:space="preserve"> тузиб олдик</w:t>
      </w:r>
      <w:r w:rsidR="009B2CCF" w:rsidRPr="00A4440F">
        <w:rPr>
          <w:sz w:val="28"/>
          <w:szCs w:val="28"/>
          <w:lang w:val="uz-Cyrl-UZ"/>
        </w:rPr>
        <w:t>,</w:t>
      </w:r>
      <w:r w:rsidRPr="00A4440F">
        <w:rPr>
          <w:sz w:val="28"/>
          <w:szCs w:val="28"/>
          <w:lang w:val="uz-Cyrl-UZ"/>
        </w:rPr>
        <w:t xml:space="preserve"> унга кўра</w:t>
      </w:r>
      <w:r w:rsidR="009B2CCF" w:rsidRPr="00A4440F">
        <w:rPr>
          <w:sz w:val="28"/>
          <w:szCs w:val="28"/>
          <w:lang w:val="uz-Cyrl-UZ"/>
        </w:rPr>
        <w:t>:</w:t>
      </w:r>
    </w:p>
    <w:p w:rsidR="005468E4" w:rsidRPr="00A4440F" w:rsidRDefault="006012FE" w:rsidP="005468E4">
      <w:pPr>
        <w:pStyle w:val="a5"/>
        <w:numPr>
          <w:ilvl w:val="0"/>
          <w:numId w:val="1"/>
        </w:numPr>
        <w:spacing w:line="360" w:lineRule="auto"/>
        <w:jc w:val="both"/>
        <w:rPr>
          <w:sz w:val="28"/>
          <w:szCs w:val="28"/>
          <w:lang w:val="uz-Cyrl-UZ"/>
        </w:rPr>
      </w:pPr>
      <w:r>
        <w:rPr>
          <w:sz w:val="28"/>
          <w:szCs w:val="28"/>
          <w:lang w:val="uz-Cyrl-UZ"/>
        </w:rPr>
        <w:t xml:space="preserve">Ўзбекистон Республикаси </w:t>
      </w:r>
      <w:r w:rsidR="005468E4" w:rsidRPr="00A4440F">
        <w:rPr>
          <w:sz w:val="28"/>
          <w:szCs w:val="28"/>
          <w:lang w:val="uz-Cyrl-UZ"/>
        </w:rPr>
        <w:t xml:space="preserve">Вазирлар Маҳкамасининг 2019-йил </w:t>
      </w:r>
      <w:r>
        <w:rPr>
          <w:sz w:val="28"/>
          <w:szCs w:val="28"/>
          <w:lang w:val="uz-Cyrl-UZ"/>
        </w:rPr>
        <w:br/>
      </w:r>
      <w:r w:rsidR="005468E4" w:rsidRPr="00A4440F">
        <w:rPr>
          <w:sz w:val="28"/>
          <w:szCs w:val="28"/>
          <w:lang w:val="uz-Cyrl-UZ"/>
        </w:rPr>
        <w:t>10-майдаги 390-сонли қарори билан тасдиқланган Ўзбекистон Республикаси Инвестициялар ва Ташқи савдо вазирлиги тўғрисидаги Низомга асосан Вазирликнинг тузилмаси, унинг вазифа ва функциялари, хусусан вазирлик раҳбарларининг асосий функционал вазифалари билан танишиш;</w:t>
      </w:r>
    </w:p>
    <w:p w:rsidR="005468E4" w:rsidRPr="00A4440F" w:rsidRDefault="005468E4" w:rsidP="005468E4">
      <w:pPr>
        <w:pStyle w:val="a5"/>
        <w:numPr>
          <w:ilvl w:val="0"/>
          <w:numId w:val="1"/>
        </w:numPr>
        <w:spacing w:line="360" w:lineRule="auto"/>
        <w:jc w:val="both"/>
        <w:rPr>
          <w:sz w:val="28"/>
          <w:szCs w:val="28"/>
          <w:lang w:val="uz-Cyrl-UZ"/>
        </w:rPr>
      </w:pPr>
      <w:r w:rsidRPr="00A4440F">
        <w:rPr>
          <w:sz w:val="28"/>
          <w:szCs w:val="28"/>
          <w:lang w:val="uz-Cyrl-UZ"/>
        </w:rPr>
        <w:lastRenderedPageBreak/>
        <w:t>Инвестициялар ва ташқи савдо вазирлик раҳбариятининг хорижий мамлакатларнинг расмий вакиллари ҳамда тадбиркорлари иштирокида ўтказадиган видеоконференцияларда иштирок этиш;</w:t>
      </w:r>
    </w:p>
    <w:p w:rsidR="005468E4" w:rsidRPr="00A4440F" w:rsidRDefault="005468E4" w:rsidP="005468E4">
      <w:pPr>
        <w:pStyle w:val="a5"/>
        <w:numPr>
          <w:ilvl w:val="0"/>
          <w:numId w:val="1"/>
        </w:numPr>
        <w:spacing w:line="360" w:lineRule="auto"/>
        <w:jc w:val="both"/>
        <w:rPr>
          <w:sz w:val="28"/>
          <w:szCs w:val="28"/>
          <w:lang w:val="uz-Cyrl-UZ"/>
        </w:rPr>
      </w:pPr>
      <w:r w:rsidRPr="00A4440F">
        <w:rPr>
          <w:sz w:val="28"/>
          <w:szCs w:val="28"/>
          <w:lang w:val="uz-Cyrl-UZ"/>
        </w:rPr>
        <w:t>Ўзбекистон Республикаси Президенти Администрацияси раҳбарининг “Тошкент шаҳри туманларини комплекс ривожлантириш бўйича қўшимча чора-тадбирлар тўғрсида” 2020 йил 17 сентябрдаги АФ-178-сон фармойиши ижроси юзасидан ишчи гуруҳ билан биргаликда жойларга чиқган ҳолда ўрганиш</w:t>
      </w:r>
      <w:r w:rsidR="006012FE">
        <w:rPr>
          <w:sz w:val="28"/>
          <w:szCs w:val="28"/>
          <w:lang w:val="uz-Cyrl-UZ"/>
        </w:rPr>
        <w:t xml:space="preserve"> ўтказиш</w:t>
      </w:r>
      <w:r w:rsidR="009B2CCF" w:rsidRPr="00A4440F">
        <w:rPr>
          <w:sz w:val="28"/>
          <w:szCs w:val="28"/>
          <w:lang w:val="uz-Cyrl-UZ"/>
        </w:rPr>
        <w:t xml:space="preserve"> асосий вазифа этиб белгиланди. </w:t>
      </w:r>
    </w:p>
    <w:p w:rsidR="00A4440F" w:rsidRDefault="00A4440F" w:rsidP="00741ADD">
      <w:pPr>
        <w:tabs>
          <w:tab w:val="left" w:pos="993"/>
        </w:tabs>
        <w:spacing w:line="360" w:lineRule="auto"/>
        <w:ind w:firstLine="590"/>
        <w:jc w:val="center"/>
        <w:rPr>
          <w:b/>
          <w:noProof/>
          <w:sz w:val="28"/>
          <w:szCs w:val="28"/>
          <w:lang w:val="uz-Cyrl-UZ"/>
        </w:rPr>
      </w:pPr>
    </w:p>
    <w:p w:rsidR="00741ADD" w:rsidRPr="00A4440F" w:rsidRDefault="00741ADD" w:rsidP="00741ADD">
      <w:pPr>
        <w:tabs>
          <w:tab w:val="left" w:pos="993"/>
        </w:tabs>
        <w:spacing w:line="360" w:lineRule="auto"/>
        <w:ind w:firstLine="590"/>
        <w:jc w:val="center"/>
        <w:rPr>
          <w:b/>
          <w:noProof/>
          <w:sz w:val="28"/>
          <w:szCs w:val="28"/>
          <w:lang w:val="uz-Cyrl-UZ"/>
        </w:rPr>
      </w:pPr>
      <w:r w:rsidRPr="00A4440F">
        <w:rPr>
          <w:b/>
          <w:noProof/>
          <w:sz w:val="28"/>
          <w:szCs w:val="28"/>
          <w:lang w:val="uz-Cyrl-UZ"/>
        </w:rPr>
        <w:t>II.</w:t>
      </w:r>
      <w:r w:rsidRPr="00A4440F">
        <w:rPr>
          <w:b/>
          <w:noProof/>
          <w:sz w:val="28"/>
          <w:szCs w:val="28"/>
          <w:lang w:val="uz-Cyrl-UZ"/>
        </w:rPr>
        <w:tab/>
        <w:t>Ташкилот фаолияти билан танишиш ва муаммони аниқлаш.</w:t>
      </w:r>
    </w:p>
    <w:p w:rsidR="00741ADD" w:rsidRPr="001C7516" w:rsidRDefault="00741ADD" w:rsidP="00741ADD">
      <w:pPr>
        <w:spacing w:line="360" w:lineRule="auto"/>
        <w:ind w:firstLine="590"/>
        <w:jc w:val="both"/>
        <w:rPr>
          <w:b/>
          <w:color w:val="000000"/>
          <w:sz w:val="28"/>
          <w:szCs w:val="28"/>
          <w:lang w:val="uz-Cyrl-UZ"/>
        </w:rPr>
      </w:pPr>
      <w:r w:rsidRPr="001C7516">
        <w:rPr>
          <w:b/>
          <w:color w:val="000000"/>
          <w:sz w:val="28"/>
          <w:szCs w:val="28"/>
          <w:lang w:val="uz-Cyrl-UZ"/>
        </w:rPr>
        <w:t xml:space="preserve">2.1. </w:t>
      </w:r>
      <w:r w:rsidR="00A4440F" w:rsidRPr="001C7516">
        <w:rPr>
          <w:b/>
          <w:color w:val="000000"/>
          <w:sz w:val="28"/>
          <w:szCs w:val="28"/>
          <w:lang w:val="uz-Cyrl-UZ"/>
        </w:rPr>
        <w:t>Инвестициялар ва ташқи савдо вазирлиги фаолияти ҳақида умумий маълумот.</w:t>
      </w:r>
    </w:p>
    <w:p w:rsidR="00A4440F" w:rsidRPr="00A4440F" w:rsidRDefault="00A4440F" w:rsidP="00A4440F">
      <w:pPr>
        <w:spacing w:line="360" w:lineRule="auto"/>
        <w:ind w:firstLine="567"/>
        <w:jc w:val="both"/>
        <w:rPr>
          <w:sz w:val="28"/>
          <w:szCs w:val="28"/>
          <w:lang w:val="uz-Cyrl-UZ"/>
        </w:rPr>
      </w:pPr>
      <w:r w:rsidRPr="00A4440F">
        <w:rPr>
          <w:sz w:val="28"/>
          <w:szCs w:val="28"/>
          <w:lang w:val="uz-Cyrl-UZ"/>
        </w:rPr>
        <w:t>Ўзбекистон Республикаси Вазирлар Маҳкамасининг 2019-йил 10-майдаги 390-сонли қарори билан Ўзбекистон Республикаси Инвестициялар ва Ташқи савдо вазирлиги тўғрисидаги Низомга асосан Вазирликнинг тузилмаси, унинг вазифа ва функциялари белгилаб берилган. Унга кўра,</w:t>
      </w:r>
    </w:p>
    <w:p w:rsidR="00A4440F" w:rsidRPr="00A4440F" w:rsidRDefault="00A4440F" w:rsidP="00A4440F">
      <w:pPr>
        <w:spacing w:line="360" w:lineRule="auto"/>
        <w:ind w:firstLine="567"/>
        <w:jc w:val="both"/>
        <w:rPr>
          <w:b/>
          <w:sz w:val="28"/>
          <w:szCs w:val="28"/>
          <w:lang w:val="uz-Cyrl-UZ"/>
        </w:rPr>
      </w:pPr>
      <w:r w:rsidRPr="00A4440F">
        <w:rPr>
          <w:b/>
          <w:sz w:val="28"/>
          <w:szCs w:val="28"/>
          <w:lang w:val="uz-Cyrl-UZ"/>
        </w:rPr>
        <w:t>Ўзбекистон Республикаси Инвестициялар ва ташқи савдо Вазирлиги қуйидаги асосий стратегик вазифаларни ва йўналишларни ҳаётга жорий этади:</w:t>
      </w:r>
    </w:p>
    <w:p w:rsidR="00A4440F" w:rsidRPr="00A4440F" w:rsidRDefault="00A4440F" w:rsidP="00A4440F">
      <w:pPr>
        <w:pStyle w:val="a5"/>
        <w:numPr>
          <w:ilvl w:val="0"/>
          <w:numId w:val="3"/>
        </w:numPr>
        <w:spacing w:line="360" w:lineRule="auto"/>
        <w:ind w:left="0" w:firstLine="567"/>
        <w:jc w:val="both"/>
        <w:rPr>
          <w:sz w:val="28"/>
          <w:szCs w:val="28"/>
          <w:lang w:val="uz-Cyrl-UZ"/>
        </w:rPr>
      </w:pPr>
      <w:r w:rsidRPr="00A4440F">
        <w:rPr>
          <w:sz w:val="28"/>
          <w:szCs w:val="28"/>
          <w:lang w:val="uz-Cyrl-UZ"/>
        </w:rPr>
        <w:t>давлат тараққиёт дастури ва инвестиция дастурини, шунингдек соҳавий ва ҳудудий инвестиция дастурларини ишлаб чиқишни мувофиқлаштириш ҳамда самарали амалга оширишни таъминлаш бўйича давлатнинг ягона инвестиция сиёсатини  ҳаётга тадбиқ этиш;</w:t>
      </w:r>
    </w:p>
    <w:p w:rsidR="00A4440F" w:rsidRPr="00A4440F" w:rsidRDefault="00A4440F" w:rsidP="00A4440F">
      <w:pPr>
        <w:pStyle w:val="a5"/>
        <w:numPr>
          <w:ilvl w:val="0"/>
          <w:numId w:val="3"/>
        </w:numPr>
        <w:spacing w:line="360" w:lineRule="auto"/>
        <w:ind w:left="0" w:firstLine="567"/>
        <w:jc w:val="both"/>
        <w:rPr>
          <w:sz w:val="28"/>
          <w:szCs w:val="28"/>
          <w:lang w:val="uz-Cyrl-UZ"/>
        </w:rPr>
      </w:pPr>
      <w:r w:rsidRPr="00A4440F">
        <w:rPr>
          <w:sz w:val="28"/>
          <w:szCs w:val="28"/>
          <w:lang w:val="uz-Cyrl-UZ"/>
        </w:rPr>
        <w:t>чет эл инвестициясини жалб қилиш бўйича ишларни мувофиқлаштириш, халқаро иқтисодий ва молия институтлари билан, хорижий ҳукуматга қарашли молия ташкилотлари билан икки томонлама ва кўп томонлама форматда ўзаро самарали ҳамкорлик қилиш;</w:t>
      </w:r>
    </w:p>
    <w:p w:rsidR="00A4440F" w:rsidRPr="00A4440F" w:rsidRDefault="00A4440F" w:rsidP="00A4440F">
      <w:pPr>
        <w:pStyle w:val="a5"/>
        <w:numPr>
          <w:ilvl w:val="0"/>
          <w:numId w:val="3"/>
        </w:numPr>
        <w:spacing w:line="360" w:lineRule="auto"/>
        <w:ind w:left="0" w:firstLine="567"/>
        <w:jc w:val="both"/>
        <w:rPr>
          <w:sz w:val="28"/>
          <w:szCs w:val="28"/>
          <w:lang w:val="uz-Cyrl-UZ"/>
        </w:rPr>
      </w:pPr>
      <w:r w:rsidRPr="00A4440F">
        <w:rPr>
          <w:sz w:val="28"/>
          <w:szCs w:val="28"/>
          <w:lang w:val="uz-Cyrl-UZ"/>
        </w:rPr>
        <w:t xml:space="preserve">давлат органлари ва ташкилотлари, Ўзбекистон Республикасининг халқаро ва чет эл молия ва иқтисодий институтларидаги доимий вакиллари </w:t>
      </w:r>
      <w:r w:rsidRPr="00A4440F">
        <w:rPr>
          <w:sz w:val="28"/>
          <w:szCs w:val="28"/>
          <w:lang w:val="uz-Cyrl-UZ"/>
        </w:rPr>
        <w:lastRenderedPageBreak/>
        <w:t>фаолиятини, шунингдек Ташқи ишлар Вазирлигининг Ўзбекистон Республикасининг хорижий давлатлардаги муаассасаларида  ташқи иқтисодий фаолият масалалари билан шуғулланаётган  ходимлари билан  биргаликда мувофиқлаштириш;</w:t>
      </w:r>
    </w:p>
    <w:p w:rsidR="00A4440F" w:rsidRPr="00A4440F" w:rsidRDefault="00A4440F" w:rsidP="00A4440F">
      <w:pPr>
        <w:pStyle w:val="a5"/>
        <w:numPr>
          <w:ilvl w:val="0"/>
          <w:numId w:val="3"/>
        </w:numPr>
        <w:spacing w:line="360" w:lineRule="auto"/>
        <w:ind w:left="0" w:firstLine="567"/>
        <w:jc w:val="both"/>
        <w:rPr>
          <w:sz w:val="28"/>
          <w:szCs w:val="28"/>
          <w:lang w:val="uz-Cyrl-UZ"/>
        </w:rPr>
      </w:pPr>
      <w:r w:rsidRPr="00A4440F">
        <w:rPr>
          <w:sz w:val="28"/>
          <w:szCs w:val="28"/>
          <w:lang w:val="uz-Cyrl-UZ"/>
        </w:rPr>
        <w:t>Ўзбекистон Республикасининг инвестициявий ҳамкорлик масалалари бўйича халқаро шартномаларни тайёрлаши, келишув ва имзолашида иштирок этиш;</w:t>
      </w:r>
    </w:p>
    <w:p w:rsidR="00A4440F" w:rsidRPr="00A4440F" w:rsidRDefault="00A4440F" w:rsidP="00A4440F">
      <w:pPr>
        <w:pStyle w:val="a5"/>
        <w:numPr>
          <w:ilvl w:val="0"/>
          <w:numId w:val="3"/>
        </w:numPr>
        <w:spacing w:line="360" w:lineRule="auto"/>
        <w:ind w:left="0" w:firstLine="567"/>
        <w:jc w:val="both"/>
        <w:rPr>
          <w:sz w:val="28"/>
          <w:szCs w:val="28"/>
          <w:lang w:val="uz-Cyrl-UZ"/>
        </w:rPr>
      </w:pPr>
      <w:r w:rsidRPr="00A4440F">
        <w:rPr>
          <w:sz w:val="28"/>
          <w:szCs w:val="28"/>
          <w:lang w:val="uz-Cyrl-UZ"/>
        </w:rPr>
        <w:t>инвесторлар билан доимий ўзаро қарама-қарши алоқани таъминлаш, инвестицияларини жалб қилишда ҳудудларни ва маҳаллий компанияларни қўллаб-қувватлаш, инвестициявий таклифларни ишлаб чиқишни ташкиллаштириш;</w:t>
      </w:r>
    </w:p>
    <w:p w:rsidR="00A4440F" w:rsidRPr="00A4440F" w:rsidRDefault="00A4440F" w:rsidP="00A4440F">
      <w:pPr>
        <w:pStyle w:val="a5"/>
        <w:numPr>
          <w:ilvl w:val="0"/>
          <w:numId w:val="3"/>
        </w:numPr>
        <w:spacing w:line="360" w:lineRule="auto"/>
        <w:ind w:left="0" w:firstLine="567"/>
        <w:jc w:val="both"/>
        <w:rPr>
          <w:sz w:val="28"/>
          <w:szCs w:val="28"/>
          <w:lang w:val="uz-Cyrl-UZ"/>
        </w:rPr>
      </w:pPr>
      <w:r w:rsidRPr="00A4440F">
        <w:rPr>
          <w:sz w:val="28"/>
          <w:szCs w:val="28"/>
          <w:lang w:val="uz-Cyrl-UZ"/>
        </w:rPr>
        <w:t>ташқи савдода ягона давлат сиёсатини амалга ошириш, экспортни қўллаб-қувватлаш Миллий тизимларнинг самарали фаолиятини таъминлаш, ташқи савдони тартибга солиш соҳасида давлат органлари ва ташкилотлари фаолиятини мувофиқлаштириш;</w:t>
      </w:r>
    </w:p>
    <w:p w:rsidR="00A4440F" w:rsidRPr="00A4440F" w:rsidRDefault="00A4440F" w:rsidP="00A4440F">
      <w:pPr>
        <w:pStyle w:val="a5"/>
        <w:numPr>
          <w:ilvl w:val="0"/>
          <w:numId w:val="3"/>
        </w:numPr>
        <w:spacing w:line="360" w:lineRule="auto"/>
        <w:ind w:left="0" w:firstLine="567"/>
        <w:jc w:val="both"/>
        <w:rPr>
          <w:sz w:val="28"/>
          <w:szCs w:val="28"/>
          <w:lang w:val="uz-Cyrl-UZ"/>
        </w:rPr>
      </w:pPr>
      <w:r w:rsidRPr="00A4440F">
        <w:rPr>
          <w:sz w:val="28"/>
          <w:szCs w:val="28"/>
          <w:lang w:val="uz-Cyrl-UZ"/>
        </w:rPr>
        <w:t>савдода тарифли ва тарифсиз тартибга солиш чораларни қўллаш билан боғлиқ тадбирларни мувофиқлаштириш, шунингдек электрон савдо ишларини такомиллаштириш;</w:t>
      </w:r>
    </w:p>
    <w:p w:rsidR="00A4440F" w:rsidRPr="00A4440F" w:rsidRDefault="00A4440F" w:rsidP="00A4440F">
      <w:pPr>
        <w:pStyle w:val="a5"/>
        <w:numPr>
          <w:ilvl w:val="0"/>
          <w:numId w:val="3"/>
        </w:numPr>
        <w:spacing w:line="360" w:lineRule="auto"/>
        <w:ind w:left="0" w:firstLine="567"/>
        <w:jc w:val="both"/>
        <w:rPr>
          <w:sz w:val="28"/>
          <w:szCs w:val="28"/>
          <w:lang w:val="uz-Cyrl-UZ"/>
        </w:rPr>
      </w:pPr>
      <w:r w:rsidRPr="00A4440F">
        <w:rPr>
          <w:sz w:val="28"/>
          <w:szCs w:val="28"/>
          <w:lang w:val="uz-Cyrl-UZ"/>
        </w:rPr>
        <w:t>Ўзбекистон Республикасининг хорижий давлатлар билан савдо ҳамкорликларини кенгайтириш ва мустаҳкамлаш, товарлар, ишлар ва хизматлар экспортини қўллаб-қувватлаш;</w:t>
      </w:r>
    </w:p>
    <w:p w:rsidR="00A4440F" w:rsidRPr="00A4440F" w:rsidRDefault="00A4440F" w:rsidP="00A4440F">
      <w:pPr>
        <w:pStyle w:val="a5"/>
        <w:numPr>
          <w:ilvl w:val="0"/>
          <w:numId w:val="3"/>
        </w:numPr>
        <w:spacing w:line="360" w:lineRule="auto"/>
        <w:ind w:left="0" w:firstLine="567"/>
        <w:jc w:val="both"/>
        <w:rPr>
          <w:sz w:val="28"/>
          <w:szCs w:val="28"/>
          <w:lang w:val="uz-Cyrl-UZ"/>
        </w:rPr>
      </w:pPr>
      <w:r w:rsidRPr="00A4440F">
        <w:rPr>
          <w:sz w:val="28"/>
          <w:szCs w:val="28"/>
          <w:lang w:val="uz-Cyrl-UZ"/>
        </w:rPr>
        <w:t>Ўзбекистон Республикасининг Жаҳон савдо ташкилотига аъзо бўлиш жараёнини ва бошқа кўп томонли иқтисодий ташкилотлар билан ҳамкорликларини мувофиқлаштириш;</w:t>
      </w:r>
    </w:p>
    <w:p w:rsidR="00A4440F" w:rsidRPr="00A4440F" w:rsidRDefault="00A4440F" w:rsidP="00A4440F">
      <w:pPr>
        <w:pStyle w:val="a5"/>
        <w:numPr>
          <w:ilvl w:val="0"/>
          <w:numId w:val="3"/>
        </w:numPr>
        <w:spacing w:line="360" w:lineRule="auto"/>
        <w:ind w:left="0" w:firstLine="567"/>
        <w:jc w:val="both"/>
        <w:rPr>
          <w:sz w:val="28"/>
          <w:szCs w:val="28"/>
          <w:lang w:val="uz-Cyrl-UZ"/>
        </w:rPr>
      </w:pPr>
      <w:r w:rsidRPr="00A4440F">
        <w:rPr>
          <w:sz w:val="28"/>
          <w:szCs w:val="28"/>
          <w:lang w:val="uz-Cyrl-UZ"/>
        </w:rPr>
        <w:t>улгуржи ва биржа савдоларини тартибга солиш масалаларини мувофиқлаштириш, бозор ҳолатини таҳлил қилиш ва мониторингини юритиш ва маркетинг тадқиқотларини олиб бориш ва товарлар нархлари ҳақида маълумотларни таҳлил қилиш;</w:t>
      </w:r>
    </w:p>
    <w:p w:rsidR="00A4440F" w:rsidRDefault="00A4440F" w:rsidP="00A4440F">
      <w:pPr>
        <w:pStyle w:val="a5"/>
        <w:numPr>
          <w:ilvl w:val="0"/>
          <w:numId w:val="3"/>
        </w:numPr>
        <w:spacing w:line="360" w:lineRule="auto"/>
        <w:ind w:left="0" w:firstLine="567"/>
        <w:jc w:val="both"/>
        <w:rPr>
          <w:sz w:val="28"/>
          <w:szCs w:val="28"/>
          <w:lang w:val="uz-Cyrl-UZ"/>
        </w:rPr>
      </w:pPr>
      <w:r w:rsidRPr="00A4440F">
        <w:rPr>
          <w:sz w:val="28"/>
          <w:szCs w:val="28"/>
          <w:lang w:val="uz-Cyrl-UZ"/>
        </w:rPr>
        <w:t xml:space="preserve">ташқи савдо инфратузилмаларини ривожлантириш масалаларини илгари суриш, жумладан транзит имкониятлари даражасини ошириш, лагистика ва </w:t>
      </w:r>
      <w:r w:rsidRPr="00A4440F">
        <w:rPr>
          <w:sz w:val="28"/>
          <w:szCs w:val="28"/>
          <w:lang w:val="uz-Cyrl-UZ"/>
        </w:rPr>
        <w:lastRenderedPageBreak/>
        <w:t>транспорт йўлакларини янада такомиллаштириш, шунингдек экспорт йўналишларини диверсификация қилиш.</w:t>
      </w:r>
    </w:p>
    <w:p w:rsidR="00C26BF5" w:rsidRDefault="00C26BF5" w:rsidP="00C26BF5">
      <w:pPr>
        <w:pStyle w:val="a5"/>
        <w:spacing w:line="360" w:lineRule="auto"/>
        <w:ind w:left="0" w:firstLine="567"/>
        <w:jc w:val="both"/>
        <w:rPr>
          <w:sz w:val="28"/>
          <w:szCs w:val="28"/>
          <w:lang w:val="uz-Cyrl-UZ"/>
        </w:rPr>
      </w:pPr>
      <w:r>
        <w:rPr>
          <w:sz w:val="28"/>
          <w:szCs w:val="28"/>
          <w:lang w:val="uz-Cyrl-UZ"/>
        </w:rPr>
        <w:t>Вазирликнинг Ҳудудларни ривожлантириш бошқармаси томонидан республикамизнинг ҳар бир ҳудуди бўйича алоҳида дастур ишлаб чиқилиб, доимий мониторинг олиб борилади.</w:t>
      </w:r>
    </w:p>
    <w:p w:rsidR="00C26BF5" w:rsidRPr="00C26BF5" w:rsidRDefault="00C26BF5" w:rsidP="00C26BF5">
      <w:pPr>
        <w:spacing w:line="360" w:lineRule="auto"/>
        <w:ind w:firstLine="567"/>
        <w:jc w:val="both"/>
        <w:rPr>
          <w:sz w:val="28"/>
          <w:szCs w:val="28"/>
          <w:lang w:val="uz-Cyrl-UZ"/>
        </w:rPr>
      </w:pPr>
      <w:r w:rsidRPr="00C26BF5">
        <w:rPr>
          <w:sz w:val="28"/>
          <w:szCs w:val="28"/>
          <w:lang w:val="uz-Cyrl-UZ"/>
        </w:rPr>
        <w:t xml:space="preserve">Хусусан, </w:t>
      </w:r>
      <w:r>
        <w:rPr>
          <w:sz w:val="28"/>
          <w:szCs w:val="28"/>
          <w:lang w:val="uz-Cyrl-UZ"/>
        </w:rPr>
        <w:t>ҳ</w:t>
      </w:r>
      <w:r w:rsidRPr="00C26BF5">
        <w:rPr>
          <w:sz w:val="28"/>
          <w:szCs w:val="28"/>
          <w:lang w:val="uz-Cyrl-UZ"/>
        </w:rPr>
        <w:t xml:space="preserve">удудий дастурларга асосан республика ҳудудларида </w:t>
      </w:r>
      <w:r>
        <w:rPr>
          <w:sz w:val="28"/>
          <w:szCs w:val="28"/>
          <w:lang w:val="uz-Cyrl-UZ"/>
        </w:rPr>
        <w:br/>
      </w:r>
      <w:r w:rsidRPr="00C26BF5">
        <w:rPr>
          <w:sz w:val="28"/>
          <w:szCs w:val="28"/>
          <w:lang w:val="uz-Cyrl-UZ"/>
        </w:rPr>
        <w:t xml:space="preserve">2020-2022 йилларда умумий қиймати 196,4 трлн сўмга тенг бўлган 14 561 та лойиҳаларни амалга ошириш белгиланган. </w:t>
      </w:r>
    </w:p>
    <w:p w:rsidR="00C26BF5" w:rsidRPr="00C26BF5" w:rsidRDefault="00C26BF5" w:rsidP="00C26BF5">
      <w:pPr>
        <w:spacing w:line="360" w:lineRule="auto"/>
        <w:ind w:firstLine="567"/>
        <w:jc w:val="both"/>
        <w:rPr>
          <w:sz w:val="28"/>
          <w:szCs w:val="28"/>
          <w:lang w:val="uz-Cyrl-UZ"/>
        </w:rPr>
      </w:pPr>
      <w:r w:rsidRPr="00C26BF5">
        <w:rPr>
          <w:sz w:val="28"/>
          <w:szCs w:val="28"/>
          <w:lang w:val="uz-Cyrl-UZ"/>
        </w:rPr>
        <w:t xml:space="preserve">Жорий йилнинг январь-сентябрь ойларида ҳудудлар бўйича </w:t>
      </w:r>
      <w:r w:rsidRPr="00C26BF5">
        <w:rPr>
          <w:sz w:val="28"/>
          <w:szCs w:val="28"/>
          <w:lang w:val="uz-Cyrl-UZ"/>
        </w:rPr>
        <w:br/>
        <w:t>11</w:t>
      </w:r>
      <w:r>
        <w:rPr>
          <w:sz w:val="28"/>
          <w:szCs w:val="28"/>
          <w:lang w:val="uz-Cyrl-UZ"/>
        </w:rPr>
        <w:t xml:space="preserve"> </w:t>
      </w:r>
      <w:r w:rsidRPr="00C26BF5">
        <w:rPr>
          <w:sz w:val="28"/>
          <w:szCs w:val="28"/>
          <w:lang w:val="uz-Cyrl-UZ"/>
        </w:rPr>
        <w:t>949 та лойиҳалар доирасида 61,0 трлн сўм маблағлар ўзлаштирилган. Улардан, 30,1 трлн</w:t>
      </w:r>
      <w:r>
        <w:rPr>
          <w:sz w:val="28"/>
          <w:szCs w:val="28"/>
          <w:lang w:val="uz-Cyrl-UZ"/>
        </w:rPr>
        <w:t>.</w:t>
      </w:r>
      <w:r w:rsidRPr="00C26BF5">
        <w:rPr>
          <w:sz w:val="28"/>
          <w:szCs w:val="28"/>
          <w:lang w:val="uz-Cyrl-UZ"/>
        </w:rPr>
        <w:t xml:space="preserve"> сўми </w:t>
      </w:r>
      <w:r>
        <w:rPr>
          <w:sz w:val="28"/>
          <w:szCs w:val="28"/>
          <w:lang w:val="uz-Cyrl-UZ"/>
        </w:rPr>
        <w:t xml:space="preserve">тадбиркорлар </w:t>
      </w:r>
      <w:r w:rsidRPr="00C26BF5">
        <w:rPr>
          <w:sz w:val="28"/>
          <w:szCs w:val="28"/>
          <w:lang w:val="uz-Cyrl-UZ"/>
        </w:rPr>
        <w:t>маблағи, 8,7 трлн</w:t>
      </w:r>
      <w:r>
        <w:rPr>
          <w:sz w:val="28"/>
          <w:szCs w:val="28"/>
          <w:lang w:val="uz-Cyrl-UZ"/>
        </w:rPr>
        <w:t>.</w:t>
      </w:r>
      <w:r w:rsidRPr="00C26BF5">
        <w:rPr>
          <w:sz w:val="28"/>
          <w:szCs w:val="28"/>
          <w:lang w:val="uz-Cyrl-UZ"/>
        </w:rPr>
        <w:t xml:space="preserve"> сўми банк кредитлари, 1258 млрд</w:t>
      </w:r>
      <w:r>
        <w:rPr>
          <w:sz w:val="28"/>
          <w:szCs w:val="28"/>
          <w:lang w:val="uz-Cyrl-UZ"/>
        </w:rPr>
        <w:t>.</w:t>
      </w:r>
      <w:r w:rsidRPr="00C26BF5">
        <w:rPr>
          <w:sz w:val="28"/>
          <w:szCs w:val="28"/>
          <w:lang w:val="uz-Cyrl-UZ"/>
        </w:rPr>
        <w:t xml:space="preserve"> доллар хорижий кредит линиялари маблағлари, 864 млн</w:t>
      </w:r>
      <w:r>
        <w:rPr>
          <w:sz w:val="28"/>
          <w:szCs w:val="28"/>
          <w:lang w:val="uz-Cyrl-UZ"/>
        </w:rPr>
        <w:t>.</w:t>
      </w:r>
      <w:r w:rsidRPr="00C26BF5">
        <w:rPr>
          <w:sz w:val="28"/>
          <w:szCs w:val="28"/>
          <w:lang w:val="uz-Cyrl-UZ"/>
        </w:rPr>
        <w:t xml:space="preserve"> доллари тўғридан-тўғри хорижий инвестицияларни ташкил этади. </w:t>
      </w:r>
    </w:p>
    <w:p w:rsidR="00C26BF5" w:rsidRPr="00C26BF5" w:rsidRDefault="00C26BF5" w:rsidP="00C26BF5">
      <w:pPr>
        <w:spacing w:line="360" w:lineRule="auto"/>
        <w:ind w:firstLine="567"/>
        <w:jc w:val="both"/>
        <w:rPr>
          <w:sz w:val="28"/>
          <w:szCs w:val="28"/>
          <w:lang w:val="uz-Cyrl-UZ"/>
        </w:rPr>
      </w:pPr>
      <w:r w:rsidRPr="00C26BF5">
        <w:rPr>
          <w:sz w:val="28"/>
          <w:szCs w:val="28"/>
          <w:lang w:val="uz-Cyrl-UZ"/>
        </w:rPr>
        <w:t>Шунингдек, умумий қиймати 17,8 трлн сўмлик 4</w:t>
      </w:r>
      <w:r>
        <w:rPr>
          <w:sz w:val="28"/>
          <w:szCs w:val="28"/>
          <w:lang w:val="uz-Cyrl-UZ"/>
        </w:rPr>
        <w:t xml:space="preserve"> </w:t>
      </w:r>
      <w:r w:rsidRPr="00C26BF5">
        <w:rPr>
          <w:sz w:val="28"/>
          <w:szCs w:val="28"/>
          <w:lang w:val="uz-Cyrl-UZ"/>
        </w:rPr>
        <w:t>359 та лойиҳалар ишга туширилган ва 56  мингта янги иш ўринлари яратилган. Улардан 1</w:t>
      </w:r>
      <w:r>
        <w:rPr>
          <w:sz w:val="28"/>
          <w:szCs w:val="28"/>
          <w:lang w:val="uz-Cyrl-UZ"/>
        </w:rPr>
        <w:t xml:space="preserve"> </w:t>
      </w:r>
      <w:r w:rsidRPr="00C26BF5">
        <w:rPr>
          <w:sz w:val="28"/>
          <w:szCs w:val="28"/>
          <w:lang w:val="uz-Cyrl-UZ"/>
        </w:rPr>
        <w:t>356 та</w:t>
      </w:r>
      <w:r>
        <w:rPr>
          <w:sz w:val="28"/>
          <w:szCs w:val="28"/>
          <w:lang w:val="uz-Cyrl-UZ"/>
        </w:rPr>
        <w:t xml:space="preserve"> лойиҳа </w:t>
      </w:r>
      <w:r w:rsidRPr="00C26BF5">
        <w:rPr>
          <w:sz w:val="28"/>
          <w:szCs w:val="28"/>
          <w:lang w:val="uz-Cyrl-UZ"/>
        </w:rPr>
        <w:t>саноат йўналишида, 1</w:t>
      </w:r>
      <w:r>
        <w:rPr>
          <w:sz w:val="28"/>
          <w:szCs w:val="28"/>
          <w:lang w:val="uz-Cyrl-UZ"/>
        </w:rPr>
        <w:t xml:space="preserve"> </w:t>
      </w:r>
      <w:r w:rsidRPr="00C26BF5">
        <w:rPr>
          <w:sz w:val="28"/>
          <w:szCs w:val="28"/>
          <w:lang w:val="uz-Cyrl-UZ"/>
        </w:rPr>
        <w:t xml:space="preserve">527 та </w:t>
      </w:r>
      <w:r>
        <w:rPr>
          <w:sz w:val="28"/>
          <w:szCs w:val="28"/>
          <w:lang w:val="uz-Cyrl-UZ"/>
        </w:rPr>
        <w:t xml:space="preserve">лойиҳа </w:t>
      </w:r>
      <w:r w:rsidRPr="00C26BF5">
        <w:rPr>
          <w:sz w:val="28"/>
          <w:szCs w:val="28"/>
          <w:lang w:val="uz-Cyrl-UZ"/>
        </w:rPr>
        <w:t>хизмат кўрсатиш</w:t>
      </w:r>
      <w:r>
        <w:rPr>
          <w:sz w:val="28"/>
          <w:szCs w:val="28"/>
          <w:lang w:val="uz-Cyrl-UZ"/>
        </w:rPr>
        <w:t xml:space="preserve"> соҳасида ҳамда </w:t>
      </w:r>
      <w:r w:rsidRPr="00C26BF5">
        <w:rPr>
          <w:sz w:val="28"/>
          <w:szCs w:val="28"/>
          <w:lang w:val="uz-Cyrl-UZ"/>
        </w:rPr>
        <w:t>1</w:t>
      </w:r>
      <w:r>
        <w:rPr>
          <w:sz w:val="28"/>
          <w:szCs w:val="28"/>
          <w:lang w:val="uz-Cyrl-UZ"/>
        </w:rPr>
        <w:t xml:space="preserve"> </w:t>
      </w:r>
      <w:r w:rsidRPr="00C26BF5">
        <w:rPr>
          <w:sz w:val="28"/>
          <w:szCs w:val="28"/>
          <w:lang w:val="uz-Cyrl-UZ"/>
        </w:rPr>
        <w:t>476 та лойиҳалар қишлоқ хўжалиги</w:t>
      </w:r>
      <w:r>
        <w:rPr>
          <w:sz w:val="28"/>
          <w:szCs w:val="28"/>
          <w:lang w:val="uz-Cyrl-UZ"/>
        </w:rPr>
        <w:t xml:space="preserve"> йўналишига тўғри келади.</w:t>
      </w:r>
    </w:p>
    <w:p w:rsidR="00C26BF5" w:rsidRPr="00C26BF5" w:rsidRDefault="00C26BF5" w:rsidP="00C26BF5">
      <w:pPr>
        <w:spacing w:line="360" w:lineRule="auto"/>
        <w:ind w:firstLine="567"/>
        <w:jc w:val="both"/>
        <w:rPr>
          <w:sz w:val="28"/>
          <w:szCs w:val="28"/>
          <w:lang w:val="uz-Cyrl-UZ"/>
        </w:rPr>
      </w:pPr>
      <w:r w:rsidRPr="00C26BF5">
        <w:rPr>
          <w:sz w:val="28"/>
          <w:szCs w:val="28"/>
          <w:lang w:val="uz-Cyrl-UZ"/>
        </w:rPr>
        <w:t xml:space="preserve">Шу билан биргаликда, умумий қиймати 4,7 трлн сўмлик 465 та лойиҳа дастурда белгиланган муддатларда ишга туширилмаган ва бунинг натижасида </w:t>
      </w:r>
      <w:r>
        <w:rPr>
          <w:sz w:val="28"/>
          <w:szCs w:val="28"/>
          <w:lang w:val="uz-Cyrl-UZ"/>
        </w:rPr>
        <w:br/>
      </w:r>
      <w:r w:rsidRPr="00C26BF5">
        <w:rPr>
          <w:sz w:val="28"/>
          <w:szCs w:val="28"/>
          <w:lang w:val="uz-Cyrl-UZ"/>
        </w:rPr>
        <w:t>13</w:t>
      </w:r>
      <w:r>
        <w:rPr>
          <w:sz w:val="28"/>
          <w:szCs w:val="28"/>
          <w:lang w:val="uz-Cyrl-UZ"/>
        </w:rPr>
        <w:t xml:space="preserve"> </w:t>
      </w:r>
      <w:r w:rsidRPr="00C26BF5">
        <w:rPr>
          <w:sz w:val="28"/>
          <w:szCs w:val="28"/>
          <w:lang w:val="uz-Cyrl-UZ"/>
        </w:rPr>
        <w:t xml:space="preserve">221 та янги иш ўринлари яратилмаган.  </w:t>
      </w:r>
    </w:p>
    <w:p w:rsidR="00C26BF5" w:rsidRPr="00C26BF5" w:rsidRDefault="00C26BF5" w:rsidP="00C26BF5">
      <w:pPr>
        <w:spacing w:line="360" w:lineRule="auto"/>
        <w:ind w:firstLine="567"/>
        <w:jc w:val="both"/>
        <w:rPr>
          <w:sz w:val="28"/>
          <w:szCs w:val="28"/>
          <w:lang w:val="uz-Cyrl-UZ"/>
        </w:rPr>
      </w:pPr>
      <w:r w:rsidRPr="00C26BF5">
        <w:rPr>
          <w:sz w:val="28"/>
          <w:szCs w:val="28"/>
          <w:lang w:val="uz-Cyrl-UZ"/>
        </w:rPr>
        <w:t>Йил якуни билан умумий қиймати 57,8 трлн сўмлик 5</w:t>
      </w:r>
      <w:r>
        <w:rPr>
          <w:sz w:val="28"/>
          <w:szCs w:val="28"/>
          <w:lang w:val="uz-Cyrl-UZ"/>
        </w:rPr>
        <w:t xml:space="preserve"> </w:t>
      </w:r>
      <w:r w:rsidRPr="00C26BF5">
        <w:rPr>
          <w:sz w:val="28"/>
          <w:szCs w:val="28"/>
          <w:lang w:val="uz-Cyrl-UZ"/>
        </w:rPr>
        <w:t xml:space="preserve">545 та лойиҳаларнинг ишга туширилиши ва 142,2 мингта янги иш ўринлари яратилиши кутилмоқда. </w:t>
      </w:r>
    </w:p>
    <w:p w:rsidR="00A4440F" w:rsidRPr="00A4440F" w:rsidRDefault="00A4440F" w:rsidP="00A4440F">
      <w:pPr>
        <w:spacing w:after="160" w:line="259" w:lineRule="auto"/>
        <w:rPr>
          <w:sz w:val="28"/>
          <w:szCs w:val="28"/>
          <w:lang w:val="uz-Cyrl-UZ"/>
        </w:rPr>
      </w:pPr>
    </w:p>
    <w:p w:rsidR="001C7516" w:rsidRPr="001C7516" w:rsidRDefault="001C7516" w:rsidP="001C7516">
      <w:pPr>
        <w:spacing w:line="360" w:lineRule="auto"/>
        <w:ind w:firstLine="590"/>
        <w:jc w:val="both"/>
        <w:rPr>
          <w:b/>
          <w:color w:val="000000"/>
          <w:sz w:val="28"/>
          <w:szCs w:val="28"/>
          <w:lang w:val="uz-Cyrl-UZ"/>
        </w:rPr>
      </w:pPr>
      <w:r w:rsidRPr="001C7516">
        <w:rPr>
          <w:b/>
          <w:color w:val="000000"/>
          <w:sz w:val="28"/>
          <w:szCs w:val="28"/>
          <w:lang w:val="uz-Cyrl-UZ"/>
        </w:rPr>
        <w:t>2.2 Стажировка давомида амалга оширилган амалий ишлар ҳамда аниқланган мавжуд муаммолар.</w:t>
      </w:r>
    </w:p>
    <w:p w:rsidR="0006363F" w:rsidRPr="00A4440F" w:rsidRDefault="00A4440F" w:rsidP="00A4440F">
      <w:pPr>
        <w:spacing w:line="360" w:lineRule="auto"/>
        <w:ind w:firstLine="590"/>
        <w:jc w:val="both"/>
        <w:rPr>
          <w:sz w:val="28"/>
          <w:szCs w:val="28"/>
          <w:lang w:val="uz-Cyrl-UZ"/>
        </w:rPr>
      </w:pPr>
      <w:r w:rsidRPr="00A4440F">
        <w:rPr>
          <w:sz w:val="28"/>
          <w:szCs w:val="28"/>
          <w:lang w:val="uz-Cyrl-UZ"/>
        </w:rPr>
        <w:t>Стажировка давомида асосан вазирликнинг хорижий мамлакатлар билан амалга оширилаётган ҳамкорлик алоқалари ҳамда ҳудудий дастурлар асосида амалга оширилган лойиҳалар билан танишдим.</w:t>
      </w:r>
    </w:p>
    <w:p w:rsidR="00E74CAB" w:rsidRDefault="00E74CAB" w:rsidP="00D1447F">
      <w:pPr>
        <w:spacing w:line="360" w:lineRule="auto"/>
        <w:ind w:firstLine="590"/>
        <w:jc w:val="both"/>
        <w:rPr>
          <w:sz w:val="28"/>
          <w:szCs w:val="28"/>
          <w:lang w:val="uz-Cyrl-UZ"/>
        </w:rPr>
      </w:pPr>
      <w:r w:rsidRPr="00E74CAB">
        <w:rPr>
          <w:sz w:val="28"/>
          <w:szCs w:val="28"/>
          <w:lang w:val="uz-Cyrl-UZ"/>
        </w:rPr>
        <w:lastRenderedPageBreak/>
        <w:t xml:space="preserve">Ўзбекистон Республикаси Бош вазирининг ўринбосари - инвестициялар ва ташқи савдо вазири С.Умурзаков «Serba Dinamik Group Berhad» (Малайзия) компанияси директори Дато Абдул Карим бин Абдуллоҳ билаш учрашув </w:t>
      </w:r>
      <w:r>
        <w:rPr>
          <w:sz w:val="28"/>
          <w:szCs w:val="28"/>
          <w:lang w:val="uz-Cyrl-UZ"/>
        </w:rPr>
        <w:t>ўтказди</w:t>
      </w:r>
      <w:r w:rsidRPr="00E74CAB">
        <w:rPr>
          <w:sz w:val="28"/>
          <w:szCs w:val="28"/>
          <w:lang w:val="uz-Cyrl-UZ"/>
        </w:rPr>
        <w:t>.</w:t>
      </w:r>
      <w:r>
        <w:rPr>
          <w:sz w:val="28"/>
          <w:szCs w:val="28"/>
          <w:lang w:val="uz-Cyrl-UZ"/>
        </w:rPr>
        <w:t xml:space="preserve"> Учрашувда </w:t>
      </w:r>
      <w:r w:rsidRPr="00E74CAB">
        <w:rPr>
          <w:sz w:val="28"/>
          <w:szCs w:val="28"/>
          <w:lang w:val="uz-Cyrl-UZ"/>
        </w:rPr>
        <w:t xml:space="preserve">Хоразм вилоятидаги «Хазорасп» эркин иқтисодий зонасида каустик сода ва суюқ хлор ишлаб чиқариш бўйича инвестиция лойиҳасини амалга ошириш масалалари </w:t>
      </w:r>
      <w:r>
        <w:rPr>
          <w:sz w:val="28"/>
          <w:szCs w:val="28"/>
          <w:lang w:val="uz-Cyrl-UZ"/>
        </w:rPr>
        <w:t xml:space="preserve">муғокама қилиниб, </w:t>
      </w:r>
      <w:r w:rsidRPr="00E74CAB">
        <w:rPr>
          <w:sz w:val="28"/>
          <w:szCs w:val="28"/>
          <w:lang w:val="uz-Cyrl-UZ"/>
        </w:rPr>
        <w:t>Малайзия компанияси раҳбари ушбу лойиҳани ўз вақтида ва сифатли амалга ошири</w:t>
      </w:r>
      <w:r>
        <w:rPr>
          <w:sz w:val="28"/>
          <w:szCs w:val="28"/>
          <w:lang w:val="uz-Cyrl-UZ"/>
        </w:rPr>
        <w:t>лишини</w:t>
      </w:r>
      <w:r w:rsidRPr="00E74CAB">
        <w:rPr>
          <w:sz w:val="28"/>
          <w:szCs w:val="28"/>
          <w:lang w:val="uz-Cyrl-UZ"/>
        </w:rPr>
        <w:t xml:space="preserve"> ва яқин келажакда «Thyssen Krupp» компания раҳбарияти билан лойиҳа учун техник-иқтисодий асосни ишлаб чиқишни тезлаштириш чоралари кўрилишини </w:t>
      </w:r>
      <w:r>
        <w:rPr>
          <w:sz w:val="28"/>
          <w:szCs w:val="28"/>
          <w:lang w:val="uz-Cyrl-UZ"/>
        </w:rPr>
        <w:t>билдирди</w:t>
      </w:r>
      <w:r w:rsidRPr="00E74CAB">
        <w:rPr>
          <w:sz w:val="28"/>
          <w:szCs w:val="28"/>
          <w:lang w:val="uz-Cyrl-UZ"/>
        </w:rPr>
        <w:t>.</w:t>
      </w:r>
    </w:p>
    <w:p w:rsidR="009E4A23" w:rsidRDefault="009E4A23" w:rsidP="009E4A23">
      <w:pPr>
        <w:spacing w:line="360" w:lineRule="auto"/>
        <w:ind w:firstLine="590"/>
        <w:jc w:val="both"/>
        <w:rPr>
          <w:sz w:val="28"/>
          <w:szCs w:val="28"/>
          <w:lang w:val="uz-Cyrl-UZ"/>
        </w:rPr>
      </w:pPr>
      <w:r w:rsidRPr="009E4A23">
        <w:rPr>
          <w:sz w:val="28"/>
          <w:szCs w:val="28"/>
          <w:lang w:val="uz-Cyrl-UZ"/>
        </w:rPr>
        <w:t>Америка савдо палатасининг Ўзбекистондаги Президенти (AmCham) Х.Миндерхуд билан учрашув</w:t>
      </w:r>
      <w:r>
        <w:rPr>
          <w:sz w:val="28"/>
          <w:szCs w:val="28"/>
          <w:lang w:val="uz-Cyrl-UZ"/>
        </w:rPr>
        <w:t xml:space="preserve">да иштирок этдим. </w:t>
      </w:r>
      <w:r w:rsidRPr="009E4A23">
        <w:rPr>
          <w:sz w:val="28"/>
          <w:szCs w:val="28"/>
          <w:lang w:val="uz-Cyrl-UZ"/>
        </w:rPr>
        <w:t>Учрашув</w:t>
      </w:r>
      <w:r>
        <w:rPr>
          <w:sz w:val="28"/>
          <w:szCs w:val="28"/>
          <w:lang w:val="uz-Cyrl-UZ"/>
        </w:rPr>
        <w:t>да</w:t>
      </w:r>
      <w:r w:rsidRPr="009E4A23">
        <w:rPr>
          <w:sz w:val="28"/>
          <w:szCs w:val="28"/>
          <w:lang w:val="uz-Cyrl-UZ"/>
        </w:rPr>
        <w:t xml:space="preserve"> пандемия шароитларида мамлакатда лойиҳаларни амалга ошириб келаётган ва ўз фаолиятини олиб бораётган хорижий инвесторлар ва тадбиркорларни қўллаб-қувватлаш билан боғлиқ масалалар муҳокама қилинди.</w:t>
      </w:r>
      <w:r>
        <w:rPr>
          <w:sz w:val="28"/>
          <w:szCs w:val="28"/>
          <w:lang w:val="uz-Cyrl-UZ"/>
        </w:rPr>
        <w:t xml:space="preserve"> </w:t>
      </w:r>
      <w:r w:rsidRPr="009E4A23">
        <w:rPr>
          <w:sz w:val="28"/>
          <w:szCs w:val="28"/>
          <w:lang w:val="uz-Cyrl-UZ"/>
        </w:rPr>
        <w:t>Томонлар ҳар қандай мамлакатда инвестициявий муҳитнинг асосий таркибий қисми давлат томонидан глобал иқтисодий беқарорлик шароитида тадбиркорларни қўллаб-қувватлашга қаратилаётган эътибор эканлиги</w:t>
      </w:r>
      <w:r>
        <w:rPr>
          <w:sz w:val="28"/>
          <w:szCs w:val="28"/>
          <w:lang w:val="uz-Cyrl-UZ"/>
        </w:rPr>
        <w:t>ни</w:t>
      </w:r>
      <w:r w:rsidRPr="009E4A23">
        <w:rPr>
          <w:sz w:val="28"/>
          <w:szCs w:val="28"/>
          <w:lang w:val="uz-Cyrl-UZ"/>
        </w:rPr>
        <w:t xml:space="preserve"> алоҳида таъкидлади</w:t>
      </w:r>
      <w:r>
        <w:rPr>
          <w:sz w:val="28"/>
          <w:szCs w:val="28"/>
          <w:lang w:val="uz-Cyrl-UZ"/>
        </w:rPr>
        <w:t>лар</w:t>
      </w:r>
      <w:r w:rsidRPr="009E4A23">
        <w:rPr>
          <w:sz w:val="28"/>
          <w:szCs w:val="28"/>
          <w:lang w:val="uz-Cyrl-UZ"/>
        </w:rPr>
        <w:t>.</w:t>
      </w:r>
    </w:p>
    <w:p w:rsidR="000F3AE6" w:rsidRDefault="000F3AE6" w:rsidP="009E4A23">
      <w:pPr>
        <w:spacing w:line="360" w:lineRule="auto"/>
        <w:ind w:firstLine="590"/>
        <w:jc w:val="both"/>
        <w:rPr>
          <w:sz w:val="28"/>
          <w:szCs w:val="28"/>
          <w:lang w:val="uz-Cyrl-UZ"/>
        </w:rPr>
      </w:pPr>
      <w:r w:rsidRPr="000F3AE6">
        <w:rPr>
          <w:sz w:val="28"/>
          <w:szCs w:val="28"/>
          <w:lang w:val="uz-Cyrl-UZ"/>
        </w:rPr>
        <w:t>Шанхай миллий кўргазма ва конгресс марказида  (CIIE) “China International Import Expo-2020” 3-чи Халқаро импорт товарлари кўргазмаси доирасида видеоконференция шаклида “Doing Business in Uzbekistan” бизнес-форуми бўлиб ўтди</w:t>
      </w:r>
      <w:r>
        <w:rPr>
          <w:sz w:val="28"/>
          <w:szCs w:val="28"/>
          <w:lang w:val="uz-Cyrl-UZ"/>
        </w:rPr>
        <w:t xml:space="preserve">. </w:t>
      </w:r>
      <w:r w:rsidRPr="000F3AE6">
        <w:rPr>
          <w:sz w:val="28"/>
          <w:szCs w:val="28"/>
          <w:lang w:val="uz-Cyrl-UZ"/>
        </w:rPr>
        <w:t>Ушбу тадбир Инвестициялар ва ташқи савдо вазирлиги томонидан Ўзбекистоннинг ХХРдаги элчихонаси билан биргаликда Хитойнинг ишбилармон доиралари орасида Республиканинг иқтисодий, инвестициявий ва экспорт салоҳиятини кенг ёритиш мақсадида ташкил этилди.</w:t>
      </w:r>
    </w:p>
    <w:p w:rsidR="000F3AE6" w:rsidRDefault="000F3AE6" w:rsidP="009E4A23">
      <w:pPr>
        <w:spacing w:line="360" w:lineRule="auto"/>
        <w:ind w:firstLine="590"/>
        <w:jc w:val="both"/>
        <w:rPr>
          <w:sz w:val="28"/>
          <w:szCs w:val="28"/>
          <w:lang w:val="uz-Cyrl-UZ"/>
        </w:rPr>
      </w:pPr>
      <w:r w:rsidRPr="000F3AE6">
        <w:rPr>
          <w:sz w:val="28"/>
          <w:szCs w:val="28"/>
          <w:lang w:val="uz-Cyrl-UZ"/>
        </w:rPr>
        <w:t xml:space="preserve">Тадбир давомида хитойлик инвесторларга Республикадаги инвестиция муҳитининг сўнгги тенденциялари, ишбилармонлик билан шуғулланиш учун шароитларни яхшилаш бўйича амалга оширилаётган чора-тадбирлар, халқаро молия институтлари, жумладан, Осиё тараққиёт банки ва Осиё инфратузилма инвестициялари банки билан ҳамкорликнинг динамик ривожланаётганлиги </w:t>
      </w:r>
      <w:r w:rsidRPr="000F3AE6">
        <w:rPr>
          <w:sz w:val="28"/>
          <w:szCs w:val="28"/>
          <w:lang w:val="uz-Cyrl-UZ"/>
        </w:rPr>
        <w:lastRenderedPageBreak/>
        <w:t>тўғрисида батафсил маълумот берилди. Амалга оширилган чора-тадбирлар туфайли ўтган йилнинг ўзида Ўзбекистонда янги ташкил этилган хорижий корхоналар сони уч бараварга кўпайгани ва Хитой капитали иштирокидаги корхоналар сони 531 тага кўпайиб 1757 тани ташкил этгани қайд этилди.</w:t>
      </w:r>
    </w:p>
    <w:p w:rsidR="000F3AE6" w:rsidRPr="000F3AE6" w:rsidRDefault="000F3AE6" w:rsidP="000F3AE6">
      <w:pPr>
        <w:spacing w:line="360" w:lineRule="auto"/>
        <w:ind w:firstLine="590"/>
        <w:jc w:val="both"/>
        <w:rPr>
          <w:sz w:val="28"/>
          <w:szCs w:val="28"/>
          <w:lang w:val="uz-Cyrl-UZ"/>
        </w:rPr>
      </w:pPr>
      <w:r w:rsidRPr="000F3AE6">
        <w:rPr>
          <w:sz w:val="28"/>
          <w:szCs w:val="28"/>
          <w:lang w:val="uz-Cyrl-UZ"/>
        </w:rPr>
        <w:t>Ўзбекистон-Корея Ҳукуматлараро қўмитасининг савдо-иқтисодий ҳамкорлик бўйича 10-чи йиғилиши</w:t>
      </w:r>
      <w:r>
        <w:rPr>
          <w:sz w:val="28"/>
          <w:szCs w:val="28"/>
          <w:lang w:val="uz-Cyrl-UZ"/>
        </w:rPr>
        <w:t xml:space="preserve"> </w:t>
      </w:r>
      <w:r w:rsidRPr="000F3AE6">
        <w:rPr>
          <w:sz w:val="28"/>
          <w:szCs w:val="28"/>
          <w:lang w:val="uz-Cyrl-UZ"/>
        </w:rPr>
        <w:t>видеоконференция шаклида</w:t>
      </w:r>
      <w:r>
        <w:rPr>
          <w:sz w:val="28"/>
          <w:szCs w:val="28"/>
          <w:lang w:val="uz-Cyrl-UZ"/>
        </w:rPr>
        <w:t xml:space="preserve"> ўтказилди. Видеоконференцияда </w:t>
      </w:r>
      <w:r w:rsidRPr="000F3AE6">
        <w:rPr>
          <w:sz w:val="28"/>
          <w:szCs w:val="28"/>
          <w:lang w:val="uz-Cyrl-UZ"/>
        </w:rPr>
        <w:t xml:space="preserve">икки томоннинг қишлоқ хўжалиги, энергетика, соғлиқни сақлаш, ахборот-коммуникация технологиялари, фармацевтика, енгил саноат, шунингдек, банк-молия секторида кўп қиррали ўзаро алоқаларни кенгайтиришга </w:t>
      </w:r>
      <w:r>
        <w:rPr>
          <w:sz w:val="28"/>
          <w:szCs w:val="28"/>
          <w:lang w:val="uz-Cyrl-UZ"/>
        </w:rPr>
        <w:t>қаратилган зарур чоралар кўрилиши таъкидланди</w:t>
      </w:r>
      <w:r w:rsidRPr="000F3AE6">
        <w:rPr>
          <w:sz w:val="28"/>
          <w:szCs w:val="28"/>
          <w:lang w:val="uz-Cyrl-UZ"/>
        </w:rPr>
        <w:t>.</w:t>
      </w:r>
    </w:p>
    <w:p w:rsidR="000F3AE6" w:rsidRPr="000F3AE6" w:rsidRDefault="000F3AE6" w:rsidP="000F3AE6">
      <w:pPr>
        <w:spacing w:line="360" w:lineRule="auto"/>
        <w:ind w:firstLine="590"/>
        <w:jc w:val="both"/>
        <w:rPr>
          <w:sz w:val="28"/>
          <w:szCs w:val="28"/>
          <w:lang w:val="uz-Cyrl-UZ"/>
        </w:rPr>
      </w:pPr>
      <w:r w:rsidRPr="000F3AE6">
        <w:rPr>
          <w:sz w:val="28"/>
          <w:szCs w:val="28"/>
          <w:lang w:val="uz-Cyrl-UZ"/>
        </w:rPr>
        <w:t>Ўзбекистон ва Корея ўртасидаги товар айланмаси ҳажмининг сезиларли ўсиши қайд этилди. Шу билан бир вақтда томонлар ушбу йўналишда фойдаланилмаган улкан салоҳият мавжудлигини, ушбу муносабат билан яқин келажакда 5 млрд</w:t>
      </w:r>
      <w:r>
        <w:rPr>
          <w:sz w:val="28"/>
          <w:szCs w:val="28"/>
          <w:lang w:val="uz-Cyrl-UZ"/>
        </w:rPr>
        <w:t>.</w:t>
      </w:r>
      <w:r w:rsidRPr="000F3AE6">
        <w:rPr>
          <w:sz w:val="28"/>
          <w:szCs w:val="28"/>
          <w:lang w:val="uz-Cyrl-UZ"/>
        </w:rPr>
        <w:t xml:space="preserve"> долларлик товар айланмаси ҳажмига эришиш мақсадида икки мамлакат ўртасидаги ўзаро савдо алоқаларини чуқурлаштириш бўйича кейинги қадамларни муҳокама қилдилар. Шу нуқтаи назардан, савдо қилиш жараёнидаги тўсиқларни бартараф этиш ҳамда Ўзбекистон ва Корея компаниялари томонидан ташқи савдо операцияларини амалга ошириш учун шароитларни оптималлаштириш бўйича аниқ таклифлар ҳам билдирилди.</w:t>
      </w:r>
    </w:p>
    <w:p w:rsidR="00A4440F" w:rsidRDefault="00A4440F" w:rsidP="00D1447F">
      <w:pPr>
        <w:spacing w:line="360" w:lineRule="auto"/>
        <w:ind w:firstLine="590"/>
        <w:jc w:val="both"/>
        <w:rPr>
          <w:sz w:val="28"/>
          <w:szCs w:val="28"/>
          <w:lang w:val="uz-Cyrl-UZ"/>
        </w:rPr>
      </w:pPr>
      <w:r w:rsidRPr="00A4440F">
        <w:rPr>
          <w:sz w:val="28"/>
          <w:szCs w:val="28"/>
          <w:lang w:val="uz-Cyrl-UZ"/>
        </w:rPr>
        <w:t>Вазирлик раҳбариятининг Aфғонистон Миллий ярашув олий кенгаш раиси A.Aбдуллоҳ бошчилидаги делегация</w:t>
      </w:r>
      <w:r w:rsidR="006012FE">
        <w:rPr>
          <w:sz w:val="28"/>
          <w:szCs w:val="28"/>
          <w:lang w:val="uz-Cyrl-UZ"/>
        </w:rPr>
        <w:t>си</w:t>
      </w:r>
      <w:r w:rsidRPr="00A4440F">
        <w:rPr>
          <w:sz w:val="28"/>
          <w:szCs w:val="28"/>
          <w:lang w:val="uz-Cyrl-UZ"/>
        </w:rPr>
        <w:t xml:space="preserve"> билан учрашув ва музокаралар</w:t>
      </w:r>
      <w:r w:rsidR="006012FE">
        <w:rPr>
          <w:sz w:val="28"/>
          <w:szCs w:val="28"/>
          <w:lang w:val="uz-Cyrl-UZ"/>
        </w:rPr>
        <w:t>и</w:t>
      </w:r>
      <w:r w:rsidR="00FD2E49">
        <w:rPr>
          <w:sz w:val="28"/>
          <w:szCs w:val="28"/>
          <w:lang w:val="uz-Cyrl-UZ"/>
        </w:rPr>
        <w:t xml:space="preserve"> ўтказилди. </w:t>
      </w:r>
      <w:r w:rsidR="00FD2E49" w:rsidRPr="00FD2E49">
        <w:rPr>
          <w:sz w:val="28"/>
          <w:szCs w:val="28"/>
          <w:lang w:val="uz-Cyrl-UZ"/>
        </w:rPr>
        <w:t>Учрашув ва музокараларда икки давлат ўртасидаги сиёсий, инвестициявий, савдо-иқтисодий, транспорт ва логистика, маданий-гуманитар соҳалардаги ҳамкорликнинг бугунги ҳолати ва истиқболлари, шунингдек, минтақа доирасида ўзаро ҳамкорлик қилиш масалалари муҳокама қилинди.</w:t>
      </w:r>
      <w:r w:rsidR="00D1447F">
        <w:rPr>
          <w:sz w:val="28"/>
          <w:szCs w:val="28"/>
          <w:lang w:val="uz-Cyrl-UZ"/>
        </w:rPr>
        <w:t xml:space="preserve"> Б</w:t>
      </w:r>
      <w:r w:rsidR="00D1447F" w:rsidRPr="00D1447F">
        <w:rPr>
          <w:sz w:val="28"/>
          <w:szCs w:val="28"/>
          <w:lang w:val="uz-Cyrl-UZ"/>
        </w:rPr>
        <w:t>арқарор ривожланиш ва иқтисодий ҳамкорликнинг муҳим омили сифатида Афғонистонда тинчлик ва барқарорликни таъминлаш муҳимлигини таъкидла</w:t>
      </w:r>
      <w:r w:rsidR="00D1447F">
        <w:rPr>
          <w:sz w:val="28"/>
          <w:szCs w:val="28"/>
          <w:lang w:val="uz-Cyrl-UZ"/>
        </w:rPr>
        <w:t>н</w:t>
      </w:r>
      <w:r w:rsidR="00D1447F" w:rsidRPr="00D1447F">
        <w:rPr>
          <w:sz w:val="28"/>
          <w:szCs w:val="28"/>
          <w:lang w:val="uz-Cyrl-UZ"/>
        </w:rPr>
        <w:t>ди.</w:t>
      </w:r>
    </w:p>
    <w:p w:rsidR="00FD2E49" w:rsidRDefault="00D1447F" w:rsidP="00A4440F">
      <w:pPr>
        <w:spacing w:line="360" w:lineRule="auto"/>
        <w:ind w:firstLine="590"/>
        <w:jc w:val="both"/>
        <w:rPr>
          <w:sz w:val="28"/>
          <w:szCs w:val="28"/>
          <w:lang w:val="uz-Cyrl-UZ"/>
        </w:rPr>
      </w:pPr>
      <w:r w:rsidRPr="00D1447F">
        <w:rPr>
          <w:sz w:val="28"/>
          <w:szCs w:val="28"/>
          <w:lang w:val="uz-Cyrl-UZ"/>
        </w:rPr>
        <w:t xml:space="preserve">Халқаро рейтинг билан ишлаш бўйича Республика кенгашининг Бертелсман фонди (ГФР) билан “Трансформация индекси 2020” нашрида </w:t>
      </w:r>
      <w:r w:rsidRPr="00D1447F">
        <w:rPr>
          <w:sz w:val="28"/>
          <w:szCs w:val="28"/>
          <w:lang w:val="uz-Cyrl-UZ"/>
        </w:rPr>
        <w:lastRenderedPageBreak/>
        <w:t>Ўзбекистонга берилган баҳолари юзасидан тадқиқот ташкилоти аъзолари билан вебинар ўтказилди. Вебинарда Трансформация индексини тузиш методологияси билан яқиндан танишилиб, 2019 йил якунлари билан Ўзбекистонга берилган баҳолар таҳлили муҳокама қилинди.</w:t>
      </w:r>
    </w:p>
    <w:p w:rsidR="00D10D7A" w:rsidRDefault="00D10D7A" w:rsidP="00704D1C">
      <w:pPr>
        <w:spacing w:line="360" w:lineRule="auto"/>
        <w:ind w:firstLine="590"/>
        <w:jc w:val="both"/>
        <w:rPr>
          <w:sz w:val="28"/>
          <w:szCs w:val="28"/>
          <w:lang w:val="uz-Cyrl-UZ"/>
        </w:rPr>
      </w:pPr>
      <w:r w:rsidRPr="00D10D7A">
        <w:rPr>
          <w:sz w:val="28"/>
          <w:szCs w:val="28"/>
          <w:lang w:val="uz-Cyrl-UZ"/>
        </w:rPr>
        <w:t>Инвестициялар ва ташқи савдо вазирлиги раҳбарияти видеоконференция шаклида Корея Эксимбанкининг Иқтисодий тараққиётга кўмаклашиш жамғармаси (EDPF) раҳбарияти билан музокаралар ўтказди.</w:t>
      </w:r>
      <w:r>
        <w:rPr>
          <w:sz w:val="28"/>
          <w:szCs w:val="28"/>
          <w:lang w:val="uz-Cyrl-UZ"/>
        </w:rPr>
        <w:t xml:space="preserve"> </w:t>
      </w:r>
      <w:r w:rsidR="00704D1C" w:rsidRPr="00704D1C">
        <w:rPr>
          <w:sz w:val="28"/>
          <w:szCs w:val="28"/>
          <w:lang w:val="uz-Cyrl-UZ"/>
        </w:rPr>
        <w:t>Мулоқот қўшма лойиҳаларни амалга ошириш билан боғлиқ долзарб масалаларга, шунингдек, янги истиқболли йўналиш ва соҳаларни ривожлантириш орқали ҳамкорликни кенгайтириш имкониятларига бағишланди.</w:t>
      </w:r>
      <w:r w:rsidR="00704D1C">
        <w:rPr>
          <w:sz w:val="28"/>
          <w:szCs w:val="28"/>
          <w:lang w:val="uz-Cyrl-UZ"/>
        </w:rPr>
        <w:t xml:space="preserve"> </w:t>
      </w:r>
      <w:r w:rsidR="00704D1C" w:rsidRPr="00704D1C">
        <w:rPr>
          <w:sz w:val="28"/>
          <w:szCs w:val="28"/>
          <w:lang w:val="uz-Cyrl-UZ"/>
        </w:rPr>
        <w:t>Корея молия институтлари билан амалга оширилаётган инвестициявий шерикликнинг ўсиш суръатлари ошаётганлиги таъкидланди - соғлиқни сақлаш, фармацевтика, металлургия, машинасозлик, таълим, кимё саноати ва бошқа соҳаларда кенг кўламли лойиҳалар фаол амалга оширилмоқда, уларнинг аксарияти тугалланиш босқичида ёки аллақачон ишга туширилган.</w:t>
      </w:r>
    </w:p>
    <w:p w:rsidR="00BC574C" w:rsidRDefault="00C11192" w:rsidP="00704D1C">
      <w:pPr>
        <w:spacing w:line="360" w:lineRule="auto"/>
        <w:ind w:firstLine="590"/>
        <w:jc w:val="both"/>
        <w:rPr>
          <w:sz w:val="28"/>
          <w:szCs w:val="28"/>
          <w:lang w:val="uz-Cyrl-UZ"/>
        </w:rPr>
      </w:pPr>
      <w:r w:rsidRPr="00C11192">
        <w:rPr>
          <w:sz w:val="28"/>
          <w:szCs w:val="28"/>
          <w:lang w:val="uz-Cyrl-UZ"/>
        </w:rPr>
        <w:t>Ўзбекистон Республикаси Президенти Администрацияси раҳбарининг “Тошкент шаҳри туманларини комплекс ривожлантириш бўйича қўшимча чора-тадбирлар тўғрисида”ги 2020 йил 17 сентябрдаги АФ-178-сон фармойиши ижроси юзасидан ишчи гуруҳлар</w:t>
      </w:r>
      <w:r>
        <w:rPr>
          <w:sz w:val="28"/>
          <w:szCs w:val="28"/>
          <w:lang w:val="uz-Cyrl-UZ"/>
        </w:rPr>
        <w:t xml:space="preserve"> ташкил этилиб, улар томонидан </w:t>
      </w:r>
      <w:r w:rsidR="00377A8F">
        <w:rPr>
          <w:sz w:val="28"/>
          <w:szCs w:val="28"/>
          <w:lang w:val="uz-Cyrl-UZ"/>
        </w:rPr>
        <w:t xml:space="preserve">Тошкент </w:t>
      </w:r>
      <w:r>
        <w:rPr>
          <w:sz w:val="28"/>
          <w:szCs w:val="28"/>
          <w:lang w:val="uz-Cyrl-UZ"/>
        </w:rPr>
        <w:t xml:space="preserve">шаҳар туманларида амалга оширилаётган лойиҳалар мониторингги амалга оширилмоқда. </w:t>
      </w:r>
    </w:p>
    <w:p w:rsidR="000B33C9" w:rsidRPr="000B33C9" w:rsidRDefault="000B33C9" w:rsidP="000B33C9">
      <w:pPr>
        <w:spacing w:line="360" w:lineRule="auto"/>
        <w:ind w:firstLine="590"/>
        <w:jc w:val="both"/>
        <w:rPr>
          <w:sz w:val="28"/>
          <w:szCs w:val="28"/>
          <w:lang w:val="uz-Cyrl-UZ"/>
        </w:rPr>
      </w:pPr>
      <w:r w:rsidRPr="000B33C9">
        <w:rPr>
          <w:sz w:val="28"/>
          <w:szCs w:val="28"/>
          <w:lang w:val="uz-Cyrl-UZ"/>
        </w:rPr>
        <w:t>Ишчи гуруҳлар ўз фаолиятида қуйидагиларга эътибор қаратиши лозимлиги белгила</w:t>
      </w:r>
      <w:r>
        <w:rPr>
          <w:sz w:val="28"/>
          <w:szCs w:val="28"/>
          <w:lang w:val="uz-Cyrl-UZ"/>
        </w:rPr>
        <w:t>б берилган</w:t>
      </w:r>
      <w:r w:rsidRPr="000B33C9">
        <w:rPr>
          <w:sz w:val="28"/>
          <w:szCs w:val="28"/>
          <w:lang w:val="uz-Cyrl-UZ"/>
        </w:rPr>
        <w:t>:</w:t>
      </w:r>
    </w:p>
    <w:p w:rsidR="000B33C9" w:rsidRPr="000B33C9" w:rsidRDefault="008961C1" w:rsidP="000B33C9">
      <w:pPr>
        <w:pStyle w:val="a5"/>
        <w:numPr>
          <w:ilvl w:val="0"/>
          <w:numId w:val="3"/>
        </w:numPr>
        <w:spacing w:line="360" w:lineRule="auto"/>
        <w:ind w:left="0" w:firstLine="567"/>
        <w:jc w:val="both"/>
        <w:rPr>
          <w:sz w:val="28"/>
          <w:szCs w:val="28"/>
          <w:lang w:val="uz-Cyrl-UZ"/>
        </w:rPr>
      </w:pPr>
      <w:r w:rsidRPr="000B33C9">
        <w:rPr>
          <w:sz w:val="28"/>
          <w:szCs w:val="28"/>
          <w:lang w:val="uz-Cyrl-UZ"/>
        </w:rPr>
        <w:t xml:space="preserve">саноат </w:t>
      </w:r>
      <w:r w:rsidR="000B33C9" w:rsidRPr="000B33C9">
        <w:rPr>
          <w:sz w:val="28"/>
          <w:szCs w:val="28"/>
          <w:lang w:val="uz-Cyrl-UZ"/>
        </w:rPr>
        <w:t>ва хизмат кўрсатиш соҳасини ривожлантириш;</w:t>
      </w:r>
    </w:p>
    <w:p w:rsidR="000B33C9" w:rsidRPr="000B33C9" w:rsidRDefault="008961C1" w:rsidP="000B33C9">
      <w:pPr>
        <w:pStyle w:val="a5"/>
        <w:numPr>
          <w:ilvl w:val="0"/>
          <w:numId w:val="3"/>
        </w:numPr>
        <w:spacing w:line="360" w:lineRule="auto"/>
        <w:ind w:left="0" w:firstLine="567"/>
        <w:jc w:val="both"/>
        <w:rPr>
          <w:sz w:val="28"/>
          <w:szCs w:val="28"/>
          <w:lang w:val="uz-Cyrl-UZ"/>
        </w:rPr>
      </w:pPr>
      <w:r w:rsidRPr="000B33C9">
        <w:rPr>
          <w:sz w:val="28"/>
          <w:szCs w:val="28"/>
          <w:lang w:val="uz-Cyrl-UZ"/>
        </w:rPr>
        <w:t xml:space="preserve">инвестицияни </w:t>
      </w:r>
      <w:r w:rsidR="000B33C9" w:rsidRPr="000B33C9">
        <w:rPr>
          <w:sz w:val="28"/>
          <w:szCs w:val="28"/>
          <w:lang w:val="uz-Cyrl-UZ"/>
        </w:rPr>
        <w:t>жалб қилишни кенгайтириш; кичик бизнес ва хусусий тадбиркорликни ривожлантириш;</w:t>
      </w:r>
    </w:p>
    <w:p w:rsidR="000B33C9" w:rsidRPr="000B33C9" w:rsidRDefault="008961C1" w:rsidP="000B33C9">
      <w:pPr>
        <w:pStyle w:val="a5"/>
        <w:numPr>
          <w:ilvl w:val="0"/>
          <w:numId w:val="3"/>
        </w:numPr>
        <w:spacing w:line="360" w:lineRule="auto"/>
        <w:ind w:left="0" w:firstLine="567"/>
        <w:jc w:val="both"/>
        <w:rPr>
          <w:sz w:val="28"/>
          <w:szCs w:val="28"/>
          <w:lang w:val="uz-Cyrl-UZ"/>
        </w:rPr>
      </w:pPr>
      <w:r w:rsidRPr="000B33C9">
        <w:rPr>
          <w:sz w:val="28"/>
          <w:szCs w:val="28"/>
          <w:lang w:val="uz-Cyrl-UZ"/>
        </w:rPr>
        <w:t xml:space="preserve">маҳаллий </w:t>
      </w:r>
      <w:r w:rsidR="000B33C9" w:rsidRPr="000B33C9">
        <w:rPr>
          <w:sz w:val="28"/>
          <w:szCs w:val="28"/>
          <w:lang w:val="uz-Cyrl-UZ"/>
        </w:rPr>
        <w:t>бюджет даромад манбаларини кенгайтириш;</w:t>
      </w:r>
    </w:p>
    <w:p w:rsidR="00C11192" w:rsidRDefault="008961C1" w:rsidP="000B33C9">
      <w:pPr>
        <w:pStyle w:val="a5"/>
        <w:numPr>
          <w:ilvl w:val="0"/>
          <w:numId w:val="3"/>
        </w:numPr>
        <w:spacing w:line="360" w:lineRule="auto"/>
        <w:ind w:left="0" w:firstLine="567"/>
        <w:jc w:val="both"/>
        <w:rPr>
          <w:sz w:val="28"/>
          <w:szCs w:val="28"/>
          <w:lang w:val="uz-Cyrl-UZ"/>
        </w:rPr>
      </w:pPr>
      <w:r w:rsidRPr="000B33C9">
        <w:rPr>
          <w:sz w:val="28"/>
          <w:szCs w:val="28"/>
          <w:lang w:val="uz-Cyrl-UZ"/>
        </w:rPr>
        <w:t xml:space="preserve">ташқи </w:t>
      </w:r>
      <w:r w:rsidR="000B33C9" w:rsidRPr="000B33C9">
        <w:rPr>
          <w:sz w:val="28"/>
          <w:szCs w:val="28"/>
          <w:lang w:val="uz-Cyrl-UZ"/>
        </w:rPr>
        <w:t>муҳандислик-коммуникация инфратузилмасини ривожлантириш</w:t>
      </w:r>
      <w:r>
        <w:rPr>
          <w:sz w:val="28"/>
          <w:szCs w:val="28"/>
          <w:lang w:val="uz-Cyrl-UZ"/>
        </w:rPr>
        <w:t>;</w:t>
      </w:r>
    </w:p>
    <w:p w:rsidR="008961C1" w:rsidRDefault="008961C1" w:rsidP="000B33C9">
      <w:pPr>
        <w:pStyle w:val="a5"/>
        <w:numPr>
          <w:ilvl w:val="0"/>
          <w:numId w:val="3"/>
        </w:numPr>
        <w:spacing w:line="360" w:lineRule="auto"/>
        <w:ind w:left="0" w:firstLine="567"/>
        <w:jc w:val="both"/>
        <w:rPr>
          <w:sz w:val="28"/>
          <w:szCs w:val="28"/>
          <w:lang w:val="uz-Cyrl-UZ"/>
        </w:rPr>
      </w:pPr>
      <w:r>
        <w:rPr>
          <w:sz w:val="28"/>
          <w:szCs w:val="28"/>
          <w:lang w:val="uz-Cyrl-UZ"/>
        </w:rPr>
        <w:t>Ўзбекистон Республикаси Президентининг ташрифлари давомида берилган топшириқлар ижросини ўрганиш.</w:t>
      </w:r>
    </w:p>
    <w:p w:rsidR="008961C1" w:rsidRPr="008961C1" w:rsidRDefault="008961C1" w:rsidP="008961C1">
      <w:pPr>
        <w:pStyle w:val="a5"/>
        <w:spacing w:line="360" w:lineRule="auto"/>
        <w:ind w:left="0" w:firstLine="567"/>
        <w:jc w:val="both"/>
        <w:rPr>
          <w:sz w:val="28"/>
          <w:szCs w:val="28"/>
          <w:lang w:val="uz-Cyrl-UZ"/>
        </w:rPr>
      </w:pPr>
      <w:r>
        <w:rPr>
          <w:sz w:val="28"/>
          <w:szCs w:val="28"/>
          <w:lang w:val="uz-Cyrl-UZ"/>
        </w:rPr>
        <w:lastRenderedPageBreak/>
        <w:t>Ўзбекистон Республикаси Президентининг ҳудудларга т</w:t>
      </w:r>
      <w:r w:rsidRPr="008961C1">
        <w:rPr>
          <w:sz w:val="28"/>
          <w:szCs w:val="28"/>
          <w:lang w:val="uz-Cyrl-UZ"/>
        </w:rPr>
        <w:t>ашриф</w:t>
      </w:r>
      <w:r>
        <w:rPr>
          <w:sz w:val="28"/>
          <w:szCs w:val="28"/>
          <w:lang w:val="uz-Cyrl-UZ"/>
        </w:rPr>
        <w:t>и</w:t>
      </w:r>
      <w:r w:rsidRPr="008961C1">
        <w:rPr>
          <w:sz w:val="28"/>
          <w:szCs w:val="28"/>
          <w:lang w:val="uz-Cyrl-UZ"/>
        </w:rPr>
        <w:t xml:space="preserve"> якуни </w:t>
      </w:r>
      <w:r>
        <w:rPr>
          <w:sz w:val="28"/>
          <w:szCs w:val="28"/>
          <w:lang w:val="uz-Cyrl-UZ"/>
        </w:rPr>
        <w:t xml:space="preserve">билан тасдиқланган </w:t>
      </w:r>
      <w:r w:rsidRPr="008961C1">
        <w:rPr>
          <w:sz w:val="28"/>
          <w:szCs w:val="28"/>
          <w:lang w:val="uz-Cyrl-UZ"/>
        </w:rPr>
        <w:t>тасдиқланган дастур</w:t>
      </w:r>
      <w:r>
        <w:rPr>
          <w:sz w:val="28"/>
          <w:szCs w:val="28"/>
          <w:lang w:val="uz-Cyrl-UZ"/>
        </w:rPr>
        <w:t>га кўра</w:t>
      </w:r>
      <w:r w:rsidR="0049451F">
        <w:rPr>
          <w:sz w:val="28"/>
          <w:szCs w:val="28"/>
          <w:lang w:val="uz-Cyrl-UZ"/>
        </w:rPr>
        <w:t xml:space="preserve"> Тошкент шаҳрида, </w:t>
      </w:r>
      <w:r w:rsidR="0049451F">
        <w:rPr>
          <w:sz w:val="28"/>
          <w:szCs w:val="28"/>
          <w:lang w:val="uz-Cyrl-UZ"/>
        </w:rPr>
        <w:br/>
      </w:r>
      <w:r w:rsidRPr="008961C1">
        <w:rPr>
          <w:sz w:val="28"/>
          <w:szCs w:val="28"/>
          <w:lang w:val="uz-Cyrl-UZ"/>
        </w:rPr>
        <w:t>2020</w:t>
      </w:r>
      <w:r w:rsidR="0049451F">
        <w:rPr>
          <w:sz w:val="28"/>
          <w:szCs w:val="28"/>
          <w:lang w:val="uz-Cyrl-UZ"/>
        </w:rPr>
        <w:t xml:space="preserve">-2022 </w:t>
      </w:r>
      <w:r w:rsidRPr="008961C1">
        <w:rPr>
          <w:sz w:val="28"/>
          <w:szCs w:val="28"/>
          <w:lang w:val="uz-Cyrl-UZ"/>
        </w:rPr>
        <w:t>йил</w:t>
      </w:r>
      <w:r w:rsidR="0049451F">
        <w:rPr>
          <w:sz w:val="28"/>
          <w:szCs w:val="28"/>
          <w:lang w:val="uz-Cyrl-UZ"/>
        </w:rPr>
        <w:t>ларда</w:t>
      </w:r>
      <w:r w:rsidRPr="008961C1">
        <w:rPr>
          <w:sz w:val="28"/>
          <w:szCs w:val="28"/>
          <w:lang w:val="uz-Cyrl-UZ"/>
        </w:rPr>
        <w:t xml:space="preserve"> </w:t>
      </w:r>
      <w:r w:rsidR="0049451F">
        <w:rPr>
          <w:sz w:val="28"/>
          <w:szCs w:val="28"/>
          <w:lang w:val="uz-Cyrl-UZ"/>
        </w:rPr>
        <w:t xml:space="preserve">умумий </w:t>
      </w:r>
      <w:r w:rsidRPr="008961C1">
        <w:rPr>
          <w:sz w:val="28"/>
          <w:szCs w:val="28"/>
          <w:lang w:val="uz-Cyrl-UZ"/>
        </w:rPr>
        <w:t xml:space="preserve">қиймати </w:t>
      </w:r>
      <w:r w:rsidR="0049451F">
        <w:rPr>
          <w:sz w:val="28"/>
          <w:szCs w:val="28"/>
          <w:lang w:val="uz-Cyrl-UZ"/>
        </w:rPr>
        <w:t>29</w:t>
      </w:r>
      <w:r w:rsidRPr="008961C1">
        <w:rPr>
          <w:sz w:val="28"/>
          <w:szCs w:val="28"/>
          <w:lang w:val="uz-Cyrl-UZ"/>
        </w:rPr>
        <w:t>,</w:t>
      </w:r>
      <w:r w:rsidR="0049451F">
        <w:rPr>
          <w:sz w:val="28"/>
          <w:szCs w:val="28"/>
          <w:lang w:val="uz-Cyrl-UZ"/>
        </w:rPr>
        <w:t>44</w:t>
      </w:r>
      <w:r w:rsidRPr="008961C1">
        <w:rPr>
          <w:sz w:val="28"/>
          <w:szCs w:val="28"/>
          <w:lang w:val="uz-Cyrl-UZ"/>
        </w:rPr>
        <w:t xml:space="preserve"> трлн.сўм </w:t>
      </w:r>
      <w:r w:rsidRPr="00377A8F">
        <w:rPr>
          <w:i/>
          <w:sz w:val="28"/>
          <w:szCs w:val="28"/>
          <w:lang w:val="uz-Cyrl-UZ"/>
        </w:rPr>
        <w:t xml:space="preserve">(шундан ташаббускор маблағлари </w:t>
      </w:r>
      <w:r w:rsidR="0049451F" w:rsidRPr="00377A8F">
        <w:rPr>
          <w:i/>
          <w:sz w:val="28"/>
          <w:szCs w:val="28"/>
          <w:lang w:val="uz-Cyrl-UZ"/>
        </w:rPr>
        <w:t>16</w:t>
      </w:r>
      <w:r w:rsidRPr="00377A8F">
        <w:rPr>
          <w:i/>
          <w:sz w:val="28"/>
          <w:szCs w:val="28"/>
          <w:lang w:val="uz-Cyrl-UZ"/>
        </w:rPr>
        <w:t>,</w:t>
      </w:r>
      <w:r w:rsidR="0049451F" w:rsidRPr="00377A8F">
        <w:rPr>
          <w:i/>
          <w:sz w:val="28"/>
          <w:szCs w:val="28"/>
          <w:lang w:val="uz-Cyrl-UZ"/>
        </w:rPr>
        <w:t>3</w:t>
      </w:r>
      <w:r w:rsidRPr="00377A8F">
        <w:rPr>
          <w:i/>
          <w:sz w:val="28"/>
          <w:szCs w:val="28"/>
          <w:lang w:val="uz-Cyrl-UZ"/>
        </w:rPr>
        <w:t xml:space="preserve"> трлн.сўм, банк кредитлари </w:t>
      </w:r>
      <w:r w:rsidR="0049451F" w:rsidRPr="00377A8F">
        <w:rPr>
          <w:i/>
          <w:sz w:val="28"/>
          <w:szCs w:val="28"/>
          <w:lang w:val="uz-Cyrl-UZ"/>
        </w:rPr>
        <w:t>1</w:t>
      </w:r>
      <w:r w:rsidRPr="00377A8F">
        <w:rPr>
          <w:i/>
          <w:sz w:val="28"/>
          <w:szCs w:val="28"/>
          <w:lang w:val="uz-Cyrl-UZ"/>
        </w:rPr>
        <w:t>,</w:t>
      </w:r>
      <w:r w:rsidR="0049451F" w:rsidRPr="00377A8F">
        <w:rPr>
          <w:i/>
          <w:sz w:val="28"/>
          <w:szCs w:val="28"/>
          <w:lang w:val="uz-Cyrl-UZ"/>
        </w:rPr>
        <w:t>18</w:t>
      </w:r>
      <w:r w:rsidRPr="00377A8F">
        <w:rPr>
          <w:i/>
          <w:sz w:val="28"/>
          <w:szCs w:val="28"/>
          <w:lang w:val="uz-Cyrl-UZ"/>
        </w:rPr>
        <w:t xml:space="preserve"> </w:t>
      </w:r>
      <w:r w:rsidR="0049451F" w:rsidRPr="00377A8F">
        <w:rPr>
          <w:i/>
          <w:sz w:val="28"/>
          <w:szCs w:val="28"/>
          <w:lang w:val="uz-Cyrl-UZ"/>
        </w:rPr>
        <w:t>трлн</w:t>
      </w:r>
      <w:r w:rsidRPr="00377A8F">
        <w:rPr>
          <w:i/>
          <w:sz w:val="28"/>
          <w:szCs w:val="28"/>
          <w:lang w:val="uz-Cyrl-UZ"/>
        </w:rPr>
        <w:t xml:space="preserve">.сўм, хорижий кредит линиялари </w:t>
      </w:r>
      <w:r w:rsidR="0049451F" w:rsidRPr="00377A8F">
        <w:rPr>
          <w:i/>
          <w:sz w:val="28"/>
          <w:szCs w:val="28"/>
          <w:lang w:val="uz-Cyrl-UZ"/>
        </w:rPr>
        <w:t>58</w:t>
      </w:r>
      <w:r w:rsidRPr="00377A8F">
        <w:rPr>
          <w:i/>
          <w:sz w:val="28"/>
          <w:szCs w:val="28"/>
          <w:lang w:val="uz-Cyrl-UZ"/>
        </w:rPr>
        <w:t>,</w:t>
      </w:r>
      <w:r w:rsidR="0049451F" w:rsidRPr="00377A8F">
        <w:rPr>
          <w:i/>
          <w:sz w:val="28"/>
          <w:szCs w:val="28"/>
          <w:lang w:val="uz-Cyrl-UZ"/>
        </w:rPr>
        <w:t>5</w:t>
      </w:r>
      <w:r w:rsidRPr="00377A8F">
        <w:rPr>
          <w:i/>
          <w:sz w:val="28"/>
          <w:szCs w:val="28"/>
          <w:lang w:val="uz-Cyrl-UZ"/>
        </w:rPr>
        <w:t xml:space="preserve"> млн.долл, хорижий инвестициялар </w:t>
      </w:r>
      <w:r w:rsidR="0049451F" w:rsidRPr="00377A8F">
        <w:rPr>
          <w:i/>
          <w:sz w:val="28"/>
          <w:szCs w:val="28"/>
          <w:lang w:val="uz-Cyrl-UZ"/>
        </w:rPr>
        <w:t>1</w:t>
      </w:r>
      <w:r w:rsidRPr="00377A8F">
        <w:rPr>
          <w:i/>
          <w:sz w:val="28"/>
          <w:szCs w:val="28"/>
          <w:lang w:val="uz-Cyrl-UZ"/>
        </w:rPr>
        <w:t>,</w:t>
      </w:r>
      <w:r w:rsidR="0049451F" w:rsidRPr="00377A8F">
        <w:rPr>
          <w:i/>
          <w:sz w:val="28"/>
          <w:szCs w:val="28"/>
          <w:lang w:val="uz-Cyrl-UZ"/>
        </w:rPr>
        <w:t>12</w:t>
      </w:r>
      <w:r w:rsidRPr="00377A8F">
        <w:rPr>
          <w:i/>
          <w:sz w:val="28"/>
          <w:szCs w:val="28"/>
          <w:lang w:val="uz-Cyrl-UZ"/>
        </w:rPr>
        <w:t xml:space="preserve"> млн.долл)</w:t>
      </w:r>
      <w:r w:rsidRPr="008961C1">
        <w:rPr>
          <w:sz w:val="28"/>
          <w:szCs w:val="28"/>
          <w:lang w:val="uz-Cyrl-UZ"/>
        </w:rPr>
        <w:t xml:space="preserve"> бўлган </w:t>
      </w:r>
      <w:r w:rsidR="0049451F">
        <w:rPr>
          <w:sz w:val="28"/>
          <w:szCs w:val="28"/>
          <w:lang w:val="uz-Cyrl-UZ"/>
        </w:rPr>
        <w:t>620</w:t>
      </w:r>
      <w:r w:rsidRPr="008961C1">
        <w:rPr>
          <w:sz w:val="28"/>
          <w:szCs w:val="28"/>
          <w:lang w:val="uz-Cyrl-UZ"/>
        </w:rPr>
        <w:t xml:space="preserve"> та лойиҳаларни амалга ошириш ҳисобига </w:t>
      </w:r>
      <w:r w:rsidR="0049451F">
        <w:rPr>
          <w:sz w:val="28"/>
          <w:szCs w:val="28"/>
          <w:lang w:val="uz-Cyrl-UZ"/>
        </w:rPr>
        <w:t>36</w:t>
      </w:r>
      <w:r w:rsidRPr="008961C1">
        <w:rPr>
          <w:sz w:val="28"/>
          <w:szCs w:val="28"/>
          <w:lang w:val="uz-Cyrl-UZ"/>
        </w:rPr>
        <w:t xml:space="preserve"> </w:t>
      </w:r>
      <w:r w:rsidR="0049451F">
        <w:rPr>
          <w:sz w:val="28"/>
          <w:szCs w:val="28"/>
          <w:lang w:val="uz-Cyrl-UZ"/>
        </w:rPr>
        <w:t>174</w:t>
      </w:r>
      <w:r w:rsidRPr="008961C1">
        <w:rPr>
          <w:sz w:val="28"/>
          <w:szCs w:val="28"/>
          <w:lang w:val="uz-Cyrl-UZ"/>
        </w:rPr>
        <w:t xml:space="preserve"> та янги иш ўринлари яратилиши белгила</w:t>
      </w:r>
      <w:r w:rsidR="0049451F">
        <w:rPr>
          <w:sz w:val="28"/>
          <w:szCs w:val="28"/>
          <w:lang w:val="uz-Cyrl-UZ"/>
        </w:rPr>
        <w:t>б берилган</w:t>
      </w:r>
      <w:r w:rsidRPr="008961C1">
        <w:rPr>
          <w:sz w:val="28"/>
          <w:szCs w:val="28"/>
          <w:lang w:val="uz-Cyrl-UZ"/>
        </w:rPr>
        <w:t>.</w:t>
      </w:r>
    </w:p>
    <w:p w:rsidR="00377A8F" w:rsidRDefault="008961C1" w:rsidP="008961C1">
      <w:pPr>
        <w:pStyle w:val="a5"/>
        <w:spacing w:line="360" w:lineRule="auto"/>
        <w:ind w:left="0" w:firstLine="567"/>
        <w:jc w:val="both"/>
        <w:rPr>
          <w:sz w:val="28"/>
          <w:szCs w:val="28"/>
          <w:lang w:val="uz-Cyrl-UZ"/>
        </w:rPr>
      </w:pPr>
      <w:r w:rsidRPr="008961C1">
        <w:rPr>
          <w:sz w:val="28"/>
          <w:szCs w:val="28"/>
          <w:lang w:val="uz-Cyrl-UZ"/>
        </w:rPr>
        <w:t xml:space="preserve">Бугунги кунда мазкур лойиҳалар доирасида </w:t>
      </w:r>
      <w:r w:rsidR="00C078C4">
        <w:rPr>
          <w:sz w:val="28"/>
          <w:szCs w:val="28"/>
          <w:lang w:val="uz-Cyrl-UZ"/>
        </w:rPr>
        <w:t>1</w:t>
      </w:r>
      <w:r w:rsidR="00051FF0">
        <w:rPr>
          <w:sz w:val="28"/>
          <w:szCs w:val="28"/>
          <w:lang w:val="uz-Cyrl-UZ"/>
        </w:rPr>
        <w:t>2</w:t>
      </w:r>
      <w:r w:rsidRPr="008961C1">
        <w:rPr>
          <w:sz w:val="28"/>
          <w:szCs w:val="28"/>
          <w:lang w:val="uz-Cyrl-UZ"/>
        </w:rPr>
        <w:t>,</w:t>
      </w:r>
      <w:r w:rsidR="00051FF0">
        <w:rPr>
          <w:sz w:val="28"/>
          <w:szCs w:val="28"/>
          <w:lang w:val="uz-Cyrl-UZ"/>
        </w:rPr>
        <w:t>3</w:t>
      </w:r>
      <w:r w:rsidRPr="008961C1">
        <w:rPr>
          <w:sz w:val="28"/>
          <w:szCs w:val="28"/>
          <w:lang w:val="uz-Cyrl-UZ"/>
        </w:rPr>
        <w:t xml:space="preserve"> трлн. сўм </w:t>
      </w:r>
      <w:r w:rsidRPr="00377A8F">
        <w:rPr>
          <w:i/>
          <w:sz w:val="28"/>
          <w:szCs w:val="28"/>
          <w:lang w:val="uz-Cyrl-UZ"/>
        </w:rPr>
        <w:t xml:space="preserve">(шундан ташаббускор маблағлари </w:t>
      </w:r>
      <w:r w:rsidR="00051FF0" w:rsidRPr="00377A8F">
        <w:rPr>
          <w:i/>
          <w:sz w:val="28"/>
          <w:szCs w:val="28"/>
          <w:lang w:val="uz-Cyrl-UZ"/>
        </w:rPr>
        <w:t>8</w:t>
      </w:r>
      <w:r w:rsidRPr="00377A8F">
        <w:rPr>
          <w:i/>
          <w:sz w:val="28"/>
          <w:szCs w:val="28"/>
          <w:lang w:val="uz-Cyrl-UZ"/>
        </w:rPr>
        <w:t xml:space="preserve">,9 трлн.сўм, банк кредитлари </w:t>
      </w:r>
      <w:r w:rsidR="00051FF0" w:rsidRPr="00377A8F">
        <w:rPr>
          <w:i/>
          <w:sz w:val="28"/>
          <w:szCs w:val="28"/>
          <w:lang w:val="uz-Cyrl-UZ"/>
        </w:rPr>
        <w:t>604</w:t>
      </w:r>
      <w:r w:rsidRPr="00377A8F">
        <w:rPr>
          <w:i/>
          <w:sz w:val="28"/>
          <w:szCs w:val="28"/>
          <w:lang w:val="uz-Cyrl-UZ"/>
        </w:rPr>
        <w:t>,</w:t>
      </w:r>
      <w:r w:rsidR="00051FF0" w:rsidRPr="00377A8F">
        <w:rPr>
          <w:i/>
          <w:sz w:val="28"/>
          <w:szCs w:val="28"/>
          <w:lang w:val="uz-Cyrl-UZ"/>
        </w:rPr>
        <w:t>1</w:t>
      </w:r>
      <w:r w:rsidRPr="00377A8F">
        <w:rPr>
          <w:i/>
          <w:sz w:val="28"/>
          <w:szCs w:val="28"/>
          <w:lang w:val="uz-Cyrl-UZ"/>
        </w:rPr>
        <w:t xml:space="preserve"> млрд.сўм, хорижий кредит линиялари </w:t>
      </w:r>
      <w:r w:rsidR="00051FF0" w:rsidRPr="00377A8F">
        <w:rPr>
          <w:i/>
          <w:sz w:val="28"/>
          <w:szCs w:val="28"/>
          <w:lang w:val="uz-Cyrl-UZ"/>
        </w:rPr>
        <w:t>13</w:t>
      </w:r>
      <w:r w:rsidRPr="00377A8F">
        <w:rPr>
          <w:i/>
          <w:sz w:val="28"/>
          <w:szCs w:val="28"/>
          <w:lang w:val="uz-Cyrl-UZ"/>
        </w:rPr>
        <w:t>,</w:t>
      </w:r>
      <w:r w:rsidR="00051FF0" w:rsidRPr="00377A8F">
        <w:rPr>
          <w:i/>
          <w:sz w:val="28"/>
          <w:szCs w:val="28"/>
          <w:lang w:val="uz-Cyrl-UZ"/>
        </w:rPr>
        <w:t>4</w:t>
      </w:r>
      <w:r w:rsidRPr="00377A8F">
        <w:rPr>
          <w:i/>
          <w:sz w:val="28"/>
          <w:szCs w:val="28"/>
          <w:lang w:val="uz-Cyrl-UZ"/>
        </w:rPr>
        <w:t xml:space="preserve"> млн.долл, хорижий инвестициялар </w:t>
      </w:r>
      <w:r w:rsidR="00377A8F">
        <w:rPr>
          <w:i/>
          <w:sz w:val="28"/>
          <w:szCs w:val="28"/>
          <w:lang w:val="uz-Cyrl-UZ"/>
        </w:rPr>
        <w:br/>
      </w:r>
      <w:r w:rsidR="00051FF0" w:rsidRPr="00377A8F">
        <w:rPr>
          <w:i/>
          <w:sz w:val="28"/>
          <w:szCs w:val="28"/>
          <w:lang w:val="uz-Cyrl-UZ"/>
        </w:rPr>
        <w:t>267</w:t>
      </w:r>
      <w:r w:rsidRPr="00377A8F">
        <w:rPr>
          <w:i/>
          <w:sz w:val="28"/>
          <w:szCs w:val="28"/>
          <w:lang w:val="uz-Cyrl-UZ"/>
        </w:rPr>
        <w:t>,</w:t>
      </w:r>
      <w:r w:rsidR="00C078C4" w:rsidRPr="00377A8F">
        <w:rPr>
          <w:i/>
          <w:sz w:val="28"/>
          <w:szCs w:val="28"/>
          <w:lang w:val="uz-Cyrl-UZ"/>
        </w:rPr>
        <w:t>6</w:t>
      </w:r>
      <w:r w:rsidRPr="00377A8F">
        <w:rPr>
          <w:i/>
          <w:sz w:val="28"/>
          <w:szCs w:val="28"/>
          <w:lang w:val="uz-Cyrl-UZ"/>
        </w:rPr>
        <w:t xml:space="preserve"> млн.долл)</w:t>
      </w:r>
      <w:r w:rsidRPr="008961C1">
        <w:rPr>
          <w:sz w:val="28"/>
          <w:szCs w:val="28"/>
          <w:lang w:val="uz-Cyrl-UZ"/>
        </w:rPr>
        <w:t xml:space="preserve"> маблағлар ўзлаштирилди. </w:t>
      </w:r>
    </w:p>
    <w:p w:rsidR="008961C1" w:rsidRPr="008961C1" w:rsidRDefault="008961C1" w:rsidP="008961C1">
      <w:pPr>
        <w:pStyle w:val="a5"/>
        <w:spacing w:line="360" w:lineRule="auto"/>
        <w:ind w:left="0" w:firstLine="567"/>
        <w:jc w:val="both"/>
        <w:rPr>
          <w:sz w:val="28"/>
          <w:szCs w:val="28"/>
          <w:lang w:val="uz-Cyrl-UZ"/>
        </w:rPr>
      </w:pPr>
      <w:r w:rsidRPr="008961C1">
        <w:rPr>
          <w:sz w:val="28"/>
          <w:szCs w:val="28"/>
          <w:lang w:val="uz-Cyrl-UZ"/>
        </w:rPr>
        <w:t xml:space="preserve">Шунингдек, қиймати </w:t>
      </w:r>
      <w:r w:rsidR="00A771D0">
        <w:rPr>
          <w:sz w:val="28"/>
          <w:szCs w:val="28"/>
          <w:lang w:val="uz-Cyrl-UZ"/>
        </w:rPr>
        <w:t>1</w:t>
      </w:r>
      <w:r w:rsidRPr="008961C1">
        <w:rPr>
          <w:sz w:val="28"/>
          <w:szCs w:val="28"/>
          <w:lang w:val="uz-Cyrl-UZ"/>
        </w:rPr>
        <w:t>,</w:t>
      </w:r>
      <w:r w:rsidR="00A771D0">
        <w:rPr>
          <w:sz w:val="28"/>
          <w:szCs w:val="28"/>
          <w:lang w:val="uz-Cyrl-UZ"/>
        </w:rPr>
        <w:t>12</w:t>
      </w:r>
      <w:r w:rsidRPr="008961C1">
        <w:rPr>
          <w:sz w:val="28"/>
          <w:szCs w:val="28"/>
          <w:lang w:val="uz-Cyrl-UZ"/>
        </w:rPr>
        <w:t xml:space="preserve"> трлн.сўм </w:t>
      </w:r>
      <w:r w:rsidRPr="00377A8F">
        <w:rPr>
          <w:i/>
          <w:sz w:val="28"/>
          <w:szCs w:val="28"/>
          <w:lang w:val="uz-Cyrl-UZ"/>
        </w:rPr>
        <w:t xml:space="preserve">(шундан ташаббускор маблағлари </w:t>
      </w:r>
      <w:r w:rsidR="00377A8F">
        <w:rPr>
          <w:i/>
          <w:sz w:val="28"/>
          <w:szCs w:val="28"/>
          <w:lang w:val="uz-Cyrl-UZ"/>
        </w:rPr>
        <w:br/>
      </w:r>
      <w:r w:rsidR="00A771D0" w:rsidRPr="00377A8F">
        <w:rPr>
          <w:i/>
          <w:sz w:val="28"/>
          <w:szCs w:val="28"/>
          <w:lang w:val="uz-Cyrl-UZ"/>
        </w:rPr>
        <w:t>819,4 млрд</w:t>
      </w:r>
      <w:r w:rsidRPr="00377A8F">
        <w:rPr>
          <w:i/>
          <w:sz w:val="28"/>
          <w:szCs w:val="28"/>
          <w:lang w:val="uz-Cyrl-UZ"/>
        </w:rPr>
        <w:t xml:space="preserve">.сўм, банк кредитлари </w:t>
      </w:r>
      <w:r w:rsidR="00A771D0" w:rsidRPr="00377A8F">
        <w:rPr>
          <w:i/>
          <w:sz w:val="28"/>
          <w:szCs w:val="28"/>
          <w:lang w:val="uz-Cyrl-UZ"/>
        </w:rPr>
        <w:t>100</w:t>
      </w:r>
      <w:r w:rsidRPr="00377A8F">
        <w:rPr>
          <w:i/>
          <w:sz w:val="28"/>
          <w:szCs w:val="28"/>
          <w:lang w:val="uz-Cyrl-UZ"/>
        </w:rPr>
        <w:t>,</w:t>
      </w:r>
      <w:r w:rsidR="00A771D0" w:rsidRPr="00377A8F">
        <w:rPr>
          <w:i/>
          <w:sz w:val="28"/>
          <w:szCs w:val="28"/>
          <w:lang w:val="uz-Cyrl-UZ"/>
        </w:rPr>
        <w:t>2</w:t>
      </w:r>
      <w:r w:rsidRPr="00377A8F">
        <w:rPr>
          <w:i/>
          <w:sz w:val="28"/>
          <w:szCs w:val="28"/>
          <w:lang w:val="uz-Cyrl-UZ"/>
        </w:rPr>
        <w:t xml:space="preserve"> млрд.сўм, хорижий кредит линиялари </w:t>
      </w:r>
      <w:r w:rsidR="00377A8F">
        <w:rPr>
          <w:i/>
          <w:sz w:val="28"/>
          <w:szCs w:val="28"/>
          <w:lang w:val="uz-Cyrl-UZ"/>
        </w:rPr>
        <w:br/>
      </w:r>
      <w:r w:rsidR="00A771D0" w:rsidRPr="00377A8F">
        <w:rPr>
          <w:i/>
          <w:sz w:val="28"/>
          <w:szCs w:val="28"/>
          <w:lang w:val="uz-Cyrl-UZ"/>
        </w:rPr>
        <w:t>1</w:t>
      </w:r>
      <w:r w:rsidRPr="00377A8F">
        <w:rPr>
          <w:i/>
          <w:sz w:val="28"/>
          <w:szCs w:val="28"/>
          <w:lang w:val="uz-Cyrl-UZ"/>
        </w:rPr>
        <w:t>,</w:t>
      </w:r>
      <w:r w:rsidR="00A771D0" w:rsidRPr="00377A8F">
        <w:rPr>
          <w:i/>
          <w:sz w:val="28"/>
          <w:szCs w:val="28"/>
          <w:lang w:val="uz-Cyrl-UZ"/>
        </w:rPr>
        <w:t>8</w:t>
      </w:r>
      <w:r w:rsidRPr="00377A8F">
        <w:rPr>
          <w:i/>
          <w:sz w:val="28"/>
          <w:szCs w:val="28"/>
          <w:lang w:val="uz-Cyrl-UZ"/>
        </w:rPr>
        <w:t xml:space="preserve"> млн.долл, хорижий инвестициялар </w:t>
      </w:r>
      <w:r w:rsidR="00A771D0" w:rsidRPr="00377A8F">
        <w:rPr>
          <w:i/>
          <w:sz w:val="28"/>
          <w:szCs w:val="28"/>
          <w:lang w:val="uz-Cyrl-UZ"/>
        </w:rPr>
        <w:t>17</w:t>
      </w:r>
      <w:r w:rsidRPr="00377A8F">
        <w:rPr>
          <w:i/>
          <w:sz w:val="28"/>
          <w:szCs w:val="28"/>
          <w:lang w:val="uz-Cyrl-UZ"/>
        </w:rPr>
        <w:t>,</w:t>
      </w:r>
      <w:r w:rsidR="00A771D0" w:rsidRPr="00377A8F">
        <w:rPr>
          <w:i/>
          <w:sz w:val="28"/>
          <w:szCs w:val="28"/>
          <w:lang w:val="uz-Cyrl-UZ"/>
        </w:rPr>
        <w:t>8</w:t>
      </w:r>
      <w:r w:rsidRPr="00377A8F">
        <w:rPr>
          <w:i/>
          <w:sz w:val="28"/>
          <w:szCs w:val="28"/>
          <w:lang w:val="uz-Cyrl-UZ"/>
        </w:rPr>
        <w:t xml:space="preserve"> млн.долл)</w:t>
      </w:r>
      <w:r w:rsidRPr="008961C1">
        <w:rPr>
          <w:sz w:val="28"/>
          <w:szCs w:val="28"/>
          <w:lang w:val="uz-Cyrl-UZ"/>
        </w:rPr>
        <w:t xml:space="preserve"> бўлган </w:t>
      </w:r>
      <w:r w:rsidR="00A771D0">
        <w:rPr>
          <w:sz w:val="28"/>
          <w:szCs w:val="28"/>
          <w:lang w:val="uz-Cyrl-UZ"/>
        </w:rPr>
        <w:t>35</w:t>
      </w:r>
      <w:r w:rsidRPr="008961C1">
        <w:rPr>
          <w:sz w:val="28"/>
          <w:szCs w:val="28"/>
          <w:lang w:val="uz-Cyrl-UZ"/>
        </w:rPr>
        <w:t xml:space="preserve"> та лойиҳалар ишга туширилиши ҳисобига </w:t>
      </w:r>
      <w:r w:rsidR="00A771D0">
        <w:rPr>
          <w:sz w:val="28"/>
          <w:szCs w:val="28"/>
          <w:lang w:val="uz-Cyrl-UZ"/>
        </w:rPr>
        <w:t>1</w:t>
      </w:r>
      <w:r w:rsidRPr="008961C1">
        <w:rPr>
          <w:sz w:val="28"/>
          <w:szCs w:val="28"/>
          <w:lang w:val="uz-Cyrl-UZ"/>
        </w:rPr>
        <w:t xml:space="preserve"> </w:t>
      </w:r>
      <w:r w:rsidR="00A771D0">
        <w:rPr>
          <w:sz w:val="28"/>
          <w:szCs w:val="28"/>
          <w:lang w:val="uz-Cyrl-UZ"/>
        </w:rPr>
        <w:t>311</w:t>
      </w:r>
      <w:r w:rsidRPr="008961C1">
        <w:rPr>
          <w:sz w:val="28"/>
          <w:szCs w:val="28"/>
          <w:lang w:val="uz-Cyrl-UZ"/>
        </w:rPr>
        <w:t xml:space="preserve"> та янги иш ўринлари яратилди. </w:t>
      </w:r>
    </w:p>
    <w:p w:rsidR="008961C1" w:rsidRDefault="008961C1" w:rsidP="008961C1">
      <w:pPr>
        <w:pStyle w:val="a5"/>
        <w:spacing w:line="360" w:lineRule="auto"/>
        <w:ind w:left="0" w:firstLine="567"/>
        <w:jc w:val="both"/>
        <w:rPr>
          <w:sz w:val="28"/>
          <w:szCs w:val="28"/>
          <w:lang w:val="uz-Cyrl-UZ"/>
        </w:rPr>
      </w:pPr>
      <w:r w:rsidRPr="008961C1">
        <w:rPr>
          <w:sz w:val="28"/>
          <w:szCs w:val="28"/>
          <w:lang w:val="uz-Cyrl-UZ"/>
        </w:rPr>
        <w:t xml:space="preserve">Бироқ, умумий қиймати </w:t>
      </w:r>
      <w:r w:rsidR="00A771D0">
        <w:rPr>
          <w:sz w:val="28"/>
          <w:szCs w:val="28"/>
          <w:lang w:val="uz-Cyrl-UZ"/>
        </w:rPr>
        <w:t>2</w:t>
      </w:r>
      <w:r w:rsidRPr="008961C1">
        <w:rPr>
          <w:sz w:val="28"/>
          <w:szCs w:val="28"/>
          <w:lang w:val="uz-Cyrl-UZ"/>
        </w:rPr>
        <w:t>,</w:t>
      </w:r>
      <w:r w:rsidR="00A771D0">
        <w:rPr>
          <w:sz w:val="28"/>
          <w:szCs w:val="28"/>
          <w:lang w:val="uz-Cyrl-UZ"/>
        </w:rPr>
        <w:t>41</w:t>
      </w:r>
      <w:r w:rsidRPr="008961C1">
        <w:rPr>
          <w:sz w:val="28"/>
          <w:szCs w:val="28"/>
          <w:lang w:val="uz-Cyrl-UZ"/>
        </w:rPr>
        <w:t xml:space="preserve"> </w:t>
      </w:r>
      <w:r w:rsidR="00A771D0">
        <w:rPr>
          <w:sz w:val="28"/>
          <w:szCs w:val="28"/>
          <w:lang w:val="uz-Cyrl-UZ"/>
        </w:rPr>
        <w:t>трлн</w:t>
      </w:r>
      <w:r w:rsidRPr="008961C1">
        <w:rPr>
          <w:sz w:val="28"/>
          <w:szCs w:val="28"/>
          <w:lang w:val="uz-Cyrl-UZ"/>
        </w:rPr>
        <w:t xml:space="preserve">.сўм бўлган </w:t>
      </w:r>
      <w:r w:rsidR="00A771D0">
        <w:rPr>
          <w:sz w:val="28"/>
          <w:szCs w:val="28"/>
          <w:lang w:val="uz-Cyrl-UZ"/>
        </w:rPr>
        <w:t>89</w:t>
      </w:r>
      <w:r w:rsidRPr="008961C1">
        <w:rPr>
          <w:sz w:val="28"/>
          <w:szCs w:val="28"/>
          <w:lang w:val="uz-Cyrl-UZ"/>
        </w:rPr>
        <w:t xml:space="preserve"> та лойиҳаларни ўз муддатида ишга туширилиши кечикмоқда.</w:t>
      </w:r>
    </w:p>
    <w:p w:rsidR="00994C58" w:rsidRDefault="00994C58" w:rsidP="00377A8F">
      <w:pPr>
        <w:pStyle w:val="a5"/>
        <w:spacing w:line="360" w:lineRule="auto"/>
        <w:ind w:left="0" w:firstLine="567"/>
        <w:jc w:val="both"/>
        <w:rPr>
          <w:sz w:val="28"/>
          <w:szCs w:val="28"/>
          <w:lang w:val="uz-Cyrl-UZ"/>
        </w:rPr>
      </w:pPr>
      <w:r>
        <w:rPr>
          <w:sz w:val="28"/>
          <w:szCs w:val="28"/>
          <w:lang w:val="uz-Cyrl-UZ"/>
        </w:rPr>
        <w:t>Мазкур лойиҳаларнинг ишга туширилиши кечикишига тижорат банклар томонидан кредит маблағларининг ажратилмаганлиги ёки кечикиб ажратилганлиги, пандемия даврида хорижий давлатлардаги ҳамкорлар билан алоқалар қисман чекланиши оқибатида дастгоҳлар ҳамда хорижлик мутахассисларнинг юртимизга олиб келинишида муаммолар юзага келганлиги сабаб бўлмоқда.</w:t>
      </w:r>
      <w:r>
        <w:rPr>
          <w:sz w:val="28"/>
          <w:szCs w:val="28"/>
          <w:lang w:val="uz-Cyrl-UZ"/>
        </w:rPr>
        <w:br w:type="page"/>
      </w:r>
    </w:p>
    <w:p w:rsidR="00994C58" w:rsidRDefault="00994C58" w:rsidP="00994C58">
      <w:pPr>
        <w:tabs>
          <w:tab w:val="left" w:pos="993"/>
        </w:tabs>
        <w:spacing w:line="360" w:lineRule="auto"/>
        <w:ind w:firstLine="590"/>
        <w:jc w:val="center"/>
        <w:rPr>
          <w:noProof/>
          <w:sz w:val="28"/>
          <w:szCs w:val="28"/>
          <w:lang w:val="uz-Cyrl-UZ"/>
        </w:rPr>
      </w:pPr>
      <w:r w:rsidRPr="00A4440F">
        <w:rPr>
          <w:b/>
          <w:noProof/>
          <w:sz w:val="28"/>
          <w:szCs w:val="28"/>
          <w:lang w:val="uz-Cyrl-UZ"/>
        </w:rPr>
        <w:lastRenderedPageBreak/>
        <w:t>III.</w:t>
      </w:r>
      <w:r w:rsidRPr="00A4440F">
        <w:rPr>
          <w:b/>
          <w:noProof/>
          <w:sz w:val="28"/>
          <w:szCs w:val="28"/>
          <w:lang w:val="uz-Cyrl-UZ"/>
        </w:rPr>
        <w:tab/>
        <w:t>Хулоса ва таклифлар</w:t>
      </w:r>
      <w:r w:rsidRPr="00A4440F">
        <w:rPr>
          <w:noProof/>
          <w:sz w:val="28"/>
          <w:szCs w:val="28"/>
          <w:lang w:val="uz-Cyrl-UZ"/>
        </w:rPr>
        <w:t>.</w:t>
      </w:r>
    </w:p>
    <w:p w:rsidR="00E56799" w:rsidRDefault="00E56799" w:rsidP="00E56799">
      <w:pPr>
        <w:tabs>
          <w:tab w:val="left" w:pos="993"/>
        </w:tabs>
        <w:spacing w:line="360" w:lineRule="auto"/>
        <w:ind w:firstLine="590"/>
        <w:jc w:val="both"/>
        <w:rPr>
          <w:noProof/>
          <w:sz w:val="28"/>
          <w:szCs w:val="28"/>
          <w:lang w:val="uz-Cyrl-UZ"/>
        </w:rPr>
      </w:pPr>
    </w:p>
    <w:p w:rsidR="00E56799" w:rsidRDefault="00E56799" w:rsidP="00E56799">
      <w:pPr>
        <w:tabs>
          <w:tab w:val="left" w:pos="993"/>
        </w:tabs>
        <w:spacing w:line="360" w:lineRule="auto"/>
        <w:ind w:firstLine="590"/>
        <w:jc w:val="both"/>
        <w:rPr>
          <w:noProof/>
          <w:sz w:val="28"/>
          <w:szCs w:val="28"/>
          <w:lang w:val="uz-Cyrl-UZ"/>
        </w:rPr>
      </w:pPr>
      <w:r>
        <w:rPr>
          <w:noProof/>
          <w:sz w:val="28"/>
          <w:szCs w:val="28"/>
          <w:lang w:val="uz-Cyrl-UZ"/>
        </w:rPr>
        <w:t xml:space="preserve">Инвестициялар ва ташқи савдо вазирлиги фаолияти кенг қамровли бўлиб, мамлакатимизда олиб борилаётган ислоҳотларда ўзининг катта ҳиссасига эга. </w:t>
      </w:r>
      <w:r w:rsidRPr="00E56799">
        <w:rPr>
          <w:noProof/>
          <w:sz w:val="28"/>
          <w:szCs w:val="28"/>
          <w:lang w:val="uz-Cyrl-UZ"/>
        </w:rPr>
        <w:t>азирлик давлатнинг чет эл инвестицияларини, биринчи навбатда тўғридан-тўғри инвестицияларни жалб этишни мувофиқлаштириш,   халқаро молия институтлари  (бошқарув офислари)  ва чет эл ҳукуматга қарашли  молия ташкилотлари билан ҳамкорлик қилишда   давлатнинг ягона инвестиция сиёсатини амалга ошириш, шунингдек ташқи савдо ва халқаро иқтисодий ҳамкорлик  соҳасида ягона давлат сиёсатини шакллантириш ҳамда мувофиқлаштириш бўйича ваколатли давлат органи ҳисобланади.</w:t>
      </w:r>
    </w:p>
    <w:p w:rsidR="00E56799" w:rsidRDefault="00E56799" w:rsidP="00E56799">
      <w:pPr>
        <w:tabs>
          <w:tab w:val="left" w:pos="993"/>
        </w:tabs>
        <w:spacing w:line="360" w:lineRule="auto"/>
        <w:ind w:firstLine="590"/>
        <w:jc w:val="both"/>
        <w:rPr>
          <w:noProof/>
          <w:sz w:val="28"/>
          <w:szCs w:val="28"/>
          <w:lang w:val="uz-Cyrl-UZ"/>
        </w:rPr>
      </w:pPr>
      <w:r>
        <w:rPr>
          <w:noProof/>
          <w:sz w:val="28"/>
          <w:szCs w:val="28"/>
          <w:lang w:val="uz-Cyrl-UZ"/>
        </w:rPr>
        <w:t xml:space="preserve">Шу боисдан вазирлик томонидан олиб борилаётган </w:t>
      </w:r>
      <w:r w:rsidR="007E798D">
        <w:rPr>
          <w:noProof/>
          <w:sz w:val="28"/>
          <w:szCs w:val="28"/>
          <w:lang w:val="uz-Cyrl-UZ"/>
        </w:rPr>
        <w:t xml:space="preserve">чора-тадбирларнинг самаралилигини баҳолаш, йўл қўйилган камчиликларни аниқлаш ҳамда бартараф этиш борасида кўплаб чораларни кўриш лозим. Мен ўтган 1 ҳафталик стажировка давомида вазирлик марказий аппарати ходимларининг бир қисми билан ишладим халос. </w:t>
      </w:r>
    </w:p>
    <w:p w:rsidR="007E798D" w:rsidRDefault="007E798D" w:rsidP="00E56799">
      <w:pPr>
        <w:tabs>
          <w:tab w:val="left" w:pos="993"/>
        </w:tabs>
        <w:spacing w:line="360" w:lineRule="auto"/>
        <w:ind w:firstLine="590"/>
        <w:jc w:val="both"/>
        <w:rPr>
          <w:noProof/>
          <w:sz w:val="28"/>
          <w:szCs w:val="28"/>
          <w:lang w:val="uz-Cyrl-UZ"/>
        </w:rPr>
      </w:pPr>
      <w:r>
        <w:rPr>
          <w:noProof/>
          <w:sz w:val="28"/>
          <w:szCs w:val="28"/>
          <w:lang w:val="uz-Cyrl-UZ"/>
        </w:rPr>
        <w:t>Стажировка давомида ўрганилган кўникмаларга таянган ҳолда қуйидаги таклифлар ишлаб чиқилди:</w:t>
      </w:r>
    </w:p>
    <w:p w:rsidR="007E798D" w:rsidRDefault="007E798D" w:rsidP="007E798D">
      <w:pPr>
        <w:pStyle w:val="a5"/>
        <w:numPr>
          <w:ilvl w:val="0"/>
          <w:numId w:val="3"/>
        </w:numPr>
        <w:tabs>
          <w:tab w:val="left" w:pos="709"/>
        </w:tabs>
        <w:spacing w:line="360" w:lineRule="auto"/>
        <w:ind w:left="0" w:firstLine="567"/>
        <w:jc w:val="both"/>
        <w:rPr>
          <w:noProof/>
          <w:sz w:val="28"/>
          <w:szCs w:val="28"/>
          <w:lang w:val="uz-Cyrl-UZ"/>
        </w:rPr>
      </w:pPr>
      <w:r>
        <w:rPr>
          <w:noProof/>
          <w:sz w:val="28"/>
          <w:szCs w:val="28"/>
          <w:lang w:val="uz-Cyrl-UZ"/>
        </w:rPr>
        <w:t>Хорижий мамлакатлардаги ҳамкорлар билан амалга оширилаётган музокараларни Оммавий ахборот воситаларида, ҳеч бўлмаганда вазирликнинг ҳудудий бошқармалари ходимлари томонидан кузатиб борилишини таъминлаш лозим. Бу ҳар бир ходимнинг ўз фаолиятига масъулиятини янада оширади;</w:t>
      </w:r>
    </w:p>
    <w:p w:rsidR="00994C58" w:rsidRDefault="007E798D" w:rsidP="007E798D">
      <w:pPr>
        <w:pStyle w:val="a5"/>
        <w:numPr>
          <w:ilvl w:val="0"/>
          <w:numId w:val="3"/>
        </w:numPr>
        <w:tabs>
          <w:tab w:val="left" w:pos="709"/>
        </w:tabs>
        <w:spacing w:line="360" w:lineRule="auto"/>
        <w:ind w:left="0" w:firstLine="567"/>
        <w:jc w:val="both"/>
        <w:rPr>
          <w:sz w:val="28"/>
          <w:szCs w:val="28"/>
          <w:lang w:val="uz-Cyrl-UZ"/>
        </w:rPr>
      </w:pPr>
      <w:r w:rsidRPr="007E798D">
        <w:rPr>
          <w:noProof/>
          <w:sz w:val="28"/>
          <w:szCs w:val="28"/>
          <w:lang w:val="uz-Cyrl-UZ"/>
        </w:rPr>
        <w:t>Ҳудудий дастурларга киритилган лойиҳаларни онлайн мониторинг қилиб бориш тизимини жорий этиш, бунда ҳар бир лойиҳани муаммоларини тезкорлик билан аниқлаш ва бартараф этиш орқали, лойиҳалар ўз муддатидан кечикмасдан ишга туширилишини таъминлашга алоҳида эътибор қаратилади</w:t>
      </w:r>
      <w:r>
        <w:rPr>
          <w:noProof/>
          <w:sz w:val="28"/>
          <w:szCs w:val="28"/>
          <w:lang w:val="uz-Cyrl-UZ"/>
        </w:rPr>
        <w:t>;</w:t>
      </w:r>
    </w:p>
    <w:p w:rsidR="007E798D" w:rsidRPr="007E798D" w:rsidRDefault="007E798D" w:rsidP="007E798D">
      <w:pPr>
        <w:pStyle w:val="a5"/>
        <w:numPr>
          <w:ilvl w:val="0"/>
          <w:numId w:val="3"/>
        </w:numPr>
        <w:tabs>
          <w:tab w:val="left" w:pos="709"/>
        </w:tabs>
        <w:spacing w:line="360" w:lineRule="auto"/>
        <w:ind w:left="0" w:firstLine="567"/>
        <w:jc w:val="both"/>
        <w:rPr>
          <w:sz w:val="28"/>
          <w:szCs w:val="28"/>
          <w:lang w:val="uz-Cyrl-UZ"/>
        </w:rPr>
      </w:pPr>
      <w:r>
        <w:rPr>
          <w:noProof/>
          <w:sz w:val="28"/>
          <w:szCs w:val="28"/>
          <w:lang w:val="uz-Cyrl-UZ"/>
        </w:rPr>
        <w:t>Вазирликнинг ходимларини график асосида малака ошириш курсларини ташкил этиш ва уни узлуксиз давом эттириш.</w:t>
      </w:r>
    </w:p>
    <w:p w:rsidR="00994C58" w:rsidRPr="000B33C9" w:rsidRDefault="00994C58" w:rsidP="008961C1">
      <w:pPr>
        <w:pStyle w:val="a5"/>
        <w:spacing w:line="360" w:lineRule="auto"/>
        <w:ind w:left="0" w:firstLine="567"/>
        <w:jc w:val="both"/>
        <w:rPr>
          <w:sz w:val="28"/>
          <w:szCs w:val="28"/>
          <w:lang w:val="uz-Cyrl-UZ"/>
        </w:rPr>
      </w:pPr>
    </w:p>
    <w:sectPr w:rsidR="00994C58" w:rsidRPr="000B33C9" w:rsidSect="00A4440F">
      <w:footerReference w:type="default" r:id="rId10"/>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148B" w:rsidRDefault="00D4148B">
      <w:r>
        <w:separator/>
      </w:r>
    </w:p>
  </w:endnote>
  <w:endnote w:type="continuationSeparator" w:id="0">
    <w:p w:rsidR="00D4148B" w:rsidRDefault="00D41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66A" w:rsidRDefault="00176A99" w:rsidP="000C757A">
    <w:pPr>
      <w:pStyle w:val="a3"/>
      <w:jc w:val="center"/>
    </w:pPr>
    <w:r>
      <w:fldChar w:fldCharType="begin"/>
    </w:r>
    <w:r>
      <w:instrText xml:space="preserve"> PAGE   \* MERGEFORMAT </w:instrText>
    </w:r>
    <w:r>
      <w:fldChar w:fldCharType="separate"/>
    </w:r>
    <w:r w:rsidR="00DD1CF7">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148B" w:rsidRDefault="00D4148B">
      <w:r>
        <w:separator/>
      </w:r>
    </w:p>
  </w:footnote>
  <w:footnote w:type="continuationSeparator" w:id="0">
    <w:p w:rsidR="00D4148B" w:rsidRDefault="00D414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A6F04"/>
    <w:multiLevelType w:val="hybridMultilevel"/>
    <w:tmpl w:val="8A5C86E8"/>
    <w:lvl w:ilvl="0" w:tplc="06C4E0FA">
      <w:start w:val="1"/>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130E30D8"/>
    <w:multiLevelType w:val="hybridMultilevel"/>
    <w:tmpl w:val="55D8C39A"/>
    <w:lvl w:ilvl="0" w:tplc="06C4E0FA">
      <w:start w:val="1"/>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
    <w:nsid w:val="501A31D0"/>
    <w:multiLevelType w:val="hybridMultilevel"/>
    <w:tmpl w:val="47281B7A"/>
    <w:lvl w:ilvl="0" w:tplc="06C4E0FA">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A99"/>
    <w:rsid w:val="00051FF0"/>
    <w:rsid w:val="0006363F"/>
    <w:rsid w:val="000B33C9"/>
    <w:rsid w:val="000E2265"/>
    <w:rsid w:val="000F3AE6"/>
    <w:rsid w:val="0016650E"/>
    <w:rsid w:val="00176A99"/>
    <w:rsid w:val="001C7516"/>
    <w:rsid w:val="002504CE"/>
    <w:rsid w:val="00301675"/>
    <w:rsid w:val="00377A8F"/>
    <w:rsid w:val="003A30F9"/>
    <w:rsid w:val="0049451F"/>
    <w:rsid w:val="004D6125"/>
    <w:rsid w:val="005468E4"/>
    <w:rsid w:val="0055219A"/>
    <w:rsid w:val="00577FA5"/>
    <w:rsid w:val="006012FE"/>
    <w:rsid w:val="00647F69"/>
    <w:rsid w:val="006C0340"/>
    <w:rsid w:val="006C4AC2"/>
    <w:rsid w:val="006C6100"/>
    <w:rsid w:val="00704D1C"/>
    <w:rsid w:val="00741ADD"/>
    <w:rsid w:val="00756F58"/>
    <w:rsid w:val="007E798D"/>
    <w:rsid w:val="008324F7"/>
    <w:rsid w:val="008961C1"/>
    <w:rsid w:val="00991D07"/>
    <w:rsid w:val="00991D0B"/>
    <w:rsid w:val="00994C58"/>
    <w:rsid w:val="009B2CCF"/>
    <w:rsid w:val="009E4A23"/>
    <w:rsid w:val="00A4440F"/>
    <w:rsid w:val="00A771D0"/>
    <w:rsid w:val="00A84FDB"/>
    <w:rsid w:val="00BC574C"/>
    <w:rsid w:val="00BF5B8C"/>
    <w:rsid w:val="00C078C4"/>
    <w:rsid w:val="00C11192"/>
    <w:rsid w:val="00C26BF5"/>
    <w:rsid w:val="00D05326"/>
    <w:rsid w:val="00D10D7A"/>
    <w:rsid w:val="00D1447F"/>
    <w:rsid w:val="00D4148B"/>
    <w:rsid w:val="00DD1CF7"/>
    <w:rsid w:val="00E56799"/>
    <w:rsid w:val="00E74CAB"/>
    <w:rsid w:val="00F37F0C"/>
    <w:rsid w:val="00FC5BA5"/>
    <w:rsid w:val="00FD2E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6A99"/>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176A99"/>
    <w:pPr>
      <w:keepNext/>
      <w:keepLines/>
      <w:spacing w:before="480" w:line="276" w:lineRule="auto"/>
      <w:outlineLvl w:val="0"/>
    </w:pPr>
    <w:rPr>
      <w:rFonts w:ascii="Cambria" w:hAnsi="Cambria"/>
      <w:b/>
      <w:bCs/>
      <w:color w:val="365F91"/>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76A99"/>
    <w:rPr>
      <w:rFonts w:ascii="Cambria" w:eastAsia="Times New Roman" w:hAnsi="Cambria" w:cs="Times New Roman"/>
      <w:b/>
      <w:bCs/>
      <w:color w:val="365F91"/>
      <w:sz w:val="28"/>
      <w:szCs w:val="28"/>
    </w:rPr>
  </w:style>
  <w:style w:type="paragraph" w:styleId="a3">
    <w:name w:val="footer"/>
    <w:basedOn w:val="a"/>
    <w:link w:val="a4"/>
    <w:uiPriority w:val="99"/>
    <w:rsid w:val="00176A99"/>
    <w:pPr>
      <w:tabs>
        <w:tab w:val="center" w:pos="4677"/>
        <w:tab w:val="right" w:pos="9355"/>
      </w:tabs>
    </w:pPr>
  </w:style>
  <w:style w:type="character" w:customStyle="1" w:styleId="a4">
    <w:name w:val="Нижний колонтитул Знак"/>
    <w:basedOn w:val="a0"/>
    <w:link w:val="a3"/>
    <w:uiPriority w:val="99"/>
    <w:rsid w:val="00176A99"/>
    <w:rPr>
      <w:rFonts w:ascii="Times New Roman" w:eastAsia="Times New Roman" w:hAnsi="Times New Roman" w:cs="Times New Roman"/>
      <w:sz w:val="24"/>
      <w:szCs w:val="24"/>
      <w:lang w:eastAsia="ru-RU"/>
    </w:rPr>
  </w:style>
  <w:style w:type="paragraph" w:styleId="a5">
    <w:name w:val="List Paragraph"/>
    <w:basedOn w:val="a"/>
    <w:uiPriority w:val="34"/>
    <w:qFormat/>
    <w:rsid w:val="005468E4"/>
    <w:pPr>
      <w:ind w:left="720"/>
      <w:contextualSpacing/>
    </w:pPr>
  </w:style>
  <w:style w:type="table" w:styleId="a6">
    <w:name w:val="Table Grid"/>
    <w:basedOn w:val="a1"/>
    <w:uiPriority w:val="39"/>
    <w:rsid w:val="00C26B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a8"/>
    <w:uiPriority w:val="99"/>
    <w:semiHidden/>
    <w:unhideWhenUsed/>
    <w:rsid w:val="00DD1CF7"/>
    <w:rPr>
      <w:rFonts w:ascii="Tahoma" w:hAnsi="Tahoma" w:cs="Tahoma"/>
      <w:sz w:val="16"/>
      <w:szCs w:val="16"/>
    </w:rPr>
  </w:style>
  <w:style w:type="character" w:customStyle="1" w:styleId="a8">
    <w:name w:val="Текст выноски Знак"/>
    <w:basedOn w:val="a0"/>
    <w:link w:val="a7"/>
    <w:uiPriority w:val="99"/>
    <w:semiHidden/>
    <w:rsid w:val="00DD1CF7"/>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6A99"/>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176A99"/>
    <w:pPr>
      <w:keepNext/>
      <w:keepLines/>
      <w:spacing w:before="480" w:line="276" w:lineRule="auto"/>
      <w:outlineLvl w:val="0"/>
    </w:pPr>
    <w:rPr>
      <w:rFonts w:ascii="Cambria" w:hAnsi="Cambria"/>
      <w:b/>
      <w:bCs/>
      <w:color w:val="365F91"/>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76A99"/>
    <w:rPr>
      <w:rFonts w:ascii="Cambria" w:eastAsia="Times New Roman" w:hAnsi="Cambria" w:cs="Times New Roman"/>
      <w:b/>
      <w:bCs/>
      <w:color w:val="365F91"/>
      <w:sz w:val="28"/>
      <w:szCs w:val="28"/>
    </w:rPr>
  </w:style>
  <w:style w:type="paragraph" w:styleId="a3">
    <w:name w:val="footer"/>
    <w:basedOn w:val="a"/>
    <w:link w:val="a4"/>
    <w:uiPriority w:val="99"/>
    <w:rsid w:val="00176A99"/>
    <w:pPr>
      <w:tabs>
        <w:tab w:val="center" w:pos="4677"/>
        <w:tab w:val="right" w:pos="9355"/>
      </w:tabs>
    </w:pPr>
  </w:style>
  <w:style w:type="character" w:customStyle="1" w:styleId="a4">
    <w:name w:val="Нижний колонтитул Знак"/>
    <w:basedOn w:val="a0"/>
    <w:link w:val="a3"/>
    <w:uiPriority w:val="99"/>
    <w:rsid w:val="00176A99"/>
    <w:rPr>
      <w:rFonts w:ascii="Times New Roman" w:eastAsia="Times New Roman" w:hAnsi="Times New Roman" w:cs="Times New Roman"/>
      <w:sz w:val="24"/>
      <w:szCs w:val="24"/>
      <w:lang w:eastAsia="ru-RU"/>
    </w:rPr>
  </w:style>
  <w:style w:type="paragraph" w:styleId="a5">
    <w:name w:val="List Paragraph"/>
    <w:basedOn w:val="a"/>
    <w:uiPriority w:val="34"/>
    <w:qFormat/>
    <w:rsid w:val="005468E4"/>
    <w:pPr>
      <w:ind w:left="720"/>
      <w:contextualSpacing/>
    </w:pPr>
  </w:style>
  <w:style w:type="table" w:styleId="a6">
    <w:name w:val="Table Grid"/>
    <w:basedOn w:val="a1"/>
    <w:uiPriority w:val="39"/>
    <w:rsid w:val="00C26B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a8"/>
    <w:uiPriority w:val="99"/>
    <w:semiHidden/>
    <w:unhideWhenUsed/>
    <w:rsid w:val="00DD1CF7"/>
    <w:rPr>
      <w:rFonts w:ascii="Tahoma" w:hAnsi="Tahoma" w:cs="Tahoma"/>
      <w:sz w:val="16"/>
      <w:szCs w:val="16"/>
    </w:rPr>
  </w:style>
  <w:style w:type="character" w:customStyle="1" w:styleId="a8">
    <w:name w:val="Текст выноски Знак"/>
    <w:basedOn w:val="a0"/>
    <w:link w:val="a7"/>
    <w:uiPriority w:val="99"/>
    <w:semiHidden/>
    <w:rsid w:val="00DD1CF7"/>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565675">
      <w:bodyDiv w:val="1"/>
      <w:marLeft w:val="0"/>
      <w:marRight w:val="0"/>
      <w:marTop w:val="0"/>
      <w:marBottom w:val="0"/>
      <w:divBdr>
        <w:top w:val="none" w:sz="0" w:space="0" w:color="auto"/>
        <w:left w:val="none" w:sz="0" w:space="0" w:color="auto"/>
        <w:bottom w:val="none" w:sz="0" w:space="0" w:color="auto"/>
        <w:right w:val="none" w:sz="0" w:space="0" w:color="auto"/>
      </w:divBdr>
    </w:div>
    <w:div w:id="626663745">
      <w:bodyDiv w:val="1"/>
      <w:marLeft w:val="0"/>
      <w:marRight w:val="0"/>
      <w:marTop w:val="0"/>
      <w:marBottom w:val="0"/>
      <w:divBdr>
        <w:top w:val="none" w:sz="0" w:space="0" w:color="auto"/>
        <w:left w:val="none" w:sz="0" w:space="0" w:color="auto"/>
        <w:bottom w:val="none" w:sz="0" w:space="0" w:color="auto"/>
        <w:right w:val="none" w:sz="0" w:space="0" w:color="auto"/>
      </w:divBdr>
    </w:div>
    <w:div w:id="760294536">
      <w:bodyDiv w:val="1"/>
      <w:marLeft w:val="0"/>
      <w:marRight w:val="0"/>
      <w:marTop w:val="0"/>
      <w:marBottom w:val="0"/>
      <w:divBdr>
        <w:top w:val="none" w:sz="0" w:space="0" w:color="auto"/>
        <w:left w:val="none" w:sz="0" w:space="0" w:color="auto"/>
        <w:bottom w:val="none" w:sz="0" w:space="0" w:color="auto"/>
        <w:right w:val="none" w:sz="0" w:space="0" w:color="auto"/>
      </w:divBdr>
    </w:div>
    <w:div w:id="1765151457">
      <w:bodyDiv w:val="1"/>
      <w:marLeft w:val="0"/>
      <w:marRight w:val="0"/>
      <w:marTop w:val="0"/>
      <w:marBottom w:val="0"/>
      <w:divBdr>
        <w:top w:val="none" w:sz="0" w:space="0" w:color="auto"/>
        <w:left w:val="none" w:sz="0" w:space="0" w:color="auto"/>
        <w:bottom w:val="none" w:sz="0" w:space="0" w:color="auto"/>
        <w:right w:val="none" w:sz="0" w:space="0" w:color="auto"/>
      </w:divBdr>
    </w:div>
    <w:div w:id="206884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2403</Words>
  <Characters>13702</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Internet</cp:lastModifiedBy>
  <cp:revision>2</cp:revision>
  <dcterms:created xsi:type="dcterms:W3CDTF">2020-11-17T07:26:00Z</dcterms:created>
  <dcterms:modified xsi:type="dcterms:W3CDTF">2020-11-17T07:26:00Z</dcterms:modified>
</cp:coreProperties>
</file>