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62" w:rsidRPr="00985C96" w:rsidRDefault="002F704B" w:rsidP="002F704B">
      <w:pPr>
        <w:spacing w:after="0" w:line="240" w:lineRule="auto"/>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“Ўзбекистон Республикасининг Жиноят ҳамда Жиноят-процессуал кодексларига ўзгартиш</w:t>
      </w:r>
      <w:r w:rsidRPr="00985C96">
        <w:rPr>
          <w:rFonts w:ascii="Times New Roman" w:hAnsi="Times New Roman" w:cs="Times New Roman"/>
          <w:b/>
          <w:sz w:val="24"/>
          <w:szCs w:val="24"/>
          <w:lang w:val="uz-Cyrl-UZ"/>
        </w:rPr>
        <w:br/>
        <w:t>ва қўшимчалар киритиш тўғрисида</w:t>
      </w:r>
      <w:r w:rsidR="00CC5962" w:rsidRPr="00985C96">
        <w:rPr>
          <w:rFonts w:ascii="Times New Roman" w:hAnsi="Times New Roman" w:cs="Times New Roman"/>
          <w:b/>
          <w:sz w:val="24"/>
          <w:szCs w:val="24"/>
          <w:lang w:val="uz-Cyrl-UZ"/>
        </w:rPr>
        <w:t xml:space="preserve">”ги Қонун лойиҳасига </w:t>
      </w:r>
    </w:p>
    <w:p w:rsidR="003D305D" w:rsidRPr="00985C96" w:rsidRDefault="00CC5962" w:rsidP="00CC5962">
      <w:pPr>
        <w:spacing w:after="0" w:line="240" w:lineRule="auto"/>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ТАҚҚОСЛАМА ЖАДВАЛ</w:t>
      </w:r>
    </w:p>
    <w:p w:rsidR="00CC5962" w:rsidRDefault="00CC5962" w:rsidP="00CC5962">
      <w:pPr>
        <w:spacing w:after="0" w:line="240" w:lineRule="auto"/>
        <w:jc w:val="center"/>
        <w:rPr>
          <w:rFonts w:ascii="Times New Roman" w:hAnsi="Times New Roman" w:cs="Times New Roman"/>
          <w:sz w:val="24"/>
          <w:szCs w:val="24"/>
          <w:lang w:val="uz-Cyrl-UZ"/>
        </w:rPr>
      </w:pPr>
    </w:p>
    <w:tbl>
      <w:tblPr>
        <w:tblStyle w:val="a3"/>
        <w:tblW w:w="0" w:type="auto"/>
        <w:tblLayout w:type="fixed"/>
        <w:tblLook w:val="04A0" w:firstRow="1" w:lastRow="0" w:firstColumn="1" w:lastColumn="0" w:noHBand="0" w:noVBand="1"/>
      </w:tblPr>
      <w:tblGrid>
        <w:gridCol w:w="3781"/>
        <w:gridCol w:w="3782"/>
        <w:gridCol w:w="3781"/>
        <w:gridCol w:w="3782"/>
      </w:tblGrid>
      <w:tr w:rsidR="00DC50C0" w:rsidTr="00D34E9D">
        <w:tc>
          <w:tcPr>
            <w:tcW w:w="3781" w:type="dxa"/>
            <w:shd w:val="clear" w:color="auto" w:fill="BFBFBF" w:themeFill="background1" w:themeFillShade="BF"/>
            <w:vAlign w:val="center"/>
          </w:tcPr>
          <w:p w:rsidR="00DC50C0" w:rsidRPr="00985C96" w:rsidRDefault="00DC50C0" w:rsidP="00DC50C0">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Амалдаги таҳрир</w:t>
            </w:r>
          </w:p>
        </w:tc>
        <w:tc>
          <w:tcPr>
            <w:tcW w:w="3782" w:type="dxa"/>
            <w:shd w:val="clear" w:color="auto" w:fill="BFBFBF" w:themeFill="background1" w:themeFillShade="BF"/>
            <w:vAlign w:val="center"/>
          </w:tcPr>
          <w:p w:rsidR="00DC50C0" w:rsidRPr="00985C96" w:rsidRDefault="00DC50C0" w:rsidP="00DC50C0">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Бош прокуратуранинг </w:t>
            </w:r>
            <w:r w:rsidRPr="00985C96">
              <w:rPr>
                <w:rFonts w:ascii="Times New Roman" w:hAnsi="Times New Roman" w:cs="Times New Roman"/>
                <w:b/>
                <w:sz w:val="24"/>
                <w:szCs w:val="24"/>
                <w:lang w:val="uz-Cyrl-UZ"/>
              </w:rPr>
              <w:t>таҳрир</w:t>
            </w:r>
            <w:r>
              <w:rPr>
                <w:rFonts w:ascii="Times New Roman" w:hAnsi="Times New Roman" w:cs="Times New Roman"/>
                <w:b/>
                <w:sz w:val="24"/>
                <w:szCs w:val="24"/>
                <w:lang w:val="uz-Cyrl-UZ"/>
              </w:rPr>
              <w:t>и</w:t>
            </w:r>
          </w:p>
        </w:tc>
        <w:tc>
          <w:tcPr>
            <w:tcW w:w="3781" w:type="dxa"/>
            <w:shd w:val="clear" w:color="auto" w:fill="BFBFBF" w:themeFill="background1" w:themeFillShade="BF"/>
          </w:tcPr>
          <w:p w:rsidR="00DC50C0" w:rsidRPr="00985C96" w:rsidRDefault="00DC50C0" w:rsidP="00DC50C0">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Иккинчи ўқишга берилган таҳрир</w:t>
            </w:r>
          </w:p>
        </w:tc>
        <w:tc>
          <w:tcPr>
            <w:tcW w:w="3782" w:type="dxa"/>
            <w:shd w:val="clear" w:color="auto" w:fill="BFBFBF" w:themeFill="background1" w:themeFillShade="BF"/>
            <w:vAlign w:val="center"/>
          </w:tcPr>
          <w:p w:rsidR="00DC50C0" w:rsidRPr="00985C96" w:rsidRDefault="00DC50C0" w:rsidP="00DC50C0">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Асос</w:t>
            </w:r>
          </w:p>
        </w:tc>
      </w:tr>
      <w:tr w:rsidR="00DC50C0" w:rsidTr="00D34E9D">
        <w:tc>
          <w:tcPr>
            <w:tcW w:w="15126" w:type="dxa"/>
            <w:gridSpan w:val="4"/>
            <w:shd w:val="clear" w:color="auto" w:fill="D9D9D9" w:themeFill="background1" w:themeFillShade="D9"/>
          </w:tcPr>
          <w:p w:rsidR="00DC50C0" w:rsidRDefault="00DC50C0" w:rsidP="00DC50C0">
            <w:pPr>
              <w:jc w:val="center"/>
              <w:rPr>
                <w:rFonts w:ascii="Times New Roman" w:hAnsi="Times New Roman" w:cs="Times New Roman"/>
                <w:sz w:val="24"/>
                <w:szCs w:val="24"/>
                <w:lang w:val="uz-Cyrl-UZ"/>
              </w:rPr>
            </w:pPr>
            <w:r w:rsidRPr="00985C96">
              <w:rPr>
                <w:rFonts w:ascii="Times New Roman" w:hAnsi="Times New Roman" w:cs="Times New Roman"/>
                <w:b/>
                <w:sz w:val="24"/>
                <w:szCs w:val="24"/>
                <w:lang w:val="en-US"/>
              </w:rPr>
              <w:t>I</w:t>
            </w:r>
            <w:r w:rsidRPr="00985C96">
              <w:rPr>
                <w:rFonts w:ascii="Times New Roman" w:hAnsi="Times New Roman" w:cs="Times New Roman"/>
                <w:b/>
                <w:sz w:val="24"/>
                <w:szCs w:val="24"/>
              </w:rPr>
              <w:t>.</w:t>
            </w:r>
            <w:r w:rsidRPr="00985C96">
              <w:rPr>
                <w:rFonts w:ascii="Times New Roman" w:hAnsi="Times New Roman" w:cs="Times New Roman"/>
                <w:b/>
                <w:sz w:val="24"/>
                <w:szCs w:val="24"/>
                <w:lang w:val="en-US"/>
              </w:rPr>
              <w:t> </w:t>
            </w:r>
            <w:r w:rsidRPr="00985C96">
              <w:rPr>
                <w:rFonts w:ascii="Times New Roman" w:hAnsi="Times New Roman" w:cs="Times New Roman"/>
                <w:b/>
                <w:sz w:val="24"/>
                <w:szCs w:val="24"/>
                <w:lang w:val="uz-Cyrl-UZ"/>
              </w:rPr>
              <w:t>Ўзбекистон Республикаси Жиноят-процессуал кодекси</w:t>
            </w:r>
          </w:p>
        </w:tc>
      </w:tr>
      <w:tr w:rsidR="00DC50C0" w:rsidRPr="00367CE7" w:rsidTr="00D34E9D">
        <w:tc>
          <w:tcPr>
            <w:tcW w:w="3781" w:type="dxa"/>
          </w:tcPr>
          <w:p w:rsidR="005A3E30" w:rsidRPr="00985C96" w:rsidRDefault="005A3E30" w:rsidP="005A3E3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29-модда. Суднинг ваколатлари</w:t>
            </w:r>
          </w:p>
          <w:p w:rsidR="005A3E30" w:rsidRPr="00985C96"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Суднинг ваколатларига: қамоққа олиш ёки уй қамоғи тарзидаги эҳтиёт чорасини қўллаш ёхуд қамоқда сақлаш ёки уй қамоғи муддатини узайтириш масалалари билан боғлиқ илтимоснома, шикоят ва протестни эҳтиёт чорасини қўллаш тўғрисида ажрим чиқарган судни албатта хабардор қилган ҳолда кўриб чиқиш; паспортнинг (ҳаракатланиш ҳужжатининг) амал қилишини тўхтатиб туриш тўғрисидаги илтимосномани кўриб чиқиш айбланувчини лавозимидан четлаштириш тўғрисидаги, шахсни тиббий муассасага жойлаштириш ҳақидаги ёки айбланувчининг тиббий муассасада бўлиши муддатини узайтириш тўғрисидаги, мурдани эксгумация қилиш ҳақидаги, почта-телеграф жўнатмаларини хатлаш тўғрисидаги илтимосномаларни кўриб чиқиш; прокурорнинг </w:t>
            </w:r>
            <w:r w:rsidRPr="00985C96">
              <w:rPr>
                <w:rFonts w:ascii="Times New Roman" w:hAnsi="Times New Roman" w:cs="Times New Roman"/>
                <w:sz w:val="24"/>
                <w:szCs w:val="24"/>
                <w:lang w:val="uz-Cyrl-UZ"/>
              </w:rPr>
              <w:lastRenderedPageBreak/>
              <w:t>амнистия актига асосан жиноят ишини қўзғатишни рад қилиш тўғрисидаги ёки жиноят ишини тугатиш ҳақидаги ёхуд маҳкумни жазодан озод қилиш тўғрисидаги илтимосномасини кўриб чиқиш; жиноят ишини суд муҳокамасига тайёрлаш; ишни муҳокама қилиш ва ҳукм чиқариш ёки бошқа қарор қабул қилиш; ишни апелляция, кассация, назорат тартибида кўриб чиқиш; ҳукмни ижро эттириш киради.</w:t>
            </w:r>
          </w:p>
          <w:p w:rsidR="005A3E30"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p>
          <w:p w:rsidR="00347DFB" w:rsidRDefault="00347DFB" w:rsidP="005A3E30">
            <w:pPr>
              <w:ind w:firstLine="227"/>
              <w:jc w:val="both"/>
              <w:rPr>
                <w:rFonts w:ascii="Times New Roman" w:hAnsi="Times New Roman" w:cs="Times New Roman"/>
                <w:sz w:val="24"/>
                <w:szCs w:val="24"/>
                <w:lang w:val="uz-Cyrl-UZ"/>
              </w:rPr>
            </w:pPr>
          </w:p>
          <w:p w:rsidR="00C75714" w:rsidRDefault="00C75714" w:rsidP="005A3E30">
            <w:pPr>
              <w:ind w:firstLine="227"/>
              <w:jc w:val="both"/>
              <w:rPr>
                <w:rFonts w:ascii="Times New Roman" w:hAnsi="Times New Roman" w:cs="Times New Roman"/>
                <w:sz w:val="24"/>
                <w:szCs w:val="24"/>
                <w:lang w:val="uz-Cyrl-UZ"/>
              </w:rPr>
            </w:pPr>
          </w:p>
          <w:p w:rsidR="00DC50C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Юқори судлар, бундан ташқари, ўз ваколатлари доирасида қуйи судларнинг судлов фаолияти устидан назоратни амалга оширадилар.</w:t>
            </w:r>
          </w:p>
        </w:tc>
        <w:tc>
          <w:tcPr>
            <w:tcW w:w="3782" w:type="dxa"/>
          </w:tcPr>
          <w:p w:rsidR="005A3E30" w:rsidRPr="00985C96" w:rsidRDefault="005A3E30" w:rsidP="005A3E3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29-модда. Суднинг ваколатлари</w:t>
            </w:r>
          </w:p>
          <w:p w:rsidR="005A3E30" w:rsidRPr="00985C96"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Суднинг ваколатларига: қамоққа олиш ёки уй қамоғи тарзидаги эҳтиёт чорасини қўллаш ёхуд қамоқда сақлаш ёки уй қамоғи муддатини узайтириш масалалари билан боғлиқ илтимоснома, шикоят ва протестни эҳтиёт чорасини қўллаш тўғрисида ажрим чиқарган судни албатта хабардор қилган ҳолда кўриб чиқиш; паспортнинг (ҳаракатланиш ҳужжатининг) амал қилишини тўхтатиб туриш тўғрисидаги илтимосномани кўриб чиқиш айбланувчини лавозимидан четлаштириш тўғрисидаги, шахсни тиббий муассасага жойлаштириш ҳақидаги ёки айбланувчининг тиббий муассасада бўлиши муддатини узайтириш тўғрисидаги, мурдани эксгумация қилиш ҳақидаги, почта-телеграф жўнатмаларини хатлаш тўғрисидаги илтимосномаларни кўриб чиқиш; прокурорнинг </w:t>
            </w:r>
            <w:r w:rsidRPr="00985C96">
              <w:rPr>
                <w:rFonts w:ascii="Times New Roman" w:hAnsi="Times New Roman" w:cs="Times New Roman"/>
                <w:sz w:val="24"/>
                <w:szCs w:val="24"/>
                <w:lang w:val="uz-Cyrl-UZ"/>
              </w:rPr>
              <w:lastRenderedPageBreak/>
              <w:t xml:space="preserve">амнистия актига асосан жиноят ишини қўзғатишни рад қилиш тўғрисидаги ёки жиноят ишини тугатиш ҳақидаги ёхуд маҳкумни жазодан озод қилиш тўғрисидаги илтимосномасини кўриб чиқиш; </w:t>
            </w:r>
            <w:r w:rsidRPr="00985C96">
              <w:rPr>
                <w:rFonts w:ascii="Times New Roman" w:hAnsi="Times New Roman" w:cs="Times New Roman"/>
                <w:b/>
                <w:sz w:val="24"/>
                <w:szCs w:val="24"/>
                <w:lang w:val="uz-Cyrl-UZ"/>
              </w:rPr>
              <w:t xml:space="preserve">гувоҳ ва жабрланувчининг кўрсатувларини олдиндан мустаҳкамлаш </w:t>
            </w:r>
            <w:r w:rsidRPr="00A2682A">
              <w:rPr>
                <w:rFonts w:ascii="Times New Roman" w:hAnsi="Times New Roman" w:cs="Times New Roman"/>
                <w:b/>
                <w:sz w:val="24"/>
                <w:szCs w:val="24"/>
                <w:highlight w:val="yellow"/>
                <w:lang w:val="uz-Cyrl-UZ"/>
              </w:rPr>
              <w:t>(</w:t>
            </w:r>
            <w:r w:rsidRPr="00A2682A">
              <w:rPr>
                <w:rFonts w:ascii="Times New Roman" w:hAnsi="Times New Roman" w:cs="Times New Roman"/>
                <w:b/>
                <w:i/>
                <w:sz w:val="24"/>
                <w:szCs w:val="24"/>
                <w:highlight w:val="yellow"/>
                <w:lang w:val="uz-Cyrl-UZ"/>
              </w:rPr>
              <w:t>депонентлаш</w:t>
            </w:r>
            <w:r w:rsidRPr="00A2682A">
              <w:rPr>
                <w:rFonts w:ascii="Times New Roman" w:hAnsi="Times New Roman" w:cs="Times New Roman"/>
                <w:b/>
                <w:sz w:val="24"/>
                <w:szCs w:val="24"/>
                <w:highlight w:val="yellow"/>
                <w:lang w:val="uz-Cyrl-UZ"/>
              </w:rPr>
              <w:t>)</w:t>
            </w:r>
            <w:r w:rsidRPr="00985C96">
              <w:rPr>
                <w:rFonts w:ascii="Times New Roman" w:hAnsi="Times New Roman" w:cs="Times New Roman"/>
                <w:b/>
                <w:sz w:val="24"/>
                <w:szCs w:val="24"/>
                <w:lang w:val="uz-Cyrl-UZ"/>
              </w:rPr>
              <w:t xml:space="preserve"> тўғрисидаги илтимосномасини кўриб чиқиш; </w:t>
            </w:r>
            <w:r w:rsidRPr="00985C96">
              <w:rPr>
                <w:rFonts w:ascii="Times New Roman" w:hAnsi="Times New Roman" w:cs="Times New Roman"/>
                <w:sz w:val="24"/>
                <w:szCs w:val="24"/>
                <w:lang w:val="uz-Cyrl-UZ"/>
              </w:rPr>
              <w:t>жиноят ишини суд муҳокамасига тайёрлаш; ишни муҳокама қилиш ва ҳукм чиқариш ёки бошқа қарор қабул қилиш; ишни апелляция, кассация, назорат тартибида кўриб чиқиш; ҳукмни ижро эттириш киради.</w:t>
            </w:r>
          </w:p>
          <w:p w:rsidR="00C75714" w:rsidRDefault="00C75714" w:rsidP="005A3E30">
            <w:pPr>
              <w:ind w:firstLine="227"/>
              <w:jc w:val="both"/>
              <w:rPr>
                <w:rFonts w:ascii="Times New Roman" w:hAnsi="Times New Roman" w:cs="Times New Roman"/>
                <w:sz w:val="24"/>
                <w:szCs w:val="24"/>
                <w:lang w:val="uz-Cyrl-UZ"/>
              </w:rPr>
            </w:pPr>
          </w:p>
          <w:p w:rsidR="00347DFB" w:rsidRDefault="00347DFB" w:rsidP="005A3E30">
            <w:pPr>
              <w:ind w:firstLine="227"/>
              <w:jc w:val="both"/>
              <w:rPr>
                <w:rFonts w:ascii="Times New Roman" w:hAnsi="Times New Roman" w:cs="Times New Roman"/>
                <w:sz w:val="24"/>
                <w:szCs w:val="24"/>
                <w:lang w:val="uz-Cyrl-UZ"/>
              </w:rPr>
            </w:pPr>
          </w:p>
          <w:p w:rsidR="00DC50C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Юқори судлар, бундан ташқари, ўз ваколатлари доирасида қуйи судларнинг судлов фаолияти устидан назоратни амалга оширадилар.</w:t>
            </w:r>
          </w:p>
        </w:tc>
        <w:tc>
          <w:tcPr>
            <w:tcW w:w="3781" w:type="dxa"/>
          </w:tcPr>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29-модда. Суднинг ваколатлари</w:t>
            </w:r>
          </w:p>
          <w:p w:rsidR="00C75714" w:rsidRPr="00985C96" w:rsidRDefault="00C75714" w:rsidP="00C75714">
            <w:pPr>
              <w:ind w:firstLine="227"/>
              <w:jc w:val="both"/>
              <w:rPr>
                <w:rFonts w:ascii="Times New Roman" w:hAnsi="Times New Roman" w:cs="Times New Roman"/>
                <w:sz w:val="24"/>
                <w:szCs w:val="24"/>
                <w:lang w:val="uz-Cyrl-UZ"/>
              </w:rPr>
            </w:pPr>
          </w:p>
          <w:p w:rsidR="00C75714" w:rsidRDefault="00C75714" w:rsidP="00C75714">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Суднинг ваколатларига: қамоққа олиш ёки уй қамоғи тарзидаги эҳтиёт чорасини қўллаш ёхуд қамоқда сақлаш ёки уй қамоғи муддатини узайтириш масалалари билан боғлиқ илтимоснома, шикоят ва протестни эҳтиёт чорасини қўллаш тўғрисида ажрим чиқарган судни албатта хабардор қилган ҳолда кўриб чиқиш; паспортнинг (ҳаракатланиш ҳужжатининг) амал қилишини тўхтатиб туриш тўғрисидаги илтимосномани кўриб чиқиш айбланувчини лавозимидан четлаштириш тўғрисидаги, шахсни тиббий муассасага жойлаштириш ҳақидаги ёки айбланувчининг тиббий муассасада бўлиши муддатини узайтириш тўғрисидаги, мурдани эксгумация қилиш ҳақидаги, почта-телеграф жўнатмаларини хатлаш тўғрисидаги илтимосномаларни кўриб чиқиш; прокурорнинг </w:t>
            </w:r>
            <w:r w:rsidRPr="00985C96">
              <w:rPr>
                <w:rFonts w:ascii="Times New Roman" w:hAnsi="Times New Roman" w:cs="Times New Roman"/>
                <w:sz w:val="24"/>
                <w:szCs w:val="24"/>
                <w:lang w:val="uz-Cyrl-UZ"/>
              </w:rPr>
              <w:lastRenderedPageBreak/>
              <w:t xml:space="preserve">амнистия актига асосан жиноят ишини қўзғатишни рад қилиш тўғрисидаги ёки жиноят ишини тугатиш ҳақидаги ёхуд маҳкумни жазодан озод қилиш тўғрисидаги илтимосномасини кўриб чиқиш; </w:t>
            </w:r>
            <w:r w:rsidRPr="00C75714">
              <w:rPr>
                <w:rFonts w:ascii="Times New Roman" w:hAnsi="Times New Roman" w:cs="Times New Roman"/>
                <w:b/>
                <w:sz w:val="24"/>
                <w:szCs w:val="24"/>
                <w:highlight w:val="yellow"/>
                <w:u w:val="single"/>
                <w:lang w:val="uz-Cyrl-UZ"/>
              </w:rPr>
              <w:t>прокурорнинг</w:t>
            </w:r>
            <w:r>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гувоҳ ва жабрланувчи</w:t>
            </w:r>
            <w:r w:rsidR="00946D30">
              <w:rPr>
                <w:rFonts w:ascii="Times New Roman" w:hAnsi="Times New Roman" w:cs="Times New Roman"/>
                <w:b/>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cs="Times New Roman"/>
                <w:b/>
                <w:sz w:val="24"/>
                <w:szCs w:val="24"/>
                <w:lang w:val="uz-Cyrl-UZ"/>
              </w:rPr>
              <w:t>нинг кўрсатувларини олдиндан мустаҳкамлаш (</w:t>
            </w:r>
            <w:r w:rsidRPr="00A51384">
              <w:rPr>
                <w:rFonts w:ascii="Times New Roman" w:hAnsi="Times New Roman" w:cs="Times New Roman"/>
                <w:b/>
                <w:sz w:val="24"/>
                <w:szCs w:val="24"/>
                <w:highlight w:val="yellow"/>
                <w:lang w:val="uz-Cyrl-UZ"/>
              </w:rPr>
              <w:t>депонирование</w:t>
            </w:r>
            <w:r w:rsidRPr="00985C96">
              <w:rPr>
                <w:rFonts w:ascii="Times New Roman" w:hAnsi="Times New Roman" w:cs="Times New Roman"/>
                <w:b/>
                <w:sz w:val="24"/>
                <w:szCs w:val="24"/>
                <w:lang w:val="uz-Cyrl-UZ"/>
              </w:rPr>
              <w:t xml:space="preserve">) тўғрисидаги илтимосномасини кўриб чиқиш; </w:t>
            </w:r>
            <w:r w:rsidRPr="00985C96">
              <w:rPr>
                <w:rFonts w:ascii="Times New Roman" w:hAnsi="Times New Roman" w:cs="Times New Roman"/>
                <w:sz w:val="24"/>
                <w:szCs w:val="24"/>
                <w:lang w:val="uz-Cyrl-UZ"/>
              </w:rPr>
              <w:t>жиноят ишини суд муҳокамасига тайёрлаш; ишни муҳокама қилиш ва ҳукм чиқариш ёки бошқа қарор қабул қилиш; ишни апелляция, кассация, назорат тартибида кўриб чиқиш; ҳукмни ижро эттириш киради.</w:t>
            </w:r>
          </w:p>
          <w:p w:rsidR="00DC50C0" w:rsidRDefault="00C75714" w:rsidP="00C75714">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Юқори судлар, бундан ташқари, ўз ваколатлари доирасида қуйи судларнинг судлов фаолияти устидан назоратни амалга оширадилар.</w:t>
            </w:r>
          </w:p>
        </w:tc>
        <w:tc>
          <w:tcPr>
            <w:tcW w:w="3782" w:type="dxa"/>
          </w:tcPr>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FB0265" w:rsidRDefault="00FB0265" w:rsidP="009F0779">
            <w:pPr>
              <w:ind w:firstLine="227"/>
              <w:jc w:val="both"/>
              <w:rPr>
                <w:rFonts w:ascii="Times New Roman" w:hAnsi="Times New Roman" w:cs="Times New Roman"/>
                <w:sz w:val="24"/>
                <w:szCs w:val="24"/>
                <w:lang w:val="uz-Cyrl-UZ"/>
              </w:rPr>
            </w:pPr>
          </w:p>
          <w:p w:rsidR="00DC50C0" w:rsidRDefault="009F0779" w:rsidP="009F0779">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Лойиҳада депонирование ўтказиш тўғрисида судга илтимоснома билан прокурор чиқиши белгиланаётганлиги сабабли, киритилаётган қўшимчага “прокурорнинг” деган сўз киритилди.</w:t>
            </w:r>
          </w:p>
          <w:p w:rsidR="009F0779" w:rsidRDefault="009F0779" w:rsidP="009F0779">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10.08.2020 йилдаги ПФ–6041-сон Фармонда “депонирование” сўз ишлатилганлиги боис, “депонентлаш” сўзи “депонирование” сўзи билан алмаштирилди.</w:t>
            </w:r>
          </w:p>
          <w:p w:rsidR="00FB0265" w:rsidRPr="00B77EC9" w:rsidRDefault="00FB0265" w:rsidP="00B77EC9">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Шунингдек, </w:t>
            </w:r>
            <w:r w:rsidR="00B77EC9" w:rsidRPr="00B77EC9">
              <w:rPr>
                <w:rFonts w:ascii="Times New Roman" w:hAnsi="Times New Roman" w:cs="Times New Roman"/>
                <w:sz w:val="24"/>
                <w:szCs w:val="24"/>
                <w:lang w:val="uz-Cyrl-UZ"/>
              </w:rPr>
              <w:t>фу</w:t>
            </w:r>
            <w:r w:rsidR="00B77EC9">
              <w:rPr>
                <w:rFonts w:ascii="Times New Roman" w:hAnsi="Times New Roman" w:cs="Times New Roman"/>
                <w:sz w:val="24"/>
                <w:szCs w:val="24"/>
                <w:lang w:val="uz-Cyrl-UZ"/>
              </w:rPr>
              <w:t>қ</w:t>
            </w:r>
            <w:r w:rsidR="00B77EC9" w:rsidRPr="00B77EC9">
              <w:rPr>
                <w:rFonts w:ascii="Times New Roman" w:hAnsi="Times New Roman" w:cs="Times New Roman"/>
                <w:sz w:val="24"/>
                <w:szCs w:val="24"/>
                <w:lang w:val="uz-Cyrl-UZ"/>
              </w:rPr>
              <w:t xml:space="preserve">аровий </w:t>
            </w:r>
            <w:r w:rsidR="00B77EC9">
              <w:rPr>
                <w:rFonts w:ascii="Times New Roman" w:hAnsi="Times New Roman" w:cs="Times New Roman"/>
                <w:sz w:val="24"/>
                <w:szCs w:val="24"/>
                <w:lang w:val="uz-Cyrl-UZ"/>
              </w:rPr>
              <w:t>даъвогарнинг кўрсатувлари иш учун муҳим аҳамият касб этганлиги боис, унинг кўрсатувлари депонирование қилиши мумкинлиги белгиланмоқда.</w:t>
            </w:r>
          </w:p>
        </w:tc>
      </w:tr>
      <w:tr w:rsidR="00DC50C0" w:rsidRPr="00367CE7" w:rsidTr="00D34E9D">
        <w:tc>
          <w:tcPr>
            <w:tcW w:w="3781" w:type="dxa"/>
          </w:tcPr>
          <w:p w:rsidR="005A3E30" w:rsidRPr="00985C96" w:rsidRDefault="005A3E30" w:rsidP="005A3E30">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 Терговга қадар текширувни амалга оширувчи орган бошлиғининг ва унинг мансабдор шахсининг ваколатлари</w:t>
            </w:r>
          </w:p>
          <w:p w:rsidR="005A3E30" w:rsidRPr="00985C96" w:rsidRDefault="005A3E30" w:rsidP="005A3E30">
            <w:pPr>
              <w:ind w:firstLine="227"/>
              <w:jc w:val="both"/>
              <w:rPr>
                <w:rFonts w:ascii="Times New Roman" w:hAnsi="Times New Roman" w:cs="Times New Roman"/>
                <w:i/>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5A3E30" w:rsidRPr="00985C96"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Терговга қадар текширувни ёки тезкор-қидирув </w:t>
            </w:r>
            <w:r w:rsidRPr="00985C96">
              <w:rPr>
                <w:rFonts w:ascii="Times New Roman" w:hAnsi="Times New Roman" w:cs="Times New Roman"/>
                <w:sz w:val="24"/>
                <w:szCs w:val="24"/>
                <w:lang w:val="uz-Cyrl-UZ"/>
              </w:rPr>
              <w:lastRenderedPageBreak/>
              <w:t xml:space="preserve">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 юклатилади. </w:t>
            </w:r>
          </w:p>
          <w:p w:rsidR="005A3E30" w:rsidRPr="00985C96"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xml:space="preserve">)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оширади ва қарорлар қабул қилади. </w:t>
            </w:r>
          </w:p>
          <w:p w:rsidR="005A3E30" w:rsidRDefault="005A3E30" w:rsidP="005A3E30">
            <w:pPr>
              <w:ind w:firstLine="227"/>
              <w:jc w:val="center"/>
              <w:rPr>
                <w:rFonts w:ascii="Times New Roman" w:hAnsi="Times New Roman" w:cs="Times New Roman"/>
                <w:sz w:val="24"/>
                <w:szCs w:val="24"/>
                <w:lang w:val="uz-Cyrl-UZ"/>
              </w:rPr>
            </w:pPr>
          </w:p>
          <w:p w:rsidR="007F2F50" w:rsidRDefault="007F2F50" w:rsidP="005A3E30">
            <w:pPr>
              <w:ind w:firstLine="227"/>
              <w:jc w:val="center"/>
              <w:rPr>
                <w:rFonts w:ascii="Times New Roman" w:hAnsi="Times New Roman" w:cs="Times New Roman"/>
                <w:sz w:val="24"/>
                <w:szCs w:val="24"/>
                <w:lang w:val="uz-Cyrl-UZ"/>
              </w:rPr>
            </w:pPr>
          </w:p>
          <w:p w:rsidR="007F2F50" w:rsidRDefault="007F2F50" w:rsidP="005A3E30">
            <w:pPr>
              <w:ind w:firstLine="227"/>
              <w:jc w:val="center"/>
              <w:rPr>
                <w:rFonts w:ascii="Times New Roman" w:hAnsi="Times New Roman" w:cs="Times New Roman"/>
                <w:sz w:val="24"/>
                <w:szCs w:val="24"/>
                <w:lang w:val="uz-Cyrl-UZ"/>
              </w:rPr>
            </w:pPr>
          </w:p>
          <w:p w:rsidR="007F2F50" w:rsidRDefault="007F2F50" w:rsidP="005A3E30">
            <w:pPr>
              <w:ind w:firstLine="227"/>
              <w:jc w:val="center"/>
              <w:rPr>
                <w:rFonts w:ascii="Times New Roman" w:hAnsi="Times New Roman" w:cs="Times New Roman"/>
                <w:sz w:val="24"/>
                <w:szCs w:val="24"/>
                <w:lang w:val="uz-Cyrl-UZ"/>
              </w:rPr>
            </w:pPr>
          </w:p>
          <w:p w:rsidR="007F2F50" w:rsidRPr="00985C96" w:rsidRDefault="007F2F50" w:rsidP="005A3E30">
            <w:pPr>
              <w:ind w:firstLine="227"/>
              <w:jc w:val="center"/>
              <w:rPr>
                <w:rFonts w:ascii="Times New Roman" w:hAnsi="Times New Roman" w:cs="Times New Roman"/>
                <w:sz w:val="24"/>
                <w:szCs w:val="24"/>
                <w:lang w:val="uz-Cyrl-UZ"/>
              </w:rPr>
            </w:pPr>
          </w:p>
          <w:p w:rsidR="005A3E30" w:rsidRPr="00985C96" w:rsidRDefault="005A3E30" w:rsidP="005A3E30">
            <w:pPr>
              <w:ind w:firstLine="227"/>
              <w:jc w:val="center"/>
              <w:rPr>
                <w:rFonts w:ascii="Times New Roman" w:hAnsi="Times New Roman" w:cs="Times New Roman"/>
                <w:sz w:val="24"/>
                <w:szCs w:val="24"/>
                <w:lang w:val="uz-Cyrl-UZ"/>
              </w:rPr>
            </w:pPr>
          </w:p>
          <w:p w:rsidR="005A3E30" w:rsidRPr="00985C96" w:rsidRDefault="005A3E30" w:rsidP="005A3E30">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5A3E30" w:rsidRPr="00985C96" w:rsidRDefault="005A3E30" w:rsidP="005A3E30">
            <w:pPr>
              <w:ind w:firstLine="227"/>
              <w:jc w:val="both"/>
              <w:rPr>
                <w:rFonts w:ascii="Times New Roman" w:hAnsi="Times New Roman" w:cs="Times New Roman"/>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p>
          <w:p w:rsidR="005A3E30" w:rsidRPr="00985C96" w:rsidRDefault="005A3E3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p>
          <w:p w:rsidR="007F2F50" w:rsidRDefault="007F2F50" w:rsidP="005A3E30">
            <w:pPr>
              <w:ind w:firstLine="227"/>
              <w:jc w:val="both"/>
              <w:rPr>
                <w:rFonts w:ascii="Times New Roman" w:hAnsi="Times New Roman" w:cs="Times New Roman"/>
                <w:sz w:val="24"/>
                <w:szCs w:val="24"/>
                <w:lang w:val="uz-Cyrl-UZ"/>
              </w:rPr>
            </w:pPr>
          </w:p>
          <w:p w:rsidR="007F2F50" w:rsidRPr="00985C96" w:rsidRDefault="007F2F50" w:rsidP="005A3E30">
            <w:pPr>
              <w:ind w:firstLine="227"/>
              <w:jc w:val="both"/>
              <w:rPr>
                <w:rFonts w:ascii="Times New Roman" w:hAnsi="Times New Roman" w:cs="Times New Roman"/>
                <w:sz w:val="24"/>
                <w:szCs w:val="24"/>
                <w:lang w:val="uz-Cyrl-UZ"/>
              </w:rPr>
            </w:pPr>
          </w:p>
          <w:p w:rsidR="005A3E3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мажбурийдир.</w:t>
            </w:r>
          </w:p>
          <w:p w:rsidR="00DC50C0" w:rsidRDefault="005A3E30" w:rsidP="005A3E3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3782" w:type="dxa"/>
          </w:tcPr>
          <w:p w:rsidR="007F2F50" w:rsidRPr="00985C96" w:rsidRDefault="007F2F50" w:rsidP="007F2F50">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 Терговга қадар текширувни амалга оширувчи орган бошлиғининг ва унинг мансабдор шахсининг ваколатлари</w:t>
            </w:r>
          </w:p>
          <w:p w:rsidR="007F2F50" w:rsidRPr="00985C96" w:rsidRDefault="007F2F50" w:rsidP="007F2F50">
            <w:pPr>
              <w:ind w:firstLine="227"/>
              <w:jc w:val="both"/>
              <w:rPr>
                <w:rFonts w:ascii="Times New Roman" w:hAnsi="Times New Roman" w:cs="Times New Roman"/>
                <w:i/>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Терговга қадар текширувни ёки тезкор-қидирув </w:t>
            </w:r>
            <w:r w:rsidRPr="00985C96">
              <w:rPr>
                <w:rFonts w:ascii="Times New Roman" w:hAnsi="Times New Roman" w:cs="Times New Roman"/>
                <w:sz w:val="24"/>
                <w:szCs w:val="24"/>
                <w:lang w:val="uz-Cyrl-UZ"/>
              </w:rPr>
              <w:lastRenderedPageBreak/>
              <w:t xml:space="preserve">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 юклатилади. </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xml:space="preserve">)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оширади ва қарорлар қабул қилади. </w:t>
            </w:r>
          </w:p>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Тезкор-қидирув фаолиятини амалга оширувчи органлар </w:t>
            </w:r>
            <w:r w:rsidRPr="00ED61FB">
              <w:rPr>
                <w:rFonts w:ascii="Times New Roman" w:hAnsi="Times New Roman" w:cs="Times New Roman"/>
                <w:b/>
                <w:i/>
                <w:sz w:val="24"/>
                <w:szCs w:val="24"/>
                <w:highlight w:val="yellow"/>
                <w:lang w:val="uz-Cyrl-UZ"/>
              </w:rPr>
              <w:t>ходимлари</w:t>
            </w:r>
            <w:r w:rsidRPr="00985C96">
              <w:rPr>
                <w:rFonts w:ascii="Times New Roman" w:hAnsi="Times New Roman" w:cs="Times New Roman"/>
                <w:b/>
                <w:sz w:val="24"/>
                <w:szCs w:val="24"/>
                <w:lang w:val="uz-Cyrl-UZ"/>
              </w:rPr>
              <w:t xml:space="preserve"> томонидан гумон қилинувчи, айбланувчи ёки судланувчидан ариза, тушунтириш ёки кўрсатувлар олиш мазкур жиноят иши юритувида бўлган суриштирувчи, терговчи, прокурор ёки судьянинг ёзма рухсатига асосан ва фақат </w:t>
            </w:r>
            <w:r w:rsidRPr="00985C96">
              <w:rPr>
                <w:rFonts w:ascii="Times New Roman" w:hAnsi="Times New Roman" w:cs="Times New Roman"/>
                <w:b/>
                <w:sz w:val="24"/>
                <w:szCs w:val="24"/>
                <w:lang w:val="uz-Cyrl-UZ"/>
              </w:rPr>
              <w:lastRenderedPageBreak/>
              <w:t>ҳимоячи иштирокида амалга оширилади, белгиланган тартибда ҳимоячидан воз кечилган ҳоллар бундан мустасно.</w:t>
            </w: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мажбурийдир.</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3781" w:type="dxa"/>
          </w:tcPr>
          <w:p w:rsidR="00A2682A" w:rsidRPr="00985C96" w:rsidRDefault="00A2682A" w:rsidP="00A2682A">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 Терговга қадар текширувни амалга оширувчи орган бошлиғининг ва унинг мансабдор шахсининг ваколатлари</w:t>
            </w:r>
          </w:p>
          <w:p w:rsidR="00A2682A" w:rsidRPr="00985C96" w:rsidRDefault="00A2682A" w:rsidP="00A2682A">
            <w:pPr>
              <w:ind w:firstLine="227"/>
              <w:jc w:val="both"/>
              <w:rPr>
                <w:rFonts w:ascii="Times New Roman" w:hAnsi="Times New Roman" w:cs="Times New Roman"/>
                <w:i/>
                <w:sz w:val="24"/>
                <w:szCs w:val="24"/>
                <w:lang w:val="uz-Cyrl-UZ"/>
              </w:rPr>
            </w:pP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Терговга қадар текширувни ёки тезкор-қидирув </w:t>
            </w:r>
            <w:r w:rsidRPr="00985C96">
              <w:rPr>
                <w:rFonts w:ascii="Times New Roman" w:hAnsi="Times New Roman" w:cs="Times New Roman"/>
                <w:sz w:val="24"/>
                <w:szCs w:val="24"/>
                <w:lang w:val="uz-Cyrl-UZ"/>
              </w:rPr>
              <w:lastRenderedPageBreak/>
              <w:t>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w:t>
            </w:r>
            <w:r w:rsidR="008B5227">
              <w:rPr>
                <w:rFonts w:ascii="Times New Roman" w:hAnsi="Times New Roman" w:cs="Times New Roman"/>
                <w:sz w:val="24"/>
                <w:szCs w:val="24"/>
                <w:lang w:val="uz-Cyrl-UZ"/>
              </w:rPr>
              <w:t xml:space="preserve"> юклатилади.</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w:t>
            </w:r>
            <w:r w:rsidR="008B5227">
              <w:rPr>
                <w:rFonts w:ascii="Times New Roman" w:hAnsi="Times New Roman" w:cs="Times New Roman"/>
                <w:sz w:val="24"/>
                <w:szCs w:val="24"/>
                <w:lang w:val="uz-Cyrl-UZ"/>
              </w:rPr>
              <w:t>иради ва қарорлар қабул қилади.</w:t>
            </w:r>
          </w:p>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Тезкор-қидирув фаолиятини амалга оширувчи органлар </w:t>
            </w:r>
            <w:r w:rsidR="001E0078" w:rsidRPr="001E0078">
              <w:rPr>
                <w:rFonts w:ascii="Times New Roman" w:hAnsi="Times New Roman" w:cs="Times New Roman"/>
                <w:b/>
                <w:sz w:val="24"/>
                <w:szCs w:val="24"/>
                <w:highlight w:val="yellow"/>
                <w:u w:val="single"/>
                <w:lang w:val="uz-Cyrl-UZ"/>
              </w:rPr>
              <w:t>мансабдор шахслари</w:t>
            </w:r>
            <w:r w:rsidRPr="00985C96">
              <w:rPr>
                <w:rFonts w:ascii="Times New Roman" w:hAnsi="Times New Roman" w:cs="Times New Roman"/>
                <w:b/>
                <w:sz w:val="24"/>
                <w:szCs w:val="24"/>
                <w:lang w:val="uz-Cyrl-UZ"/>
              </w:rPr>
              <w:t xml:space="preserve"> томонидан гумон қилинувчи, айбланувчи ёки судланувчидан ариза, тушунтириш ёки кўрсатувлар олиш мазкур жиноят иши юритувида бўлган суриштирувчи, терговчи, прокурор ёки судьянинг ёзма рухсатига асосан ва фақат </w:t>
            </w:r>
            <w:r w:rsidRPr="00985C96">
              <w:rPr>
                <w:rFonts w:ascii="Times New Roman" w:hAnsi="Times New Roman" w:cs="Times New Roman"/>
                <w:b/>
                <w:sz w:val="24"/>
                <w:szCs w:val="24"/>
                <w:lang w:val="uz-Cyrl-UZ"/>
              </w:rPr>
              <w:lastRenderedPageBreak/>
              <w:t>ҳимоячи иштирокида амалга оширилади, белгиланган тартибда ҳимоячидан воз кечилган ҳоллар бундан мустасно.</w:t>
            </w:r>
          </w:p>
          <w:p w:rsidR="00A2682A"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w:t>
            </w:r>
            <w:r w:rsidR="008B5227">
              <w:rPr>
                <w:rFonts w:ascii="Times New Roman" w:hAnsi="Times New Roman" w:cs="Times New Roman"/>
                <w:sz w:val="24"/>
                <w:szCs w:val="24"/>
                <w:lang w:val="uz-Cyrl-UZ"/>
              </w:rPr>
              <w:t>ийдир.</w:t>
            </w:r>
          </w:p>
          <w:p w:rsidR="00DC50C0"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3782" w:type="dxa"/>
          </w:tcPr>
          <w:p w:rsidR="00DC50C0" w:rsidRDefault="00DC50C0"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9F0779">
            <w:pPr>
              <w:ind w:firstLine="227"/>
              <w:jc w:val="both"/>
              <w:rPr>
                <w:rFonts w:ascii="Times New Roman" w:hAnsi="Times New Roman" w:cs="Times New Roman"/>
                <w:sz w:val="24"/>
                <w:szCs w:val="24"/>
                <w:lang w:val="uz-Cyrl-UZ"/>
              </w:rPr>
            </w:pPr>
          </w:p>
          <w:p w:rsidR="001E0078" w:rsidRDefault="001E0078" w:rsidP="00ED61FB">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Амалдаги 39</w:t>
            </w:r>
            <w:r w:rsidRPr="001E0078">
              <w:rPr>
                <w:rFonts w:ascii="Times New Roman" w:hAnsi="Times New Roman" w:cs="Times New Roman"/>
                <w:sz w:val="24"/>
                <w:szCs w:val="24"/>
                <w:vertAlign w:val="superscript"/>
                <w:lang w:val="uz-Cyrl-UZ"/>
              </w:rPr>
              <w:t>2</w:t>
            </w:r>
            <w:r>
              <w:rPr>
                <w:rFonts w:ascii="Times New Roman" w:hAnsi="Times New Roman" w:cs="Times New Roman"/>
                <w:sz w:val="24"/>
                <w:szCs w:val="24"/>
                <w:lang w:val="uz-Cyrl-UZ"/>
              </w:rPr>
              <w:t>-моддада “</w:t>
            </w:r>
            <w:r w:rsidR="000B413E" w:rsidRPr="00985C96">
              <w:rPr>
                <w:rFonts w:ascii="Times New Roman" w:hAnsi="Times New Roman" w:cs="Times New Roman"/>
                <w:sz w:val="24"/>
                <w:szCs w:val="24"/>
                <w:lang w:val="uz-Cyrl-UZ"/>
              </w:rPr>
              <w:t>тезкор-қидирув тадбирларини амалга оширувчи органнинг мансабдор шахси</w:t>
            </w:r>
            <w:r w:rsidR="000B413E">
              <w:rPr>
                <w:rFonts w:ascii="Times New Roman" w:hAnsi="Times New Roman" w:cs="Times New Roman"/>
                <w:sz w:val="24"/>
                <w:szCs w:val="24"/>
                <w:lang w:val="uz-Cyrl-UZ"/>
              </w:rPr>
              <w:t xml:space="preserve">” тушунчаси қўлланилган. Шу сабабли, қонун ҳужжатларида фойдаланиладиган атамаларни </w:t>
            </w:r>
            <w:r w:rsidR="000B413E" w:rsidRPr="000B413E">
              <w:rPr>
                <w:rFonts w:ascii="Times New Roman" w:hAnsi="Times New Roman" w:cs="Times New Roman"/>
                <w:sz w:val="24"/>
                <w:szCs w:val="24"/>
                <w:lang w:val="uz-Cyrl-UZ"/>
              </w:rPr>
              <w:t>ягона шаклда қўлланил</w:t>
            </w:r>
            <w:r w:rsidR="000B413E">
              <w:rPr>
                <w:rFonts w:ascii="Times New Roman" w:hAnsi="Times New Roman" w:cs="Times New Roman"/>
                <w:sz w:val="24"/>
                <w:szCs w:val="24"/>
                <w:lang w:val="uz-Cyrl-UZ"/>
              </w:rPr>
              <w:t xml:space="preserve">ишини таъминлаш мақсадида ушбу моддага киритилаётган олтинчи қисмдаги “ходимлари” деган сўз </w:t>
            </w:r>
            <w:r w:rsidR="000B413E">
              <w:rPr>
                <w:rFonts w:ascii="Times New Roman" w:hAnsi="Times New Roman" w:cs="Times New Roman"/>
                <w:sz w:val="24"/>
                <w:szCs w:val="24"/>
                <w:lang w:val="uz-Cyrl-UZ"/>
              </w:rPr>
              <w:lastRenderedPageBreak/>
              <w:t>“</w:t>
            </w:r>
            <w:r w:rsidR="000B413E" w:rsidRPr="000B413E">
              <w:rPr>
                <w:rFonts w:ascii="Times New Roman" w:hAnsi="Times New Roman" w:cs="Times New Roman"/>
                <w:sz w:val="24"/>
                <w:szCs w:val="24"/>
                <w:lang w:val="uz-Cyrl-UZ"/>
              </w:rPr>
              <w:t>мансабдор шахслари</w:t>
            </w:r>
            <w:r w:rsidR="000B413E">
              <w:rPr>
                <w:rFonts w:ascii="Times New Roman" w:hAnsi="Times New Roman" w:cs="Times New Roman"/>
                <w:sz w:val="24"/>
                <w:szCs w:val="24"/>
                <w:lang w:val="uz-Cyrl-UZ"/>
              </w:rPr>
              <w:t>” деган сўзлар билан алмаштирилмоқда.</w:t>
            </w:r>
          </w:p>
        </w:tc>
      </w:tr>
      <w:tr w:rsidR="00DC50C0" w:rsidRPr="00367CE7" w:rsidTr="00D34E9D">
        <w:tc>
          <w:tcPr>
            <w:tcW w:w="3781" w:type="dxa"/>
          </w:tcPr>
          <w:p w:rsidR="007F2F50" w:rsidRPr="00985C96" w:rsidRDefault="007F2F50" w:rsidP="007F2F50">
            <w:pPr>
              <w:ind w:left="1298" w:hanging="1071"/>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48-модда. Гумон қилинувчининг ҳуқуқ ва мажбуриятлари</w:t>
            </w:r>
          </w:p>
          <w:p w:rsidR="007F2F50" w:rsidRPr="00985C96" w:rsidRDefault="007F2F50" w:rsidP="007F2F50">
            <w:pPr>
              <w:ind w:firstLine="227"/>
              <w:jc w:val="both"/>
              <w:rPr>
                <w:rFonts w:ascii="Times New Roman" w:hAnsi="Times New Roman" w:cs="Times New Roman"/>
                <w:sz w:val="24"/>
                <w:szCs w:val="24"/>
                <w:lang w:val="uz-Cyrl-UZ"/>
              </w:rPr>
            </w:pP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Гумон қилинувчи: ўзининг нимада гумон қилинаётганлигини билиш; ушлаб турилганлиги ва </w:t>
            </w:r>
            <w:r w:rsidRPr="00985C96">
              <w:rPr>
                <w:rFonts w:ascii="Times New Roman" w:hAnsi="Times New Roman" w:cs="Times New Roman"/>
                <w:sz w:val="24"/>
                <w:szCs w:val="24"/>
                <w:lang w:val="uz-Cyrl-UZ"/>
              </w:rPr>
              <w:lastRenderedPageBreak/>
              <w:t xml:space="preserve">турган жойи тўғрисида адвокатга ёки яқин қариндошига телефон орқали қўнғироқ қилиш ёхуд хабар бериш; у ушланган ёки гумон қилинувчи деб эътироф этилганлиги тўғрисидаги қарор унга маълум қилинган пайтдан бошлаб ҳимоячига эга бўлиш ҳамда учрашувларнинг сони ва давом этиш вақти чекланмаган ҳолда у билан холи учрашиш, ушбу Кодекснинг 230-моддаси иккинчи қисмида назарда тутилган ҳоллар бундан мустасно; ушланганидан кейин йигирма тўрт соатдан кечиктирмай сўроқ қилинишини талаб қилиш; ўзига нисбатан қўйилган гумон хусусида ҳамда ишнинг бошқа ҳар қандай ҳолатлари тўғрисида кўрсатувлар бериш ёхуд кўрсатувлар беришдан бош тортиш ва кўрсатувларидан жиноят ишига доир далиллар сифатида унинг ўзига қарши фойдаланилиши мумкинлиги ҳақида хабардор бўлиш; ўз она тилидан ҳамда таржимон хизматидан фойдаланиш; ўзининг ҳимояланиш ҳуқуқини шахсан ўзи амалга ошириш; илтимоснома бериш ва рад қилиш; далиллар тақдим этиш; суриштирувчи ёки терговчининг рухсати билан тергов ҳаракатларида иштирок этиш; ярашув тўғрисидаги, амнистия актини қўллаш ҳақидаги </w:t>
            </w:r>
            <w:r w:rsidRPr="00985C96">
              <w:rPr>
                <w:rFonts w:ascii="Times New Roman" w:hAnsi="Times New Roman" w:cs="Times New Roman"/>
                <w:sz w:val="24"/>
                <w:szCs w:val="24"/>
                <w:lang w:val="uz-Cyrl-UZ"/>
              </w:rPr>
              <w:lastRenderedPageBreak/>
              <w:t>ишлар бўйича суд</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мажлисларида иштирок этиш; суриштирувчининг, терговчининг, прокурорнинг ва суднинг ҳаракатлари ҳамда қарорлари устидан шикоятлар бериш ҳуқуқига эга.</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7F2F50" w:rsidRPr="00985C96" w:rsidRDefault="007F2F50" w:rsidP="007F2F50">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48-модда. Гумон қилинувчининг ҳуқуқ ва мажбуриятлари</w:t>
            </w:r>
          </w:p>
          <w:p w:rsidR="007F2F50" w:rsidRPr="00985C96" w:rsidRDefault="007F2F50" w:rsidP="007F2F50">
            <w:pPr>
              <w:ind w:firstLine="227"/>
              <w:jc w:val="both"/>
              <w:rPr>
                <w:rFonts w:ascii="Times New Roman" w:hAnsi="Times New Roman" w:cs="Times New Roman"/>
                <w:sz w:val="24"/>
                <w:szCs w:val="24"/>
                <w:lang w:val="uz-Cyrl-UZ"/>
              </w:rPr>
            </w:pP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Гумон қилинувчи: ўзининг нимада гумон қилинаётганлигини билиш; ушлаб турилганлиги ва </w:t>
            </w:r>
            <w:r w:rsidRPr="00985C96">
              <w:rPr>
                <w:rFonts w:ascii="Times New Roman" w:hAnsi="Times New Roman" w:cs="Times New Roman"/>
                <w:sz w:val="24"/>
                <w:szCs w:val="24"/>
                <w:lang w:val="uz-Cyrl-UZ"/>
              </w:rPr>
              <w:lastRenderedPageBreak/>
              <w:t xml:space="preserve">турган жойи тўғрисида адвокатга ёки яқин қариндошига телефон орқали қўнғироқ қилиш ёхуд хабар бериш; у </w:t>
            </w:r>
            <w:r w:rsidRPr="00A2682A">
              <w:rPr>
                <w:rFonts w:ascii="Times New Roman" w:hAnsi="Times New Roman" w:cs="Times New Roman"/>
                <w:b/>
                <w:i/>
                <w:sz w:val="24"/>
                <w:szCs w:val="24"/>
                <w:highlight w:val="yellow"/>
                <w:lang w:val="uz-Cyrl-UZ"/>
              </w:rPr>
              <w:t>ҳақиқатда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 ёки</w:t>
            </w:r>
            <w:r w:rsidRPr="00985C96">
              <w:rPr>
                <w:rFonts w:ascii="Times New Roman" w:hAnsi="Times New Roman" w:cs="Times New Roman"/>
                <w:b/>
                <w:sz w:val="24"/>
                <w:szCs w:val="24"/>
                <w:lang w:val="uz-Cyrl-UZ"/>
              </w:rPr>
              <w:t xml:space="preserve"> уни жиноят устида ушлаш билан боғлиқ тезкор-қидирув тадбири амалда якунланган ёхуд </w:t>
            </w:r>
            <w:r w:rsidRPr="00985C96">
              <w:rPr>
                <w:rFonts w:ascii="Times New Roman" w:hAnsi="Times New Roman" w:cs="Times New Roman"/>
                <w:sz w:val="24"/>
                <w:szCs w:val="24"/>
                <w:lang w:val="uz-Cyrl-UZ"/>
              </w:rPr>
              <w:t xml:space="preserve">гумон қилинувчи деб эътироф этилганлиги тўғрисидаги қарор унга маълум қилинган пайтдан бошлаб ҳимоячига эга бўлиш ҳамда учрашувларнинг сони ва давом этиш вақти чекланмаган ҳолда у билан холи учрашиш, ушбу Кодекснинг 230-моддаси иккинчи қисмида назарда тутилган ҳоллар бундан мустасно; ушланганидан кейин йигирма тўрт соатдан кечиктирмай сўроқ қилинишини талаб қилиш; ўзига нисбатан қўйилган гумон хусусида ҳамда ишнинг бошқа ҳар қандай ҳолатлари тўғрисида кўрсатувлар бериш ёхуд кўрсатувлар беришдан бош тортиш ва кўрсатувларидан жиноят ишига доир далиллар сифатида унинг ўзига қарши фойдаланилиши мумкинлиги ҳақида хабардор бўлиш; ўз она тилидан ҳамда таржимон хизматидан фойдаланиш; ўзининг ҳимояланиш ҳуқуқини шахсан ўзи амалга ошириш; илтимоснома бериш ва рад қилиш; далиллар тақдим этиш; суриштирувчи ёки терговчининг рухсати билан </w:t>
            </w:r>
            <w:r w:rsidRPr="00985C96">
              <w:rPr>
                <w:rFonts w:ascii="Times New Roman" w:hAnsi="Times New Roman" w:cs="Times New Roman"/>
                <w:sz w:val="24"/>
                <w:szCs w:val="24"/>
                <w:lang w:val="uz-Cyrl-UZ"/>
              </w:rPr>
              <w:lastRenderedPageBreak/>
              <w:t>тергов ҳаракатларида иштирок этиш; ярашув тўғрисидаги, амнистия актини қўллаш ҳақидаги ишлар бўйича суд</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мажлисларида иштирок этиш; суриштирувчининг, терговчининг, прокурорнинг ва суднинг ҳаракатлари ҳамда қарорлари устидан шикоятлар бериш ҳуқуқига эга.</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1" w:type="dxa"/>
          </w:tcPr>
          <w:p w:rsidR="00A2682A" w:rsidRPr="00985C96" w:rsidRDefault="00A2682A" w:rsidP="00A2682A">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48-модда. Гумон қилинувчининг ҳуқуқ ва мажбуриятлари</w:t>
            </w:r>
          </w:p>
          <w:p w:rsidR="00A2682A" w:rsidRPr="00985C96" w:rsidRDefault="00A2682A" w:rsidP="00A2682A">
            <w:pPr>
              <w:ind w:firstLine="227"/>
              <w:jc w:val="both"/>
              <w:rPr>
                <w:rFonts w:ascii="Times New Roman" w:hAnsi="Times New Roman" w:cs="Times New Roman"/>
                <w:sz w:val="24"/>
                <w:szCs w:val="24"/>
                <w:lang w:val="uz-Cyrl-UZ"/>
              </w:rPr>
            </w:pPr>
          </w:p>
          <w:p w:rsidR="00A2682A"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Гумон қилинувчи: ўзининг нимада гумон қилинаётганлигини билиш; ушлаб турилганлиги ва </w:t>
            </w:r>
            <w:r w:rsidRPr="00985C96">
              <w:rPr>
                <w:rFonts w:ascii="Times New Roman" w:hAnsi="Times New Roman" w:cs="Times New Roman"/>
                <w:sz w:val="24"/>
                <w:szCs w:val="24"/>
                <w:lang w:val="uz-Cyrl-UZ"/>
              </w:rPr>
              <w:lastRenderedPageBreak/>
              <w:t xml:space="preserve">турган жойи тўғрисида адвокатга ёки яқин қариндошига телефон орқали қўнғироқ қилиш ёхуд хабар бериш; у </w:t>
            </w:r>
            <w:r w:rsidRPr="00A2682A">
              <w:rPr>
                <w:rFonts w:ascii="Times New Roman" w:hAnsi="Times New Roman" w:cs="Times New Roman"/>
                <w:b/>
                <w:sz w:val="24"/>
                <w:szCs w:val="24"/>
                <w:highlight w:val="yellow"/>
                <w:u w:val="single"/>
                <w:lang w:val="uz-Cyrl-UZ"/>
              </w:rPr>
              <w:t>амалда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 ёки</w:t>
            </w:r>
            <w:r w:rsidRPr="00985C96">
              <w:rPr>
                <w:rFonts w:ascii="Times New Roman" w:hAnsi="Times New Roman" w:cs="Times New Roman"/>
                <w:b/>
                <w:sz w:val="24"/>
                <w:szCs w:val="24"/>
                <w:lang w:val="uz-Cyrl-UZ"/>
              </w:rPr>
              <w:t xml:space="preserve"> уни жиноят устида ушлаш билан боғлиқ тезкор-қидирув тадбири амалда якунланган ёхуд </w:t>
            </w:r>
            <w:r w:rsidRPr="00985C96">
              <w:rPr>
                <w:rFonts w:ascii="Times New Roman" w:hAnsi="Times New Roman" w:cs="Times New Roman"/>
                <w:sz w:val="24"/>
                <w:szCs w:val="24"/>
                <w:lang w:val="uz-Cyrl-UZ"/>
              </w:rPr>
              <w:t xml:space="preserve">гумон қилинувчи деб эътироф этилганлиги тўғрисидаги қарор унга маълум қилинган пайтдан бошлаб ҳимоячига эга бўлиш ҳамда учрашувларнинг сони ва давом этиш вақти чекланмаган ҳолда у билан холи учрашиш, ушбу Кодекснинг 230-моддаси иккинчи қисмида назарда тутилган ҳоллар бундан мустасно; ушланганидан кейин йигирма тўрт соатдан кечиктирмай сўроқ қилинишини талаб қилиш; ўзига нисбатан қўйилган гумон хусусида ҳамда ишнинг бошқа ҳар қандай ҳолатлари тўғрисида кўрсатувлар бериш ёхуд кўрсатувлар беришдан бош тортиш ва кўрсатувларидан жиноят ишига доир далиллар сифатида унинг ўзига қарши фойдаланилиши мумкинлиги ҳақида хабардор бўлиш; ўз она тилидан ҳамда таржимон хизматидан фойдаланиш; ўзининг ҳимояланиш ҳуқуқини шахсан ўзи амалга ошириш; илтимоснома бериш ва рад қилиш; далиллар тақдим этиш; суриштирувчи ёки терговчининг рухсати билан </w:t>
            </w:r>
            <w:r w:rsidRPr="00985C96">
              <w:rPr>
                <w:rFonts w:ascii="Times New Roman" w:hAnsi="Times New Roman" w:cs="Times New Roman"/>
                <w:sz w:val="24"/>
                <w:szCs w:val="24"/>
                <w:lang w:val="uz-Cyrl-UZ"/>
              </w:rPr>
              <w:lastRenderedPageBreak/>
              <w:t>тергов ҳаракатларида иштирок этиш; ярашув тўғрисидаги, амнистия актини қўллаш ҳақидаги ишлар бўйича суд</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мажлисларида иштирок этиш; суриштирувчининг, терговчининг, прокурорнинг ва суднинг ҳаракатлари ҳамда қарорлари устидан шикоятлар бериш ҳуқуқига эга.</w:t>
            </w:r>
          </w:p>
          <w:p w:rsidR="00DC50C0"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DC50C0" w:rsidRDefault="009F0779"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10.08.2020 йилдаги ПФ–6041-сон Фармон</w:t>
            </w:r>
            <w:r w:rsidR="006D09F3">
              <w:rPr>
                <w:rFonts w:ascii="Times New Roman" w:hAnsi="Times New Roman" w:cs="Times New Roman"/>
                <w:sz w:val="24"/>
                <w:szCs w:val="24"/>
                <w:lang w:val="uz-Cyrl-UZ"/>
              </w:rPr>
              <w:t>га мослаштирил</w:t>
            </w:r>
            <w:r w:rsidR="001B771F">
              <w:rPr>
                <w:rFonts w:ascii="Times New Roman" w:hAnsi="Times New Roman" w:cs="Times New Roman"/>
                <w:sz w:val="24"/>
                <w:szCs w:val="24"/>
                <w:lang w:val="uz-Cyrl-UZ"/>
              </w:rPr>
              <w:t>моқда</w:t>
            </w:r>
            <w:r>
              <w:rPr>
                <w:rFonts w:ascii="Times New Roman" w:hAnsi="Times New Roman" w:cs="Times New Roman"/>
                <w:sz w:val="24"/>
                <w:szCs w:val="24"/>
                <w:lang w:val="uz-Cyrl-UZ"/>
              </w:rPr>
              <w:t>.</w:t>
            </w:r>
          </w:p>
        </w:tc>
      </w:tr>
      <w:tr w:rsidR="00DC50C0" w:rsidTr="00D34E9D">
        <w:tc>
          <w:tcPr>
            <w:tcW w:w="3781" w:type="dxa"/>
          </w:tcPr>
          <w:p w:rsidR="007F2F50" w:rsidRPr="00985C96" w:rsidRDefault="007F2F50" w:rsidP="007F2F50">
            <w:pPr>
              <w:ind w:left="1298" w:hanging="1071"/>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51-модда. Ҳимоячи иштирок этиши шарт бўлган ҳоллар</w:t>
            </w: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Қуйидаги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вояга етмаганларнинг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соқовлар, карлар, кўрлар, жисмоний нуқсони ёки руҳий ҳолати бузилганлиги сабабли ўзини ўзи ҳимоя қилиш ҳуқуқини амалга оширишга қийналадиган бошқа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судлов иши олиб борилаётган тилни билмайдиган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жазо чораси сифатида умрбод озодликдан маҳрум қилиш жазоси тайинланиши мумкин бўлган жиноятларни содир этишда гумон қилинаётган ёки айбланаётган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5) шахсларнинг манфаатлари ўзаро қарама-қарши бўлиб, </w:t>
            </w:r>
            <w:r w:rsidRPr="00985C96">
              <w:rPr>
                <w:rFonts w:ascii="Times New Roman" w:hAnsi="Times New Roman" w:cs="Times New Roman"/>
                <w:sz w:val="24"/>
                <w:szCs w:val="24"/>
                <w:lang w:val="uz-Cyrl-UZ"/>
              </w:rPr>
              <w:lastRenderedPageBreak/>
              <w:t>улардан ақалли бири ҳимоячига эга бўлган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давлат айбловчиси ёки жамоат айбловчиси иштирок этаётган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7) жабрланувчининг вакили сифатида адвокат иштирок этаётган ишларда;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8) тиббий йўсиндаги мажбурлов чораларини қўллаш тўғрисидаги ишларда;</w:t>
            </w:r>
          </w:p>
          <w:p w:rsidR="007F2F50" w:rsidRPr="00985C96" w:rsidRDefault="007F2F50" w:rsidP="007F2F50">
            <w:pPr>
              <w:ind w:firstLine="227"/>
              <w:jc w:val="both"/>
              <w:rPr>
                <w:rFonts w:ascii="Times New Roman" w:hAnsi="Times New Roman" w:cs="Times New Roman"/>
                <w:sz w:val="24"/>
                <w:szCs w:val="24"/>
                <w:lang w:val="uz-Cyrl-UZ"/>
              </w:rPr>
            </w:pPr>
          </w:p>
          <w:p w:rsidR="007F2F50"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7F2F50" w:rsidRDefault="007F2F50" w:rsidP="007F2F50">
            <w:pPr>
              <w:ind w:firstLine="227"/>
              <w:jc w:val="both"/>
              <w:rPr>
                <w:rFonts w:ascii="Times New Roman" w:hAnsi="Times New Roman" w:cs="Times New Roman"/>
                <w:sz w:val="24"/>
                <w:szCs w:val="24"/>
                <w:lang w:val="uz-Cyrl-UZ"/>
              </w:rPr>
            </w:pPr>
          </w:p>
          <w:p w:rsidR="007F2F50"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9) апелляция, кассация ва назорат инстанцияси суди томонидан кўриладиган ишларда ҳимоячининг иштирок этиши шарт.</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7F2F50" w:rsidRPr="00985C96" w:rsidRDefault="007F2F50" w:rsidP="007F2F50">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51-модда. Ҳимоячи иштирок этиши шарт бўлган ҳоллар</w:t>
            </w:r>
          </w:p>
          <w:p w:rsidR="007F2F50" w:rsidRPr="00985C96" w:rsidRDefault="007F2F50" w:rsidP="007F2F50">
            <w:pPr>
              <w:ind w:firstLine="227"/>
              <w:jc w:val="both"/>
              <w:rPr>
                <w:rFonts w:ascii="Times New Roman" w:hAnsi="Times New Roman" w:cs="Times New Roman"/>
                <w:sz w:val="24"/>
                <w:szCs w:val="24"/>
                <w:lang w:val="uz-Cyrl-UZ"/>
              </w:rPr>
            </w:pP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Қуйидаги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вояга етмаганларнинг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соқовлар, карлар, кўрлар, жисмоний нуқсони ёки руҳий ҳолати бузилганлиги сабабли ўзини ўзи ҳимоя қилиш ҳуқуқини амалга оширишга қийналадиган бошқа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судлов иши олиб борилаётган тилни билмайдиган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жазо чораси сифатида умрбод озодликдан маҳрум қилиш жазоси тайинланиши мумкин бўлган жиноятларни содир этишда гумон қилинаётган ёки айбланаётган шахсларнинг иши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5) шахсларнинг манфаатлари ўзаро қарама-қарши бўлиб, </w:t>
            </w:r>
            <w:r w:rsidRPr="00985C96">
              <w:rPr>
                <w:rFonts w:ascii="Times New Roman" w:hAnsi="Times New Roman" w:cs="Times New Roman"/>
                <w:sz w:val="24"/>
                <w:szCs w:val="24"/>
                <w:lang w:val="uz-Cyrl-UZ"/>
              </w:rPr>
              <w:lastRenderedPageBreak/>
              <w:t>улардан ақалли бири ҳимоячига эга бўлган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давлат айбловчиси ёки жамоат айбловчиси иштирок этаётган ишлар бўйича;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7) жабрланувчининг вакили сифатида адвокат иштирок этаётган ишларда;</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8) тиббий йўсиндаги мажбурлов чораларини қўллаш тўғрисидаги ишларда;</w:t>
            </w:r>
          </w:p>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ўта оғир жиноят содир этганликда гумон қилинаётган ёки айбланаётган шахсларга оид ишлар бўйича;</w:t>
            </w:r>
          </w:p>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 шахсга нисбатан қамоққа олиш ёки уй қамоғи тарзидаги эҳтиёт чорасини қўллаш масаласи кўриб чиқилаётганда;</w:t>
            </w:r>
          </w:p>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3</w:t>
            </w:r>
            <w:r w:rsidRPr="00985C96">
              <w:rPr>
                <w:rFonts w:ascii="Times New Roman" w:hAnsi="Times New Roman" w:cs="Times New Roman"/>
                <w:b/>
                <w:sz w:val="24"/>
                <w:szCs w:val="24"/>
                <w:lang w:val="uz-Cyrl-UZ"/>
              </w:rPr>
              <w:t>) айбига иқрорлик тўғрисида келишув тузилган ишлар бўйича;</w:t>
            </w: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9) апелляция, кассация ва назорат инстанцияси суди томонидан кўриладиган ишларда ҳимоячининг иштирок этиши шарт.</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1" w:type="dxa"/>
          </w:tcPr>
          <w:p w:rsidR="00A2682A" w:rsidRPr="00985C96" w:rsidRDefault="00A2682A" w:rsidP="00A2682A">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51-модда. Ҳимоячи иштирок этиши шарт бўлган ҳоллар</w:t>
            </w:r>
          </w:p>
          <w:p w:rsidR="00A2682A" w:rsidRPr="00985C96" w:rsidRDefault="00A2682A" w:rsidP="00A2682A">
            <w:pPr>
              <w:ind w:firstLine="227"/>
              <w:jc w:val="both"/>
              <w:rPr>
                <w:rFonts w:ascii="Times New Roman" w:hAnsi="Times New Roman" w:cs="Times New Roman"/>
                <w:sz w:val="24"/>
                <w:szCs w:val="24"/>
                <w:lang w:val="uz-Cyrl-UZ"/>
              </w:rPr>
            </w:pP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Қуйидаги ишлар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вояга етмаганларнинг иши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соқовлар, карлар, кўрлар, жисмоний нуқсони ёки руҳий ҳолати бузилганлиги сабабли ўзини ўзи ҳимоя қилиш ҳуқуқини амалга оширишга қийналадиган бошқа шахсларнинг иши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судлов иши олиб борилаётган тилни билмайдиган шахсларнинг иши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жазо чораси сифатида умрбод озодликдан маҳрум қилиш жазоси тайинланиши мумкин бўлган жиноятларни содир этишда гумон қилинаётган ёки айбланаётган шахсларнинг иши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5) шахсларнинг манфаатлари ўзаро қарама-қарши бўлиб, </w:t>
            </w:r>
            <w:r w:rsidRPr="00985C96">
              <w:rPr>
                <w:rFonts w:ascii="Times New Roman" w:hAnsi="Times New Roman" w:cs="Times New Roman"/>
                <w:sz w:val="24"/>
                <w:szCs w:val="24"/>
                <w:lang w:val="uz-Cyrl-UZ"/>
              </w:rPr>
              <w:lastRenderedPageBreak/>
              <w:t>улардан ақалли бири ҳимоячига эга бўлган ишлар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давлат айбловчиси ёки жамоат айбловчиси иштирок этаётган ишлар бўйича;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7) жабрланувчининг вакили сифатида адвокат иштирок этаётган ишларда;</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8) тиббий йўсиндаги мажбурлов чораларини қўллаш тўғрисидаги ишларда;</w:t>
            </w:r>
          </w:p>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ўта оғир жиноят содир этганликда гумон қилинаётган ёки айбланаётган шахсларга оид ишлар бўйича;</w:t>
            </w:r>
          </w:p>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 шахсга нисбатан қамоққа олиш ёки уй қамоғи тарзидаги эҳтиёт чорасини қўллаш масаласи кўриб чиқилаётганда;</w:t>
            </w:r>
          </w:p>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3</w:t>
            </w:r>
            <w:r w:rsidRPr="00985C96">
              <w:rPr>
                <w:rFonts w:ascii="Times New Roman" w:hAnsi="Times New Roman" w:cs="Times New Roman"/>
                <w:b/>
                <w:sz w:val="24"/>
                <w:szCs w:val="24"/>
                <w:lang w:val="uz-Cyrl-UZ"/>
              </w:rPr>
              <w:t>) айбига иқрорлик тўғрисида келишув тузилган ишлар бўйича;</w:t>
            </w:r>
          </w:p>
          <w:p w:rsidR="00A2682A"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9) апелляция, кассация ва назорат инстанцияси суди томонидан кўриладиган ишларда ҳимоячининг иштирок этиши шарт.</w:t>
            </w:r>
          </w:p>
          <w:p w:rsidR="00DC50C0"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DC50C0" w:rsidRDefault="006D09F3" w:rsidP="006D09F3">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DC50C0" w:rsidTr="00D34E9D">
        <w:tc>
          <w:tcPr>
            <w:tcW w:w="3781" w:type="dxa"/>
          </w:tcPr>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52-модда. Ҳимоячидан воз кечиш</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Иккинчи қисм</w:t>
            </w:r>
            <w:r w:rsidRPr="00985C96">
              <w:rPr>
                <w:rFonts w:ascii="Times New Roman" w:hAnsi="Times New Roman" w:cs="Times New Roman"/>
                <w:sz w:val="24"/>
                <w:szCs w:val="24"/>
                <w:lang w:val="uz-Cyrl-UZ"/>
              </w:rPr>
              <w:t>) Ушбу Кодекс 51-моддаси биринчи қисмининг 1 – 4, 8 ва 9-бандларида назарда тутилган ҳолларда ҳимоячидан воз кечишга йўл қўйилмайди.</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w:t>
            </w:r>
          </w:p>
        </w:tc>
        <w:tc>
          <w:tcPr>
            <w:tcW w:w="3782" w:type="dxa"/>
          </w:tcPr>
          <w:p w:rsidR="007F2F50" w:rsidRPr="00985C96" w:rsidRDefault="007F2F50" w:rsidP="007F2F50">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52-модда. Ҳимоячидан воз кечиш</w:t>
            </w:r>
          </w:p>
          <w:p w:rsidR="007F2F50" w:rsidRPr="00985C96"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7F2F5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Иккинчи қисм</w:t>
            </w:r>
            <w:r w:rsidRPr="00985C96">
              <w:rPr>
                <w:rFonts w:ascii="Times New Roman" w:hAnsi="Times New Roman" w:cs="Times New Roman"/>
                <w:sz w:val="24"/>
                <w:szCs w:val="24"/>
                <w:lang w:val="uz-Cyrl-UZ"/>
              </w:rPr>
              <w:t xml:space="preserve">) Ушбу Кодекс 51-моддаси биринчи қисмининг 1 – 4, 8,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 xml:space="preserve">3 </w:t>
            </w:r>
            <w:r w:rsidRPr="00985C96">
              <w:rPr>
                <w:rFonts w:ascii="Times New Roman" w:hAnsi="Times New Roman" w:cs="Times New Roman"/>
                <w:sz w:val="24"/>
                <w:szCs w:val="24"/>
                <w:lang w:val="uz-Cyrl-UZ"/>
              </w:rPr>
              <w:t xml:space="preserve">ва 9-бандларида назарда тутилган ҳолларда </w:t>
            </w:r>
            <w:r w:rsidRPr="00985C96">
              <w:rPr>
                <w:rFonts w:ascii="Times New Roman" w:hAnsi="Times New Roman" w:cs="Times New Roman"/>
                <w:sz w:val="24"/>
                <w:szCs w:val="24"/>
                <w:lang w:val="uz-Cyrl-UZ"/>
              </w:rPr>
              <w:lastRenderedPageBreak/>
              <w:t>ҳимоячидан воз кечишга йўл қўйилмайди.</w:t>
            </w:r>
          </w:p>
          <w:p w:rsidR="00DC50C0" w:rsidRDefault="007F2F50" w:rsidP="007F2F50">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1" w:type="dxa"/>
          </w:tcPr>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52-модда. Ҳимоячидан воз кечиш</w:t>
            </w:r>
          </w:p>
          <w:p w:rsidR="00A2682A" w:rsidRPr="00985C96"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A2682A"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Иккинчи қисм</w:t>
            </w:r>
            <w:r w:rsidRPr="00985C96">
              <w:rPr>
                <w:rFonts w:ascii="Times New Roman" w:hAnsi="Times New Roman" w:cs="Times New Roman"/>
                <w:sz w:val="24"/>
                <w:szCs w:val="24"/>
                <w:lang w:val="uz-Cyrl-UZ"/>
              </w:rPr>
              <w:t xml:space="preserve">) Ушбу Кодекс 51-моддаси биринчи қисмининг 1 – 4, 8,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 xml:space="preserve">3 </w:t>
            </w:r>
            <w:r w:rsidRPr="00985C96">
              <w:rPr>
                <w:rFonts w:ascii="Times New Roman" w:hAnsi="Times New Roman" w:cs="Times New Roman"/>
                <w:sz w:val="24"/>
                <w:szCs w:val="24"/>
                <w:lang w:val="uz-Cyrl-UZ"/>
              </w:rPr>
              <w:t xml:space="preserve">ва 9-бандларида назарда тутилган ҳолларда </w:t>
            </w:r>
            <w:r w:rsidRPr="00985C96">
              <w:rPr>
                <w:rFonts w:ascii="Times New Roman" w:hAnsi="Times New Roman" w:cs="Times New Roman"/>
                <w:sz w:val="24"/>
                <w:szCs w:val="24"/>
                <w:lang w:val="uz-Cyrl-UZ"/>
              </w:rPr>
              <w:lastRenderedPageBreak/>
              <w:t>ҳимоячидан воз кечишга йўл қўйилмайди.</w:t>
            </w:r>
          </w:p>
          <w:p w:rsidR="00DC50C0"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DC50C0" w:rsidRDefault="006D09F3" w:rsidP="006D09F3">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DC50C0" w:rsidRPr="009F0779" w:rsidTr="00D34E9D">
        <w:tc>
          <w:tcPr>
            <w:tcW w:w="3781" w:type="dxa"/>
          </w:tcPr>
          <w:p w:rsidR="00F228E1" w:rsidRPr="00985C96" w:rsidRDefault="00F228E1" w:rsidP="00F228E1">
            <w:pPr>
              <w:ind w:firstLine="227"/>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t>81-модда. </w:t>
            </w:r>
            <w:r w:rsidRPr="00985C96">
              <w:rPr>
                <w:rStyle w:val="clausesuff"/>
                <w:rFonts w:ascii="Times New Roman" w:hAnsi="Times New Roman" w:cs="Times New Roman"/>
                <w:b/>
                <w:bCs/>
                <w:sz w:val="24"/>
                <w:szCs w:val="24"/>
                <w:lang w:val="uz-Cyrl-UZ"/>
              </w:rPr>
              <w:t>Далилларнинг турлари</w:t>
            </w:r>
          </w:p>
          <w:p w:rsidR="00F228E1" w:rsidRPr="00985C96" w:rsidRDefault="00F228E1" w:rsidP="00F228E1">
            <w:pPr>
              <w:ind w:firstLine="227"/>
              <w:jc w:val="both"/>
              <w:rPr>
                <w:rFonts w:ascii="Times New Roman" w:hAnsi="Times New Roman" w:cs="Times New Roman"/>
                <w:color w:val="000000"/>
                <w:sz w:val="24"/>
                <w:szCs w:val="24"/>
                <w:lang w:val="uz-Cyrl-UZ"/>
              </w:rPr>
            </w:pP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Ижтимоий хавфли қилмишнинг юз берган-бермаганлигини, шу қилмишни содир этган шахснинг айбли-айбсизлигини ва ишни тўғри ҳал қилиш учун аҳамиятга молик бошқа ҳолатларни суриштирувчининг, терговчининг ва суднинг қонунда белгиланган тартибда аниқлашига асос бўладиган ҳар қандай ҳақиқий маълумотлар жиноят иши бўйича далил ҳисобланади.</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Бу маълумотлар гувоҳнинг, жабрланувчининг, гумон қилинувчининг, айбланувчининг, судланувчининг кўрсатувлари, экспертнинг хулосаси, ашёвий далиллар, овозли ёзувлар, видеоёзувлар, кинотасвир ва фотосуратлардан</w:t>
            </w:r>
            <w:r w:rsidRPr="00985C96">
              <w:rPr>
                <w:rFonts w:ascii="Times New Roman" w:hAnsi="Times New Roman" w:cs="Times New Roman"/>
                <w:color w:val="000000"/>
                <w:sz w:val="24"/>
                <w:szCs w:val="24"/>
                <w:lang w:val="uz-Cyrl-UZ"/>
              </w:rPr>
              <w:br/>
              <w:t>иборат материаллар, тергов ва суд ҳаракатларининг баённомалари ва бошқа ҳужжатлар билан аниқланади.</w:t>
            </w:r>
          </w:p>
          <w:p w:rsidR="00DC50C0" w:rsidRPr="00F228E1" w:rsidRDefault="00F228E1" w:rsidP="00F228E1">
            <w:pPr>
              <w:ind w:firstLine="227"/>
              <w:jc w:val="both"/>
              <w:rPr>
                <w:rFonts w:ascii="Times New Roman" w:hAnsi="Times New Roman" w:cs="Times New Roman"/>
                <w:i/>
                <w:color w:val="000000"/>
                <w:sz w:val="24"/>
                <w:szCs w:val="24"/>
                <w:lang w:val="uz-Cyrl-UZ"/>
              </w:rPr>
            </w:pPr>
            <w:r w:rsidRPr="00985C96">
              <w:rPr>
                <w:rFonts w:ascii="Times New Roman" w:hAnsi="Times New Roman" w:cs="Times New Roman"/>
                <w:i/>
                <w:color w:val="000000"/>
                <w:sz w:val="24"/>
                <w:szCs w:val="24"/>
                <w:lang w:val="uz-Cyrl-UZ"/>
              </w:rPr>
              <w:t xml:space="preserve">Қонунда белгиланган талабларга риоя этилган ҳолда ўтказилган тезкор-қидирув тадбирларининг натижалари ушбу Кодекс нормаларига мувофиқ текширилганидан ва </w:t>
            </w:r>
            <w:r w:rsidRPr="00985C96">
              <w:rPr>
                <w:rFonts w:ascii="Times New Roman" w:hAnsi="Times New Roman" w:cs="Times New Roman"/>
                <w:i/>
                <w:color w:val="000000"/>
                <w:sz w:val="24"/>
                <w:szCs w:val="24"/>
                <w:lang w:val="uz-Cyrl-UZ"/>
              </w:rPr>
              <w:lastRenderedPageBreak/>
              <w:t>баҳоланганидан сўнг жиноят иши бўйича далиллар деб эътироф этилиши мумкин.</w:t>
            </w:r>
          </w:p>
        </w:tc>
        <w:tc>
          <w:tcPr>
            <w:tcW w:w="3782" w:type="dxa"/>
          </w:tcPr>
          <w:p w:rsidR="00F228E1" w:rsidRPr="00985C96" w:rsidRDefault="00F228E1" w:rsidP="00F228E1">
            <w:pPr>
              <w:ind w:firstLine="227"/>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81-модда. </w:t>
            </w:r>
            <w:r w:rsidRPr="00985C96">
              <w:rPr>
                <w:rStyle w:val="clausesuff"/>
                <w:rFonts w:ascii="Times New Roman" w:hAnsi="Times New Roman" w:cs="Times New Roman"/>
                <w:b/>
                <w:bCs/>
                <w:sz w:val="24"/>
                <w:szCs w:val="24"/>
                <w:lang w:val="uz-Cyrl-UZ"/>
              </w:rPr>
              <w:t>Далилларнинг турлари</w:t>
            </w:r>
          </w:p>
          <w:p w:rsidR="00F228E1" w:rsidRPr="00985C96" w:rsidRDefault="00F228E1" w:rsidP="00F228E1">
            <w:pPr>
              <w:ind w:firstLine="227"/>
              <w:jc w:val="both"/>
              <w:rPr>
                <w:rFonts w:ascii="Times New Roman" w:hAnsi="Times New Roman" w:cs="Times New Roman"/>
                <w:color w:val="000000"/>
                <w:sz w:val="24"/>
                <w:szCs w:val="24"/>
                <w:lang w:val="uz-Cyrl-UZ"/>
              </w:rPr>
            </w:pP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Ижтимоий хавфли қилмишнинг юз берган-бермаганлигини, шу қилмишни содир этган шахснинг айбли-айбсизлигини ва ишни тўғри ҳал қилиш учун аҳамиятга молик бошқа ҳолатларни суриштирувчининг, терговчининг ва суднинг қонунда белгиланган тартибда аниқлашига асос бўладиган ҳар қандай ҳақиқий маълумотлар жиноят иши бўйича далил ҳисобланади.</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Бу маълумотлар гувоҳнинг, жабрланувчининг, гумон қилинувчининг, айбланувчининг, судланувчининг кўрсатувлари, экспертнинг хулосаси, ашёвий далиллар, овозли ёзувлар, видеоёзувлар, кинотасвир ва фотосуратлардан иборат материаллар, тергов ва суд ҳаракатларининг баённомалари ва бошқа ҳужжатлар билан аниқланади.</w:t>
            </w:r>
          </w:p>
          <w:p w:rsidR="00DC50C0" w:rsidRDefault="00F228E1" w:rsidP="00F228E1">
            <w:pPr>
              <w:ind w:firstLine="227"/>
              <w:jc w:val="both"/>
              <w:rPr>
                <w:rFonts w:ascii="Times New Roman" w:hAnsi="Times New Roman" w:cs="Times New Roman"/>
                <w:sz w:val="24"/>
                <w:szCs w:val="24"/>
                <w:lang w:val="uz-Cyrl-UZ"/>
              </w:rPr>
            </w:pPr>
            <w:r w:rsidRPr="00985C96">
              <w:rPr>
                <w:rFonts w:ascii="Times New Roman" w:hAnsi="Times New Roman" w:cs="Times New Roman"/>
                <w:b/>
                <w:color w:val="000000"/>
                <w:sz w:val="24"/>
                <w:szCs w:val="24"/>
                <w:lang w:val="uz-Cyrl-UZ"/>
              </w:rPr>
              <w:t xml:space="preserve">Тезкор-қидирув тадбирлари натижалари фақат улар қонун талабларига асосан олинган </w:t>
            </w:r>
            <w:r w:rsidRPr="00A2682A">
              <w:rPr>
                <w:rFonts w:ascii="Times New Roman" w:hAnsi="Times New Roman" w:cs="Times New Roman"/>
                <w:b/>
                <w:i/>
                <w:color w:val="000000"/>
                <w:sz w:val="24"/>
                <w:szCs w:val="24"/>
                <w:highlight w:val="yellow"/>
                <w:lang w:val="uz-Cyrl-UZ"/>
              </w:rPr>
              <w:t>ва</w:t>
            </w:r>
            <w:r w:rsidRPr="00985C96">
              <w:rPr>
                <w:rFonts w:ascii="Times New Roman" w:hAnsi="Times New Roman" w:cs="Times New Roman"/>
                <w:b/>
                <w:color w:val="000000"/>
                <w:sz w:val="24"/>
                <w:szCs w:val="24"/>
                <w:lang w:val="uz-Cyrl-UZ"/>
              </w:rPr>
              <w:t xml:space="preserve"> шахсда ҳуқуқни муҳофаза қилувчи органлар ходимлари ёки тезкор-қидирув тадбирида </w:t>
            </w:r>
            <w:r w:rsidRPr="00985C96">
              <w:rPr>
                <w:rFonts w:ascii="Times New Roman" w:hAnsi="Times New Roman" w:cs="Times New Roman"/>
                <w:b/>
                <w:color w:val="000000"/>
                <w:sz w:val="24"/>
                <w:szCs w:val="24"/>
                <w:lang w:val="uz-Cyrl-UZ"/>
              </w:rPr>
              <w:lastRenderedPageBreak/>
              <w:t>иштирок этган бошқа шахсларнинг ҳаракатларига боғлиқ бўлмаган ҳолда жиноят содир этиш учун шаклланган қасд мавжуд бўлгандагина суд ҳукмида далил сифатида тан олиниши мумкин.</w:t>
            </w:r>
          </w:p>
        </w:tc>
        <w:tc>
          <w:tcPr>
            <w:tcW w:w="3781" w:type="dxa"/>
          </w:tcPr>
          <w:p w:rsidR="00A2682A" w:rsidRPr="00985C96" w:rsidRDefault="00A2682A" w:rsidP="00A2682A">
            <w:pPr>
              <w:ind w:firstLine="227"/>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81-модда. </w:t>
            </w:r>
            <w:r w:rsidRPr="00985C96">
              <w:rPr>
                <w:rStyle w:val="clausesuff"/>
                <w:rFonts w:ascii="Times New Roman" w:hAnsi="Times New Roman" w:cs="Times New Roman"/>
                <w:b/>
                <w:bCs/>
                <w:sz w:val="24"/>
                <w:szCs w:val="24"/>
                <w:lang w:val="uz-Cyrl-UZ"/>
              </w:rPr>
              <w:t>Далилларнинг турлари</w:t>
            </w:r>
          </w:p>
          <w:p w:rsidR="00A2682A" w:rsidRPr="00985C96" w:rsidRDefault="00A2682A" w:rsidP="00A2682A">
            <w:pPr>
              <w:ind w:firstLine="227"/>
              <w:jc w:val="both"/>
              <w:rPr>
                <w:rFonts w:ascii="Times New Roman" w:hAnsi="Times New Roman" w:cs="Times New Roman"/>
                <w:color w:val="000000"/>
                <w:sz w:val="24"/>
                <w:szCs w:val="24"/>
                <w:lang w:val="uz-Cyrl-UZ"/>
              </w:rPr>
            </w:pP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Ижтимоий хавфли қилмишнинг юз берган-бермаганлигини, шу қилмишни содир этган шахснинг айбли-айбсизлигини ва ишни тўғри ҳал қилиш учун аҳамиятга молик бошқа ҳолатларни суриштирувчининг, терговчининг ва суднинг қонунда белгиланган тартибда аниқлашига асос бўладиган ҳар қандай ҳақиқий маълумотлар жиноят иши бўйича далил ҳисобланади.</w:t>
            </w: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Бу маълумотлар гувоҳнинг, жабрланувчининг, гумон қилинувчининг, айбланувчининг, судланувчининг кўрсатувлари, экспертнинг хулосаси, ашёвий далиллар, овозли ёзувлар, видеоёзувлар, кинотасвир ва фотосуратлардан иборат материаллар, тергов ва суд ҳаракатларининг баённомалари ва бошқа ҳужжатлар билан аниқланади.</w:t>
            </w:r>
          </w:p>
          <w:p w:rsidR="00DC50C0" w:rsidRPr="00A2682A" w:rsidRDefault="00A2682A" w:rsidP="00A2682A">
            <w:pPr>
              <w:ind w:firstLine="227"/>
              <w:jc w:val="both"/>
              <w:rPr>
                <w:rFonts w:ascii="Times New Roman" w:hAnsi="Times New Roman" w:cs="Times New Roman"/>
                <w:b/>
                <w:color w:val="000000"/>
                <w:sz w:val="24"/>
                <w:szCs w:val="24"/>
                <w:lang w:val="uz-Cyrl-UZ"/>
              </w:rPr>
            </w:pPr>
            <w:r w:rsidRPr="00985C96">
              <w:rPr>
                <w:rFonts w:ascii="Times New Roman" w:hAnsi="Times New Roman" w:cs="Times New Roman"/>
                <w:b/>
                <w:color w:val="000000"/>
                <w:sz w:val="24"/>
                <w:szCs w:val="24"/>
                <w:lang w:val="uz-Cyrl-UZ"/>
              </w:rPr>
              <w:t>Тезкор-қидирув тадбирлари натижалари фақат улар қонун талабларига асосан олинган</w:t>
            </w:r>
            <w:r>
              <w:rPr>
                <w:rFonts w:ascii="Times New Roman" w:hAnsi="Times New Roman" w:cs="Times New Roman"/>
                <w:b/>
                <w:color w:val="000000"/>
                <w:sz w:val="24"/>
                <w:szCs w:val="24"/>
                <w:lang w:val="uz-Cyrl-UZ"/>
              </w:rPr>
              <w:t xml:space="preserve">, </w:t>
            </w:r>
            <w:r w:rsidRPr="00C43E5F">
              <w:rPr>
                <w:rFonts w:ascii="Times New Roman" w:hAnsi="Times New Roman" w:cs="Times New Roman"/>
                <w:b/>
                <w:color w:val="000000"/>
                <w:sz w:val="24"/>
                <w:szCs w:val="24"/>
                <w:lang w:val="uz-Cyrl-UZ"/>
              </w:rPr>
              <w:t xml:space="preserve"> </w:t>
            </w:r>
            <w:r w:rsidRPr="00A2682A">
              <w:rPr>
                <w:rFonts w:ascii="Times New Roman" w:hAnsi="Times New Roman" w:cs="Times New Roman"/>
                <w:b/>
                <w:color w:val="000000"/>
                <w:sz w:val="24"/>
                <w:szCs w:val="24"/>
                <w:highlight w:val="yellow"/>
                <w:u w:val="single"/>
                <w:lang w:val="uz-Cyrl-UZ"/>
              </w:rPr>
              <w:t>ушбу Кодекс нормаларига мувофиқ текширилганидан ва баҳоланганидан сўнг</w:t>
            </w:r>
            <w:r w:rsidRPr="00A2682A">
              <w:rPr>
                <w:rFonts w:ascii="Times New Roman" w:hAnsi="Times New Roman" w:cs="Times New Roman"/>
                <w:b/>
                <w:color w:val="000000"/>
                <w:sz w:val="24"/>
                <w:szCs w:val="24"/>
                <w:u w:val="single"/>
                <w:lang w:val="uz-Cyrl-UZ"/>
              </w:rPr>
              <w:t xml:space="preserve"> </w:t>
            </w:r>
            <w:r w:rsidRPr="00A2682A">
              <w:rPr>
                <w:rFonts w:ascii="Times New Roman" w:hAnsi="Times New Roman" w:cs="Times New Roman"/>
                <w:b/>
                <w:color w:val="000000"/>
                <w:sz w:val="24"/>
                <w:szCs w:val="24"/>
                <w:highlight w:val="yellow"/>
                <w:u w:val="single"/>
                <w:lang w:val="uz-Cyrl-UZ"/>
              </w:rPr>
              <w:t>ҳамда</w:t>
            </w:r>
            <w:r w:rsidRPr="00985C96">
              <w:rPr>
                <w:rFonts w:ascii="Times New Roman" w:hAnsi="Times New Roman" w:cs="Times New Roman"/>
                <w:b/>
                <w:color w:val="000000"/>
                <w:sz w:val="24"/>
                <w:szCs w:val="24"/>
                <w:lang w:val="uz-Cyrl-UZ"/>
              </w:rPr>
              <w:t xml:space="preserve"> </w:t>
            </w:r>
            <w:r w:rsidRPr="00985C96">
              <w:rPr>
                <w:rFonts w:ascii="Times New Roman" w:hAnsi="Times New Roman" w:cs="Times New Roman"/>
                <w:b/>
                <w:color w:val="000000"/>
                <w:sz w:val="24"/>
                <w:szCs w:val="24"/>
                <w:lang w:val="uz-Cyrl-UZ"/>
              </w:rPr>
              <w:lastRenderedPageBreak/>
              <w:t>шахсда ҳуқуқни муҳофаза қилувчи органлар ходимлари ёки тезкор-қидирув тадбирида иштирок этган бошқа шахсларнинг ҳаракатларига боғлиқ бўлмаган ҳолда жиноят содир этиш учун шаклланган қасд мавжуд бўлгандагина суд ҳукмида далил сифатида тан олиниши мумкин.</w:t>
            </w:r>
          </w:p>
        </w:tc>
        <w:tc>
          <w:tcPr>
            <w:tcW w:w="3782" w:type="dxa"/>
          </w:tcPr>
          <w:p w:rsidR="00DC50C0" w:rsidRDefault="00E02920" w:rsidP="00E02920">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tc>
      </w:tr>
      <w:tr w:rsidR="00F228E1" w:rsidRPr="009F0779" w:rsidTr="00D34E9D">
        <w:tc>
          <w:tcPr>
            <w:tcW w:w="3781" w:type="dxa"/>
          </w:tcPr>
          <w:p w:rsidR="00F228E1" w:rsidRPr="00985C96" w:rsidRDefault="00F228E1" w:rsidP="00F228E1">
            <w:pPr>
              <w:ind w:left="1298" w:hanging="1071"/>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t>88-модда. </w:t>
            </w:r>
            <w:r w:rsidRPr="00985C96">
              <w:rPr>
                <w:rStyle w:val="clausesuff"/>
                <w:rFonts w:ascii="Times New Roman" w:hAnsi="Times New Roman" w:cs="Times New Roman"/>
                <w:b/>
                <w:bCs/>
                <w:sz w:val="24"/>
                <w:szCs w:val="24"/>
                <w:lang w:val="uz-Cyrl-UZ"/>
              </w:rPr>
              <w:t>Исбот қилиш жараёнида фуқаролар, корхоналар, муассасалар ва ташкилотларнинг ҳуқуқ ва қонуний манфаатларини қўриқлаш</w:t>
            </w:r>
          </w:p>
          <w:p w:rsidR="00F228E1" w:rsidRPr="00985C96" w:rsidRDefault="00F228E1" w:rsidP="00F228E1">
            <w:pPr>
              <w:ind w:firstLine="227"/>
              <w:jc w:val="both"/>
              <w:rPr>
                <w:rFonts w:ascii="Times New Roman" w:hAnsi="Times New Roman" w:cs="Times New Roman"/>
                <w:color w:val="000000"/>
                <w:sz w:val="24"/>
                <w:szCs w:val="24"/>
                <w:lang w:val="uz-Cyrl-UZ"/>
              </w:rPr>
            </w:pP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Далилларни тўплаш, текшириш ва баҳолаш жараёнида фуқароларнинг, шунингдек корхоналар, муассасалар ва ташкилотларнинг ҳуқуқлари ва қонуний манфаатларини қўриқлаш таъминланиши керак.</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Исбот қилишда қуйидагилар тақиқланади:</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1) шахсларнинг ҳаёти ва соғлиғи учун хавфли бўлган ёки уларнинг шаъни ва қадр-қимматини камситувчи хатти-ҳаракатлар содир этиш;</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 xml:space="preserve">2) зўрлик, пўписа қилиш, алдаш ва қонунга хилоф бошқа йўллар </w:t>
            </w:r>
            <w:r w:rsidRPr="00985C96">
              <w:rPr>
                <w:rFonts w:ascii="Times New Roman" w:hAnsi="Times New Roman" w:cs="Times New Roman"/>
                <w:color w:val="000000"/>
                <w:sz w:val="24"/>
                <w:szCs w:val="24"/>
                <w:lang w:val="uz-Cyrl-UZ"/>
              </w:rPr>
              <w:lastRenderedPageBreak/>
              <w:t>билан кўрсатув, тушунтириш, хулосалар олишга, экспериментал ҳаракатларни бажаришга, ҳужжатлар ёки буюмлар тайёрланишига ва берилишига эришиш;</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3) тунги вақтда, яъни кеч соат 22-00 дан эрталаб соат 6-00 гача тергов ҳаракатлари олиб бориш. Тайёрланаётган ёки содир этилаётган жиноятнинг олдини олиш, жиноят изи йўқолишига ёки гумон қилинувчининг қочиб кетишига йўл қўймаслик, эксперимент жараёнида текширилаётган ҳодисанинг ҳолатини қайтадан тиклаш зарурати бўлган ҳоллар бундан мустасно.</w:t>
            </w:r>
          </w:p>
          <w:p w:rsidR="00F228E1" w:rsidRDefault="00F228E1" w:rsidP="00F228E1">
            <w:pPr>
              <w:ind w:firstLine="227"/>
              <w:jc w:val="center"/>
              <w:rPr>
                <w:rFonts w:ascii="Times New Roman" w:hAnsi="Times New Roman" w:cs="Times New Roman"/>
                <w:color w:val="000000"/>
                <w:sz w:val="24"/>
                <w:szCs w:val="24"/>
                <w:lang w:val="uz-Cyrl-UZ"/>
              </w:rPr>
            </w:pPr>
          </w:p>
          <w:p w:rsidR="00F228E1" w:rsidRPr="00985C96" w:rsidRDefault="00F228E1" w:rsidP="00F228E1">
            <w:pPr>
              <w:ind w:firstLine="227"/>
              <w:jc w:val="center"/>
              <w:rPr>
                <w:rFonts w:ascii="Times New Roman" w:hAnsi="Times New Roman" w:cs="Times New Roman"/>
                <w:b/>
                <w:sz w:val="24"/>
                <w:szCs w:val="24"/>
                <w:lang w:val="uz-Cyrl-UZ"/>
              </w:rPr>
            </w:pPr>
          </w:p>
          <w:p w:rsidR="00F228E1" w:rsidRPr="00985C96"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Pr="00985C96" w:rsidRDefault="00F228E1" w:rsidP="00F228E1">
            <w:pPr>
              <w:ind w:firstLine="227"/>
              <w:jc w:val="center"/>
              <w:rPr>
                <w:rFonts w:ascii="Times New Roman" w:hAnsi="Times New Roman" w:cs="Times New Roman"/>
                <w:b/>
                <w:sz w:val="24"/>
                <w:szCs w:val="24"/>
                <w:lang w:val="uz-Cyrl-UZ"/>
              </w:rPr>
            </w:pPr>
          </w:p>
          <w:p w:rsidR="00F228E1" w:rsidRPr="00985C96"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Default="00F228E1" w:rsidP="00F228E1">
            <w:pPr>
              <w:ind w:firstLine="227"/>
              <w:jc w:val="center"/>
              <w:rPr>
                <w:rFonts w:ascii="Times New Roman" w:hAnsi="Times New Roman" w:cs="Times New Roman"/>
                <w:b/>
                <w:sz w:val="24"/>
                <w:szCs w:val="24"/>
                <w:lang w:val="uz-Cyrl-UZ"/>
              </w:rPr>
            </w:pPr>
          </w:p>
          <w:p w:rsidR="00F228E1" w:rsidRPr="009439CA" w:rsidRDefault="00F228E1" w:rsidP="00F228E1">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билан боғлиқ ишларни бажараётганда, суриштирувчи, терговчи, прокурор, судья ва ишда мутахассис ёки эксперт сифатида иштирок этаётган шифокорлардан бошқа шахсларнинг ўзга жинсдаги шахсни яланғоч қилиб ечинтириш чоғида ҳозир бўлишлари тақиқланади.</w:t>
            </w:r>
          </w:p>
          <w:p w:rsidR="00F228E1" w:rsidRDefault="00F228E1" w:rsidP="00F228E1">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 xml:space="preserve">Суриштирувчи, терговчи, прокурор, судья тергов ва суд муҳокамаси жараёнида гумон </w:t>
            </w:r>
            <w:r w:rsidRPr="009439CA">
              <w:rPr>
                <w:rFonts w:ascii="Times New Roman" w:eastAsia="Times New Roman" w:hAnsi="Times New Roman" w:cs="Times New Roman"/>
                <w:color w:val="000000"/>
                <w:sz w:val="24"/>
                <w:szCs w:val="24"/>
                <w:lang w:val="uz-Cyrl-UZ"/>
              </w:rPr>
              <w:lastRenderedPageBreak/>
              <w:t>қилинувчи, айбланувчи, судланувчи, жабрланувчи ва бошқаларнинг шахсий ҳаётига доир аниқланган маълумотларни ошкор қилмаслик чора-тадбирларини кўриши шарт. Бунинг учун шундай маълумотлар аниқланиши мумкин бўлган тергов ёки суд ҳаракатлари олиб борилаётганда иштирок этадиган шахслар доираси чекланади, иштирокчилар эса уларни ошкор қилганлик учун жавобгарлик тўғрисида огоҳлантирилади.</w:t>
            </w:r>
          </w:p>
          <w:p w:rsidR="00F228E1" w:rsidRDefault="00F228E1" w:rsidP="00F228E1">
            <w:pPr>
              <w:ind w:firstLine="227"/>
              <w:jc w:val="both"/>
              <w:rPr>
                <w:rFonts w:ascii="Times New Roman" w:hAnsi="Times New Roman" w:cs="Times New Roman"/>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жараёнида олиб қўйиладиган нарсалар ва ҳужжатлар тегишли баённомаларда аниқ кўрсатилиши керак. Шу билан бирга нарса ёки ҳужжат эгасига баённома нусхаси ёки унинг кўчирмаси топширилиб, тилхат олинади. Ишга алоқаси бўлмаган нарса ва ҳужжатлар қонуний эгасига дарҳол қайтарилиши керак. Фуқаролар сақлаши тақиқланган нарса ва ҳужжатлар йўқ қилиниши ёхуд уларни сақлашга ваколати бўлган ва уларни тасарруф этадиган муассасалар ёки ташкилотларга берилиши лозим.</w:t>
            </w:r>
          </w:p>
        </w:tc>
        <w:tc>
          <w:tcPr>
            <w:tcW w:w="3782" w:type="dxa"/>
          </w:tcPr>
          <w:p w:rsidR="00F228E1" w:rsidRPr="00985C96" w:rsidRDefault="00F228E1" w:rsidP="00F228E1">
            <w:pPr>
              <w:ind w:left="1273" w:hanging="1046"/>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88-модда. </w:t>
            </w:r>
            <w:r w:rsidRPr="00985C96">
              <w:rPr>
                <w:rStyle w:val="clausesuff"/>
                <w:rFonts w:ascii="Times New Roman" w:hAnsi="Times New Roman" w:cs="Times New Roman"/>
                <w:b/>
                <w:bCs/>
                <w:sz w:val="24"/>
                <w:szCs w:val="24"/>
                <w:lang w:val="uz-Cyrl-UZ"/>
              </w:rPr>
              <w:t>Исбот қилиш жараёнида фуқаролар, корхоналар, муассасалар ва ташкилотларнинг ҳуқуқ ва қонуний манфаатларини қўриқлаш</w:t>
            </w:r>
          </w:p>
          <w:p w:rsidR="00F228E1" w:rsidRPr="00985C96" w:rsidRDefault="00F228E1" w:rsidP="00F228E1">
            <w:pPr>
              <w:ind w:firstLine="227"/>
              <w:jc w:val="both"/>
              <w:rPr>
                <w:rFonts w:ascii="Times New Roman" w:hAnsi="Times New Roman" w:cs="Times New Roman"/>
                <w:color w:val="000000"/>
                <w:sz w:val="24"/>
                <w:szCs w:val="24"/>
                <w:lang w:val="uz-Cyrl-UZ"/>
              </w:rPr>
            </w:pP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Далилларни тўплаш, текшириш ва баҳолаш жараёнида фуқароларнинг, шунингдек корхоналар, муассасалар ва ташкилотларнинг ҳуқуқлари ва қонуний манфаатларини қўриқлаш таъминланиши керак.</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Исбот қилишда қуйидагилар тақиқланади:</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1) шахсларнинг ҳаёти ва соғлиғи учун хавфли бўлган ёки уларнинг шаъни ва қадр-қимматини камситувчи хатти-ҳаракатлар содир этиш;</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 xml:space="preserve">2) зўрлик, пўписа қилиш, алдаш ва қонунга хилоф бошқа йўллар </w:t>
            </w:r>
            <w:r w:rsidRPr="00985C96">
              <w:rPr>
                <w:rFonts w:ascii="Times New Roman" w:hAnsi="Times New Roman" w:cs="Times New Roman"/>
                <w:color w:val="000000"/>
                <w:sz w:val="24"/>
                <w:szCs w:val="24"/>
                <w:lang w:val="uz-Cyrl-UZ"/>
              </w:rPr>
              <w:lastRenderedPageBreak/>
              <w:t>билан кўрсатув, тушунтириш, хулосалар олишга, экспериментал ҳаракатларни бажаришга, ҳужжатлар ёки буюмлар тайёрланишига ва берилишига эришиш;</w:t>
            </w:r>
          </w:p>
          <w:p w:rsidR="00F228E1" w:rsidRPr="00985C96" w:rsidRDefault="00F228E1" w:rsidP="00F228E1">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3) тунги вақтда, яъни кеч соат 22-00 дан эрталаб соат 6-00 гача тергов ҳаракатлари олиб бориш. Тайёрланаётган ёки содир этилаётган жиноятнинг олдини олиш, жиноят изи йўқолишига ёки гумон қилинувчининг қочиб кетишига йўл қўймаслик, эксперимент жараёнида текширилаётган ҳодисанинг ҳолатини қайтадан тиклаш зарурати бўлган ҳоллар бундан мустасно;</w:t>
            </w:r>
          </w:p>
          <w:p w:rsidR="00F228E1" w:rsidRPr="00985C96" w:rsidRDefault="00F228E1" w:rsidP="00F228E1">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4) шахсни ғайриқонуний ҳаракатлар содир этишга ундаш ва бундай ундаш оқибатида содир этилган жиноят учун уни айблаш;</w:t>
            </w:r>
          </w:p>
          <w:p w:rsidR="00F228E1" w:rsidRPr="00985C96" w:rsidRDefault="00F228E1" w:rsidP="00F228E1">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5) шахсни жиноят ишида гумон қилинувчи ёки айбланувчи сифатида жалб қилиш учун асослар мавжуд бўлган ҳолларда уни гувоҳ тариқасида сўроқ қилиш, бундан экспертиза ёки тафтиш ўтказиш талаб этиладиган ҳоллар мустасно;</w:t>
            </w:r>
          </w:p>
          <w:p w:rsidR="00F228E1" w:rsidRPr="00985C96" w:rsidRDefault="00F228E1" w:rsidP="00F228E1">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 xml:space="preserve">6) шахсга унинг процессуал ҳуқуқлари тушунтирилгунига </w:t>
            </w:r>
            <w:r w:rsidRPr="00985C96">
              <w:rPr>
                <w:rFonts w:ascii="Times New Roman" w:hAnsi="Times New Roman" w:cs="Times New Roman"/>
                <w:b/>
                <w:bCs/>
                <w:noProof/>
                <w:sz w:val="24"/>
                <w:szCs w:val="24"/>
                <w:lang w:val="uz-Cyrl-UZ"/>
              </w:rPr>
              <w:lastRenderedPageBreak/>
              <w:t>қадар ундан бирон бир ёзма ёки оғзаки кўрсатувлар олиш;</w:t>
            </w:r>
          </w:p>
          <w:p w:rsidR="00F228E1" w:rsidRPr="00985C96" w:rsidRDefault="00F228E1" w:rsidP="00F228E1">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7) ушланган гумон қилинувчи ёки айбланувчининг яқин қариндошларини процесс иштирокчиси сифатида жалб қилиш учун асослар мавжуд бўлмаган ҳолларда уларни ҳуқуқни муҳофаза қилувчи органларга чақириш ва сўроқ қилиш;</w:t>
            </w:r>
          </w:p>
          <w:p w:rsidR="00F228E1" w:rsidRPr="00985C96" w:rsidRDefault="00F228E1" w:rsidP="00F228E1">
            <w:pPr>
              <w:ind w:firstLine="227"/>
              <w:jc w:val="both"/>
              <w:rPr>
                <w:rFonts w:ascii="Times New Roman" w:hAnsi="Times New Roman" w:cs="Times New Roman"/>
                <w:b/>
                <w:sz w:val="24"/>
                <w:szCs w:val="24"/>
                <w:lang w:val="uz-Cyrl-UZ"/>
              </w:rPr>
            </w:pPr>
            <w:r w:rsidRPr="00985C96">
              <w:rPr>
                <w:rFonts w:ascii="Times New Roman" w:hAnsi="Times New Roman" w:cs="Times New Roman"/>
                <w:b/>
                <w:bCs/>
                <w:noProof/>
                <w:sz w:val="24"/>
                <w:szCs w:val="24"/>
                <w:lang w:val="uz-Cyrl-UZ"/>
              </w:rPr>
              <w:t>8) суриштирув ва дастлабки тергов органлари ходимлари томонидан</w:t>
            </w:r>
            <w:r w:rsidRPr="00985C96">
              <w:rPr>
                <w:rFonts w:ascii="Times New Roman" w:hAnsi="Times New Roman" w:cs="Times New Roman"/>
                <w:b/>
                <w:sz w:val="24"/>
                <w:szCs w:val="24"/>
                <w:lang w:val="uz-Cyrl-UZ"/>
              </w:rPr>
              <w:t xml:space="preserve"> мазмунан кўриб чиқиш учун судга юборилган жиноят иши доирасида процесс иштирокчиларини ҳуқуқни муҳофаза қилувчи органларга чақириш ёки сўроқ қилиш, бундан улар билан боғлиқ бўлган алоҳида иш юритувига ажратилган жиноят иши ёки суднинг ёзма топшириғи мавжуд ҳоллар мустасно.</w:t>
            </w:r>
          </w:p>
          <w:p w:rsidR="00F228E1" w:rsidRPr="009439CA" w:rsidRDefault="00F228E1" w:rsidP="00F228E1">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билан боғлиқ ишларни бажараётганда, суриштирувчи, терговчи, прокурор, судья ва ишда мутахассис ёки эксперт сифатида иштирок этаётган шифокорлардан бошқа шахсларнинг ўзга жинсдаги шахсни яланғоч қилиб ечинтириш чоғида ҳозир бўлишлари тақиқланади.</w:t>
            </w:r>
          </w:p>
          <w:p w:rsidR="00F228E1" w:rsidRDefault="00F228E1" w:rsidP="00F228E1">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 xml:space="preserve">Суриштирувчи, терговчи, прокурор, судья тергов ва суд </w:t>
            </w:r>
            <w:r w:rsidRPr="009439CA">
              <w:rPr>
                <w:rFonts w:ascii="Times New Roman" w:eastAsia="Times New Roman" w:hAnsi="Times New Roman" w:cs="Times New Roman"/>
                <w:color w:val="000000"/>
                <w:sz w:val="24"/>
                <w:szCs w:val="24"/>
                <w:lang w:val="uz-Cyrl-UZ"/>
              </w:rPr>
              <w:lastRenderedPageBreak/>
              <w:t>муҳокамаси жараёнида гумон қилинувчи, айбланувчи, судланувчи, жабрланувчи ва бошқаларнинг шахсий ҳаётига доир аниқланган маълумотларни ошкор қилмаслик чора-тадбирларини кўриши шарт. Бунинг учун шундай маълумотлар аниқланиши мумкин бўлган тергов ёки суд ҳаракатлари олиб борилаётганда иштирок этадиган шахслар доираси чекланади, иштирокчилар эса уларни ошкор қилганлик учун жавобгарлик тўғрисида огоҳлантирилади.</w:t>
            </w:r>
          </w:p>
          <w:p w:rsidR="00F228E1" w:rsidRDefault="00F228E1" w:rsidP="00F228E1">
            <w:pPr>
              <w:ind w:firstLine="227"/>
              <w:jc w:val="both"/>
              <w:rPr>
                <w:rFonts w:ascii="Times New Roman" w:hAnsi="Times New Roman" w:cs="Times New Roman"/>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жараёнида олиб қўйиладиган нарсалар ва ҳужжатлар тегишли баённомаларда аниқ кўрсатилиши керак. Шу билан бирга нарса ёки ҳужжат эгасига баённома нусхаси ёки унинг кўчирмаси топширилиб, тилхат олинади. Ишга алоқаси бўлмаган нарса ва ҳужжатлар қонуний эгасига дарҳол қайтарилиши керак. Фуқаролар сақлаши тақиқланган нарса ва ҳужжатлар йўқ қилиниши ёхуд уларни сақлашга ваколати бўлган ва уларни тасарруф этадиган муассасалар ёки ташкилотларга берилиши лозим.</w:t>
            </w:r>
          </w:p>
        </w:tc>
        <w:tc>
          <w:tcPr>
            <w:tcW w:w="3781" w:type="dxa"/>
          </w:tcPr>
          <w:p w:rsidR="00A2682A" w:rsidRPr="00985C96" w:rsidRDefault="00A2682A" w:rsidP="00A2682A">
            <w:pPr>
              <w:ind w:left="1273" w:hanging="1046"/>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88-модда. </w:t>
            </w:r>
            <w:r w:rsidRPr="00985C96">
              <w:rPr>
                <w:rStyle w:val="clausesuff"/>
                <w:rFonts w:ascii="Times New Roman" w:hAnsi="Times New Roman" w:cs="Times New Roman"/>
                <w:b/>
                <w:bCs/>
                <w:sz w:val="24"/>
                <w:szCs w:val="24"/>
                <w:lang w:val="uz-Cyrl-UZ"/>
              </w:rPr>
              <w:t>Исбот қилиш жараёнида фуқаролар, корхоналар, муассасалар ва ташкилотларнинг ҳуқуқ ва қонуний манфаатларини қўриқлаш</w:t>
            </w:r>
          </w:p>
          <w:p w:rsidR="00A2682A" w:rsidRPr="00985C96" w:rsidRDefault="00A2682A" w:rsidP="00A2682A">
            <w:pPr>
              <w:ind w:firstLine="227"/>
              <w:jc w:val="both"/>
              <w:rPr>
                <w:rFonts w:ascii="Times New Roman" w:hAnsi="Times New Roman" w:cs="Times New Roman"/>
                <w:color w:val="000000"/>
                <w:sz w:val="24"/>
                <w:szCs w:val="24"/>
                <w:lang w:val="uz-Cyrl-UZ"/>
              </w:rPr>
            </w:pP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Далилларни тўплаш, текшириш ва баҳолаш жараёнида фуқароларнинг, шунингдек корхоналар, муассасалар ва ташкилотларнинг ҳуқуқлари ва қонуний манфаатларини қўриқлаш таъминланиши керак.</w:t>
            </w: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Исбот қилишда қуйидагилар тақиқланади:</w:t>
            </w: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1) шахсларнинг ҳаёти ва соғлиғи учун хавфли бўлган ёки уларнинг шаъни ва қадр-қимматини камситувчи хатти-ҳаракатлар содир этиш;</w:t>
            </w: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 xml:space="preserve">2) зўрлик, пўписа қилиш, алдаш ва қонунга хилоф бошқа йўллар </w:t>
            </w:r>
            <w:r w:rsidRPr="00985C96">
              <w:rPr>
                <w:rFonts w:ascii="Times New Roman" w:hAnsi="Times New Roman" w:cs="Times New Roman"/>
                <w:color w:val="000000"/>
                <w:sz w:val="24"/>
                <w:szCs w:val="24"/>
                <w:lang w:val="uz-Cyrl-UZ"/>
              </w:rPr>
              <w:lastRenderedPageBreak/>
              <w:t>билан кўрсатув, тушунтириш, хулосалар олишга, экспериментал ҳаракатларни бажаришга, ҳужжатлар ёки буюмлар тайёрланишига ва берилишига эришиш;</w:t>
            </w:r>
          </w:p>
          <w:p w:rsidR="00A2682A" w:rsidRPr="00985C96" w:rsidRDefault="00A2682A" w:rsidP="00A2682A">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3) тунги вақтда, яъни кеч соат 22-00 дан эрталаб соат 6-00 гача тергов ҳаракатлари олиб бориш. Тайёрланаётган ёки содир этилаётган жиноятнинг олдини олиш, жиноят изи йўқолишига ёки гумон қилинувчининг қочиб кетишига йўл қўймаслик, эксперимент жараёнида текширилаётган ҳодисанинг ҳолатини қайтадан тиклаш зарурати бўлган ҳоллар бундан мустасно;</w:t>
            </w:r>
          </w:p>
          <w:p w:rsidR="00A2682A" w:rsidRPr="00985C96" w:rsidRDefault="00A2682A" w:rsidP="00A2682A">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4) шахсни ғайриқонуний ҳаракатлар содир этишга ундаш ва бундай ундаш оқибатида содир этилган жиноят учун уни айблаш;</w:t>
            </w:r>
          </w:p>
          <w:p w:rsidR="00A2682A" w:rsidRPr="00985C96" w:rsidRDefault="00A2682A" w:rsidP="00A2682A">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5) шахсни жиноят ишида гумон қилинувчи ёки айбланувчи сифатида жалб қилиш учун асослар мавжуд бўлган ҳолларда уни гувоҳ тариқасида сўроқ қилиш, бундан экспертиза ёки тафтиш ўтказиш талаб этиладиган ҳоллар мустасно;</w:t>
            </w:r>
          </w:p>
          <w:p w:rsidR="00A2682A" w:rsidRPr="00985C96" w:rsidRDefault="00A2682A" w:rsidP="00A2682A">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 xml:space="preserve">6) шахсга унинг процессуал ҳуқуқлари тушунтирилгунига </w:t>
            </w:r>
            <w:r w:rsidRPr="00985C96">
              <w:rPr>
                <w:rFonts w:ascii="Times New Roman" w:hAnsi="Times New Roman" w:cs="Times New Roman"/>
                <w:b/>
                <w:bCs/>
                <w:noProof/>
                <w:sz w:val="24"/>
                <w:szCs w:val="24"/>
                <w:lang w:val="uz-Cyrl-UZ"/>
              </w:rPr>
              <w:lastRenderedPageBreak/>
              <w:t>қадар ундан бирон бир ёзма ёки оғзаки кўрсатувлар олиш;</w:t>
            </w:r>
          </w:p>
          <w:p w:rsidR="00A2682A" w:rsidRPr="00985C96" w:rsidRDefault="00A2682A" w:rsidP="00A2682A">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7) ушланган гумон қилинувчи ёки айбланувчининг яқин қариндошларини процесс иштирокчиси сифатида жалб қилиш учун асослар мавжуд бўлмаган ҳолларда уларни ҳуқуқни муҳофаза қилувчи органларга чақириш ва сўроқ қилиш;</w:t>
            </w:r>
          </w:p>
          <w:p w:rsidR="00A2682A" w:rsidRPr="00985C96"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bCs/>
                <w:noProof/>
                <w:sz w:val="24"/>
                <w:szCs w:val="24"/>
                <w:lang w:val="uz-Cyrl-UZ"/>
              </w:rPr>
              <w:t>8) суриштирув ва дастлабки тергов органлари ходимлари томонидан</w:t>
            </w:r>
            <w:r w:rsidRPr="00985C96">
              <w:rPr>
                <w:rFonts w:ascii="Times New Roman" w:hAnsi="Times New Roman" w:cs="Times New Roman"/>
                <w:b/>
                <w:sz w:val="24"/>
                <w:szCs w:val="24"/>
                <w:lang w:val="uz-Cyrl-UZ"/>
              </w:rPr>
              <w:t xml:space="preserve"> мазмунан кўриб чиқиш учун судга юборилган жиноят иши доирасида процесс иштирокчиларини ҳуқуқни муҳофаза қилувчи органларга чақириш ёки сўроқ қилиш, бундан улар билан боғлиқ бўлган алоҳида иш юритувига ажратилган жиноят иши ёки суднинг ёзма топшириғи мавжуд ҳоллар мустасно.</w:t>
            </w:r>
          </w:p>
          <w:p w:rsidR="00A2682A" w:rsidRPr="009439CA" w:rsidRDefault="00A2682A" w:rsidP="00A2682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билан боғлиқ ишларни бажараётганда, суриштирувчи, терговчи, прокурор, судья ва ишда мутахассис ёки эксперт сифатида иштирок этаётган шифокорлардан бошқа шахсларнинг ўзга жинсдаги шахсни яланғоч қилиб ечинтириш чоғида ҳозир бўлишлари тақиқланади.</w:t>
            </w:r>
          </w:p>
          <w:p w:rsidR="00A2682A" w:rsidRDefault="00A2682A" w:rsidP="00A2682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 xml:space="preserve">Суриштирувчи, терговчи, прокурор, судья тергов ва суд </w:t>
            </w:r>
            <w:r w:rsidRPr="009439CA">
              <w:rPr>
                <w:rFonts w:ascii="Times New Roman" w:eastAsia="Times New Roman" w:hAnsi="Times New Roman" w:cs="Times New Roman"/>
                <w:color w:val="000000"/>
                <w:sz w:val="24"/>
                <w:szCs w:val="24"/>
                <w:lang w:val="uz-Cyrl-UZ"/>
              </w:rPr>
              <w:lastRenderedPageBreak/>
              <w:t>муҳокамаси жараёнида гумон қилинувчи, айбланувчи, судланувчи, жабрланувчи ва бошқаларнинг шахсий ҳаётига доир аниқланган маълумотларни ошкор қилмаслик чора-тадбирларини кўриши шарт. Бунинг учун шундай маълумотлар аниқланиши мумкин бўлган тергов ёки суд ҳаракатлари олиб борилаётганда иштирок этадиган шахслар доираси чекланади, иштирокчилар эса уларни ошкор қилганлик учун жавобгарлик тўғрисида огоҳлантирилади.</w:t>
            </w:r>
          </w:p>
          <w:p w:rsidR="00F228E1" w:rsidRDefault="00A2682A" w:rsidP="00A2682A">
            <w:pPr>
              <w:ind w:firstLine="227"/>
              <w:jc w:val="both"/>
              <w:rPr>
                <w:rFonts w:ascii="Times New Roman" w:hAnsi="Times New Roman" w:cs="Times New Roman"/>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жараёнида олиб қўйиладиган нарсалар ва ҳужжатлар тегишли баённомаларда аниқ кўрсатилиши керак. Шу билан бирга нарса ёки ҳужжат эгасига баённома нусхаси ёки унинг кўчирмаси топширилиб, тилхат олинади. Ишга алоқаси бўлмаган нарса ва ҳужжатлар қонуний эгасига дарҳол қайтарилиши керак. Фуқаролар сақлаши тақиқланган нарса ва ҳужжатлар йўқ қилиниши ёхуд уларни сақлашга ваколати бўлган ва уларни тасарруф этадиган муассасалар ёки ташкилотларга берилиши лозим.</w:t>
            </w:r>
          </w:p>
        </w:tc>
        <w:tc>
          <w:tcPr>
            <w:tcW w:w="3782" w:type="dxa"/>
          </w:tcPr>
          <w:p w:rsidR="00F228E1" w:rsidRDefault="00E02920" w:rsidP="00E02920">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D34E9D" w:rsidRPr="00367CE7" w:rsidTr="00D34E9D">
        <w:tc>
          <w:tcPr>
            <w:tcW w:w="3781" w:type="dxa"/>
          </w:tcPr>
          <w:p w:rsidR="00D34E9D" w:rsidRPr="00985C96" w:rsidRDefault="00D34E9D" w:rsidP="00D34E9D">
            <w:pPr>
              <w:ind w:firstLine="22"/>
              <w:jc w:val="center"/>
              <w:rPr>
                <w:rFonts w:ascii="Times New Roman" w:hAnsi="Times New Roman" w:cs="Times New Roman"/>
                <w:b/>
                <w:sz w:val="24"/>
                <w:szCs w:val="24"/>
                <w:lang w:val="uz-Cyrl-UZ"/>
              </w:rPr>
            </w:pPr>
          </w:p>
          <w:p w:rsidR="00D34E9D" w:rsidRPr="00985C96" w:rsidRDefault="00D34E9D" w:rsidP="00D34E9D">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D34E9D" w:rsidRPr="00985C96" w:rsidRDefault="00D34E9D" w:rsidP="00D34E9D">
            <w:pPr>
              <w:ind w:firstLine="444"/>
              <w:jc w:val="center"/>
              <w:rPr>
                <w:rFonts w:ascii="Times New Roman" w:hAnsi="Times New Roman" w:cs="Times New Roman"/>
                <w:b/>
                <w:sz w:val="24"/>
                <w:szCs w:val="24"/>
                <w:lang w:val="uz-Cyrl-UZ"/>
              </w:rPr>
            </w:pPr>
          </w:p>
        </w:tc>
        <w:tc>
          <w:tcPr>
            <w:tcW w:w="3782" w:type="dxa"/>
          </w:tcPr>
          <w:p w:rsidR="00D34E9D" w:rsidRPr="00985C96" w:rsidRDefault="00D34E9D" w:rsidP="00D34E9D">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xml:space="preserve">-БОБ. КЎРСАТУВЛАРИНИ ОЛДИНДАН МУСТАҲКАМЛАБ ҚЎЙИШ </w:t>
            </w:r>
            <w:r w:rsidRPr="00A2682A">
              <w:rPr>
                <w:rFonts w:ascii="Times New Roman" w:hAnsi="Times New Roman" w:cs="Times New Roman"/>
                <w:b/>
                <w:sz w:val="24"/>
                <w:szCs w:val="24"/>
                <w:highlight w:val="yellow"/>
                <w:lang w:val="uz-Cyrl-UZ"/>
              </w:rPr>
              <w:t>(</w:t>
            </w:r>
            <w:r w:rsidRPr="00A2682A">
              <w:rPr>
                <w:rFonts w:ascii="Times New Roman" w:hAnsi="Times New Roman" w:cs="Times New Roman"/>
                <w:b/>
                <w:i/>
                <w:sz w:val="24"/>
                <w:szCs w:val="24"/>
                <w:highlight w:val="yellow"/>
                <w:lang w:val="uz-Cyrl-UZ"/>
              </w:rPr>
              <w:t>ДЕПОНЕНТЛАШ</w:t>
            </w:r>
            <w:r w:rsidRPr="00A2682A">
              <w:rPr>
                <w:rFonts w:ascii="Times New Roman" w:hAnsi="Times New Roman" w:cs="Times New Roman"/>
                <w:b/>
                <w:sz w:val="24"/>
                <w:szCs w:val="24"/>
                <w:highlight w:val="yellow"/>
                <w:lang w:val="uz-Cyrl-UZ"/>
              </w:rPr>
              <w:t>)</w:t>
            </w:r>
          </w:p>
        </w:tc>
        <w:tc>
          <w:tcPr>
            <w:tcW w:w="3781" w:type="dxa"/>
          </w:tcPr>
          <w:p w:rsidR="00D34E9D" w:rsidRDefault="00A2682A" w:rsidP="00A2682A">
            <w:pPr>
              <w:jc w:val="center"/>
              <w:rPr>
                <w:rFonts w:ascii="Times New Roman" w:hAnsi="Times New Roman" w:cs="Times New Roman"/>
                <w:sz w:val="24"/>
                <w:szCs w:val="24"/>
                <w:lang w:val="uz-Cyrl-UZ"/>
              </w:rPr>
            </w:pPr>
            <w:r w:rsidRPr="00985C96">
              <w:rPr>
                <w:rFonts w:ascii="Times New Roman" w:hAnsi="Times New Roman" w:cs="Times New Roman"/>
                <w:b/>
                <w:sz w:val="24"/>
                <w:szCs w:val="24"/>
                <w:lang w:val="uz-Cyrl-UZ"/>
              </w:rPr>
              <w:t>12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-БОБ. КЎРСАТУВЛАРИНИ ОЛДИНДАН МУСТАҲКАМЛАБ ҚЎЙИШ (</w:t>
            </w:r>
            <w:r w:rsidRPr="00A51384">
              <w:rPr>
                <w:rFonts w:ascii="Times New Roman" w:hAnsi="Times New Roman" w:cs="Times New Roman"/>
                <w:b/>
                <w:sz w:val="24"/>
                <w:szCs w:val="24"/>
                <w:highlight w:val="yellow"/>
                <w:lang w:val="uz-Cyrl-UZ"/>
              </w:rPr>
              <w:t>ДЕПОНИРОВАНИЕ</w:t>
            </w:r>
            <w:r w:rsidRPr="00985C96">
              <w:rPr>
                <w:rFonts w:ascii="Times New Roman" w:hAnsi="Times New Roman" w:cs="Times New Roman"/>
                <w:b/>
                <w:sz w:val="24"/>
                <w:szCs w:val="24"/>
                <w:lang w:val="uz-Cyrl-UZ"/>
              </w:rPr>
              <w:t>)</w:t>
            </w:r>
          </w:p>
        </w:tc>
        <w:tc>
          <w:tcPr>
            <w:tcW w:w="3782" w:type="dxa"/>
          </w:tcPr>
          <w:p w:rsidR="00D34E9D" w:rsidRDefault="00E02920" w:rsidP="00E02920">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10.08.2020 йилдаги ПФ–6041-сон Фармонда “депонирование” сўз ишлатилганлиги боис, “депонентлаш” сўзи </w:t>
            </w:r>
            <w:r>
              <w:rPr>
                <w:rFonts w:ascii="Times New Roman" w:hAnsi="Times New Roman" w:cs="Times New Roman"/>
                <w:sz w:val="24"/>
                <w:szCs w:val="24"/>
                <w:lang w:val="uz-Cyrl-UZ"/>
              </w:rPr>
              <w:lastRenderedPageBreak/>
              <w:t>“депонирование” сўзи билан алмаштирилди.</w:t>
            </w:r>
          </w:p>
        </w:tc>
      </w:tr>
      <w:tr w:rsidR="00D34E9D" w:rsidRPr="009F0779" w:rsidTr="00D34E9D">
        <w:tc>
          <w:tcPr>
            <w:tcW w:w="3781" w:type="dxa"/>
          </w:tcPr>
          <w:p w:rsidR="00D34E9D" w:rsidRPr="00985C96" w:rsidRDefault="00D34E9D" w:rsidP="00D34E9D">
            <w:pPr>
              <w:ind w:firstLine="22"/>
              <w:jc w:val="center"/>
              <w:rPr>
                <w:rFonts w:ascii="Times New Roman" w:hAnsi="Times New Roman" w:cs="Times New Roman"/>
                <w:b/>
                <w:sz w:val="24"/>
                <w:szCs w:val="24"/>
                <w:lang w:val="uz-Cyrl-UZ"/>
              </w:rPr>
            </w:pPr>
          </w:p>
          <w:p w:rsidR="00D34E9D" w:rsidRPr="00985C96" w:rsidRDefault="00D34E9D" w:rsidP="00D34E9D">
            <w:pPr>
              <w:ind w:firstLine="22"/>
              <w:jc w:val="center"/>
              <w:rPr>
                <w:rFonts w:ascii="Times New Roman" w:hAnsi="Times New Roman" w:cs="Times New Roman"/>
                <w:b/>
                <w:sz w:val="24"/>
                <w:szCs w:val="24"/>
                <w:lang w:val="uz-Cyrl-UZ"/>
              </w:rPr>
            </w:pPr>
          </w:p>
          <w:p w:rsidR="00D34E9D" w:rsidRPr="00985C96" w:rsidRDefault="00D34E9D" w:rsidP="00D34E9D">
            <w:pPr>
              <w:ind w:firstLine="22"/>
              <w:jc w:val="center"/>
              <w:rPr>
                <w:rFonts w:ascii="Times New Roman" w:hAnsi="Times New Roman" w:cs="Times New Roman"/>
                <w:b/>
                <w:sz w:val="24"/>
                <w:szCs w:val="24"/>
                <w:lang w:val="uz-Cyrl-UZ"/>
              </w:rPr>
            </w:pPr>
          </w:p>
          <w:p w:rsidR="00D34E9D" w:rsidRDefault="00D34E9D" w:rsidP="00D34E9D">
            <w:pPr>
              <w:ind w:firstLine="22"/>
              <w:jc w:val="center"/>
              <w:rPr>
                <w:rFonts w:ascii="Times New Roman" w:hAnsi="Times New Roman" w:cs="Times New Roman"/>
                <w:b/>
                <w:sz w:val="24"/>
                <w:szCs w:val="24"/>
                <w:lang w:val="uz-Cyrl-UZ"/>
              </w:rPr>
            </w:pPr>
          </w:p>
          <w:p w:rsidR="0048244B" w:rsidRDefault="0048244B" w:rsidP="00D34E9D">
            <w:pPr>
              <w:ind w:firstLine="22"/>
              <w:jc w:val="center"/>
              <w:rPr>
                <w:rFonts w:ascii="Times New Roman" w:hAnsi="Times New Roman" w:cs="Times New Roman"/>
                <w:b/>
                <w:sz w:val="24"/>
                <w:szCs w:val="24"/>
                <w:lang w:val="uz-Cyrl-UZ"/>
              </w:rPr>
            </w:pPr>
          </w:p>
          <w:p w:rsidR="0048244B" w:rsidRDefault="0048244B" w:rsidP="00D34E9D">
            <w:pPr>
              <w:ind w:firstLine="22"/>
              <w:jc w:val="center"/>
              <w:rPr>
                <w:rFonts w:ascii="Times New Roman" w:hAnsi="Times New Roman" w:cs="Times New Roman"/>
                <w:b/>
                <w:sz w:val="24"/>
                <w:szCs w:val="24"/>
                <w:lang w:val="uz-Cyrl-UZ"/>
              </w:rPr>
            </w:pPr>
          </w:p>
          <w:p w:rsidR="0048244B" w:rsidRDefault="0048244B" w:rsidP="00D34E9D">
            <w:pPr>
              <w:ind w:firstLine="22"/>
              <w:jc w:val="center"/>
              <w:rPr>
                <w:rFonts w:ascii="Times New Roman" w:hAnsi="Times New Roman" w:cs="Times New Roman"/>
                <w:b/>
                <w:sz w:val="24"/>
                <w:szCs w:val="24"/>
                <w:lang w:val="uz-Cyrl-UZ"/>
              </w:rPr>
            </w:pPr>
          </w:p>
          <w:p w:rsidR="0048244B" w:rsidRDefault="0048244B" w:rsidP="00D34E9D">
            <w:pPr>
              <w:ind w:firstLine="22"/>
              <w:jc w:val="center"/>
              <w:rPr>
                <w:rFonts w:ascii="Times New Roman" w:hAnsi="Times New Roman" w:cs="Times New Roman"/>
                <w:b/>
                <w:sz w:val="24"/>
                <w:szCs w:val="24"/>
                <w:lang w:val="uz-Cyrl-UZ"/>
              </w:rPr>
            </w:pPr>
          </w:p>
          <w:p w:rsidR="0048244B" w:rsidRDefault="0048244B" w:rsidP="00D34E9D">
            <w:pPr>
              <w:ind w:firstLine="22"/>
              <w:jc w:val="center"/>
              <w:rPr>
                <w:rFonts w:ascii="Times New Roman" w:hAnsi="Times New Roman" w:cs="Times New Roman"/>
                <w:b/>
                <w:sz w:val="24"/>
                <w:szCs w:val="24"/>
                <w:lang w:val="uz-Cyrl-UZ"/>
              </w:rPr>
            </w:pPr>
          </w:p>
          <w:p w:rsidR="0048244B" w:rsidRPr="00985C96" w:rsidRDefault="0048244B" w:rsidP="00D34E9D">
            <w:pPr>
              <w:ind w:firstLine="22"/>
              <w:jc w:val="center"/>
              <w:rPr>
                <w:rFonts w:ascii="Times New Roman" w:hAnsi="Times New Roman" w:cs="Times New Roman"/>
                <w:b/>
                <w:sz w:val="24"/>
                <w:szCs w:val="24"/>
                <w:lang w:val="uz-Cyrl-UZ"/>
              </w:rPr>
            </w:pPr>
          </w:p>
          <w:p w:rsidR="00D34E9D" w:rsidRPr="00985C96" w:rsidRDefault="00D34E9D" w:rsidP="00D34E9D">
            <w:pPr>
              <w:ind w:firstLine="22"/>
              <w:jc w:val="center"/>
              <w:rPr>
                <w:rFonts w:ascii="Times New Roman" w:hAnsi="Times New Roman" w:cs="Times New Roman"/>
                <w:b/>
                <w:sz w:val="24"/>
                <w:szCs w:val="24"/>
                <w:lang w:val="uz-Cyrl-UZ"/>
              </w:rPr>
            </w:pPr>
          </w:p>
          <w:p w:rsidR="00D34E9D" w:rsidRPr="00985C96" w:rsidRDefault="00D34E9D" w:rsidP="00D34E9D">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D34E9D" w:rsidRPr="00985C96" w:rsidRDefault="00D34E9D" w:rsidP="00D34E9D">
            <w:pPr>
              <w:ind w:firstLine="444"/>
              <w:jc w:val="center"/>
              <w:rPr>
                <w:rFonts w:ascii="Times New Roman" w:hAnsi="Times New Roman" w:cs="Times New Roman"/>
                <w:b/>
                <w:sz w:val="24"/>
                <w:szCs w:val="24"/>
                <w:lang w:val="uz-Cyrl-UZ"/>
              </w:rPr>
            </w:pPr>
          </w:p>
        </w:tc>
        <w:tc>
          <w:tcPr>
            <w:tcW w:w="3782" w:type="dxa"/>
          </w:tcPr>
          <w:p w:rsidR="00D34E9D" w:rsidRPr="00985C96" w:rsidRDefault="00D34E9D" w:rsidP="00D34E9D">
            <w:pPr>
              <w:ind w:left="1557" w:hanging="1330"/>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121</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-модда. Кўрсатувларни олдиндан мустаҳкамлаб қўйиш</w:t>
            </w:r>
          </w:p>
          <w:p w:rsidR="00D34E9D" w:rsidRPr="00985C96" w:rsidRDefault="00D34E9D" w:rsidP="00D34E9D">
            <w:pPr>
              <w:ind w:firstLine="227"/>
              <w:jc w:val="both"/>
              <w:rPr>
                <w:rFonts w:ascii="Times New Roman" w:hAnsi="Times New Roman" w:cs="Times New Roman"/>
                <w:b/>
                <w:sz w:val="24"/>
                <w:szCs w:val="24"/>
                <w:lang w:val="uz-Cyrl-UZ"/>
              </w:rPr>
            </w:pPr>
          </w:p>
          <w:p w:rsidR="00D34E9D" w:rsidRDefault="00D34E9D" w:rsidP="00D34E9D">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Кўрсатувларни олдиндан мустаҳкамлаб қўйиш ушбу Кодексда назарда тутилган асосларга кўра гувоҳ ва жабрланувчини </w:t>
            </w:r>
            <w:r w:rsidRPr="00A2682A">
              <w:rPr>
                <w:rFonts w:ascii="Times New Roman" w:hAnsi="Times New Roman" w:cs="Times New Roman"/>
                <w:b/>
                <w:i/>
                <w:sz w:val="24"/>
                <w:szCs w:val="24"/>
                <w:highlight w:val="yellow"/>
                <w:lang w:val="uz-Cyrl-UZ"/>
              </w:rPr>
              <w:t>судга қадар иш юритиш</w:t>
            </w:r>
            <w:r w:rsidRPr="00985C96">
              <w:rPr>
                <w:rFonts w:ascii="Times New Roman" w:hAnsi="Times New Roman" w:cs="Times New Roman"/>
                <w:b/>
                <w:sz w:val="24"/>
                <w:szCs w:val="24"/>
                <w:lang w:val="uz-Cyrl-UZ"/>
              </w:rPr>
              <w:t xml:space="preserve"> босқичида прокурорнинг илтимосига биноан сўроқ қилишдан иборатдир.</w:t>
            </w:r>
          </w:p>
          <w:p w:rsidR="00946D30" w:rsidRPr="00985C96" w:rsidRDefault="00946D30" w:rsidP="00D34E9D">
            <w:pPr>
              <w:ind w:firstLine="227"/>
              <w:jc w:val="both"/>
              <w:rPr>
                <w:rFonts w:ascii="Times New Roman" w:hAnsi="Times New Roman" w:cs="Times New Roman"/>
                <w:b/>
                <w:sz w:val="24"/>
                <w:szCs w:val="24"/>
                <w:lang w:val="uz-Cyrl-UZ"/>
              </w:rPr>
            </w:pPr>
          </w:p>
          <w:p w:rsidR="00D34E9D" w:rsidRPr="00985C96" w:rsidRDefault="00D34E9D" w:rsidP="00D34E9D">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Гувоҳнинг, жабрланувчининг кўрсатувларини олдиндан мустаҳкамлаб қўйиш суд томонидан суд муҳокамаси жараёнида ушбу Кодексда назарда тутилган суд муҳокамаси қоидаларига мувофиқ амалга оширилади.</w:t>
            </w:r>
          </w:p>
        </w:tc>
        <w:tc>
          <w:tcPr>
            <w:tcW w:w="3781" w:type="dxa"/>
          </w:tcPr>
          <w:p w:rsidR="00A2682A" w:rsidRPr="00985C96" w:rsidRDefault="00A2682A" w:rsidP="00A2682A">
            <w:pPr>
              <w:ind w:left="1557" w:hanging="1330"/>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121</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-модда. Кўрсатувларни олдиндан мустаҳкамлаб қўйиш</w:t>
            </w:r>
          </w:p>
          <w:p w:rsidR="00A2682A" w:rsidRPr="00985C96" w:rsidRDefault="00A2682A" w:rsidP="00A2682A">
            <w:pPr>
              <w:ind w:firstLine="227"/>
              <w:jc w:val="both"/>
              <w:rPr>
                <w:rFonts w:ascii="Times New Roman" w:hAnsi="Times New Roman" w:cs="Times New Roman"/>
                <w:b/>
                <w:sz w:val="24"/>
                <w:szCs w:val="24"/>
                <w:lang w:val="uz-Cyrl-UZ"/>
              </w:rPr>
            </w:pPr>
          </w:p>
          <w:p w:rsidR="00A2682A" w:rsidRDefault="00A2682A" w:rsidP="00A2682A">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Кўрсатувларни олдиндан мустаҳкамлаб қўйиш ушбу Кодексда назарда тутилган асосларга кўра гувоҳ ва жабрланувчи</w:t>
            </w:r>
            <w:r w:rsidR="00946D30">
              <w:rPr>
                <w:rFonts w:ascii="Times New Roman" w:hAnsi="Times New Roman" w:cs="Times New Roman"/>
                <w:b/>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cs="Times New Roman"/>
                <w:b/>
                <w:sz w:val="24"/>
                <w:szCs w:val="24"/>
                <w:lang w:val="uz-Cyrl-UZ"/>
              </w:rPr>
              <w:t xml:space="preserve">ни </w:t>
            </w:r>
            <w:r w:rsidRPr="00A2682A">
              <w:rPr>
                <w:rFonts w:ascii="Times New Roman" w:hAnsi="Times New Roman" w:cs="Times New Roman"/>
                <w:b/>
                <w:sz w:val="24"/>
                <w:szCs w:val="24"/>
                <w:highlight w:val="yellow"/>
                <w:u w:val="single"/>
                <w:lang w:val="uz-Cyrl-UZ"/>
              </w:rPr>
              <w:t>ишни судга қадар юритиш</w:t>
            </w:r>
            <w:r>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босқичида прокурорнинг илтимосига биноан сўроқ қилишдан иборатдир.</w:t>
            </w:r>
          </w:p>
          <w:p w:rsidR="00D34E9D" w:rsidRDefault="00A2682A" w:rsidP="00A2682A">
            <w:pPr>
              <w:ind w:firstLine="227"/>
              <w:jc w:val="both"/>
              <w:rPr>
                <w:rFonts w:ascii="Times New Roman" w:hAnsi="Times New Roman" w:cs="Times New Roman"/>
                <w:sz w:val="24"/>
                <w:szCs w:val="24"/>
                <w:lang w:val="uz-Cyrl-UZ"/>
              </w:rPr>
            </w:pPr>
            <w:r w:rsidRPr="00985C96">
              <w:rPr>
                <w:rFonts w:ascii="Times New Roman" w:hAnsi="Times New Roman" w:cs="Times New Roman"/>
                <w:b/>
                <w:sz w:val="24"/>
                <w:szCs w:val="24"/>
                <w:lang w:val="uz-Cyrl-UZ"/>
              </w:rPr>
              <w:t>Гувоҳнинг, жабрланувчи</w:t>
            </w:r>
            <w:r w:rsidR="00946D30">
              <w:rPr>
                <w:rFonts w:ascii="Times New Roman" w:hAnsi="Times New Roman" w:cs="Times New Roman"/>
                <w:b/>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cs="Times New Roman"/>
                <w:b/>
                <w:sz w:val="24"/>
                <w:szCs w:val="24"/>
                <w:lang w:val="uz-Cyrl-UZ"/>
              </w:rPr>
              <w:t>нинг кўрсатувларини олдиндан мустаҳкамлаб қўйиш суд томонидан суд муҳокамаси жараёнида ушбу Кодексда назарда тутилган суд муҳокамаси қоидаларига мувофиқ амалга оширилади.</w:t>
            </w:r>
          </w:p>
        </w:tc>
        <w:tc>
          <w:tcPr>
            <w:tcW w:w="3782" w:type="dxa"/>
          </w:tcPr>
          <w:p w:rsidR="00D34E9D" w:rsidRDefault="00E02920" w:rsidP="00E02920">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Таҳририй ўзгартишлар киритилмоқда.</w:t>
            </w:r>
          </w:p>
        </w:tc>
      </w:tr>
      <w:tr w:rsidR="00D34E9D" w:rsidRPr="00367CE7" w:rsidTr="00D34E9D">
        <w:tc>
          <w:tcPr>
            <w:tcW w:w="3781" w:type="dxa"/>
          </w:tcPr>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D34E9D" w:rsidRDefault="00D34E9D" w:rsidP="00D34E9D">
            <w:pPr>
              <w:jc w:val="center"/>
              <w:rPr>
                <w:rFonts w:ascii="Times New Roman" w:hAnsi="Times New Roman" w:cs="Times New Roman"/>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D34E9D" w:rsidRPr="00985C96" w:rsidRDefault="00D34E9D" w:rsidP="00D34E9D">
            <w:pPr>
              <w:shd w:val="clear" w:color="auto" w:fill="FFFFFF"/>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2</w:t>
            </w:r>
            <w:r w:rsidRPr="00985C96">
              <w:rPr>
                <w:rFonts w:ascii="Times New Roman" w:hAnsi="Times New Roman"/>
                <w:b/>
                <w:color w:val="000000"/>
                <w:sz w:val="24"/>
                <w:szCs w:val="24"/>
                <w:lang w:val="uz-Cyrl-UZ"/>
              </w:rPr>
              <w:t>-модда. Кўрсатувларни олдиндан мустаҳкамлаб қўйиш учун асослар</w:t>
            </w: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p>
          <w:p w:rsidR="00D34E9D" w:rsidRDefault="00D34E9D" w:rsidP="00D34E9D">
            <w:pPr>
              <w:shd w:val="clear" w:color="auto" w:fill="FFFFFF"/>
              <w:ind w:firstLine="227"/>
              <w:jc w:val="both"/>
              <w:rPr>
                <w:rFonts w:ascii="Times New Roman" w:hAnsi="Times New Roman"/>
                <w:b/>
                <w:sz w:val="24"/>
                <w:szCs w:val="24"/>
                <w:lang w:val="uz-Cyrl-UZ"/>
              </w:rPr>
            </w:pPr>
            <w:r w:rsidRPr="00985C96">
              <w:rPr>
                <w:rFonts w:ascii="Times New Roman" w:hAnsi="Times New Roman"/>
                <w:b/>
                <w:sz w:val="24"/>
                <w:szCs w:val="24"/>
                <w:lang w:val="uz-Cyrl-UZ"/>
              </w:rPr>
              <w:t xml:space="preserve">Гувоҳни, жабрланувчини объектив сабабларга кўра кейинчалик </w:t>
            </w:r>
            <w:r w:rsidRPr="00A2682A">
              <w:rPr>
                <w:rFonts w:ascii="Times New Roman" w:hAnsi="Times New Roman"/>
                <w:b/>
                <w:i/>
                <w:sz w:val="24"/>
                <w:szCs w:val="24"/>
                <w:highlight w:val="yellow"/>
                <w:lang w:val="uz-Cyrl-UZ"/>
              </w:rPr>
              <w:t>судга қадар иш юритиш</w:t>
            </w:r>
            <w:r w:rsidRPr="00985C96">
              <w:rPr>
                <w:rFonts w:ascii="Times New Roman" w:hAnsi="Times New Roman"/>
                <w:b/>
                <w:sz w:val="24"/>
                <w:szCs w:val="24"/>
                <w:lang w:val="uz-Cyrl-UZ"/>
              </w:rPr>
              <w:t xml:space="preserve"> босқичида ёки суд </w:t>
            </w:r>
            <w:r w:rsidRPr="00985C96">
              <w:rPr>
                <w:rFonts w:ascii="Times New Roman" w:hAnsi="Times New Roman"/>
                <w:b/>
                <w:sz w:val="24"/>
                <w:szCs w:val="24"/>
                <w:lang w:val="uz-Cyrl-UZ"/>
              </w:rPr>
              <w:lastRenderedPageBreak/>
              <w:t>терговида сўроқ қилиш имконияти йўқолиши эҳтимоли мавжуд бўлган ҳолларда (Ўзбекистон Республикасидан ташқарига чиқиб кетиши, уларда жиноят ишини юритишда иштирок этишни истисно этадиган оғир ва давомли касаллик мавжудлиги) уларнинг к</w:t>
            </w:r>
            <w:r w:rsidRPr="00985C96">
              <w:rPr>
                <w:rFonts w:ascii="Times New Roman" w:eastAsia="Times New Roman" w:hAnsi="Times New Roman"/>
                <w:b/>
                <w:sz w:val="24"/>
                <w:szCs w:val="24"/>
                <w:lang w:val="uz-Cyrl-UZ" w:eastAsia="ru-RU"/>
              </w:rPr>
              <w:t xml:space="preserve">ўрсатувлари олдиндан мустаҳкамлаб қўйилиши </w:t>
            </w:r>
            <w:r w:rsidRPr="00985C96">
              <w:rPr>
                <w:rFonts w:ascii="Times New Roman" w:hAnsi="Times New Roman"/>
                <w:b/>
                <w:sz w:val="24"/>
                <w:szCs w:val="24"/>
                <w:lang w:val="uz-Cyrl-UZ"/>
              </w:rPr>
              <w:t>мумкин.</w:t>
            </w:r>
          </w:p>
          <w:p w:rsidR="00946D30" w:rsidRPr="00985C96" w:rsidRDefault="00946D30" w:rsidP="00D34E9D">
            <w:pPr>
              <w:shd w:val="clear" w:color="auto" w:fill="FFFFFF"/>
              <w:ind w:firstLine="227"/>
              <w:jc w:val="both"/>
              <w:rPr>
                <w:rFonts w:ascii="Times New Roman" w:hAnsi="Times New Roman"/>
                <w:b/>
                <w:sz w:val="24"/>
                <w:szCs w:val="24"/>
                <w:lang w:val="uz-Cyrl-UZ"/>
              </w:rPr>
            </w:pPr>
          </w:p>
          <w:p w:rsidR="00A2682A" w:rsidRDefault="00D34E9D" w:rsidP="00A2682A">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Кўрсатувларни олдиндан мустаҳкамлаб қўйиш тўғрисида прокурор </w:t>
            </w:r>
            <w:r w:rsidRPr="00E02920">
              <w:rPr>
                <w:rFonts w:ascii="Times New Roman" w:hAnsi="Times New Roman"/>
                <w:b/>
                <w:i/>
                <w:color w:val="000000"/>
                <w:sz w:val="24"/>
                <w:szCs w:val="24"/>
                <w:highlight w:val="yellow"/>
                <w:lang w:val="uz-Cyrl-UZ"/>
              </w:rPr>
              <w:t>ўз ташаббуси,</w:t>
            </w:r>
            <w:r w:rsidRPr="00985C96">
              <w:rPr>
                <w:rFonts w:ascii="Times New Roman" w:hAnsi="Times New Roman"/>
                <w:b/>
                <w:color w:val="000000"/>
                <w:sz w:val="24"/>
                <w:szCs w:val="24"/>
                <w:lang w:val="uz-Cyrl-UZ"/>
              </w:rPr>
              <w:t xml:space="preserve"> суриштирувчи, терговчи, </w:t>
            </w:r>
            <w:r w:rsidRPr="006F54F4">
              <w:rPr>
                <w:rFonts w:ascii="Times New Roman" w:hAnsi="Times New Roman"/>
                <w:b/>
                <w:color w:val="000000"/>
                <w:sz w:val="24"/>
                <w:szCs w:val="24"/>
                <w:lang w:val="uz-Cyrl-UZ"/>
              </w:rPr>
              <w:t>гумон қилинувчи, айбланувчи, жабрланувчи</w:t>
            </w:r>
            <w:r>
              <w:rPr>
                <w:rFonts w:ascii="Times New Roman" w:hAnsi="Times New Roman"/>
                <w:b/>
                <w:color w:val="000000"/>
                <w:sz w:val="24"/>
                <w:szCs w:val="24"/>
                <w:lang w:val="uz-Cyrl-UZ"/>
              </w:rPr>
              <w:t xml:space="preserve"> (фуқаровий даъвогар)</w:t>
            </w:r>
            <w:r w:rsidRPr="006F54F4">
              <w:rPr>
                <w:rFonts w:ascii="Times New Roman" w:hAnsi="Times New Roman"/>
                <w:b/>
                <w:color w:val="000000"/>
                <w:sz w:val="24"/>
                <w:szCs w:val="24"/>
                <w:lang w:val="uz-Cyrl-UZ"/>
              </w:rPr>
              <w:t>, гувоҳ</w:t>
            </w:r>
            <w:r>
              <w:rPr>
                <w:rFonts w:ascii="Times New Roman" w:hAnsi="Times New Roman"/>
                <w:b/>
                <w:color w:val="000000"/>
                <w:sz w:val="24"/>
                <w:szCs w:val="24"/>
                <w:lang w:val="uz-Cyrl-UZ"/>
              </w:rPr>
              <w:t xml:space="preserve"> ва</w:t>
            </w:r>
            <w:r w:rsidRPr="006F54F4">
              <w:rPr>
                <w:rFonts w:ascii="Times New Roman" w:hAnsi="Times New Roman"/>
                <w:b/>
                <w:color w:val="000000"/>
                <w:sz w:val="24"/>
                <w:szCs w:val="24"/>
                <w:lang w:val="uz-Cyrl-UZ"/>
              </w:rPr>
              <w:t xml:space="preserve"> ҳимоячининг </w:t>
            </w:r>
            <w:r w:rsidRPr="00985C96">
              <w:rPr>
                <w:rFonts w:ascii="Times New Roman" w:hAnsi="Times New Roman"/>
                <w:b/>
                <w:color w:val="000000"/>
                <w:sz w:val="24"/>
                <w:szCs w:val="24"/>
                <w:lang w:val="uz-Cyrl-UZ"/>
              </w:rPr>
              <w:t>мурожаати асосида суриштирув ёки дастлабки тергов юритилаётган жойдаги жиноят ишлари бўйича туман (шаҳар) судига илтимоснома киритади.</w:t>
            </w: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D20A1" w:rsidRDefault="000D20A1" w:rsidP="00A2682A">
            <w:pPr>
              <w:shd w:val="clear" w:color="auto" w:fill="FFFFFF"/>
              <w:ind w:firstLine="227"/>
              <w:jc w:val="both"/>
              <w:rPr>
                <w:rFonts w:ascii="Times New Roman" w:hAnsi="Times New Roman"/>
                <w:b/>
                <w:color w:val="000000"/>
                <w:sz w:val="24"/>
                <w:szCs w:val="24"/>
                <w:lang w:val="uz-Cyrl-UZ"/>
              </w:rPr>
            </w:pPr>
          </w:p>
          <w:p w:rsidR="000D20A1" w:rsidRDefault="000D20A1"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0A593C">
            <w:pPr>
              <w:shd w:val="clear" w:color="auto" w:fill="FFFFFF"/>
              <w:ind w:firstLine="227"/>
              <w:jc w:val="center"/>
              <w:rPr>
                <w:rFonts w:ascii="Times New Roman" w:hAnsi="Times New Roman"/>
                <w:b/>
                <w:color w:val="000000"/>
                <w:sz w:val="24"/>
                <w:szCs w:val="24"/>
                <w:lang w:val="uz-Cyrl-UZ"/>
              </w:rPr>
            </w:pPr>
            <w:r w:rsidRPr="000A593C">
              <w:rPr>
                <w:rFonts w:ascii="Times New Roman" w:hAnsi="Times New Roman"/>
                <w:b/>
                <w:color w:val="000000"/>
                <w:sz w:val="24"/>
                <w:szCs w:val="24"/>
                <w:highlight w:val="yellow"/>
                <w:lang w:val="uz-Cyrl-UZ"/>
              </w:rPr>
              <w:t>тўлдирилмоқда</w:t>
            </w: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D20A1" w:rsidRDefault="000D20A1"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0A593C" w:rsidRDefault="000A593C" w:rsidP="00A2682A">
            <w:pPr>
              <w:shd w:val="clear" w:color="auto" w:fill="FFFFFF"/>
              <w:ind w:firstLine="227"/>
              <w:jc w:val="both"/>
              <w:rPr>
                <w:rFonts w:ascii="Times New Roman" w:hAnsi="Times New Roman"/>
                <w:b/>
                <w:color w:val="000000"/>
                <w:sz w:val="24"/>
                <w:szCs w:val="24"/>
                <w:lang w:val="uz-Cyrl-UZ"/>
              </w:rPr>
            </w:pPr>
          </w:p>
          <w:p w:rsidR="00D34E9D" w:rsidRDefault="00D34E9D" w:rsidP="00A2682A">
            <w:pPr>
              <w:shd w:val="clear" w:color="auto" w:fill="FFFFFF"/>
              <w:ind w:firstLine="227"/>
              <w:jc w:val="both"/>
              <w:rPr>
                <w:rFonts w:ascii="Times New Roman" w:hAnsi="Times New Roman" w:cs="Times New Roman"/>
                <w:sz w:val="24"/>
                <w:szCs w:val="24"/>
                <w:lang w:val="uz-Cyrl-UZ"/>
              </w:rPr>
            </w:pPr>
            <w:r w:rsidRPr="00985C96">
              <w:rPr>
                <w:rFonts w:ascii="Times New Roman" w:hAnsi="Times New Roman"/>
                <w:b/>
                <w:color w:val="000000"/>
                <w:sz w:val="24"/>
                <w:szCs w:val="24"/>
                <w:lang w:val="uz-Cyrl-UZ"/>
              </w:rPr>
              <w:t>Илтимосномага кўрсатувларни олдиндан мустаҳкамлаб қўйишнинг зарурлигини тасдиқловчи жиноят иши материаллари илова қилинади.</w:t>
            </w:r>
          </w:p>
        </w:tc>
        <w:tc>
          <w:tcPr>
            <w:tcW w:w="3781" w:type="dxa"/>
          </w:tcPr>
          <w:p w:rsidR="00A2682A" w:rsidRPr="00985C96" w:rsidRDefault="00A2682A" w:rsidP="00A2682A">
            <w:pPr>
              <w:shd w:val="clear" w:color="auto" w:fill="FFFFFF"/>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2</w:t>
            </w:r>
            <w:r w:rsidRPr="00985C96">
              <w:rPr>
                <w:rFonts w:ascii="Times New Roman" w:hAnsi="Times New Roman"/>
                <w:b/>
                <w:color w:val="000000"/>
                <w:sz w:val="24"/>
                <w:szCs w:val="24"/>
                <w:lang w:val="uz-Cyrl-UZ"/>
              </w:rPr>
              <w:t>-модда. Кўрсатувларни олдиндан мустаҳкамлаб қўйиш учун асослар</w:t>
            </w:r>
          </w:p>
          <w:p w:rsidR="00A2682A" w:rsidRPr="00985C96" w:rsidRDefault="00A2682A" w:rsidP="00A2682A">
            <w:pPr>
              <w:shd w:val="clear" w:color="auto" w:fill="FFFFFF"/>
              <w:ind w:firstLine="227"/>
              <w:jc w:val="both"/>
              <w:rPr>
                <w:rFonts w:ascii="Times New Roman" w:hAnsi="Times New Roman"/>
                <w:b/>
                <w:color w:val="000000"/>
                <w:sz w:val="24"/>
                <w:szCs w:val="24"/>
                <w:lang w:val="uz-Cyrl-UZ"/>
              </w:rPr>
            </w:pPr>
          </w:p>
          <w:p w:rsidR="00A2682A" w:rsidRPr="00985C96" w:rsidRDefault="00A2682A" w:rsidP="00A2682A">
            <w:pPr>
              <w:shd w:val="clear" w:color="auto" w:fill="FFFFFF"/>
              <w:ind w:firstLine="227"/>
              <w:jc w:val="both"/>
              <w:rPr>
                <w:rFonts w:ascii="Times New Roman" w:hAnsi="Times New Roman"/>
                <w:b/>
                <w:sz w:val="24"/>
                <w:szCs w:val="24"/>
                <w:lang w:val="uz-Cyrl-UZ"/>
              </w:rPr>
            </w:pPr>
            <w:r w:rsidRPr="00985C96">
              <w:rPr>
                <w:rFonts w:ascii="Times New Roman" w:hAnsi="Times New Roman"/>
                <w:b/>
                <w:sz w:val="24"/>
                <w:szCs w:val="24"/>
                <w:lang w:val="uz-Cyrl-UZ"/>
              </w:rPr>
              <w:t>Гувоҳни, жабрланувчи</w:t>
            </w:r>
            <w:r w:rsidR="00946D30">
              <w:rPr>
                <w:rFonts w:ascii="Times New Roman" w:hAnsi="Times New Roman"/>
                <w:b/>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b/>
                <w:sz w:val="24"/>
                <w:szCs w:val="24"/>
                <w:lang w:val="uz-Cyrl-UZ"/>
              </w:rPr>
              <w:t xml:space="preserve">ни объектив сабабларга кўра кейинчалик </w:t>
            </w:r>
            <w:r w:rsidRPr="00A2682A">
              <w:rPr>
                <w:rFonts w:ascii="Times New Roman" w:hAnsi="Times New Roman" w:cs="Times New Roman"/>
                <w:b/>
                <w:sz w:val="24"/>
                <w:szCs w:val="24"/>
                <w:highlight w:val="yellow"/>
                <w:u w:val="single"/>
                <w:lang w:val="uz-Cyrl-UZ"/>
              </w:rPr>
              <w:t xml:space="preserve">ишни судга қадар </w:t>
            </w:r>
            <w:r w:rsidRPr="00A2682A">
              <w:rPr>
                <w:rFonts w:ascii="Times New Roman" w:hAnsi="Times New Roman" w:cs="Times New Roman"/>
                <w:b/>
                <w:sz w:val="24"/>
                <w:szCs w:val="24"/>
                <w:highlight w:val="yellow"/>
                <w:u w:val="single"/>
                <w:lang w:val="uz-Cyrl-UZ"/>
              </w:rPr>
              <w:lastRenderedPageBreak/>
              <w:t>юритиш</w:t>
            </w:r>
            <w:r>
              <w:rPr>
                <w:rFonts w:ascii="Times New Roman" w:hAnsi="Times New Roman" w:cs="Times New Roman"/>
                <w:b/>
                <w:sz w:val="24"/>
                <w:szCs w:val="24"/>
                <w:lang w:val="uz-Cyrl-UZ"/>
              </w:rPr>
              <w:t xml:space="preserve"> </w:t>
            </w:r>
            <w:r w:rsidRPr="00985C96">
              <w:rPr>
                <w:rFonts w:ascii="Times New Roman" w:hAnsi="Times New Roman"/>
                <w:b/>
                <w:sz w:val="24"/>
                <w:szCs w:val="24"/>
                <w:lang w:val="uz-Cyrl-UZ"/>
              </w:rPr>
              <w:t>босқичида ёки суд терговида сўроқ қилиш имконияти йўқолиши эҳтимоли мавжуд бўлган ҳолларда (Ўзбекистон Республикасидан ташқарига чиқиб кетиши, уларда жиноят ишини юритишда иштирок этишни истисно этадиган оғир ва давомли касаллик мавжудлиги) уларнинг к</w:t>
            </w:r>
            <w:r w:rsidRPr="00985C96">
              <w:rPr>
                <w:rFonts w:ascii="Times New Roman" w:eastAsia="Times New Roman" w:hAnsi="Times New Roman"/>
                <w:b/>
                <w:sz w:val="24"/>
                <w:szCs w:val="24"/>
                <w:lang w:val="uz-Cyrl-UZ" w:eastAsia="ru-RU"/>
              </w:rPr>
              <w:t xml:space="preserve">ўрсатувлари олдиндан мустаҳкамлаб қўйилиши </w:t>
            </w:r>
            <w:r w:rsidRPr="00985C96">
              <w:rPr>
                <w:rFonts w:ascii="Times New Roman" w:hAnsi="Times New Roman"/>
                <w:b/>
                <w:sz w:val="24"/>
                <w:szCs w:val="24"/>
                <w:lang w:val="uz-Cyrl-UZ"/>
              </w:rPr>
              <w:t>мумкин.</w:t>
            </w:r>
          </w:p>
          <w:p w:rsidR="00A2682A" w:rsidRDefault="00A2682A" w:rsidP="00A2682A">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Кўрсатувларни олдиндан мустаҳкамлаб қўйиш тўғрисида прокурор суриштирувчи, терговчи</w:t>
            </w:r>
            <w:r w:rsidR="00C90C24">
              <w:rPr>
                <w:rFonts w:ascii="Times New Roman" w:hAnsi="Times New Roman"/>
                <w:b/>
                <w:color w:val="000000"/>
                <w:sz w:val="24"/>
                <w:szCs w:val="24"/>
                <w:lang w:val="uz-Cyrl-UZ"/>
              </w:rPr>
              <w:t xml:space="preserve">нинг </w:t>
            </w:r>
            <w:r w:rsidR="00C90C24" w:rsidRPr="000A593C">
              <w:rPr>
                <w:rFonts w:ascii="Times New Roman" w:hAnsi="Times New Roman"/>
                <w:b/>
                <w:color w:val="000000"/>
                <w:sz w:val="24"/>
                <w:szCs w:val="24"/>
                <w:highlight w:val="yellow"/>
                <w:lang w:val="uz-Cyrl-UZ"/>
              </w:rPr>
              <w:t>кўрсатувларни олдиндан мустаҳкамлаб қўйиш тўғрисида илтимосном</w:t>
            </w:r>
            <w:r w:rsidR="00C90C24" w:rsidRPr="00C90C24">
              <w:rPr>
                <w:rFonts w:ascii="Times New Roman" w:hAnsi="Times New Roman"/>
                <w:b/>
                <w:color w:val="000000"/>
                <w:sz w:val="24"/>
                <w:szCs w:val="24"/>
                <w:highlight w:val="yellow"/>
                <w:lang w:val="uz-Cyrl-UZ"/>
              </w:rPr>
              <w:t>а қўзғатиш ҳақидаги қарори</w:t>
            </w:r>
            <w:r w:rsidRPr="00C90C24">
              <w:rPr>
                <w:rFonts w:ascii="Times New Roman" w:hAnsi="Times New Roman"/>
                <w:b/>
                <w:color w:val="000000"/>
                <w:sz w:val="24"/>
                <w:szCs w:val="24"/>
                <w:highlight w:val="yellow"/>
                <w:lang w:val="uz-Cyrl-UZ"/>
              </w:rPr>
              <w:t>,</w:t>
            </w:r>
            <w:r w:rsidRPr="00985C96">
              <w:rPr>
                <w:rFonts w:ascii="Times New Roman" w:hAnsi="Times New Roman"/>
                <w:b/>
                <w:color w:val="000000"/>
                <w:sz w:val="24"/>
                <w:szCs w:val="24"/>
                <w:lang w:val="uz-Cyrl-UZ"/>
              </w:rPr>
              <w:t xml:space="preserve"> </w:t>
            </w:r>
            <w:r w:rsidRPr="006F54F4">
              <w:rPr>
                <w:rFonts w:ascii="Times New Roman" w:hAnsi="Times New Roman"/>
                <w:b/>
                <w:color w:val="000000"/>
                <w:sz w:val="24"/>
                <w:szCs w:val="24"/>
                <w:lang w:val="uz-Cyrl-UZ"/>
              </w:rPr>
              <w:t>гумон қилинувчи, айбланувчи, жабрланувчи</w:t>
            </w:r>
            <w:r>
              <w:rPr>
                <w:rFonts w:ascii="Times New Roman" w:hAnsi="Times New Roman"/>
                <w:b/>
                <w:color w:val="000000"/>
                <w:sz w:val="24"/>
                <w:szCs w:val="24"/>
                <w:lang w:val="uz-Cyrl-UZ"/>
              </w:rPr>
              <w:t xml:space="preserve"> (фуқаровий даъвогар)</w:t>
            </w:r>
            <w:r w:rsidRPr="006F54F4">
              <w:rPr>
                <w:rFonts w:ascii="Times New Roman" w:hAnsi="Times New Roman"/>
                <w:b/>
                <w:color w:val="000000"/>
                <w:sz w:val="24"/>
                <w:szCs w:val="24"/>
                <w:lang w:val="uz-Cyrl-UZ"/>
              </w:rPr>
              <w:t>, гувоҳ</w:t>
            </w:r>
            <w:r>
              <w:rPr>
                <w:rFonts w:ascii="Times New Roman" w:hAnsi="Times New Roman"/>
                <w:b/>
                <w:color w:val="000000"/>
                <w:sz w:val="24"/>
                <w:szCs w:val="24"/>
                <w:lang w:val="uz-Cyrl-UZ"/>
              </w:rPr>
              <w:t xml:space="preserve"> ва</w:t>
            </w:r>
            <w:r w:rsidRPr="006F54F4">
              <w:rPr>
                <w:rFonts w:ascii="Times New Roman" w:hAnsi="Times New Roman"/>
                <w:b/>
                <w:color w:val="000000"/>
                <w:sz w:val="24"/>
                <w:szCs w:val="24"/>
                <w:lang w:val="uz-Cyrl-UZ"/>
              </w:rPr>
              <w:t xml:space="preserve"> ҳимоячининг </w:t>
            </w:r>
            <w:r w:rsidRPr="00985C96">
              <w:rPr>
                <w:rFonts w:ascii="Times New Roman" w:hAnsi="Times New Roman"/>
                <w:b/>
                <w:color w:val="000000"/>
                <w:sz w:val="24"/>
                <w:szCs w:val="24"/>
                <w:lang w:val="uz-Cyrl-UZ"/>
              </w:rPr>
              <w:t>мурожаати асосида суриштирув ёки дастлабки тергов юритилаётган жойдаги жиноят ишлари бўйича туман (шаҳар) судига илтимоснома киритади.</w:t>
            </w:r>
          </w:p>
          <w:p w:rsidR="000D20A1" w:rsidRPr="000D20A1" w:rsidRDefault="00C90C24" w:rsidP="000D20A1">
            <w:pPr>
              <w:shd w:val="clear" w:color="auto" w:fill="FFFFFF"/>
              <w:ind w:firstLine="227"/>
              <w:jc w:val="both"/>
              <w:rPr>
                <w:rFonts w:ascii="Times New Roman" w:hAnsi="Times New Roman"/>
                <w:b/>
                <w:color w:val="000000"/>
                <w:sz w:val="24"/>
                <w:szCs w:val="24"/>
                <w:lang w:val="uz-Cyrl-UZ"/>
              </w:rPr>
            </w:pPr>
            <w:r w:rsidRPr="000D20A1">
              <w:rPr>
                <w:rFonts w:ascii="Times New Roman" w:hAnsi="Times New Roman"/>
                <w:b/>
                <w:color w:val="000000"/>
                <w:sz w:val="24"/>
                <w:szCs w:val="24"/>
                <w:highlight w:val="yellow"/>
                <w:lang w:val="uz-Cyrl-UZ"/>
              </w:rPr>
              <w:t>Прокурор к</w:t>
            </w:r>
            <w:r w:rsidR="00150F71" w:rsidRPr="000D20A1">
              <w:rPr>
                <w:rFonts w:ascii="Times New Roman" w:hAnsi="Times New Roman"/>
                <w:b/>
                <w:color w:val="000000"/>
                <w:sz w:val="24"/>
                <w:szCs w:val="24"/>
                <w:highlight w:val="yellow"/>
                <w:lang w:val="uz-Cyrl-UZ"/>
              </w:rPr>
              <w:t>ўрсатувларни олдиндан мустаҳкамлаб қўйиш</w:t>
            </w:r>
            <w:r w:rsidR="000D20A1" w:rsidRPr="000D20A1">
              <w:rPr>
                <w:rFonts w:ascii="Times New Roman" w:hAnsi="Times New Roman"/>
                <w:b/>
                <w:color w:val="000000"/>
                <w:sz w:val="24"/>
                <w:szCs w:val="24"/>
                <w:highlight w:val="yellow"/>
                <w:lang w:val="uz-Cyrl-UZ"/>
              </w:rPr>
              <w:t xml:space="preserve"> тўғрисида илтимоснома ёхуд мурожаатнинг</w:t>
            </w:r>
            <w:r w:rsidR="000D20A1" w:rsidRPr="000D20A1">
              <w:rPr>
                <w:highlight w:val="yellow"/>
                <w:lang w:val="uz-Cyrl-UZ"/>
              </w:rPr>
              <w:t xml:space="preserve"> </w:t>
            </w:r>
            <w:r w:rsidR="000D20A1" w:rsidRPr="000D20A1">
              <w:rPr>
                <w:rFonts w:ascii="Times New Roman" w:hAnsi="Times New Roman"/>
                <w:b/>
                <w:color w:val="000000"/>
                <w:sz w:val="24"/>
                <w:szCs w:val="24"/>
                <w:highlight w:val="yellow"/>
                <w:lang w:val="uz-Cyrl-UZ"/>
              </w:rPr>
              <w:t xml:space="preserve">асослилигини текшириб, унга рози бўлган тақдирда, кўрсатувларни олдиндан мустаҳкамлаб қўйиш </w:t>
            </w:r>
            <w:r w:rsidR="000D20A1" w:rsidRPr="000D20A1">
              <w:rPr>
                <w:rFonts w:ascii="Times New Roman" w:hAnsi="Times New Roman"/>
                <w:b/>
                <w:color w:val="000000"/>
                <w:sz w:val="24"/>
                <w:szCs w:val="24"/>
                <w:highlight w:val="yellow"/>
                <w:lang w:val="uz-Cyrl-UZ"/>
              </w:rPr>
              <w:lastRenderedPageBreak/>
              <w:t>тўғрисида илтимоснома қўзғатиш ҳақидаги қарорни ёки мурожаатни судга юборади.</w:t>
            </w:r>
          </w:p>
          <w:p w:rsidR="00D34E9D" w:rsidRDefault="00A2682A" w:rsidP="00A2682A">
            <w:pPr>
              <w:shd w:val="clear" w:color="auto" w:fill="FFFFFF"/>
              <w:ind w:firstLine="227"/>
              <w:jc w:val="both"/>
              <w:rPr>
                <w:rFonts w:ascii="Times New Roman" w:hAnsi="Times New Roman" w:cs="Times New Roman"/>
                <w:sz w:val="24"/>
                <w:szCs w:val="24"/>
                <w:lang w:val="uz-Cyrl-UZ"/>
              </w:rPr>
            </w:pPr>
            <w:r w:rsidRPr="00985C96">
              <w:rPr>
                <w:rFonts w:ascii="Times New Roman" w:hAnsi="Times New Roman"/>
                <w:b/>
                <w:color w:val="000000"/>
                <w:sz w:val="24"/>
                <w:szCs w:val="24"/>
                <w:lang w:val="uz-Cyrl-UZ"/>
              </w:rPr>
              <w:t>Илтимосномага кўрсатувларни олдиндан мустаҳкамлаб қўйишнинг зарурлигини тасдиқловчи жиноят иши материаллари илова қилинади.</w:t>
            </w:r>
          </w:p>
        </w:tc>
        <w:tc>
          <w:tcPr>
            <w:tcW w:w="3782" w:type="dxa"/>
          </w:tcPr>
          <w:p w:rsidR="00D34E9D" w:rsidRDefault="00E02920" w:rsidP="00E02920">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E02920" w:rsidRDefault="00E02920" w:rsidP="00E02920">
            <w:pPr>
              <w:ind w:firstLine="227"/>
              <w:jc w:val="both"/>
              <w:rPr>
                <w:rFonts w:ascii="Times New Roman" w:hAnsi="Times New Roman" w:cs="Times New Roman"/>
                <w:sz w:val="24"/>
                <w:szCs w:val="24"/>
                <w:lang w:val="uz-Cyrl-UZ"/>
              </w:rPr>
            </w:pPr>
          </w:p>
          <w:p w:rsidR="001E0078" w:rsidRDefault="001E0078" w:rsidP="00E02920">
            <w:pPr>
              <w:ind w:firstLine="227"/>
              <w:jc w:val="both"/>
              <w:rPr>
                <w:rFonts w:ascii="Times New Roman" w:hAnsi="Times New Roman" w:cs="Times New Roman"/>
                <w:sz w:val="24"/>
                <w:szCs w:val="24"/>
                <w:lang w:val="uz-Cyrl-UZ"/>
              </w:rPr>
            </w:pPr>
          </w:p>
          <w:p w:rsidR="00E02920" w:rsidRDefault="00611A9E" w:rsidP="00611A9E">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Прокурорга депонирование ўтказиш учун тарафлар мурожаат қилишини инобатга олиб, “ўз ташаббуси” деган сўзлар чиқариб ташланмоқда.</w:t>
            </w:r>
          </w:p>
        </w:tc>
      </w:tr>
      <w:tr w:rsidR="00D34E9D" w:rsidRPr="00367CE7" w:rsidTr="003F2AA6">
        <w:tc>
          <w:tcPr>
            <w:tcW w:w="3781" w:type="dxa"/>
          </w:tcPr>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48244B" w:rsidRDefault="0048244B" w:rsidP="00D34E9D">
            <w:pPr>
              <w:jc w:val="center"/>
              <w:rPr>
                <w:rFonts w:ascii="Times New Roman" w:hAnsi="Times New Roman" w:cs="Times New Roman"/>
                <w:b/>
                <w:sz w:val="24"/>
                <w:szCs w:val="24"/>
                <w:lang w:val="uz-Cyrl-UZ"/>
              </w:rPr>
            </w:pPr>
          </w:p>
          <w:p w:rsidR="00D34E9D" w:rsidRDefault="00D34E9D" w:rsidP="00D34E9D">
            <w:pPr>
              <w:jc w:val="center"/>
              <w:rPr>
                <w:rFonts w:ascii="Times New Roman" w:hAnsi="Times New Roman" w:cs="Times New Roman"/>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D34E9D" w:rsidRPr="00985C96" w:rsidRDefault="00D34E9D" w:rsidP="00D34E9D">
            <w:pPr>
              <w:shd w:val="clear" w:color="auto" w:fill="FFFFFF"/>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3</w:t>
            </w:r>
            <w:r w:rsidRPr="00985C96">
              <w:rPr>
                <w:rFonts w:ascii="Times New Roman" w:hAnsi="Times New Roman"/>
                <w:b/>
                <w:color w:val="000000"/>
                <w:sz w:val="24"/>
                <w:szCs w:val="24"/>
                <w:lang w:val="uz-Cyrl-UZ"/>
              </w:rPr>
              <w:t>-модда. </w:t>
            </w:r>
            <w:r w:rsidRPr="00985C96">
              <w:rPr>
                <w:rFonts w:ascii="Times New Roman" w:eastAsia="Times New Roman" w:hAnsi="Times New Roman"/>
                <w:b/>
                <w:color w:val="000000"/>
                <w:sz w:val="24"/>
                <w:szCs w:val="24"/>
                <w:lang w:val="uz-Cyrl-UZ" w:eastAsia="ru-RU"/>
              </w:rPr>
              <w:t xml:space="preserve">Кўрсатувларни олдиндан мустаҳкамлаб қўйиш </w:t>
            </w:r>
            <w:r w:rsidRPr="00985C96">
              <w:rPr>
                <w:rFonts w:ascii="Times New Roman" w:hAnsi="Times New Roman"/>
                <w:b/>
                <w:color w:val="000000"/>
                <w:sz w:val="24"/>
                <w:szCs w:val="24"/>
                <w:lang w:val="uz-Cyrl-UZ"/>
              </w:rPr>
              <w:t>тўғрисидаги илтимосномани кўриб чиқиш шартлари</w:t>
            </w: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w:t>
            </w:r>
            <w:r w:rsidRPr="00985C96">
              <w:rPr>
                <w:rFonts w:ascii="Times New Roman" w:eastAsia="Times New Roman" w:hAnsi="Times New Roman"/>
                <w:b/>
                <w:color w:val="000000"/>
                <w:sz w:val="24"/>
                <w:szCs w:val="24"/>
                <w:lang w:val="uz-Cyrl-UZ" w:eastAsia="ru-RU"/>
              </w:rPr>
              <w:t xml:space="preserve"> кўрсатувларни олдиндан мустаҳкамлаб қўйиш </w:t>
            </w:r>
            <w:r w:rsidRPr="00985C96">
              <w:rPr>
                <w:rFonts w:ascii="Times New Roman" w:hAnsi="Times New Roman"/>
                <w:b/>
                <w:color w:val="000000"/>
                <w:sz w:val="24"/>
                <w:szCs w:val="24"/>
                <w:lang w:val="uz-Cyrl-UZ"/>
              </w:rPr>
              <w:t xml:space="preserve">тўғрисидаги илтимосномани материаллар келиб тушган пайтдан эътиборан 24 соат ичида </w:t>
            </w:r>
            <w:r>
              <w:rPr>
                <w:rFonts w:ascii="Times New Roman" w:hAnsi="Times New Roman"/>
                <w:b/>
                <w:color w:val="000000"/>
                <w:sz w:val="24"/>
                <w:szCs w:val="24"/>
                <w:lang w:val="uz-Cyrl-UZ"/>
              </w:rPr>
              <w:t>кўриб</w:t>
            </w:r>
            <w:r w:rsidRPr="00985C96">
              <w:rPr>
                <w:rFonts w:ascii="Times New Roman" w:hAnsi="Times New Roman"/>
                <w:b/>
                <w:color w:val="000000"/>
                <w:sz w:val="24"/>
                <w:szCs w:val="24"/>
                <w:lang w:val="uz-Cyrl-UZ"/>
              </w:rPr>
              <w:t xml:space="preserve"> чиқиб, илтимосномани қаноатлантириш ва суд мажлисини тайинлаш ёки илтимосномани қаноатлантиришни рад қилиш тўғрисида ажрим чиқаради ҳамда бу ҳақда тарафларга хабар беради.</w:t>
            </w: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Илтимоснома қаноатлантирилган тақдирда, судья 3 суткадан кечиктирмай кўрсатувларни мустаҳкамлаш бўйича суд мажлисини ўтказади.</w:t>
            </w:r>
          </w:p>
          <w:p w:rsidR="003F2AA6" w:rsidRDefault="003F2AA6" w:rsidP="00D34E9D">
            <w:pPr>
              <w:shd w:val="clear" w:color="auto" w:fill="FFFFFF"/>
              <w:ind w:firstLine="227"/>
              <w:jc w:val="both"/>
              <w:rPr>
                <w:rFonts w:ascii="Times New Roman" w:hAnsi="Times New Roman"/>
                <w:b/>
                <w:color w:val="000000"/>
                <w:sz w:val="24"/>
                <w:szCs w:val="24"/>
                <w:lang w:val="uz-Cyrl-UZ"/>
              </w:rPr>
            </w:pP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 xml:space="preserve">Судья илтимоснома ва унга илова қилинган ҳужжатларни </w:t>
            </w:r>
            <w:r>
              <w:rPr>
                <w:rFonts w:ascii="Times New Roman" w:hAnsi="Times New Roman"/>
                <w:b/>
                <w:color w:val="000000"/>
                <w:sz w:val="24"/>
                <w:szCs w:val="24"/>
                <w:lang w:val="uz-Cyrl-UZ"/>
              </w:rPr>
              <w:t>кўриб</w:t>
            </w:r>
            <w:r w:rsidRPr="00985C96">
              <w:rPr>
                <w:rFonts w:ascii="Times New Roman" w:hAnsi="Times New Roman"/>
                <w:b/>
                <w:color w:val="000000"/>
                <w:sz w:val="24"/>
                <w:szCs w:val="24"/>
                <w:lang w:val="uz-Cyrl-UZ"/>
              </w:rPr>
              <w:t xml:space="preserve"> чиқиш натижасида кўрсатувларни олдиндан мустаҳкамлашни асоссиз деб топган тақдирда илтимосномани қаноатлантиришни рад этади.</w:t>
            </w: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Суднинг кўрсатувларни олдиндан мустаҳкамлаб қўйиш тўғрисидаги илтимосномани қаноатлантиришни рад қилиш ҳақидаги ажрими устидан</w:t>
            </w:r>
            <w:r w:rsidRPr="00985C96">
              <w:rPr>
                <w:sz w:val="24"/>
                <w:szCs w:val="24"/>
                <w:lang w:val="uz-Cyrl-UZ"/>
              </w:rPr>
              <w:t xml:space="preserve"> </w:t>
            </w:r>
            <w:r w:rsidRPr="00985C96">
              <w:rPr>
                <w:rFonts w:ascii="Times New Roman" w:hAnsi="Times New Roman"/>
                <w:b/>
                <w:color w:val="000000"/>
                <w:sz w:val="24"/>
                <w:szCs w:val="24"/>
                <w:lang w:val="uz-Cyrl-UZ"/>
              </w:rPr>
              <w:t>у чиқарилган кундан эътиборан 72 соат ичида апелляция тартибида шикоят берилиши ёки протест билдирилиши мумкин. Апелляция шикояти, протести ажримни чиқарган суд орқали берилади, мазкур суд 24 соат ичида уларни материаллар билан бирга апелляция инстанцияси судига юбориши шарт. Апелляция инстанцияси суди ушбу материалларни шикоят ёки протест билан бирга улар келиб тушган пайтдан эътиборан 48 соатдан кечиктирмай кўриб чиқиши керак.</w:t>
            </w:r>
          </w:p>
          <w:p w:rsidR="003F2AA6" w:rsidRDefault="003F2AA6" w:rsidP="00D34E9D">
            <w:pPr>
              <w:shd w:val="clear" w:color="auto" w:fill="FFFFFF"/>
              <w:ind w:firstLine="227"/>
              <w:jc w:val="both"/>
              <w:rPr>
                <w:rFonts w:ascii="Times New Roman" w:hAnsi="Times New Roman"/>
                <w:b/>
                <w:color w:val="000000"/>
                <w:sz w:val="24"/>
                <w:szCs w:val="24"/>
                <w:lang w:val="uz-Cyrl-UZ"/>
              </w:rPr>
            </w:pP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 апелляция шикоятини, протестини кўриб чиқиб, ўз ажрими билан:</w:t>
            </w:r>
          </w:p>
          <w:p w:rsidR="00D34E9D" w:rsidRPr="00985C96"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судьянинг ажримини ўзгаришсиз, шикоятни ёки протестни эса, қаноатлантирмасдан қолдиришга;</w:t>
            </w:r>
          </w:p>
          <w:p w:rsidR="00D34E9D"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судьянинг ажримини бекор қилишга ва к</w:t>
            </w:r>
            <w:r w:rsidRPr="00985C96">
              <w:rPr>
                <w:rFonts w:ascii="Times New Roman" w:eastAsia="Times New Roman" w:hAnsi="Times New Roman"/>
                <w:b/>
                <w:color w:val="000000"/>
                <w:sz w:val="24"/>
                <w:szCs w:val="24"/>
                <w:lang w:val="uz-Cyrl-UZ" w:eastAsia="ru-RU"/>
              </w:rPr>
              <w:t>ўрсатувларни олдиндан мустаҳкамлаб қўйишга</w:t>
            </w:r>
            <w:r w:rsidRPr="00985C96">
              <w:rPr>
                <w:rFonts w:ascii="Times New Roman" w:hAnsi="Times New Roman"/>
                <w:b/>
                <w:color w:val="000000"/>
                <w:sz w:val="24"/>
                <w:szCs w:val="24"/>
                <w:lang w:val="uz-Cyrl-UZ"/>
              </w:rPr>
              <w:t xml:space="preserve"> ҳақли.</w:t>
            </w:r>
          </w:p>
          <w:p w:rsidR="00D34E9D" w:rsidRDefault="00D34E9D" w:rsidP="00D34E9D">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судининг ажрими устидан шикоят (протест) қилиниши мумкин эмас.</w:t>
            </w:r>
          </w:p>
          <w:p w:rsidR="00D34E9D" w:rsidRDefault="00D34E9D" w:rsidP="00D34E9D">
            <w:pPr>
              <w:shd w:val="clear" w:color="auto" w:fill="FFFFFF"/>
              <w:ind w:firstLine="227"/>
              <w:jc w:val="both"/>
              <w:rPr>
                <w:rFonts w:ascii="Times New Roman" w:hAnsi="Times New Roman" w:cs="Times New Roman"/>
                <w:sz w:val="24"/>
                <w:szCs w:val="24"/>
                <w:lang w:val="uz-Cyrl-UZ"/>
              </w:rPr>
            </w:pPr>
            <w:r w:rsidRPr="00985C96">
              <w:rPr>
                <w:rFonts w:ascii="Times New Roman" w:hAnsi="Times New Roman"/>
                <w:b/>
                <w:sz w:val="24"/>
                <w:szCs w:val="24"/>
                <w:lang w:val="uz-Cyrl-UZ"/>
              </w:rPr>
              <w:t>Илтимосномани қаноатлантириш рад этилганидан сўнг судга қайта илтимоснома киритишга кўрсатувларни мустаҳкамлаш тўғрисида илтимоснома бериш учун янги асослар юзага келган тақдирдагина йўл қўйилади.</w:t>
            </w:r>
          </w:p>
        </w:tc>
        <w:tc>
          <w:tcPr>
            <w:tcW w:w="3781" w:type="dxa"/>
          </w:tcPr>
          <w:p w:rsidR="003F2AA6" w:rsidRPr="00985C96" w:rsidRDefault="003F2AA6" w:rsidP="003F2AA6">
            <w:pPr>
              <w:shd w:val="clear" w:color="auto" w:fill="FFFFFF"/>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3</w:t>
            </w:r>
            <w:r w:rsidRPr="00985C96">
              <w:rPr>
                <w:rFonts w:ascii="Times New Roman" w:hAnsi="Times New Roman"/>
                <w:b/>
                <w:color w:val="000000"/>
                <w:sz w:val="24"/>
                <w:szCs w:val="24"/>
                <w:lang w:val="uz-Cyrl-UZ"/>
              </w:rPr>
              <w:t>-модда. </w:t>
            </w:r>
            <w:r w:rsidRPr="00985C96">
              <w:rPr>
                <w:rFonts w:ascii="Times New Roman" w:eastAsia="Times New Roman" w:hAnsi="Times New Roman"/>
                <w:b/>
                <w:color w:val="000000"/>
                <w:sz w:val="24"/>
                <w:szCs w:val="24"/>
                <w:lang w:val="uz-Cyrl-UZ" w:eastAsia="ru-RU"/>
              </w:rPr>
              <w:t xml:space="preserve">Кўрсатувларни олдиндан мустаҳкамлаб қўйиш </w:t>
            </w:r>
            <w:r w:rsidRPr="00985C96">
              <w:rPr>
                <w:rFonts w:ascii="Times New Roman" w:hAnsi="Times New Roman"/>
                <w:b/>
                <w:color w:val="000000"/>
                <w:sz w:val="24"/>
                <w:szCs w:val="24"/>
                <w:lang w:val="uz-Cyrl-UZ"/>
              </w:rPr>
              <w:t>тўғрисидаги илтимосномани кўриб чиқиш шартлари</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w:t>
            </w:r>
            <w:r w:rsidRPr="00985C96">
              <w:rPr>
                <w:rFonts w:ascii="Times New Roman" w:eastAsia="Times New Roman" w:hAnsi="Times New Roman"/>
                <w:b/>
                <w:color w:val="000000"/>
                <w:sz w:val="24"/>
                <w:szCs w:val="24"/>
                <w:lang w:val="uz-Cyrl-UZ" w:eastAsia="ru-RU"/>
              </w:rPr>
              <w:t xml:space="preserve"> кўрсатувларни олдиндан мустаҳкамлаб қўйиш </w:t>
            </w:r>
            <w:r w:rsidRPr="00985C96">
              <w:rPr>
                <w:rFonts w:ascii="Times New Roman" w:hAnsi="Times New Roman"/>
                <w:b/>
                <w:color w:val="000000"/>
                <w:sz w:val="24"/>
                <w:szCs w:val="24"/>
                <w:lang w:val="uz-Cyrl-UZ"/>
              </w:rPr>
              <w:t xml:space="preserve">тўғрисидаги илтимосномани материаллар келиб тушган пайтдан эътиборан 24 соат ичида </w:t>
            </w:r>
            <w:r>
              <w:rPr>
                <w:rFonts w:ascii="Times New Roman" w:hAnsi="Times New Roman"/>
                <w:b/>
                <w:color w:val="000000"/>
                <w:sz w:val="24"/>
                <w:szCs w:val="24"/>
                <w:lang w:val="uz-Cyrl-UZ"/>
              </w:rPr>
              <w:t>кўриб</w:t>
            </w:r>
            <w:r w:rsidRPr="00985C96">
              <w:rPr>
                <w:rFonts w:ascii="Times New Roman" w:hAnsi="Times New Roman"/>
                <w:b/>
                <w:color w:val="000000"/>
                <w:sz w:val="24"/>
                <w:szCs w:val="24"/>
                <w:lang w:val="uz-Cyrl-UZ"/>
              </w:rPr>
              <w:t xml:space="preserve"> чиқиб, илтимосномани қаноатлантириш ва суд мажлисини тайинлаш ёки илтимосномани қаноатлантиришни рад қилиш тўғрисида ажрим чиқаради ҳамда бу ҳақда тарафларга хабар беради.</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Илтимоснома қаноатлантирилган тақдирда, судья 3 суткадан кечиктирмай кўрсатувларни </w:t>
            </w:r>
            <w:r w:rsidRPr="003F2AA6">
              <w:rPr>
                <w:rFonts w:ascii="Times New Roman" w:hAnsi="Times New Roman"/>
                <w:b/>
                <w:color w:val="000000"/>
                <w:sz w:val="24"/>
                <w:szCs w:val="24"/>
                <w:highlight w:val="yellow"/>
                <w:u w:val="single"/>
                <w:lang w:val="uz-Cyrl-UZ"/>
              </w:rPr>
              <w:t>олдиндан</w:t>
            </w:r>
            <w:r w:rsidRPr="00985C96">
              <w:rPr>
                <w:rFonts w:ascii="Times New Roman" w:hAnsi="Times New Roman"/>
                <w:b/>
                <w:color w:val="000000"/>
                <w:sz w:val="24"/>
                <w:szCs w:val="24"/>
                <w:lang w:val="uz-Cyrl-UZ"/>
              </w:rPr>
              <w:t xml:space="preserve"> мустаҳкамлаш бўйича суд мажлисини ўтказади.</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 xml:space="preserve">Судья илтимоснома ва унга илова қилинган ҳужжатларни </w:t>
            </w:r>
            <w:r>
              <w:rPr>
                <w:rFonts w:ascii="Times New Roman" w:hAnsi="Times New Roman"/>
                <w:b/>
                <w:color w:val="000000"/>
                <w:sz w:val="24"/>
                <w:szCs w:val="24"/>
                <w:lang w:val="uz-Cyrl-UZ"/>
              </w:rPr>
              <w:t>кўриб</w:t>
            </w:r>
            <w:r w:rsidRPr="00985C96">
              <w:rPr>
                <w:rFonts w:ascii="Times New Roman" w:hAnsi="Times New Roman"/>
                <w:b/>
                <w:color w:val="000000"/>
                <w:sz w:val="24"/>
                <w:szCs w:val="24"/>
                <w:lang w:val="uz-Cyrl-UZ"/>
              </w:rPr>
              <w:t xml:space="preserve"> чиқиш натижасида кўрсатувларни олдиндан мустаҳкамлашни асоссиз деб топган тақдирда илтимосномани қаноатлантиришни рад этади.</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Суднинг кўрсатувларни олдиндан мустаҳкамлаб қўйиш тўғрисидаги илтимосномани қаноатлантиришни рад қилиш ҳақидаги ажрими устидан</w:t>
            </w:r>
            <w:r w:rsidRPr="00985C96">
              <w:rPr>
                <w:sz w:val="24"/>
                <w:szCs w:val="24"/>
                <w:lang w:val="uz-Cyrl-UZ"/>
              </w:rPr>
              <w:t xml:space="preserve"> </w:t>
            </w:r>
            <w:r w:rsidRPr="00985C96">
              <w:rPr>
                <w:rFonts w:ascii="Times New Roman" w:hAnsi="Times New Roman"/>
                <w:b/>
                <w:color w:val="000000"/>
                <w:sz w:val="24"/>
                <w:szCs w:val="24"/>
                <w:lang w:val="uz-Cyrl-UZ"/>
              </w:rPr>
              <w:t xml:space="preserve">у чиқарилган кундан эътиборан 72 соат ичида апелляция тартибида </w:t>
            </w:r>
            <w:r w:rsidRPr="003F2AA6">
              <w:rPr>
                <w:rFonts w:ascii="Times New Roman" w:hAnsi="Times New Roman"/>
                <w:b/>
                <w:color w:val="000000"/>
                <w:sz w:val="24"/>
                <w:szCs w:val="24"/>
                <w:highlight w:val="yellow"/>
                <w:u w:val="single"/>
                <w:lang w:val="uz-Cyrl-UZ"/>
              </w:rPr>
              <w:t>хусусий</w:t>
            </w:r>
            <w:r>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 xml:space="preserve">шикоят берилиши ёки </w:t>
            </w:r>
            <w:r w:rsidRPr="003F2AA6">
              <w:rPr>
                <w:rFonts w:ascii="Times New Roman" w:hAnsi="Times New Roman"/>
                <w:b/>
                <w:color w:val="000000"/>
                <w:sz w:val="24"/>
                <w:szCs w:val="24"/>
                <w:highlight w:val="yellow"/>
                <w:u w:val="single"/>
                <w:lang w:val="uz-Cyrl-UZ"/>
              </w:rPr>
              <w:t>хусусий</w:t>
            </w:r>
            <w:r>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протест билдирилиши мумкин. Апелляция шикояти, протести ажримни чиқарган суд орқали берилади, мазкур суд 24 соат ичида уларни материаллар билан бирга апелляция инстанцияси судига юбориши шарт. Апелляция инстанцияси суди ушбу материалларни шикоят ёки протест билан бирга улар келиб тушган пайтдан эътиборан 48 соатдан кечиктирмай кўриб чиқиши керак.</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 апелляция шикоятини, протестини кўриб чиқиб, ўз ажрими билан:</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судьянинг ажримини ўзгаришсиз, шикоятни ёки протестни эса, қаноатлантирмасдан қолдиришга;</w:t>
            </w:r>
          </w:p>
          <w:p w:rsidR="003F2AA6" w:rsidRPr="00985C9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судьянинг ажримини бекор қилишга ва к</w:t>
            </w:r>
            <w:r w:rsidRPr="00985C96">
              <w:rPr>
                <w:rFonts w:ascii="Times New Roman" w:eastAsia="Times New Roman" w:hAnsi="Times New Roman"/>
                <w:b/>
                <w:color w:val="000000"/>
                <w:sz w:val="24"/>
                <w:szCs w:val="24"/>
                <w:lang w:val="uz-Cyrl-UZ" w:eastAsia="ru-RU"/>
              </w:rPr>
              <w:t>ўрсатувларни олдиндан мустаҳкамлаб қўйишга</w:t>
            </w:r>
            <w:r w:rsidRPr="00985C96">
              <w:rPr>
                <w:rFonts w:ascii="Times New Roman" w:hAnsi="Times New Roman"/>
                <w:b/>
                <w:color w:val="000000"/>
                <w:sz w:val="24"/>
                <w:szCs w:val="24"/>
                <w:lang w:val="uz-Cyrl-UZ"/>
              </w:rPr>
              <w:t xml:space="preserve"> ҳақли.</w:t>
            </w:r>
          </w:p>
          <w:p w:rsidR="003F2AA6" w:rsidRDefault="003F2AA6" w:rsidP="003F2AA6">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судининг ажрими устидан шикоят (протест) қилиниши мумкин эмас.</w:t>
            </w:r>
          </w:p>
          <w:p w:rsidR="00D34E9D" w:rsidRDefault="003F2AA6" w:rsidP="003F2AA6">
            <w:pPr>
              <w:shd w:val="clear" w:color="auto" w:fill="FFFFFF"/>
              <w:ind w:firstLine="227"/>
              <w:jc w:val="both"/>
              <w:rPr>
                <w:rFonts w:ascii="Times New Roman" w:hAnsi="Times New Roman" w:cs="Times New Roman"/>
                <w:sz w:val="24"/>
                <w:szCs w:val="24"/>
                <w:lang w:val="uz-Cyrl-UZ"/>
              </w:rPr>
            </w:pPr>
            <w:r w:rsidRPr="00985C96">
              <w:rPr>
                <w:rFonts w:ascii="Times New Roman" w:hAnsi="Times New Roman"/>
                <w:b/>
                <w:sz w:val="24"/>
                <w:szCs w:val="24"/>
                <w:lang w:val="uz-Cyrl-UZ"/>
              </w:rPr>
              <w:t>Илтимосномани қаноатлантириш рад этилганидан сўнг судга қайта илтимоснома киритишга кўрсатувларни мустаҳкамлаш тўғрисида илтимоснома бериш учун янги асослар юзага келган тақдирдагина йўл қўйилади.</w:t>
            </w:r>
          </w:p>
        </w:tc>
        <w:tc>
          <w:tcPr>
            <w:tcW w:w="3782" w:type="dxa"/>
          </w:tcPr>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Таҳририй ўзгартишлар киритилмоқда.</w:t>
            </w: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Суднинг ажрими устидан хусусий шикоят ва ҳусусий протест берилишини инобатга олиб, мазкур қўшимчалар киритилмоқда.</w:t>
            </w:r>
          </w:p>
          <w:p w:rsidR="00D34E9D" w:rsidRDefault="00D34E9D" w:rsidP="00D34E9D">
            <w:pPr>
              <w:jc w:val="center"/>
              <w:rPr>
                <w:rFonts w:ascii="Times New Roman" w:hAnsi="Times New Roman" w:cs="Times New Roman"/>
                <w:sz w:val="24"/>
                <w:szCs w:val="24"/>
                <w:lang w:val="uz-Cyrl-UZ"/>
              </w:rPr>
            </w:pPr>
          </w:p>
        </w:tc>
      </w:tr>
      <w:tr w:rsidR="00D34E9D" w:rsidTr="00D34E9D">
        <w:tc>
          <w:tcPr>
            <w:tcW w:w="3781" w:type="dxa"/>
          </w:tcPr>
          <w:p w:rsidR="00FE4CDE" w:rsidRPr="00985C96" w:rsidRDefault="00FE4CDE" w:rsidP="00FE4CDE">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тўлдирилмоқда</w:t>
            </w:r>
          </w:p>
          <w:p w:rsidR="00FE4CDE" w:rsidRPr="00985C96" w:rsidRDefault="00FE4CDE" w:rsidP="00FE4CDE">
            <w:pPr>
              <w:ind w:firstLine="22"/>
              <w:jc w:val="center"/>
              <w:rPr>
                <w:rFonts w:ascii="Times New Roman" w:hAnsi="Times New Roman" w:cs="Times New Roman"/>
                <w:b/>
                <w:sz w:val="24"/>
                <w:szCs w:val="24"/>
                <w:lang w:val="uz-Cyrl-UZ"/>
              </w:rPr>
            </w:pPr>
          </w:p>
          <w:p w:rsidR="00D34E9D" w:rsidRDefault="00D34E9D" w:rsidP="00D34E9D">
            <w:pPr>
              <w:jc w:val="center"/>
              <w:rPr>
                <w:rFonts w:ascii="Times New Roman" w:hAnsi="Times New Roman" w:cs="Times New Roman"/>
                <w:sz w:val="24"/>
                <w:szCs w:val="24"/>
                <w:lang w:val="uz-Cyrl-UZ"/>
              </w:rPr>
            </w:pPr>
          </w:p>
        </w:tc>
        <w:tc>
          <w:tcPr>
            <w:tcW w:w="3782" w:type="dxa"/>
          </w:tcPr>
          <w:p w:rsidR="00FE4CDE" w:rsidRPr="00985C96" w:rsidRDefault="00FE4CDE" w:rsidP="00FE4CDE">
            <w:pPr>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4</w:t>
            </w:r>
            <w:r w:rsidRPr="00985C96">
              <w:rPr>
                <w:rFonts w:ascii="Times New Roman" w:hAnsi="Times New Roman"/>
                <w:b/>
                <w:color w:val="000000"/>
                <w:sz w:val="24"/>
                <w:szCs w:val="24"/>
                <w:lang w:val="uz-Cyrl-UZ"/>
              </w:rPr>
              <w:t>-модда. Кўрсатувларни олдиндан мустаҳкамлаб қўйиш тартиби</w:t>
            </w:r>
          </w:p>
          <w:p w:rsidR="00FE4CDE" w:rsidRPr="00985C96" w:rsidRDefault="00FE4CDE" w:rsidP="00FE4CDE">
            <w:pPr>
              <w:ind w:firstLine="227"/>
              <w:jc w:val="both"/>
              <w:rPr>
                <w:rFonts w:ascii="Times New Roman" w:hAnsi="Times New Roman"/>
                <w:b/>
                <w:color w:val="000000"/>
                <w:sz w:val="24"/>
                <w:szCs w:val="24"/>
                <w:lang w:val="uz-Cyrl-UZ"/>
              </w:rPr>
            </w:pPr>
          </w:p>
          <w:p w:rsidR="00FE4CDE"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Гувоҳ, жабрланувчининг кўрсатувларини олдиндан мустаҳкамлаш ушбу Кодекснинг</w:t>
            </w:r>
            <w:r w:rsidRPr="00985C96">
              <w:rPr>
                <w:rFonts w:ascii="Times New Roman" w:eastAsia="Times New Roman" w:hAnsi="Times New Roman" w:cs="Times New Roman"/>
                <w:b/>
                <w:sz w:val="24"/>
                <w:szCs w:val="24"/>
                <w:lang w:val="uz-Cyrl-UZ" w:eastAsia="ru-RU"/>
              </w:rPr>
              <w:t xml:space="preserve"> 442-моддасига мувофиқ судда сўроқ қилиш тартибига риоя қилинган ҳолда</w:t>
            </w:r>
            <w:r w:rsidRPr="00985C96">
              <w:rPr>
                <w:rFonts w:ascii="Times New Roman" w:hAnsi="Times New Roman"/>
                <w:b/>
                <w:color w:val="000000"/>
                <w:sz w:val="24"/>
                <w:szCs w:val="24"/>
                <w:lang w:val="uz-Cyrl-UZ"/>
              </w:rPr>
              <w:t xml:space="preserve"> суриштирувчи, терговчи, прокурор, гумон қилинувчи, айбланувчи, унинг ҳимоячиси ва зарурат бўлганда бошқа </w:t>
            </w:r>
            <w:r w:rsidRPr="00985C96">
              <w:rPr>
                <w:rFonts w:ascii="Times New Roman" w:hAnsi="Times New Roman"/>
                <w:b/>
                <w:color w:val="000000"/>
                <w:sz w:val="24"/>
                <w:szCs w:val="24"/>
                <w:lang w:val="uz-Cyrl-UZ"/>
              </w:rPr>
              <w:lastRenderedPageBreak/>
              <w:t>процесс иштирокчилари иштирокида суд мажлисида ўтказилади.</w:t>
            </w:r>
          </w:p>
          <w:p w:rsidR="00946D30" w:rsidRPr="00985C96" w:rsidRDefault="00946D30" w:rsidP="00FE4CDE">
            <w:pPr>
              <w:ind w:firstLine="227"/>
              <w:jc w:val="both"/>
              <w:rPr>
                <w:rFonts w:ascii="Times New Roman" w:hAnsi="Times New Roman"/>
                <w:b/>
                <w:color w:val="000000"/>
                <w:sz w:val="24"/>
                <w:szCs w:val="24"/>
                <w:lang w:val="uz-Cyrl-UZ"/>
              </w:rPr>
            </w:pPr>
          </w:p>
          <w:p w:rsidR="00FE4CDE" w:rsidRPr="00985C96"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 аудио- ва видеоёзувдан фойдаланган ҳолда, шунингдек видеоконференцалоқа режимида ўтказилиши мумкин.</w:t>
            </w:r>
          </w:p>
          <w:p w:rsidR="00FE4CDE" w:rsidRPr="00985C96"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Кўрсатувларни олдиндан мустаҳкамлаш жараёнида гумон қилинувчи, айбланувчининг иштироки гувоҳ ёки жабрланувчининг хавфсизлигига </w:t>
            </w:r>
            <w:r w:rsidRPr="00985C96">
              <w:rPr>
                <w:rFonts w:ascii="Times New Roman" w:hAnsi="Times New Roman"/>
                <w:b/>
                <w:sz w:val="24"/>
                <w:szCs w:val="24"/>
                <w:lang w:val="uz-Cyrl-UZ"/>
              </w:rPr>
              <w:t xml:space="preserve">таҳдид соладиган ёки руҳий </w:t>
            </w:r>
            <w:r w:rsidRPr="003F2AA6">
              <w:rPr>
                <w:rFonts w:ascii="Times New Roman" w:hAnsi="Times New Roman"/>
                <w:b/>
                <w:i/>
                <w:sz w:val="24"/>
                <w:szCs w:val="24"/>
                <w:highlight w:val="yellow"/>
                <w:lang w:val="uz-Cyrl-UZ"/>
              </w:rPr>
              <w:t>шикаст етказилишига сабаб</w:t>
            </w:r>
            <w:r w:rsidRPr="00985C96">
              <w:rPr>
                <w:rFonts w:ascii="Times New Roman" w:hAnsi="Times New Roman"/>
                <w:b/>
                <w:sz w:val="24"/>
                <w:szCs w:val="24"/>
                <w:lang w:val="uz-Cyrl-UZ"/>
              </w:rPr>
              <w:t xml:space="preserve"> бўлса, гумон қилинувчи, айбланувчи суд мажлисига чақирилмайди.</w:t>
            </w:r>
          </w:p>
          <w:p w:rsidR="00FE4CDE" w:rsidRPr="00985C96"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мажлисининг жойи, санаси ва вақти ҳақида лозим даражада хабардор қилинган шахсларнинг келмаганлиги кўрсатувларни олдиндан мустаҳкамлаш тўғрисидаги илтимосномани кўриб чиқиш учун монелик қилмайди.</w:t>
            </w:r>
          </w:p>
          <w:p w:rsidR="00FE4CDE" w:rsidRPr="00985C96"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sz w:val="24"/>
                <w:szCs w:val="24"/>
                <w:lang w:val="uz-Cyrl-UZ"/>
              </w:rPr>
              <w:t>Суриштирувчи, терговчи, прокурор ёки ҳимоячи узрли сабабларга кўра келмаган ва бу ҳақда судга олдиндан хабар берган бўлса</w:t>
            </w:r>
            <w:r w:rsidRPr="00985C96">
              <w:rPr>
                <w:rFonts w:ascii="Times New Roman" w:hAnsi="Times New Roman"/>
                <w:b/>
                <w:color w:val="000000"/>
                <w:sz w:val="24"/>
                <w:szCs w:val="24"/>
                <w:lang w:val="uz-Cyrl-UZ"/>
              </w:rPr>
              <w:t>, кўрсатувларни олдиндан мустаҳкамлаб қўйиш ҳаракатининг ўтказилиши кейинга қолдирилиши мумкин.</w:t>
            </w:r>
          </w:p>
          <w:p w:rsidR="00FE4CDE" w:rsidRDefault="00FE4CDE" w:rsidP="00FE4CDE">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lastRenderedPageBreak/>
              <w:t>Гувоҳ ёки жабрланувчининг кўрсатувларини олдиндан мустаҳкамлаб қўйиш ҳаракати ўтказилганлиги ҳақида ушбу Кодекснинг 426, 427-моддалари талабларига риоя қили</w:t>
            </w:r>
            <w:r>
              <w:rPr>
                <w:rFonts w:ascii="Times New Roman" w:eastAsia="Times New Roman" w:hAnsi="Times New Roman"/>
                <w:b/>
                <w:color w:val="000000"/>
                <w:sz w:val="24"/>
                <w:szCs w:val="24"/>
                <w:lang w:val="uz-Cyrl-UZ" w:eastAsia="ru-RU"/>
              </w:rPr>
              <w:t>н</w:t>
            </w:r>
            <w:r w:rsidRPr="00985C96">
              <w:rPr>
                <w:rFonts w:ascii="Times New Roman" w:eastAsia="Times New Roman" w:hAnsi="Times New Roman"/>
                <w:b/>
                <w:color w:val="000000"/>
                <w:sz w:val="24"/>
                <w:szCs w:val="24"/>
                <w:lang w:val="uz-Cyrl-UZ" w:eastAsia="ru-RU"/>
              </w:rPr>
              <w:t>ган ҳолда суд мажлиси баённомаси тузилади.</w:t>
            </w:r>
          </w:p>
          <w:p w:rsidR="00946D30" w:rsidRPr="00985C96" w:rsidRDefault="00946D30" w:rsidP="00FE4CDE">
            <w:pPr>
              <w:ind w:firstLine="227"/>
              <w:jc w:val="both"/>
              <w:rPr>
                <w:rFonts w:ascii="Times New Roman" w:hAnsi="Times New Roman"/>
                <w:b/>
                <w:color w:val="000000"/>
                <w:sz w:val="24"/>
                <w:szCs w:val="24"/>
                <w:lang w:val="uz-Cyrl-UZ"/>
              </w:rPr>
            </w:pPr>
          </w:p>
          <w:p w:rsidR="00FE4CDE" w:rsidRPr="00985C96" w:rsidRDefault="00FE4CDE" w:rsidP="00FE4CDE">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Тарафлар суд мажлиси баённомаси нусхасини, ўз ҳисобидан аудио- ва видеоёзувларни олишга ҳамда суд мажлиси баённомаси юзасидан ўз мулоҳазаларини беришга ҳақлидирлар.</w:t>
            </w:r>
          </w:p>
          <w:p w:rsidR="00FE4CDE" w:rsidRPr="00985C96" w:rsidRDefault="00FE4CDE" w:rsidP="00FE4CDE">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Судья суд мажлиси баённомаси юзасидан берилган мулоҳазаларни дарҳол кўриб чиқади ва уларни қабул қилиш ёки рад қилиш тўғрисида қарор чиқаради.</w:t>
            </w:r>
          </w:p>
          <w:p w:rsidR="00FE4CDE" w:rsidRDefault="00FE4CDE" w:rsidP="00FE4CDE">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 мажлиси баённомаси, аудио- ва видеоёзувлар, баённома юзасидан берилган мулоҳазалар ва уларни кўриб чиқиш натижаси бўйича қабул қилинган қарор жиноят иши материалларига қўшиш учун прокурорга юборилади.</w:t>
            </w:r>
          </w:p>
          <w:p w:rsidR="00D34E9D" w:rsidRDefault="00FE4CDE" w:rsidP="00FE4CDE">
            <w:pPr>
              <w:ind w:firstLine="227"/>
              <w:jc w:val="both"/>
              <w:rPr>
                <w:rFonts w:ascii="Times New Roman" w:hAnsi="Times New Roman" w:cs="Times New Roman"/>
                <w:sz w:val="24"/>
                <w:szCs w:val="24"/>
                <w:lang w:val="uz-Cyrl-UZ"/>
              </w:rPr>
            </w:pPr>
            <w:r w:rsidRPr="00985C96">
              <w:rPr>
                <w:rFonts w:ascii="Times New Roman" w:eastAsia="Times New Roman" w:hAnsi="Times New Roman"/>
                <w:b/>
                <w:color w:val="000000"/>
                <w:sz w:val="24"/>
                <w:szCs w:val="24"/>
                <w:lang w:val="uz-Cyrl-UZ" w:eastAsia="ru-RU"/>
              </w:rPr>
              <w:t>Баённома ва унга илова қилинган материаллар нусхалари судда сақланади.</w:t>
            </w:r>
          </w:p>
        </w:tc>
        <w:tc>
          <w:tcPr>
            <w:tcW w:w="3781" w:type="dxa"/>
          </w:tcPr>
          <w:p w:rsidR="003F2AA6" w:rsidRPr="00985C96" w:rsidRDefault="003F2AA6" w:rsidP="003F2AA6">
            <w:pPr>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4</w:t>
            </w:r>
            <w:r w:rsidRPr="00985C96">
              <w:rPr>
                <w:rFonts w:ascii="Times New Roman" w:hAnsi="Times New Roman"/>
                <w:b/>
                <w:color w:val="000000"/>
                <w:sz w:val="24"/>
                <w:szCs w:val="24"/>
                <w:lang w:val="uz-Cyrl-UZ"/>
              </w:rPr>
              <w:t>-модда. Кўрсатувларни олдиндан мустаҳкамлаб қўйиш тартиби</w:t>
            </w:r>
          </w:p>
          <w:p w:rsidR="003F2AA6" w:rsidRPr="00985C96" w:rsidRDefault="003F2AA6" w:rsidP="003F2AA6">
            <w:pPr>
              <w:ind w:firstLine="227"/>
              <w:jc w:val="both"/>
              <w:rPr>
                <w:rFonts w:ascii="Times New Roman" w:hAnsi="Times New Roman"/>
                <w:b/>
                <w:color w:val="000000"/>
                <w:sz w:val="24"/>
                <w:szCs w:val="24"/>
                <w:lang w:val="uz-Cyrl-UZ"/>
              </w:rPr>
            </w:pP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Гувоҳ, жабрланувчи</w:t>
            </w:r>
            <w:r w:rsidR="00946D30">
              <w:rPr>
                <w:rFonts w:ascii="Times New Roman" w:hAnsi="Times New Roman"/>
                <w:b/>
                <w:color w:val="000000"/>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b/>
                <w:color w:val="000000"/>
                <w:sz w:val="24"/>
                <w:szCs w:val="24"/>
                <w:lang w:val="uz-Cyrl-UZ"/>
              </w:rPr>
              <w:t>нинг кўрсатувларини олдиндан мустаҳкамлаш ушбу Кодекснинг</w:t>
            </w:r>
            <w:r w:rsidRPr="00985C96">
              <w:rPr>
                <w:rFonts w:ascii="Times New Roman" w:eastAsia="Times New Roman" w:hAnsi="Times New Roman" w:cs="Times New Roman"/>
                <w:b/>
                <w:sz w:val="24"/>
                <w:szCs w:val="24"/>
                <w:lang w:val="uz-Cyrl-UZ" w:eastAsia="ru-RU"/>
              </w:rPr>
              <w:t xml:space="preserve"> 442-моддасига мувофиқ судда сўроқ қилиш тартибига риоя қилинган ҳолда</w:t>
            </w:r>
            <w:r w:rsidRPr="00985C96">
              <w:rPr>
                <w:rFonts w:ascii="Times New Roman" w:hAnsi="Times New Roman"/>
                <w:b/>
                <w:color w:val="000000"/>
                <w:sz w:val="24"/>
                <w:szCs w:val="24"/>
                <w:lang w:val="uz-Cyrl-UZ"/>
              </w:rPr>
              <w:t xml:space="preserve"> суриштирувчи, терговчи, прокурор, гумон қилинувчи, айбланувчи, унинг ҳимоячиси </w:t>
            </w:r>
            <w:r w:rsidRPr="00985C96">
              <w:rPr>
                <w:rFonts w:ascii="Times New Roman" w:hAnsi="Times New Roman"/>
                <w:b/>
                <w:color w:val="000000"/>
                <w:sz w:val="24"/>
                <w:szCs w:val="24"/>
                <w:lang w:val="uz-Cyrl-UZ"/>
              </w:rPr>
              <w:lastRenderedPageBreak/>
              <w:t>ва зарурат бўлганда бошқа процесс иштирокчилари иштирокида суд мажлисида ўтказилади.</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 аудио- ва видеоёзувдан фойдаланган ҳолда, шунингдек видеоконференцалоқа режимида ўтказилиши мумкин.</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Кўрсатувларни олдиндан мустаҳкамлаш жараёнида гумон қилинувчи, айбланувчининг иштироки гувоҳ ёки жабрланувчи</w:t>
            </w:r>
            <w:r w:rsidR="00946D30">
              <w:rPr>
                <w:rFonts w:ascii="Times New Roman" w:hAnsi="Times New Roman"/>
                <w:b/>
                <w:color w:val="000000"/>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b/>
                <w:color w:val="000000"/>
                <w:sz w:val="24"/>
                <w:szCs w:val="24"/>
                <w:lang w:val="uz-Cyrl-UZ"/>
              </w:rPr>
              <w:t xml:space="preserve">нинг хавфсизлигига </w:t>
            </w:r>
            <w:r w:rsidRPr="00985C96">
              <w:rPr>
                <w:rFonts w:ascii="Times New Roman" w:hAnsi="Times New Roman"/>
                <w:b/>
                <w:sz w:val="24"/>
                <w:szCs w:val="24"/>
                <w:lang w:val="uz-Cyrl-UZ"/>
              </w:rPr>
              <w:t>таҳдид соладиган ёки руҳий</w:t>
            </w:r>
            <w:r>
              <w:rPr>
                <w:rFonts w:ascii="Times New Roman" w:hAnsi="Times New Roman"/>
                <w:b/>
                <w:sz w:val="24"/>
                <w:szCs w:val="24"/>
                <w:lang w:val="uz-Cyrl-UZ"/>
              </w:rPr>
              <w:t xml:space="preserve"> </w:t>
            </w:r>
            <w:r w:rsidRPr="003F2AA6">
              <w:rPr>
                <w:rFonts w:ascii="Times New Roman" w:hAnsi="Times New Roman"/>
                <w:b/>
                <w:sz w:val="24"/>
                <w:szCs w:val="24"/>
                <w:highlight w:val="yellow"/>
                <w:u w:val="single"/>
                <w:lang w:val="uz-Cyrl-UZ"/>
              </w:rPr>
              <w:t>ҳолатига таъсир қиладиган</w:t>
            </w:r>
            <w:r w:rsidRPr="00985C96">
              <w:rPr>
                <w:rFonts w:ascii="Times New Roman" w:hAnsi="Times New Roman"/>
                <w:b/>
                <w:sz w:val="24"/>
                <w:szCs w:val="24"/>
                <w:lang w:val="uz-Cyrl-UZ"/>
              </w:rPr>
              <w:t xml:space="preserve"> бўлса, гумон қилинувчи, айбланувчи суд мажлисига чақирилмайди.</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мажлисининг жойи, санаси ва вақти ҳақида лозим даражада хабардор қилинган шахсларнинг келмаганлиги кўрсатувларни олдиндан мустаҳкамлаш тўғрисидаги илтимосномани кўриб чиқиш учун монелик қилмайди.</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sz w:val="24"/>
                <w:szCs w:val="24"/>
                <w:lang w:val="uz-Cyrl-UZ"/>
              </w:rPr>
              <w:t>Суриштирувчи, терговчи, прокурор ёки ҳимоячи узрли сабабларга кўра келмаган ва бу ҳақда судга олдиндан хабар берган бўлса</w:t>
            </w:r>
            <w:r w:rsidRPr="00985C96">
              <w:rPr>
                <w:rFonts w:ascii="Times New Roman" w:hAnsi="Times New Roman"/>
                <w:b/>
                <w:color w:val="000000"/>
                <w:sz w:val="24"/>
                <w:szCs w:val="24"/>
                <w:lang w:val="uz-Cyrl-UZ"/>
              </w:rPr>
              <w:t>, кўрсатувларни олдиндан мустаҳкамлаб қўйиш ҳаракатининг ўтказилиши кейинга қолдирилиши мумкин.</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eastAsia="Times New Roman" w:hAnsi="Times New Roman"/>
                <w:b/>
                <w:color w:val="000000"/>
                <w:sz w:val="24"/>
                <w:szCs w:val="24"/>
                <w:lang w:val="uz-Cyrl-UZ" w:eastAsia="ru-RU"/>
              </w:rPr>
              <w:lastRenderedPageBreak/>
              <w:t>Гувоҳ ёки жабрланувчи</w:t>
            </w:r>
            <w:r w:rsidR="00946D30">
              <w:rPr>
                <w:rFonts w:ascii="Times New Roman" w:eastAsia="Times New Roman" w:hAnsi="Times New Roman"/>
                <w:b/>
                <w:color w:val="000000"/>
                <w:sz w:val="24"/>
                <w:szCs w:val="24"/>
                <w:lang w:val="uz-Cyrl-UZ" w:eastAsia="ru-RU"/>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eastAsia="Times New Roman" w:hAnsi="Times New Roman"/>
                <w:b/>
                <w:color w:val="000000"/>
                <w:sz w:val="24"/>
                <w:szCs w:val="24"/>
                <w:lang w:val="uz-Cyrl-UZ" w:eastAsia="ru-RU"/>
              </w:rPr>
              <w:t>нинг кўрсатувларини олдиндан мустаҳкамлаб қўйиш ҳаракати ўтказилганлиги ҳақида ушбу Кодекснинг 426, 427-моддалари талабларига риоя қили</w:t>
            </w:r>
            <w:r>
              <w:rPr>
                <w:rFonts w:ascii="Times New Roman" w:eastAsia="Times New Roman" w:hAnsi="Times New Roman"/>
                <w:b/>
                <w:color w:val="000000"/>
                <w:sz w:val="24"/>
                <w:szCs w:val="24"/>
                <w:lang w:val="uz-Cyrl-UZ" w:eastAsia="ru-RU"/>
              </w:rPr>
              <w:t>н</w:t>
            </w:r>
            <w:r w:rsidRPr="00985C96">
              <w:rPr>
                <w:rFonts w:ascii="Times New Roman" w:eastAsia="Times New Roman" w:hAnsi="Times New Roman"/>
                <w:b/>
                <w:color w:val="000000"/>
                <w:sz w:val="24"/>
                <w:szCs w:val="24"/>
                <w:lang w:val="uz-Cyrl-UZ" w:eastAsia="ru-RU"/>
              </w:rPr>
              <w:t>ган ҳолда суд мажлиси баённомаси тузилади.</w:t>
            </w:r>
          </w:p>
          <w:p w:rsidR="003F2AA6" w:rsidRPr="00985C96" w:rsidRDefault="003F2AA6" w:rsidP="003F2AA6">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Тарафлар суд мажлиси баённомаси нусхасини, ўз ҳисобидан аудио- ва видеоёзувларни олишга ҳамда суд мажлиси баённомаси юзасидан ўз мулоҳазаларини беришга ҳақлидирлар.</w:t>
            </w:r>
          </w:p>
          <w:p w:rsidR="003F2AA6" w:rsidRPr="00985C96" w:rsidRDefault="003F2AA6" w:rsidP="003F2AA6">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Судья суд мажлиси баённомаси юзасидан берилган мулоҳазаларни дарҳол кўриб чиқади ва уларни қабул қилиш ёки рад қилиш тўғрисида қарор чиқаради.</w:t>
            </w:r>
          </w:p>
          <w:p w:rsidR="003F2AA6" w:rsidRDefault="003F2AA6" w:rsidP="003F2AA6">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 мажлиси баённомаси, аудио- ва видеоёзувлар, баённома юзасидан берилган мулоҳазалар ва уларни кўриб чиқиш натижаси бўйича қабул қилинган қарор жиноят иши материалларига қўшиш учун прокурорга юборилади.</w:t>
            </w:r>
          </w:p>
          <w:p w:rsidR="00D34E9D" w:rsidRDefault="003F2AA6" w:rsidP="003F2AA6">
            <w:pPr>
              <w:ind w:firstLine="227"/>
              <w:jc w:val="both"/>
              <w:rPr>
                <w:rFonts w:ascii="Times New Roman" w:hAnsi="Times New Roman" w:cs="Times New Roman"/>
                <w:sz w:val="24"/>
                <w:szCs w:val="24"/>
                <w:lang w:val="uz-Cyrl-UZ"/>
              </w:rPr>
            </w:pPr>
            <w:r w:rsidRPr="00985C96">
              <w:rPr>
                <w:rFonts w:ascii="Times New Roman" w:eastAsia="Times New Roman" w:hAnsi="Times New Roman"/>
                <w:b/>
                <w:color w:val="000000"/>
                <w:sz w:val="24"/>
                <w:szCs w:val="24"/>
                <w:lang w:val="uz-Cyrl-UZ" w:eastAsia="ru-RU"/>
              </w:rPr>
              <w:t>Баённома ва унга илова қилинган материаллар нусхалари судда сақланади.</w:t>
            </w:r>
          </w:p>
        </w:tc>
        <w:tc>
          <w:tcPr>
            <w:tcW w:w="3782" w:type="dxa"/>
          </w:tcPr>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D34E9D" w:rsidRDefault="00D34E9D" w:rsidP="00D34E9D">
            <w:pPr>
              <w:jc w:val="center"/>
              <w:rPr>
                <w:rFonts w:ascii="Times New Roman" w:hAnsi="Times New Roman" w:cs="Times New Roman"/>
                <w:sz w:val="24"/>
                <w:szCs w:val="24"/>
                <w:lang w:val="uz-Cyrl-UZ"/>
              </w:rPr>
            </w:pPr>
          </w:p>
        </w:tc>
      </w:tr>
      <w:tr w:rsidR="00D34E9D" w:rsidRPr="009F0779" w:rsidTr="00D34E9D">
        <w:tc>
          <w:tcPr>
            <w:tcW w:w="3781" w:type="dxa"/>
          </w:tcPr>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465747" w:rsidRDefault="00465747" w:rsidP="00FE4CDE">
            <w:pPr>
              <w:ind w:firstLine="22"/>
              <w:jc w:val="center"/>
              <w:rPr>
                <w:rFonts w:ascii="Times New Roman" w:hAnsi="Times New Roman" w:cs="Times New Roman"/>
                <w:b/>
                <w:sz w:val="24"/>
                <w:szCs w:val="24"/>
                <w:lang w:val="uz-Cyrl-UZ"/>
              </w:rPr>
            </w:pPr>
          </w:p>
          <w:p w:rsidR="00FE4CDE" w:rsidRPr="00985C96" w:rsidRDefault="00FE4CDE" w:rsidP="00FE4CDE">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D34E9D" w:rsidRDefault="00D34E9D" w:rsidP="00D34E9D">
            <w:pPr>
              <w:jc w:val="center"/>
              <w:rPr>
                <w:rFonts w:ascii="Times New Roman" w:hAnsi="Times New Roman" w:cs="Times New Roman"/>
                <w:sz w:val="24"/>
                <w:szCs w:val="24"/>
                <w:lang w:val="uz-Cyrl-UZ"/>
              </w:rPr>
            </w:pPr>
          </w:p>
        </w:tc>
        <w:tc>
          <w:tcPr>
            <w:tcW w:w="3782" w:type="dxa"/>
          </w:tcPr>
          <w:p w:rsidR="00FE4CDE" w:rsidRPr="00985C96" w:rsidRDefault="00FE4CDE" w:rsidP="00FE4CDE">
            <w:pPr>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5</w:t>
            </w:r>
            <w:r w:rsidRPr="00985C96">
              <w:rPr>
                <w:rFonts w:ascii="Times New Roman" w:hAnsi="Times New Roman"/>
                <w:b/>
                <w:color w:val="000000"/>
                <w:sz w:val="24"/>
                <w:szCs w:val="24"/>
                <w:lang w:val="uz-Cyrl-UZ"/>
              </w:rPr>
              <w:t xml:space="preserve">-модда. Кўрсатувлари олдиндан мустаҳкамлаб </w:t>
            </w:r>
            <w:r w:rsidRPr="00985C96">
              <w:rPr>
                <w:rFonts w:ascii="Times New Roman" w:hAnsi="Times New Roman"/>
                <w:b/>
                <w:color w:val="000000"/>
                <w:sz w:val="24"/>
                <w:szCs w:val="24"/>
                <w:lang w:val="uz-Cyrl-UZ"/>
              </w:rPr>
              <w:lastRenderedPageBreak/>
              <w:t>қўйилган шахсни қайта сўроқ қилиш учун асослар</w:t>
            </w:r>
          </w:p>
          <w:p w:rsidR="00FE4CDE" w:rsidRPr="00985C96" w:rsidRDefault="00FE4CDE" w:rsidP="00FE4CDE">
            <w:pPr>
              <w:ind w:firstLine="227"/>
              <w:jc w:val="both"/>
              <w:rPr>
                <w:rFonts w:ascii="Times New Roman" w:hAnsi="Times New Roman"/>
                <w:color w:val="000000"/>
                <w:sz w:val="24"/>
                <w:szCs w:val="24"/>
                <w:lang w:val="uz-Cyrl-UZ"/>
              </w:rPr>
            </w:pPr>
          </w:p>
          <w:p w:rsidR="00D34E9D"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b/>
                <w:color w:val="000000"/>
                <w:sz w:val="24"/>
                <w:szCs w:val="24"/>
                <w:lang w:val="uz-Cyrl-UZ"/>
              </w:rPr>
              <w:t>Кўрсатувлари олдиндан мустаҳкамлаб қўйилган гувоҳ, жабрланувчиларни қайта сўроқ қилишга кейинчалик судга қадар иш юритиш босқичида ёки суд тергови давомида кўрсатувлари олдиндан мустаҳкамлаб қўйилган шахсга берилиши керак бўлган иш учун муҳим аҳамиятга эга бўлган янги саволлар туғилганда йўл қўйилади.</w:t>
            </w:r>
          </w:p>
        </w:tc>
        <w:tc>
          <w:tcPr>
            <w:tcW w:w="3781" w:type="dxa"/>
          </w:tcPr>
          <w:p w:rsidR="003F2AA6" w:rsidRPr="00985C96" w:rsidRDefault="003F2AA6" w:rsidP="003F2AA6">
            <w:pPr>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5</w:t>
            </w:r>
            <w:r w:rsidRPr="00985C96">
              <w:rPr>
                <w:rFonts w:ascii="Times New Roman" w:hAnsi="Times New Roman"/>
                <w:b/>
                <w:color w:val="000000"/>
                <w:sz w:val="24"/>
                <w:szCs w:val="24"/>
                <w:lang w:val="uz-Cyrl-UZ"/>
              </w:rPr>
              <w:t xml:space="preserve">-модда. Кўрсатувлари олдиндан мустаҳкамлаб </w:t>
            </w:r>
            <w:r w:rsidRPr="00985C96">
              <w:rPr>
                <w:rFonts w:ascii="Times New Roman" w:hAnsi="Times New Roman"/>
                <w:b/>
                <w:color w:val="000000"/>
                <w:sz w:val="24"/>
                <w:szCs w:val="24"/>
                <w:lang w:val="uz-Cyrl-UZ"/>
              </w:rPr>
              <w:lastRenderedPageBreak/>
              <w:t>қўйилган шахсни қайта сўроқ қилиш учун асослар</w:t>
            </w:r>
          </w:p>
          <w:p w:rsidR="003F2AA6" w:rsidRPr="00985C96" w:rsidRDefault="003F2AA6" w:rsidP="003F2AA6">
            <w:pPr>
              <w:ind w:firstLine="227"/>
              <w:jc w:val="both"/>
              <w:rPr>
                <w:rFonts w:ascii="Times New Roman" w:hAnsi="Times New Roman"/>
                <w:color w:val="000000"/>
                <w:sz w:val="24"/>
                <w:szCs w:val="24"/>
                <w:lang w:val="uz-Cyrl-UZ"/>
              </w:rPr>
            </w:pPr>
          </w:p>
          <w:p w:rsidR="00D34E9D" w:rsidRDefault="003F2AA6" w:rsidP="003F2AA6">
            <w:pPr>
              <w:ind w:firstLine="227"/>
              <w:jc w:val="both"/>
              <w:rPr>
                <w:rFonts w:ascii="Times New Roman" w:hAnsi="Times New Roman" w:cs="Times New Roman"/>
                <w:sz w:val="24"/>
                <w:szCs w:val="24"/>
                <w:lang w:val="uz-Cyrl-UZ"/>
              </w:rPr>
            </w:pPr>
            <w:r w:rsidRPr="00985C96">
              <w:rPr>
                <w:rFonts w:ascii="Times New Roman" w:hAnsi="Times New Roman"/>
                <w:b/>
                <w:color w:val="000000"/>
                <w:sz w:val="24"/>
                <w:szCs w:val="24"/>
                <w:lang w:val="uz-Cyrl-UZ"/>
              </w:rPr>
              <w:t>Кўрсатувлари олдиндан мустаҳкамлаб қўйилган гувоҳ, жабрланувчи</w:t>
            </w:r>
            <w:r w:rsidR="00946D30">
              <w:rPr>
                <w:rFonts w:ascii="Times New Roman" w:hAnsi="Times New Roman"/>
                <w:b/>
                <w:color w:val="000000"/>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b/>
                <w:color w:val="000000"/>
                <w:sz w:val="24"/>
                <w:szCs w:val="24"/>
                <w:lang w:val="uz-Cyrl-UZ"/>
              </w:rPr>
              <w:t>ларни қайта сўроқ қилишга кейинчалик судга қадар иш юритиш босқичида ёки суд тергови давомида кўрсатувлари олдиндан мустаҳкамлаб қўйилган шахсга берилиши керак бўлган иш учун муҳим аҳамиятга эга бўлган янги саволлар туғилганда йўл қўйилади.</w:t>
            </w:r>
          </w:p>
        </w:tc>
        <w:tc>
          <w:tcPr>
            <w:tcW w:w="3782" w:type="dxa"/>
          </w:tcPr>
          <w:p w:rsidR="00D34E9D"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D34E9D" w:rsidRPr="009F0779" w:rsidTr="00FE4CDE">
        <w:tc>
          <w:tcPr>
            <w:tcW w:w="3781" w:type="dxa"/>
          </w:tcPr>
          <w:p w:rsidR="00FE4CDE" w:rsidRPr="00985C96" w:rsidRDefault="00FE4CDE" w:rsidP="00FE4CDE">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225-модда. Ушлаб туриш баённомасини тузиш ва ушлаб туришнинг асослилигини текшириш</w:t>
            </w:r>
          </w:p>
          <w:p w:rsidR="00FE4CDE" w:rsidRPr="00985C96"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турилган шахс ички ишлар органига ёки ҳуқуқни муҳофаза қилувчи бошқа органга келтирилганидан сўнг ҳуқуқни муҳофаза қилувчи органнинг навбатчиси ёки бошқа ходими ушлаб туриш баённомасини бошлиқнинг кўрсатмасига биноан дарҳол тузиши, унда қуйидагиларни кўрсатиши керак:</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1) баённома тузилган жой ва вақтни;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ушбу шахснинг кимлиги, ким томонидан, қачон, қандай ҳолатларда, қонунда кўрсатилган қандай асосларга кўра ушланганлигини;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ушланган шахс қандай жиноятни содир этганликда гумон қилинаётганлигини;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ушланган шахс ички ишлар органига ёки ҳуқуқни муҳофаза қилувчи бошқа органга қайси вақтда олиб келинганлигини;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шахсий тинтув қилиш ва олиб қўйиш натижаларини (улар ўтказилган бўлса);</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ушлашнинг видеоёзув орқали қайд этилганлиги (у ўтказилган бўлса), ушланган шахснинг видеоёзув материаллари билан танишганлиги, шунингдек шахсни ушлаш вақтида фойдаланилган воситаларнинг техник хусусиятларини. Баённомани ушлаб туришнинг асослилигини текшириш вазифаси топширилган ички ишлар органи ходими ёки ҳуқуқни муҳофаза қилувчи бошқа орган ходими, ушлаб келтирган ваколатли шахс ёки фуқаро, ушланган шахс ва холислар имзо чекиб, тасдиқлайди.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Ички ишлар органи ходими ёки ҳуқуқни муҳофаза қилувчи бошқа органнинг ходими амалга </w:t>
            </w:r>
            <w:r w:rsidRPr="00985C96">
              <w:rPr>
                <w:rFonts w:ascii="Times New Roman" w:hAnsi="Times New Roman" w:cs="Times New Roman"/>
                <w:sz w:val="24"/>
                <w:szCs w:val="24"/>
                <w:lang w:val="uz-Cyrl-UZ"/>
              </w:rPr>
              <w:lastRenderedPageBreak/>
              <w:t>оширилган ушлаб туриш ҳақида ушланган шахс ички ишлар органига ёки ҳуқуқни муҳофаза қилувчи бошқа органга келтирилган пайтдан эътиборан ўн икки соат ичида прокурорга ёзма шаклда хабар бериши шарт.</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туришнинг асосли эканлигини текшириш, ҳужжатларни талаб қилиш ва кўздан кечириш ушланган шахс ички ишлар органига ёки ҳуқуқни муҳофаза қилувчи бошқа органга келтирилган пайтдан эътиборан йигирма тўрт соатдан кечиктирмай ўтказилиши лозим.</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туришга асос бўлмаган тақдирда, ички ишлар органи бўлинмасининг бошлиғи ёки бошқа ваколатли шахс ушланганни озод қилиш тўғрисида қарор чиқаради. Қарорнинг нусхаси дарҳол прокурорга юборилади.</w:t>
            </w:r>
          </w:p>
          <w:p w:rsidR="00FE4CDE" w:rsidRPr="00985C96" w:rsidRDefault="00FE4CDE" w:rsidP="00FE4CDE">
            <w:pPr>
              <w:ind w:firstLine="227"/>
              <w:jc w:val="both"/>
              <w:rPr>
                <w:rFonts w:ascii="Times New Roman" w:hAnsi="Times New Roman" w:cs="Times New Roman"/>
                <w:sz w:val="24"/>
                <w:szCs w:val="24"/>
                <w:lang w:val="uz-Cyrl-UZ"/>
              </w:rPr>
            </w:pPr>
          </w:p>
          <w:p w:rsidR="00FE4CDE" w:rsidRDefault="00FE4CDE" w:rsidP="00FE4CDE">
            <w:pPr>
              <w:ind w:firstLine="227"/>
              <w:jc w:val="both"/>
              <w:rPr>
                <w:rFonts w:ascii="Times New Roman" w:hAnsi="Times New Roman" w:cs="Times New Roman"/>
                <w:sz w:val="24"/>
                <w:szCs w:val="24"/>
                <w:lang w:val="uz-Cyrl-UZ"/>
              </w:rPr>
            </w:pPr>
          </w:p>
          <w:p w:rsidR="00FE4CDE"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FE4CDE" w:rsidRPr="00985C96"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both"/>
              <w:rPr>
                <w:rFonts w:ascii="Times New Roman" w:hAnsi="Times New Roman" w:cs="Times New Roman"/>
                <w:sz w:val="24"/>
                <w:szCs w:val="24"/>
                <w:lang w:val="uz-Cyrl-UZ"/>
              </w:rPr>
            </w:pPr>
          </w:p>
          <w:p w:rsidR="00FE4CDE"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both"/>
              <w:rPr>
                <w:rFonts w:ascii="Times New Roman" w:hAnsi="Times New Roman" w:cs="Times New Roman"/>
                <w:sz w:val="24"/>
                <w:szCs w:val="24"/>
                <w:lang w:val="uz-Cyrl-UZ"/>
              </w:rPr>
            </w:pPr>
          </w:p>
          <w:p w:rsidR="00D34E9D"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жиноят иши қўзғатиш, ишда гумон қилинувчи тариқасида иштирок этишга жалб </w:t>
            </w:r>
            <w:r w:rsidRPr="00985C96">
              <w:rPr>
                <w:rFonts w:ascii="Times New Roman" w:hAnsi="Times New Roman" w:cs="Times New Roman"/>
                <w:sz w:val="24"/>
                <w:szCs w:val="24"/>
                <w:lang w:val="uz-Cyrl-UZ"/>
              </w:rPr>
              <w:lastRenderedPageBreak/>
              <w:t>қилиш тўғрисидаги қарорлар дарҳол гумон қилинувчига эълон қилинади, айни вақтда унга ушбу Кодекснинг</w:t>
            </w:r>
            <w:r>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48-моддасида назарда тутилган ҳуқуқлари тушунтирилади ва танланган ёки тайинланган ҳимоячига танишиб чиқиш учун тақдим этилади. Қарор билан таништирилгани ва ҳуқуқлари тушунтирилгани қарорда қайд этилиб, ваколатли шахс ва ушланган шахс томонидан имзоланиб, тасдиқланади. Бунда ушланган шахс ушлаб келтирилган пайтдан бошлаб йигирма тўрт соатдан кечиктирилмай сўроқ қилиниши лозим.</w:t>
            </w:r>
          </w:p>
        </w:tc>
        <w:tc>
          <w:tcPr>
            <w:tcW w:w="3782" w:type="dxa"/>
          </w:tcPr>
          <w:p w:rsidR="00FE4CDE" w:rsidRPr="00985C96" w:rsidRDefault="00FE4CDE" w:rsidP="00FE4CDE">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225-модда. Ушлаб туриш баённомасини тузиш ва ушлаб туришнинг асослилигини текшириш</w:t>
            </w:r>
          </w:p>
          <w:p w:rsidR="00FE4CDE" w:rsidRPr="00985C96" w:rsidRDefault="00FE4CDE" w:rsidP="00FE4CDE">
            <w:pPr>
              <w:ind w:firstLine="227"/>
              <w:jc w:val="both"/>
              <w:rPr>
                <w:rFonts w:ascii="Times New Roman" w:hAnsi="Times New Roman" w:cs="Times New Roman"/>
                <w:sz w:val="24"/>
                <w:szCs w:val="24"/>
                <w:lang w:val="uz-Cyrl-UZ"/>
              </w:rPr>
            </w:pP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турилган шахс ички ишлар органига ёки ҳуқуқни муҳофаза қилувчи бошқа органга келтирилганидан сўнг ҳуқуқни муҳофаза қилувчи органнинг навбатчиси ёки бошқа ходими ушлаб туриш баённомасини бошлиқнинг кўрсатмасига биноан дарҳол тузиши, унда қуйидагиларни кўрсатиши керак:</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1) баённома тузилган жой ва вақтни;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ушбу шахснинг кимлиги, ким томонидан, қачон, қандай ҳолатларда, қонунда кўрсатилган қандай асосларга кўра ушланганлигини;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ушланган шахс қандай жиноятни содир этганликда гумон қилинаётганлигини;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ушланган шахс ички ишлар органига ёки ҳуқуқни муҳофаза қилувчи бошқа органга қайси вақтда олиб келинганлигини;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шахсий тинтув қилиш ва олиб қўйиш натижаларини (улар ўтказилган бўлса);</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ушлашнинг видеоёзув орқали қайд этилганлиги (у ўтказилган бўлса), ушланган шахснинг видеоёзув материаллари билан танишганлиги, шунингдек шахсни ушлаш вақтида фойдаланилган воситаларнинг техник хусусиятларини. Баённомани ушлаб туришнинг асослилигини текшириш вазифаси топширилган ички ишлар органи ходими ёки ҳуқуқни муҳофаза қилувчи бошқа орган ходими, ушлаб келтирган ваколатли шахс ёки фуқаро, ушланган шахс ва холислар имзо чекиб, тасдиқлайди.</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Ички ишлар органи ходими ёки ҳуқуқни муҳофаза қилувчи бошқа органнинг ходими амалга </w:t>
            </w:r>
            <w:r w:rsidRPr="00985C96">
              <w:rPr>
                <w:rFonts w:ascii="Times New Roman" w:hAnsi="Times New Roman" w:cs="Times New Roman"/>
                <w:sz w:val="24"/>
                <w:szCs w:val="24"/>
                <w:lang w:val="uz-Cyrl-UZ"/>
              </w:rPr>
              <w:lastRenderedPageBreak/>
              <w:t>оширилган ушлаб туриш ҳақида ушланган шахс ички ишлар органига ёки ҳуқуқни муҳофаза қилувчи бошқа органга келтирилган пайтдан эътиборан ўн икки соат ичида прокурорга ёзма шаклда хабар бериши шарт.</w:t>
            </w:r>
          </w:p>
          <w:p w:rsidR="00FE4CDE" w:rsidRPr="00985C96"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туришнинг асосли эканлигини текшириш, ҳужжатларни талаб қилиш ва кўздан кечириш ушланган шахс ички ишлар органига ёки ҳуқуқни муҳофаза қилувчи бошқа органга келтирилган пайтдан эътиборан йигирма тўрт соатдан кечиктирмай ўтказилиши лозим.</w:t>
            </w:r>
          </w:p>
          <w:p w:rsidR="00FE4CDE"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туришга асос бўлмаган тақдирда, ички ишлар органи бўлинмасининг бошлиғи ёки бошқа ваколатли шахс ушланганни озод қилиш тўғрисида қарор чиқаради. Қарорнинг нусхаси дарҳол прокурорга юборилади.</w:t>
            </w:r>
          </w:p>
          <w:p w:rsidR="00FE4CDE" w:rsidRDefault="00FE4CDE" w:rsidP="00FE4CD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Шахс амалда ушланган ёки уни жиноят устида ушлаш билан боғлиқ тезкор-қидирув тадбири амалда якунланган пайтдан бошлаб у билан боғлиқ процессуал ҳаракатларни ўтказишдан олдин унинг ҳимоячи билан холи учрашиши таъминланади.</w:t>
            </w:r>
          </w:p>
          <w:p w:rsidR="00D34E9D" w:rsidRDefault="00FE4CDE" w:rsidP="00FE4CD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жиноят иши қўзғатиш, ишда гумон қилинувчи тариқасида иштирок этишга жалб </w:t>
            </w:r>
            <w:r w:rsidRPr="00985C96">
              <w:rPr>
                <w:rFonts w:ascii="Times New Roman" w:hAnsi="Times New Roman" w:cs="Times New Roman"/>
                <w:sz w:val="24"/>
                <w:szCs w:val="24"/>
                <w:lang w:val="uz-Cyrl-UZ"/>
              </w:rPr>
              <w:lastRenderedPageBreak/>
              <w:t>қилиш тўғрисидаги қарорлар дарҳол гумон қилинувчига эълон қилинади, айни вақтда унга ушбу Кодекснинг</w:t>
            </w:r>
            <w:r>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48-моддасида назарда тутилган ҳуқуқлари тушунтирилади ва танланган ёки тайинланган ҳимоячига танишиб чиқиш учун тақдим этилади. Қарор билан таништирилгани ва ҳуқуқлари тушунтирилгани қарорда қайд этилиб, ваколатли шахс ва ушланган шахс томонидан имзоланиб, тасдиқланади. Бунда ушланган шахс ушлаб келтирилган пайтдан бошлаб йигирма тўрт соатдан кечиктирилмай сўроқ қилиниши лозим.</w:t>
            </w:r>
          </w:p>
        </w:tc>
        <w:tc>
          <w:tcPr>
            <w:tcW w:w="3781" w:type="dxa"/>
          </w:tcPr>
          <w:p w:rsidR="00FE4991" w:rsidRPr="00985C96" w:rsidRDefault="00FE4991" w:rsidP="00FE4991">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225-модда. Ушлаб туриш баённомасини тузиш ва ушлаб туришнинг асослилигини текшириш</w:t>
            </w:r>
          </w:p>
          <w:p w:rsidR="00FE4991" w:rsidRPr="00985C96" w:rsidRDefault="00FE4991" w:rsidP="00FE4991">
            <w:pPr>
              <w:ind w:firstLine="227"/>
              <w:jc w:val="both"/>
              <w:rPr>
                <w:rFonts w:ascii="Times New Roman" w:hAnsi="Times New Roman" w:cs="Times New Roman"/>
                <w:sz w:val="24"/>
                <w:szCs w:val="24"/>
                <w:lang w:val="uz-Cyrl-UZ"/>
              </w:rPr>
            </w:pP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турилган шахс ички ишлар органига ёки ҳуқуқни муҳофаза қилувчи бошқа органга келтирилганидан сўнг ҳуқуқни муҳофаза қилувчи органнинг навбатчиси ёки бошқа ходими ушлаб туриш баённомасини бошлиқнинг кўрсатмасига биноан дарҳол тузиши, унда қуйидагиларни кўрсатиши керак:</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1) баённома тузилган жой ва вақтни;</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ушбу шахснинг кимлиги, ким томонидан, қачон, қандай ҳолатларда, қонунда кўрсатилган қандай асосларга кўра ушланганлигини;</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ушланган шахс қандай жиноятни содир этганликда гумон қилинаётганлигини;</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ушланган шахс ички ишлар органига ёки ҳуқуқни муҳофаза қилувчи бошқа органга қайси вақтда олиб келинганлигини;</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шахсий тинтув қилиш ва олиб қўйиш натижаларини (улар ўтказилган бўлса);</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ушлашнинг видеоёзув орқали қайд этилганлиги (у ўтказилган бўлса), ушланган шахснинг видеоёзув материаллари билан танишганлиги, шунингдек шахсни ушлаш вақтида фойдаланилган воситаларнинг техник хусусиятларини. Баённомани ушлаб туришнинг асослилигини текшириш вазифаси топширилган ички ишлар органи ходими ёки ҳуқуқни муҳофаза қилувчи бошқа орган ходими, ушлаб келтирган ваколатли шахс ёки фуқаро, ушланган шахс ва холислар имзо чекиб, тасдиқлайди.</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Ички ишлар органи ходими ёки ҳуқуқни муҳофаза қилувчи бошқа органнинг ходими амалга </w:t>
            </w:r>
            <w:r w:rsidRPr="00985C96">
              <w:rPr>
                <w:rFonts w:ascii="Times New Roman" w:hAnsi="Times New Roman" w:cs="Times New Roman"/>
                <w:sz w:val="24"/>
                <w:szCs w:val="24"/>
                <w:lang w:val="uz-Cyrl-UZ"/>
              </w:rPr>
              <w:lastRenderedPageBreak/>
              <w:t>оширилган ушлаб туриш ҳақида ушланган шахс ички ишлар органига ёки ҳуқуқни муҳофаза қилувчи бошқа органга келтирилган пайтдан эътиборан ўн икки соат ичида прокурорга ёзма шаклда хабар бериши шарт.</w:t>
            </w:r>
          </w:p>
          <w:p w:rsidR="00FE4991" w:rsidRPr="00985C96"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туришнинг асосли эканлигини текшириш, ҳужжатларни талаб қилиш ва кўздан кечириш ушланган шахс ички ишлар органига ёки ҳуқуқни муҳофаза қилувчи бошқа органга келтирилган пайтдан эътиборан йигирма тўрт соатдан кечиктирмай ўтказилиши лозим.</w:t>
            </w:r>
          </w:p>
          <w:p w:rsidR="00FE4991"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туришга асос бўлмаган тақдирда, ички ишлар органи бўлинмасининг бошлиғи ёки бошқа ваколатли шахс ушланганни озод қилиш тўғрисида қарор чиқаради. Қарорнинг нусхаси дарҳол прокурорга юборилади.</w:t>
            </w:r>
          </w:p>
          <w:p w:rsidR="00FE4991" w:rsidRDefault="00FE4991" w:rsidP="00FE499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Шахс амалда ушланган ёки уни жиноят устида ушлаш билан боғлиқ тезкор-қидирув тадбири амалда якунланган пайтдан бошлаб у билан боғлиқ процессуал ҳаракатларни ўтказишдан олдин унинг ҳимоячи билан холи учрашиши таъминланади.</w:t>
            </w:r>
          </w:p>
          <w:p w:rsidR="00D34E9D" w:rsidRDefault="00FE4991" w:rsidP="00FE499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жиноят иши қўзғатиш, ишда гумон қилинувчи тариқасида иштирок этишга жалб </w:t>
            </w:r>
            <w:r w:rsidRPr="00985C96">
              <w:rPr>
                <w:rFonts w:ascii="Times New Roman" w:hAnsi="Times New Roman" w:cs="Times New Roman"/>
                <w:sz w:val="24"/>
                <w:szCs w:val="24"/>
                <w:lang w:val="uz-Cyrl-UZ"/>
              </w:rPr>
              <w:lastRenderedPageBreak/>
              <w:t>қилиш тўғрисидаги қарорлар дарҳол гумон қилинувчига эълон қилинади, айни вақтда унга ушбу Кодекснинг</w:t>
            </w:r>
            <w:r>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48-моддасида назарда тутилган ҳуқуқлари тушунтирилади ва танланган ёки тайинланган ҳимоячига танишиб чиқиш учун тақдим этилади. Қарор билан таништирилгани ва ҳуқуқлари тушунтирилгани қарорда қайд этилиб, ваколатли шахс ва ушланган шахс томонидан имзоланиб, тасдиқланади. Бунда ушланган шахс ушлаб келтирилган пайтдан бошлаб йигирма тўрт соатдан кечиктирилмай сўроқ қилиниши лозим.</w:t>
            </w:r>
          </w:p>
        </w:tc>
        <w:tc>
          <w:tcPr>
            <w:tcW w:w="3782" w:type="dxa"/>
          </w:tcPr>
          <w:p w:rsidR="00D34E9D"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FE4CDE" w:rsidRPr="00367CE7" w:rsidTr="00D34E9D">
        <w:tc>
          <w:tcPr>
            <w:tcW w:w="3781" w:type="dxa"/>
          </w:tcPr>
          <w:p w:rsidR="00471988"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226-модда. Ушлаб туриш муддати</w:t>
            </w:r>
          </w:p>
          <w:p w:rsidR="00471988" w:rsidRPr="00985C96" w:rsidRDefault="00471988" w:rsidP="00471988">
            <w:pPr>
              <w:ind w:firstLine="227"/>
              <w:jc w:val="both"/>
              <w:rPr>
                <w:rFonts w:ascii="Times New Roman" w:hAnsi="Times New Roman" w:cs="Times New Roman"/>
                <w:i/>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муддати</w:t>
            </w:r>
            <w:r w:rsidRPr="00985C96">
              <w:rPr>
                <w:rFonts w:ascii="Times New Roman" w:hAnsi="Times New Roman" w:cs="Times New Roman"/>
                <w:i/>
                <w:sz w:val="24"/>
                <w:szCs w:val="24"/>
                <w:lang w:val="uz-Cyrl-UZ"/>
              </w:rPr>
              <w:t xml:space="preserve"> </w:t>
            </w:r>
            <w:r w:rsidRPr="00985C96">
              <w:rPr>
                <w:rFonts w:ascii="Times New Roman" w:hAnsi="Times New Roman" w:cs="Times New Roman"/>
                <w:sz w:val="24"/>
                <w:szCs w:val="24"/>
                <w:lang w:val="uz-Cyrl-UZ"/>
              </w:rPr>
              <w:t>ушланган</w:t>
            </w:r>
            <w:r w:rsidRPr="00985C96">
              <w:rPr>
                <w:rFonts w:ascii="Times New Roman" w:hAnsi="Times New Roman" w:cs="Times New Roman"/>
                <w:i/>
                <w:sz w:val="24"/>
                <w:szCs w:val="24"/>
                <w:lang w:val="uz-Cyrl-UZ"/>
              </w:rPr>
              <w:t xml:space="preserve"> </w:t>
            </w:r>
            <w:r w:rsidRPr="00985C96">
              <w:rPr>
                <w:rFonts w:ascii="Times New Roman" w:hAnsi="Times New Roman" w:cs="Times New Roman"/>
                <w:b/>
                <w:sz w:val="24"/>
                <w:szCs w:val="24"/>
                <w:lang w:val="uz-Cyrl-UZ"/>
              </w:rPr>
              <w:t>ички ишлар органига ёки ҳуқуқни муҳофаза қилувчи бошқа органга келтирилган пайтдан</w:t>
            </w:r>
            <w:r w:rsidRPr="00985C96">
              <w:rPr>
                <w:rFonts w:ascii="Times New Roman" w:hAnsi="Times New Roman" w:cs="Times New Roman"/>
                <w:sz w:val="24"/>
                <w:szCs w:val="24"/>
                <w:lang w:val="uz-Cyrl-UZ"/>
              </w:rPr>
              <w:t xml:space="preserve"> эътиборан кўпи билан қирқ саккиз соатни ташкил этади. Суриштирувчи, терговчи ёки прокурор томонидан зарур ва етарли асослар тақдим этилганда ушлаб туриш суднинг қарори билан қўшимча равишда қирқ саккиз соатга узайтирилиши мумкин.</w:t>
            </w:r>
          </w:p>
          <w:p w:rsidR="00471988"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муддати тугагунга қадар ва асослар мавжуд бўлганда </w:t>
            </w:r>
            <w:r w:rsidRPr="00985C96">
              <w:rPr>
                <w:rFonts w:ascii="Times New Roman" w:hAnsi="Times New Roman" w:cs="Times New Roman"/>
                <w:sz w:val="24"/>
                <w:szCs w:val="24"/>
                <w:lang w:val="uz-Cyrl-UZ"/>
              </w:rPr>
              <w:lastRenderedPageBreak/>
              <w:t>шахс айбланувчи тариқасида ишда иштирок этишга жалб қилиниши, унга айб эълон қилиниши, ушбу Кодекснинг 109 – 112-моддаларидаги қоидалар бўйича сўроқ қилиниши ва ушбу Кодекснинг 236 – 240-моддалари қоидаларига амал қилган ҳолда эҳтиёт чорасини танлаш ҳақидаги масала ҳал қилиниши зарур.</w:t>
            </w:r>
          </w:p>
          <w:p w:rsidR="00FE4CDE"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Алоҳида ҳолларда, ушлаб турилган гумон қилинувчига нисбатан суд томонидан қамоққа олиш, уй қамоғи ёки гаров тарзидаги эҳтиёт чоралари қўлланилиши мумкин. Бунда гумон қилинувчига у ушланган кундан эътиборан ўн кун ичида айблов эълон қилиниши керак. Акс ҳолда эҳтиёт чораси бекор қилинади ва шахс қамоқдан ёки уй қамоғидан озод этилади, гаров эса гаровга қўювчига қайтарилади. Жиноят иши қўзғатилганидан кейин ва ушлаб туришнинг бутун муддати мобайнида ишни юритиш ўзига тааллуқли бўлган суриштирувчи ва терговчи жиноятни содир этиш ҳолатларини аниқлаш, ушлаб туришнинг асосли эканлигини текшириш учун ўз ваколатлари доирасида тергов ҳаракатлари ўтказиши мумкин.</w:t>
            </w:r>
          </w:p>
        </w:tc>
        <w:tc>
          <w:tcPr>
            <w:tcW w:w="3782" w:type="dxa"/>
          </w:tcPr>
          <w:p w:rsidR="00471988"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226-модда. Ушлаб туриш муддати</w:t>
            </w:r>
          </w:p>
          <w:p w:rsidR="00471988" w:rsidRPr="00985C96" w:rsidRDefault="00471988" w:rsidP="00471988">
            <w:pPr>
              <w:ind w:firstLine="227"/>
              <w:jc w:val="both"/>
              <w:rPr>
                <w:rFonts w:ascii="Times New Roman" w:hAnsi="Times New Roman" w:cs="Times New Roman"/>
                <w:b/>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муддати</w:t>
            </w:r>
            <w:r w:rsidRPr="00985C96">
              <w:rPr>
                <w:rFonts w:ascii="Times New Roman" w:hAnsi="Times New Roman" w:cs="Times New Roman"/>
                <w:b/>
                <w:sz w:val="24"/>
                <w:szCs w:val="24"/>
                <w:lang w:val="uz-Cyrl-UZ"/>
              </w:rPr>
              <w:t xml:space="preserve"> шахс </w:t>
            </w:r>
            <w:r w:rsidRPr="005164F1">
              <w:rPr>
                <w:rFonts w:ascii="Times New Roman" w:hAnsi="Times New Roman" w:cs="Times New Roman"/>
                <w:b/>
                <w:i/>
                <w:sz w:val="24"/>
                <w:szCs w:val="24"/>
                <w:highlight w:val="yellow"/>
                <w:lang w:val="uz-Cyrl-UZ"/>
              </w:rPr>
              <w:t>ҳақиқатда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w:t>
            </w:r>
            <w:r w:rsidRPr="00985C96">
              <w:rPr>
                <w:rFonts w:ascii="Times New Roman" w:hAnsi="Times New Roman" w:cs="Times New Roman"/>
                <w:b/>
                <w:sz w:val="24"/>
                <w:szCs w:val="24"/>
                <w:lang w:val="uz-Cyrl-UZ"/>
              </w:rPr>
              <w:t xml:space="preserve"> вақтдан (эркин ҳаракатланишга бўлган ҳуқуқларнинг реал чекланган вақти) </w:t>
            </w:r>
            <w:r w:rsidRPr="00985C96">
              <w:rPr>
                <w:rFonts w:ascii="Times New Roman" w:hAnsi="Times New Roman" w:cs="Times New Roman"/>
                <w:sz w:val="24"/>
                <w:szCs w:val="24"/>
                <w:lang w:val="uz-Cyrl-UZ"/>
              </w:rPr>
              <w:t>эътиборан кўпи билан қирқ саккиз соатни ташкил этади.</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Суриштирувчи, терговчи ёки прокурор томонидан зарур ва етарли асослар тақдим этилганда ушлаб туриш суднинг қарори билан қўшимча равишда қирқ саккиз соатга узайтирилиши мумкин.</w:t>
            </w:r>
          </w:p>
          <w:p w:rsidR="00471988"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муддати тугагунга қадар ва асослар мавжуд бўлганда </w:t>
            </w:r>
            <w:r w:rsidRPr="00985C96">
              <w:rPr>
                <w:rFonts w:ascii="Times New Roman" w:hAnsi="Times New Roman" w:cs="Times New Roman"/>
                <w:sz w:val="24"/>
                <w:szCs w:val="24"/>
                <w:lang w:val="uz-Cyrl-UZ"/>
              </w:rPr>
              <w:lastRenderedPageBreak/>
              <w:t>шахс айбланувчи тариқасида ишда иштирок этишга жалб қилиниши, унга айб эълон қилиниши, ушбу Кодекснинг 109 – 112-моддаларидаги қоидалар бўйича сўроқ қилиниши ва ушбу Кодекснинг 236 – 240-моддалари қоидаларига амал қилган ҳолда эҳтиёт чорасини танлаш ҳақидаги масала ҳал қилиниши зарур.</w:t>
            </w:r>
          </w:p>
          <w:p w:rsidR="00FE4CDE"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Алоҳида ҳолларда, ушлаб турилган гумон қилинувчига нисбатан суд томонидан қамоққа олиш, уй қамоғи ёки гаров тарзидаги эҳтиёт чоралари қўлланилиши мумкин. Бунда гумон қилинувчига у ушланган кундан эътиборан ўн кун ичида айблов эълон қилиниши керак. Акс ҳолда эҳтиёт чораси бекор қилинади ва шахс қамоқдан ёки уй қамоғидан озод этилади, гаров эса гаровга қўювчига қайтарилади. Жиноят иши қўзғатилганидан кейин ва ушлаб туришнинг бутун муддати мобайнида ишни юритиш ўзига тааллуқли бўлган суриштирувчи ва терговчи жиноятни содир этиш ҳолатларини аниқлаш, ушлаб туришнинг асосли эканлигини текшириш учун ўз ваколатлари доирасида тергов ҳаракатлари ўтказиши мумкин.</w:t>
            </w:r>
          </w:p>
        </w:tc>
        <w:tc>
          <w:tcPr>
            <w:tcW w:w="3781" w:type="dxa"/>
          </w:tcPr>
          <w:p w:rsidR="005164F1" w:rsidRPr="00985C96" w:rsidRDefault="005164F1" w:rsidP="005164F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226-модда. Ушлаб туриш муддати</w:t>
            </w:r>
          </w:p>
          <w:p w:rsidR="005164F1" w:rsidRPr="00985C96" w:rsidRDefault="005164F1" w:rsidP="005164F1">
            <w:pPr>
              <w:ind w:firstLine="227"/>
              <w:jc w:val="both"/>
              <w:rPr>
                <w:rFonts w:ascii="Times New Roman" w:hAnsi="Times New Roman" w:cs="Times New Roman"/>
                <w:b/>
                <w:sz w:val="24"/>
                <w:szCs w:val="24"/>
                <w:lang w:val="uz-Cyrl-UZ"/>
              </w:rPr>
            </w:pP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муддати</w:t>
            </w:r>
            <w:r w:rsidRPr="00985C96">
              <w:rPr>
                <w:rFonts w:ascii="Times New Roman" w:hAnsi="Times New Roman" w:cs="Times New Roman"/>
                <w:b/>
                <w:sz w:val="24"/>
                <w:szCs w:val="24"/>
                <w:lang w:val="uz-Cyrl-UZ"/>
              </w:rPr>
              <w:t xml:space="preserve"> шахс </w:t>
            </w:r>
            <w:r w:rsidRPr="005164F1">
              <w:rPr>
                <w:rFonts w:ascii="Times New Roman" w:hAnsi="Times New Roman" w:cs="Times New Roman"/>
                <w:b/>
                <w:sz w:val="24"/>
                <w:szCs w:val="24"/>
                <w:highlight w:val="yellow"/>
                <w:u w:val="single"/>
                <w:lang w:val="uz-Cyrl-UZ"/>
              </w:rPr>
              <w:t>амалда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w:t>
            </w:r>
            <w:r w:rsidRPr="00985C96">
              <w:rPr>
                <w:rFonts w:ascii="Times New Roman" w:hAnsi="Times New Roman" w:cs="Times New Roman"/>
                <w:b/>
                <w:sz w:val="24"/>
                <w:szCs w:val="24"/>
                <w:lang w:val="uz-Cyrl-UZ"/>
              </w:rPr>
              <w:t xml:space="preserve"> вақтдан (эркин ҳаракатланишга бўлган ҳуқуқларнинг реал чекланган вақти) </w:t>
            </w:r>
            <w:r w:rsidRPr="00985C96">
              <w:rPr>
                <w:rFonts w:ascii="Times New Roman" w:hAnsi="Times New Roman" w:cs="Times New Roman"/>
                <w:sz w:val="24"/>
                <w:szCs w:val="24"/>
                <w:lang w:val="uz-Cyrl-UZ"/>
              </w:rPr>
              <w:t>эътиборан кўпи билан қирқ саккиз соатни ташкил этади.</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Суриштирувчи, терговчи ёки прокурор томонидан зарур ва етарли асослар тақдим этилганда ушлаб туриш суднинг қарори билан қўшимча равишда қирқ саккиз соатга узайтирилиши мумкин.</w:t>
            </w:r>
          </w:p>
          <w:p w:rsidR="005164F1"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муддати тугагунга қадар ва асослар мавжуд бўлганда </w:t>
            </w:r>
            <w:r w:rsidRPr="00985C96">
              <w:rPr>
                <w:rFonts w:ascii="Times New Roman" w:hAnsi="Times New Roman" w:cs="Times New Roman"/>
                <w:sz w:val="24"/>
                <w:szCs w:val="24"/>
                <w:lang w:val="uz-Cyrl-UZ"/>
              </w:rPr>
              <w:lastRenderedPageBreak/>
              <w:t>шахс айбланувчи тариқасида ишда иштирок этишга жалб қилиниши, унга айб эълон қилиниши, ушбу Кодекснинг 109 – 112-моддаларидаги қоидалар бўйича сўроқ қилиниши ва ушбу Кодекснинг 236 – 240-моддалари қоидаларига амал қилган ҳолда эҳтиёт чорасини танлаш ҳақидаги масала ҳал қилиниши зарур.</w:t>
            </w:r>
          </w:p>
          <w:p w:rsidR="00FE4CDE"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Алоҳида ҳолларда, ушлаб турилган гумон қилинувчига нисбатан суд томонидан қамоққа олиш, уй қамоғи ёки гаров тарзидаги эҳтиёт чоралари қўлланилиши мумкин. Бунда гумон қилинувчига у ушланган кундан эътиборан ўн кун ичида айблов эълон қилиниши керак. Акс ҳолда эҳтиёт чораси бекор қилинади ва шахс қамоқдан ёки уй қамоғидан озод этилади, гаров эса гаровга қўювчига қайтарилади. Жиноят иши қўзғатилганидан кейин ва ушлаб туришнинг бутун муддати мобайнида ишни юритиш ўзига тааллуқли бўлган суриштирувчи ва терговчи жиноятни содир этиш ҳолатларини аниқлаш, ушлаб туришнинг асосли эканлигини текшириш учун ўз ваколатлари доирасида тергов ҳаракатлари ўтказиши мумкин.</w:t>
            </w:r>
          </w:p>
        </w:tc>
        <w:tc>
          <w:tcPr>
            <w:tcW w:w="3782" w:type="dxa"/>
          </w:tcPr>
          <w:p w:rsidR="00FE4CDE"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10.08.2020 йилдаги ПФ–6041-сон Фармонга мослаштирилмоқда.</w:t>
            </w:r>
          </w:p>
        </w:tc>
      </w:tr>
      <w:tr w:rsidR="00FE4CDE" w:rsidTr="00D34E9D">
        <w:tc>
          <w:tcPr>
            <w:tcW w:w="3781" w:type="dxa"/>
          </w:tcPr>
          <w:p w:rsidR="00471988" w:rsidRPr="00985C96" w:rsidRDefault="00471988" w:rsidP="00471988">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243-модда. Қамоққа олиш ёки уй қамоғи </w:t>
            </w:r>
            <w:r w:rsidRPr="00985C96">
              <w:rPr>
                <w:rFonts w:ascii="Times New Roman" w:hAnsi="Times New Roman" w:cs="Times New Roman"/>
                <w:b/>
                <w:sz w:val="24"/>
                <w:szCs w:val="24"/>
                <w:lang w:val="uz-Cyrl-UZ"/>
              </w:rPr>
              <w:lastRenderedPageBreak/>
              <w:t>тарзидаги эҳтиёт чорасини қўллаш тартиби</w:t>
            </w:r>
          </w:p>
          <w:p w:rsidR="00471988" w:rsidRPr="00985C96"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Еттинчи қисм</w:t>
            </w:r>
            <w:r w:rsidRPr="00985C96">
              <w:rPr>
                <w:rFonts w:ascii="Times New Roman" w:hAnsi="Times New Roman" w:cs="Times New Roman"/>
                <w:sz w:val="24"/>
                <w:szCs w:val="24"/>
                <w:lang w:val="uz-Cyrl-UZ"/>
              </w:rPr>
              <w:t xml:space="preserve">) Қамоққа олиш ёки уй қамоғи тарзидаги эҳтиёт чорасини қўллаш тўғрисидаги илтимоснома прокурор, </w:t>
            </w:r>
            <w:r w:rsidRPr="00985C96">
              <w:rPr>
                <w:rFonts w:ascii="Times New Roman" w:hAnsi="Times New Roman" w:cs="Times New Roman"/>
                <w:b/>
                <w:i/>
                <w:sz w:val="24"/>
                <w:szCs w:val="24"/>
                <w:lang w:val="uz-Cyrl-UZ"/>
              </w:rPr>
              <w:t>агар ишда қатнашаётган бўлса</w:t>
            </w:r>
            <w:r w:rsidRPr="00985C96">
              <w:rPr>
                <w:rFonts w:ascii="Times New Roman" w:hAnsi="Times New Roman" w:cs="Times New Roman"/>
                <w:sz w:val="24"/>
                <w:szCs w:val="24"/>
                <w:lang w:val="uz-Cyrl-UZ"/>
              </w:rPr>
              <w:t xml:space="preserve"> ҳимоячи, ушлаб турилган гумон қилинувчи ёки айбланувчи иштирокида кўриб чиқилади. Ушлаб турилган гумон қилинувчи, айбланувчи суд мажлисига олиб келинади. Суд мажлисида гумон қилинувчининг ёки айбланувчининг қонуний вакили, шунингдек суриштирувчи, терговчи иштирок этишга ҳақли. Зарур бўлган ҳолларда суриштирувчи, терговчи судга чақирилиши мумкин.</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(Саккизинчи қисм</w:t>
            </w:r>
            <w:r w:rsidRPr="00985C96">
              <w:rPr>
                <w:rFonts w:ascii="Times New Roman" w:hAnsi="Times New Roman" w:cs="Times New Roman"/>
                <w:sz w:val="24"/>
                <w:szCs w:val="24"/>
                <w:lang w:val="uz-Cyrl-UZ"/>
              </w:rPr>
              <w:t>) Суд мажлисининг жойи, санаси ва вақти ҳақида лозим даражада хабардор қилинган шахсларнинг келмаганлиги қамоққа олиш ёки уй қамоғи тарзидаги эҳтиёт чорасини қўллаш тўғрисидаги илтимосномани кўриб чиқиш учун монелик қилмайди. Қидирув эълон қилинган айбланувчига нисбатан қамоққа олиш тарзидаги эҳтиёт чорасини қўллаш тўғрисидаги илтимоснома айбланувчининг иштирокисиз кўриб чиқилади.</w:t>
            </w:r>
          </w:p>
          <w:p w:rsidR="00FE4CDE" w:rsidRPr="00985C96" w:rsidRDefault="00471988" w:rsidP="00471988">
            <w:pPr>
              <w:ind w:left="1440" w:hanging="1213"/>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lastRenderedPageBreak/>
              <w:t>...</w:t>
            </w:r>
          </w:p>
        </w:tc>
        <w:tc>
          <w:tcPr>
            <w:tcW w:w="3782" w:type="dxa"/>
          </w:tcPr>
          <w:p w:rsidR="00471988" w:rsidRPr="00985C96" w:rsidRDefault="00471988" w:rsidP="00471988">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 xml:space="preserve">243-модда. Қамоққа олиш ёки уй қамоғи </w:t>
            </w:r>
            <w:r w:rsidRPr="00985C96">
              <w:rPr>
                <w:rFonts w:ascii="Times New Roman" w:hAnsi="Times New Roman" w:cs="Times New Roman"/>
                <w:b/>
                <w:sz w:val="24"/>
                <w:szCs w:val="24"/>
                <w:lang w:val="uz-Cyrl-UZ"/>
              </w:rPr>
              <w:lastRenderedPageBreak/>
              <w:t>тарзидаги эҳтиёт чорасини қўллаш тартиби</w:t>
            </w:r>
          </w:p>
          <w:p w:rsidR="00471988" w:rsidRPr="00985C96"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Еттинчи қисм</w:t>
            </w:r>
            <w:r w:rsidRPr="00985C96">
              <w:rPr>
                <w:rFonts w:ascii="Times New Roman" w:hAnsi="Times New Roman" w:cs="Times New Roman"/>
                <w:sz w:val="24"/>
                <w:szCs w:val="24"/>
                <w:lang w:val="uz-Cyrl-UZ"/>
              </w:rPr>
              <w:t>) Қамоққа олиш ёки уй қамоғи тарзидаги эҳтиёт чорасини қўллаш тўғрисидаги илтимоснома прокурор, ҳимоячи, ушлаб турилган гумон қилинувчи ёки айбланувчи иштирокида кўриб чиқилади. Ушлаб турилган гумон қилинувчи, айбланувчи суд мажлисига олиб келинади. Суд мажлисида гумон қилинувчининг ёки айбланувчининг қонуний вакили, шунингдек суриштирувчи, терговчи иштирок этишга ҳақли. Зарур бўлган ҳолларда суриштирувчи, терговчи судга чақирилиши мумкин.</w:t>
            </w:r>
          </w:p>
          <w:p w:rsidR="00471988" w:rsidRPr="00985C96"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(Саккизинчи қисм</w:t>
            </w:r>
            <w:r w:rsidRPr="00985C96">
              <w:rPr>
                <w:rFonts w:ascii="Times New Roman" w:hAnsi="Times New Roman" w:cs="Times New Roman"/>
                <w:sz w:val="24"/>
                <w:szCs w:val="24"/>
                <w:lang w:val="uz-Cyrl-UZ"/>
              </w:rPr>
              <w:t xml:space="preserve">) Суд мажлисининг жойи, санаси ва вақти ҳақида лозим даражада хабардор қилинган шахсларнинг келмаганлиги қамоққа олиш ёки уй қамоғи тарзидаги эҳтиёт чорасини қўллаш тўғрисидаги илтимосномани кўриб чиқиш учун монелик қилмайди, </w:t>
            </w:r>
            <w:r w:rsidRPr="00985C96">
              <w:rPr>
                <w:rFonts w:ascii="Times New Roman" w:hAnsi="Times New Roman" w:cs="Times New Roman"/>
                <w:b/>
                <w:sz w:val="24"/>
                <w:szCs w:val="24"/>
                <w:lang w:val="uz-Cyrl-UZ"/>
              </w:rPr>
              <w:t>ҳимоячи бундан мустасно</w:t>
            </w:r>
            <w:r w:rsidRPr="00985C96">
              <w:rPr>
                <w:rFonts w:ascii="Times New Roman" w:hAnsi="Times New Roman" w:cs="Times New Roman"/>
                <w:sz w:val="24"/>
                <w:szCs w:val="24"/>
                <w:lang w:val="uz-Cyrl-UZ"/>
              </w:rPr>
              <w:t xml:space="preserve">. Қидирув эълон қилинган айбланувчига нисбатан қамоққа олиш тарзидаги эҳтиёт чорасини қўллаш тўғрисидаги </w:t>
            </w:r>
            <w:r w:rsidRPr="00985C96">
              <w:rPr>
                <w:rFonts w:ascii="Times New Roman" w:hAnsi="Times New Roman" w:cs="Times New Roman"/>
                <w:sz w:val="24"/>
                <w:szCs w:val="24"/>
                <w:lang w:val="uz-Cyrl-UZ"/>
              </w:rPr>
              <w:lastRenderedPageBreak/>
              <w:t>илтимоснома айбланувчининг иштирокисиз кўриб чиқилади.</w:t>
            </w:r>
          </w:p>
          <w:p w:rsidR="00FE4CDE" w:rsidRPr="00985C96" w:rsidRDefault="00471988" w:rsidP="00471988">
            <w:pPr>
              <w:ind w:left="1415" w:hanging="1188"/>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3781" w:type="dxa"/>
          </w:tcPr>
          <w:p w:rsidR="005164F1" w:rsidRPr="00985C96" w:rsidRDefault="005164F1" w:rsidP="005164F1">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 xml:space="preserve">243-модда. Қамоққа олиш ёки уй қамоғи </w:t>
            </w:r>
            <w:r w:rsidRPr="00985C96">
              <w:rPr>
                <w:rFonts w:ascii="Times New Roman" w:hAnsi="Times New Roman" w:cs="Times New Roman"/>
                <w:b/>
                <w:sz w:val="24"/>
                <w:szCs w:val="24"/>
                <w:lang w:val="uz-Cyrl-UZ"/>
              </w:rPr>
              <w:lastRenderedPageBreak/>
              <w:t>тарзидаги эҳтиёт чорасини қўллаш тартиби</w:t>
            </w:r>
          </w:p>
          <w:p w:rsidR="005164F1" w:rsidRPr="00985C96" w:rsidRDefault="005164F1" w:rsidP="005164F1">
            <w:pPr>
              <w:ind w:firstLine="227"/>
              <w:jc w:val="both"/>
              <w:rPr>
                <w:rFonts w:ascii="Times New Roman" w:hAnsi="Times New Roman" w:cs="Times New Roman"/>
                <w:sz w:val="24"/>
                <w:szCs w:val="24"/>
                <w:lang w:val="uz-Cyrl-UZ"/>
              </w:rPr>
            </w:pP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Еттинчи қисм</w:t>
            </w:r>
            <w:r w:rsidRPr="00985C96">
              <w:rPr>
                <w:rFonts w:ascii="Times New Roman" w:hAnsi="Times New Roman" w:cs="Times New Roman"/>
                <w:sz w:val="24"/>
                <w:szCs w:val="24"/>
                <w:lang w:val="uz-Cyrl-UZ"/>
              </w:rPr>
              <w:t>) Қамоққа олиш ёки уй қамоғи тарзидаги эҳтиёт чорасини қўллаш тўғрисидаги илтимоснома прокурор, ҳимоячи, ушлаб турилган гумон қилинувчи ёки айбланувчи иштирокида кўриб чиқилади. Ушлаб турилган гумон қилинувчи, айбланувчи суд мажлисига олиб келинади. Суд мажлисида гумон қилинувчининг ёки айбланувчининг қонуний вакили, шунингдек суриштирувчи, терговчи иштирок этишга ҳақли. Зарур бўлган ҳолларда суриштирувчи, терговчи судга чақирилиши мумкин.</w:t>
            </w:r>
          </w:p>
          <w:p w:rsidR="005164F1" w:rsidRPr="00985C96" w:rsidRDefault="005164F1" w:rsidP="005164F1">
            <w:pPr>
              <w:ind w:firstLine="227"/>
              <w:jc w:val="both"/>
              <w:rPr>
                <w:rFonts w:ascii="Times New Roman" w:hAnsi="Times New Roman" w:cs="Times New Roman"/>
                <w:sz w:val="24"/>
                <w:szCs w:val="24"/>
                <w:lang w:val="uz-Cyrl-UZ"/>
              </w:rPr>
            </w:pPr>
          </w:p>
          <w:p w:rsidR="005164F1"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(Саккизинчи қисм</w:t>
            </w:r>
            <w:r w:rsidRPr="00985C96">
              <w:rPr>
                <w:rFonts w:ascii="Times New Roman" w:hAnsi="Times New Roman" w:cs="Times New Roman"/>
                <w:sz w:val="24"/>
                <w:szCs w:val="24"/>
                <w:lang w:val="uz-Cyrl-UZ"/>
              </w:rPr>
              <w:t xml:space="preserve">) Суд мажлисининг жойи, санаси ва вақти ҳақида лозим даражада хабардор қилинган шахсларнинг келмаганлиги қамоққа олиш ёки уй қамоғи тарзидаги эҳтиёт чорасини қўллаш тўғрисидаги илтимосномани кўриб чиқиш учун монелик қилмайди, </w:t>
            </w:r>
            <w:r w:rsidRPr="00985C96">
              <w:rPr>
                <w:rFonts w:ascii="Times New Roman" w:hAnsi="Times New Roman" w:cs="Times New Roman"/>
                <w:b/>
                <w:sz w:val="24"/>
                <w:szCs w:val="24"/>
                <w:lang w:val="uz-Cyrl-UZ"/>
              </w:rPr>
              <w:t>ҳимоячи бундан мустасно</w:t>
            </w:r>
            <w:r w:rsidRPr="00985C96">
              <w:rPr>
                <w:rFonts w:ascii="Times New Roman" w:hAnsi="Times New Roman" w:cs="Times New Roman"/>
                <w:sz w:val="24"/>
                <w:szCs w:val="24"/>
                <w:lang w:val="uz-Cyrl-UZ"/>
              </w:rPr>
              <w:t xml:space="preserve">. Қидирув эълон қилинган айбланувчига нисбатан қамоққа олиш тарзидаги эҳтиёт чорасини қўллаш тўғрисидаги </w:t>
            </w:r>
            <w:r w:rsidRPr="00985C96">
              <w:rPr>
                <w:rFonts w:ascii="Times New Roman" w:hAnsi="Times New Roman" w:cs="Times New Roman"/>
                <w:sz w:val="24"/>
                <w:szCs w:val="24"/>
                <w:lang w:val="uz-Cyrl-UZ"/>
              </w:rPr>
              <w:lastRenderedPageBreak/>
              <w:t>илтимоснома айбланувчининг иштирокисиз кўриб чиқилади.</w:t>
            </w:r>
          </w:p>
          <w:p w:rsidR="00FE4CDE"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FE4CDE"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FE4CDE" w:rsidRPr="00367CE7" w:rsidTr="00D34E9D">
        <w:tc>
          <w:tcPr>
            <w:tcW w:w="3781" w:type="dxa"/>
          </w:tcPr>
          <w:p w:rsidR="00471988"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382-модда. Прокурорнинг ваколатлари</w:t>
            </w:r>
          </w:p>
          <w:p w:rsidR="00471988" w:rsidRPr="00985C96" w:rsidRDefault="00471988" w:rsidP="00471988">
            <w:pPr>
              <w:ind w:firstLine="227"/>
              <w:jc w:val="both"/>
              <w:rPr>
                <w:rFonts w:ascii="Times New Roman" w:hAnsi="Times New Roman" w:cs="Times New Roman"/>
                <w:b/>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(Биринчи қисм) </w:t>
            </w:r>
            <w:r w:rsidRPr="00985C96">
              <w:rPr>
                <w:rFonts w:ascii="Times New Roman" w:hAnsi="Times New Roman" w:cs="Times New Roman"/>
                <w:sz w:val="24"/>
                <w:szCs w:val="24"/>
                <w:lang w:val="uz-Cyrl-UZ"/>
              </w:rPr>
              <w:t>Суриштирув ва дастлабки тергов ҳаракатларини юритишда қонунларнинг ижро этилиши устидан назорат прокурор томонидан амалга оширилади.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(Иккинчи қисм) </w:t>
            </w:r>
            <w:r w:rsidRPr="00985C96">
              <w:rPr>
                <w:rFonts w:ascii="Times New Roman" w:hAnsi="Times New Roman" w:cs="Times New Roman"/>
                <w:sz w:val="24"/>
                <w:szCs w:val="24"/>
                <w:lang w:val="uz-Cyrl-UZ"/>
              </w:rPr>
              <w:t>Жиноят содир этилгани тўғрисидаги ариза ва хабарларни кўриш ҳамда ҳал қилиш, текширишни амалга оширишнинг ушбу Кодексда белгиланган тартиби, чиқарилган қарорларнинг қонунийлиги суриштирув ва дастлабки тергов органларининг қонунларнинг ижро этилиши устидан олиб борадиган назоратининг соҳасидир.</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(Учинчи қисм) </w:t>
            </w:r>
            <w:r w:rsidRPr="00985C96">
              <w:rPr>
                <w:rFonts w:ascii="Times New Roman" w:hAnsi="Times New Roman" w:cs="Times New Roman"/>
                <w:sz w:val="24"/>
                <w:szCs w:val="24"/>
                <w:lang w:val="uz-Cyrl-UZ"/>
              </w:rPr>
              <w:t>Суриштирув ва дастлабки тергов органлари томонидан қонунларнинг ижро этилиши устидан назоратни амалга ошириб, прокурор ўз ваколати доирасида:</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суриштирув ва дастлабки тергов органларидан ҳамда терговга қадар текширувни ёки тезкор-қидирув фаолиятини амалга оширувчи органлардан ишларни текшириш учун, содир этилган </w:t>
            </w:r>
            <w:r w:rsidRPr="00985C96">
              <w:rPr>
                <w:rFonts w:ascii="Times New Roman" w:hAnsi="Times New Roman" w:cs="Times New Roman"/>
                <w:sz w:val="24"/>
                <w:szCs w:val="24"/>
                <w:lang w:val="uz-Cyrl-UZ"/>
              </w:rPr>
              <w:lastRenderedPageBreak/>
              <w:t>жиноятларга оид тезкор-қидирув, суриштирув, дастлабки тергов ишларининг боришига доир ҳужжатларни, материалларни ва бошқа маълумотларни талаб қилиб олади; содир этилган ёки тайёрланаётган жиноятлар ҳақидаги ариза ва маълумотларни қабул қилиш, рўйхатдан ўтказиш ва ҳал этиш тўғрисидаги қонун талаблари қай даражада ижро этилаётганлигини ҳар ой камида бир марта текширади;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амнистия актига асосан жиноят ишини қўзғатишни рад қилиш ҳақида ёки жиноят ишини тугатиш тўғрисида судга илтимоснома киритади;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мурдани эксгумация қилиш тўғрисида, почта-телеграф жўнатмаларини хатлаш тўғрисида судга илтимоснома киритади ёки илтимосномага розилик беради;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паспортнинг (ҳаракатланиш ҳужжатининг) амал қилишини тўхтатиб туриш тўғрисида судга илтимоснома киритади ёки илтимосномага розилик беради;</w:t>
            </w:r>
          </w:p>
          <w:p w:rsidR="00471988" w:rsidRDefault="00471988" w:rsidP="00471988">
            <w:pPr>
              <w:ind w:firstLine="227"/>
              <w:jc w:val="both"/>
              <w:rPr>
                <w:rFonts w:ascii="Times New Roman" w:hAnsi="Times New Roman" w:cs="Times New Roman"/>
                <w:sz w:val="24"/>
                <w:szCs w:val="24"/>
                <w:lang w:val="uz-Cyrl-UZ"/>
              </w:rPr>
            </w:pPr>
          </w:p>
          <w:p w:rsidR="00471988"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p>
          <w:p w:rsidR="00471988" w:rsidRDefault="00471988" w:rsidP="00471988">
            <w:pPr>
              <w:ind w:firstLine="227"/>
              <w:jc w:val="both"/>
              <w:rPr>
                <w:rFonts w:ascii="Times New Roman" w:hAnsi="Times New Roman" w:cs="Times New Roman"/>
                <w:sz w:val="24"/>
                <w:szCs w:val="24"/>
                <w:lang w:val="uz-Cyrl-UZ"/>
              </w:rPr>
            </w:pPr>
          </w:p>
          <w:p w:rsidR="00471988" w:rsidRDefault="00471988" w:rsidP="00471988">
            <w:pPr>
              <w:ind w:firstLine="227"/>
              <w:jc w:val="both"/>
              <w:rPr>
                <w:rFonts w:ascii="Times New Roman" w:hAnsi="Times New Roman" w:cs="Times New Roman"/>
                <w:sz w:val="24"/>
                <w:szCs w:val="24"/>
                <w:lang w:val="uz-Cyrl-UZ"/>
              </w:rPr>
            </w:pPr>
          </w:p>
          <w:p w:rsidR="00946D30" w:rsidRPr="00985C96" w:rsidRDefault="00946D30"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471988" w:rsidRPr="00985C96" w:rsidRDefault="00471988" w:rsidP="00471988">
            <w:pPr>
              <w:ind w:firstLine="227"/>
              <w:jc w:val="both"/>
              <w:rPr>
                <w:rFonts w:ascii="Times New Roman" w:hAnsi="Times New Roman" w:cs="Times New Roman"/>
                <w:sz w:val="24"/>
                <w:szCs w:val="24"/>
                <w:lang w:val="uz-Cyrl-UZ"/>
              </w:rPr>
            </w:pPr>
          </w:p>
          <w:p w:rsidR="00471988"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ёки тезкор-қидирув фаолиятини амалга оширувчи органларга шахсларни ушлаш, мажбурий келтириш, қидириш ҳақидаги қарорлар, суднинг қамоққа олиш ёки уй қамоғи тарзидаги эҳтиёт чорасини қўллаш тўғрисидаги ажримини ижро этишни, шунингдек прокурор ёки прокуратура терговчиси юритувидаги ишлар юзасидан жиноятларни очиш ва жиноят содир этган шахсларни аниқлаш учун зарур чораларни кўриш тўғрисида кўрсатмалар беради;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суриштирувда, дастлабки терговда иштирок этади ҳамда зарур ҳолларда, ушбу Кодексга мувофиқ ҳар қандай иш бўйича айрим тергов ҳаракатларини шахсан бажаради ёки терговни тўлиқ амалга оширади;</w:t>
            </w:r>
          </w:p>
          <w:p w:rsidR="00FE4CDE" w:rsidRPr="00985C96" w:rsidRDefault="00471988" w:rsidP="00471988">
            <w:pPr>
              <w:ind w:left="1440" w:hanging="1213"/>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3782" w:type="dxa"/>
          </w:tcPr>
          <w:p w:rsidR="00471988"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382-модда. Прокурорнинг ваколатлари</w:t>
            </w:r>
          </w:p>
          <w:p w:rsidR="00471988" w:rsidRPr="00985C96" w:rsidRDefault="00471988" w:rsidP="00471988">
            <w:pPr>
              <w:ind w:firstLine="227"/>
              <w:jc w:val="both"/>
              <w:rPr>
                <w:rFonts w:ascii="Times New Roman" w:hAnsi="Times New Roman" w:cs="Times New Roman"/>
                <w:b/>
                <w:sz w:val="24"/>
                <w:szCs w:val="24"/>
                <w:lang w:val="uz-Cyrl-UZ"/>
              </w:rPr>
            </w:pP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(Биринчи қисм)</w:t>
            </w:r>
            <w:r w:rsidRPr="00985C96">
              <w:rPr>
                <w:rFonts w:ascii="Times New Roman" w:hAnsi="Times New Roman" w:cs="Times New Roman"/>
                <w:sz w:val="24"/>
                <w:szCs w:val="24"/>
                <w:lang w:val="uz-Cyrl-UZ"/>
              </w:rPr>
              <w:t xml:space="preserve"> Суриштирув ва дастлабки тергов ҳаракатларини юритишда қонунларнинг ижро этилиши устидан назорат прокурор томонидан амалга оширилади.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(Иккинчи қисм) </w:t>
            </w:r>
            <w:r w:rsidRPr="00985C96">
              <w:rPr>
                <w:rFonts w:ascii="Times New Roman" w:hAnsi="Times New Roman" w:cs="Times New Roman"/>
                <w:sz w:val="24"/>
                <w:szCs w:val="24"/>
                <w:lang w:val="uz-Cyrl-UZ"/>
              </w:rPr>
              <w:t>Жиноят содир этилгани тўғрисидаги ариза ва хабарларни кўриш ҳамда ҳал қилиш, текширишни амалга оширишнинг ушбу Кодексда белгиланган тартиби, чиқарилган қарорларнинг қонунийлиги суриштирув ва дастлабки тергов органларининг қонунларнинг ижро этилиши устидан олиб борадиган назоратининг соҳасидир.</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(Учинчи қисм) </w:t>
            </w:r>
            <w:r w:rsidRPr="00985C96">
              <w:rPr>
                <w:rFonts w:ascii="Times New Roman" w:hAnsi="Times New Roman" w:cs="Times New Roman"/>
                <w:sz w:val="24"/>
                <w:szCs w:val="24"/>
                <w:lang w:val="uz-Cyrl-UZ"/>
              </w:rPr>
              <w:t>Суриштирув ва дастлабки тергов органлари томонидан қонунларнинг ижро этилиши устидан назоратни амалга ошириб, прокурор ўз ваколати доирасида:</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суриштирув ва дастлабки тергов органларидан ҳамда терговга қадар текширувни ёки тезкор-қидирув фаолиятини амалга оширувчи органлардан ишларни текшириш учун, содир этилган </w:t>
            </w:r>
            <w:r w:rsidRPr="00985C96">
              <w:rPr>
                <w:rFonts w:ascii="Times New Roman" w:hAnsi="Times New Roman" w:cs="Times New Roman"/>
                <w:sz w:val="24"/>
                <w:szCs w:val="24"/>
                <w:lang w:val="uz-Cyrl-UZ"/>
              </w:rPr>
              <w:lastRenderedPageBreak/>
              <w:t>жиноятларга оид тезкор-қидирув, суриштирув, дастлабки тергов ишларининг боришига доир ҳужжатларни, материалларни ва бошқа маълумотларни талаб қилиб олади; содир этилган ёки тайёрланаётган жиноятлар ҳақидаги ариза ва маълумотларни қабул қилиш, рўйхатдан ўтказиш ва ҳал этиш тўғрисидаги қонун талаблари қай даражада ижро этилаётганлигини ҳар ой камида бир марта текширади;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амнистия актига асосан жиноят ишини қўзғатишни рад қилиш ҳақида ёки жиноят ишини тугатиш тўғрисида судга илтимоснома киритади;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мурдани эксгумация қилиш тўғрисида, почта-телеграф жўнатмаларини хатлаш тўғрисида судга илтимоснома киритади ёки илтимосномага розилик беради;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паспортнинг (ҳаракатланиш ҳужжатининг) амал қилишини тўхтатиб туриш тўғрисида судга илтимоснома киритади ёки илтимосномага розилик беради;</w:t>
            </w:r>
          </w:p>
          <w:p w:rsidR="00471988"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гувоҳ ва жабрланувчининг кўрсатувларини олдиндан мустаҳкамлаш (</w:t>
            </w:r>
            <w:r w:rsidRPr="005164F1">
              <w:rPr>
                <w:rFonts w:ascii="Times New Roman" w:hAnsi="Times New Roman" w:cs="Times New Roman"/>
                <w:b/>
                <w:i/>
                <w:sz w:val="24"/>
                <w:szCs w:val="24"/>
                <w:highlight w:val="yellow"/>
                <w:lang w:val="uz-Cyrl-UZ"/>
              </w:rPr>
              <w:t>депонентлаш</w:t>
            </w:r>
            <w:r w:rsidRPr="00985C96">
              <w:rPr>
                <w:rFonts w:ascii="Times New Roman" w:hAnsi="Times New Roman" w:cs="Times New Roman"/>
                <w:b/>
                <w:sz w:val="24"/>
                <w:szCs w:val="24"/>
                <w:lang w:val="uz-Cyrl-UZ"/>
              </w:rPr>
              <w:t>) тўғрисида судга</w:t>
            </w:r>
            <w:r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илтимоснома киритади;</w:t>
            </w:r>
          </w:p>
          <w:p w:rsidR="00946D30" w:rsidRPr="00985C96" w:rsidRDefault="00946D30" w:rsidP="00471988">
            <w:pPr>
              <w:ind w:firstLine="227"/>
              <w:jc w:val="both"/>
              <w:rPr>
                <w:rFonts w:ascii="Times New Roman" w:hAnsi="Times New Roman" w:cs="Times New Roman"/>
                <w:b/>
                <w:sz w:val="24"/>
                <w:szCs w:val="24"/>
                <w:lang w:val="uz-Cyrl-UZ"/>
              </w:rPr>
            </w:pPr>
          </w:p>
          <w:p w:rsidR="00471988" w:rsidRPr="00985C96" w:rsidRDefault="00471988" w:rsidP="0047198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ушбу Кодексда белгиланган тартибда гумон қилинувчи ёки айбланувчи билан айбига иқрорлик тўғрисидаги келишувни тузади;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ёки тезкор-қидирув фаолиятини амалга оширувчи органларга шахсларни ушлаш, мажбурий келтириш, қидириш ҳақидаги қарорлар, суднинг қамоққа олиш ёки уй қамоғи тарзидаги эҳтиёт чорасини қўллаш тўғрисидаги ажримини ижро этишни, шунингдек прокурор ёки прокуратура терговчиси юритувидаги ишлар юзасидан жиноятларни очиш ва жиноят содир этган шахсларни аниқлаш учун зарур чораларни кўриш тўғрисида кўрсатмалар беради;</w:t>
            </w:r>
          </w:p>
          <w:p w:rsidR="00471988" w:rsidRPr="00985C96" w:rsidRDefault="00471988" w:rsidP="0047198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суриштирувда, дастлабки терговда иштирок этади ҳамда зарур ҳолларда, ушбу Кодексга мувофиқ ҳар қандай иш бўйича айрим тергов ҳаракатларини шахсан бажаради ёки терговни тўлиқ амалга оширади;</w:t>
            </w:r>
          </w:p>
          <w:p w:rsidR="00FE4CDE" w:rsidRPr="00985C96" w:rsidRDefault="00471988" w:rsidP="00471988">
            <w:pPr>
              <w:ind w:left="1415" w:hanging="1188"/>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3781" w:type="dxa"/>
          </w:tcPr>
          <w:p w:rsidR="005164F1" w:rsidRPr="00985C96" w:rsidRDefault="005164F1" w:rsidP="005164F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382-модда. Прокурорнинг ваколатлари</w:t>
            </w:r>
          </w:p>
          <w:p w:rsidR="005164F1" w:rsidRPr="00985C96" w:rsidRDefault="005164F1" w:rsidP="005164F1">
            <w:pPr>
              <w:ind w:firstLine="227"/>
              <w:jc w:val="both"/>
              <w:rPr>
                <w:rFonts w:ascii="Times New Roman" w:hAnsi="Times New Roman" w:cs="Times New Roman"/>
                <w:b/>
                <w:sz w:val="24"/>
                <w:szCs w:val="24"/>
                <w:lang w:val="uz-Cyrl-UZ"/>
              </w:rPr>
            </w:pP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(Биринчи қисм)</w:t>
            </w:r>
            <w:r w:rsidRPr="00985C96">
              <w:rPr>
                <w:rFonts w:ascii="Times New Roman" w:hAnsi="Times New Roman" w:cs="Times New Roman"/>
                <w:sz w:val="24"/>
                <w:szCs w:val="24"/>
                <w:lang w:val="uz-Cyrl-UZ"/>
              </w:rPr>
              <w:t xml:space="preserve"> Суриштирув ва дастлабки тергов ҳаракатларини юритишда қонунларнинг ижро этилиши устидан назорат прокурор томонидан амалга оширилади.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(Иккинчи қисм) </w:t>
            </w:r>
            <w:r w:rsidRPr="00985C96">
              <w:rPr>
                <w:rFonts w:ascii="Times New Roman" w:hAnsi="Times New Roman" w:cs="Times New Roman"/>
                <w:sz w:val="24"/>
                <w:szCs w:val="24"/>
                <w:lang w:val="uz-Cyrl-UZ"/>
              </w:rPr>
              <w:t>Жиноят содир этилгани тўғрисидаги ариза ва хабарларни кўриш ҳамда ҳал қилиш, текширишни амалга оширишнинг ушбу Кодексда белгиланган тартиби, чиқарилган қарорларнинг қонунийлиги суриштирув ва дастлабки тергов органларининг қонунларнинг ижро этилиши устидан олиб борадиган назоратининг соҳасидир.</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(Учинчи қисм) </w:t>
            </w:r>
            <w:r w:rsidRPr="00985C96">
              <w:rPr>
                <w:rFonts w:ascii="Times New Roman" w:hAnsi="Times New Roman" w:cs="Times New Roman"/>
                <w:sz w:val="24"/>
                <w:szCs w:val="24"/>
                <w:lang w:val="uz-Cyrl-UZ"/>
              </w:rPr>
              <w:t>Суриштирув ва дастлабки тергов органлари томонидан қонунларнинг ижро этилиши устидан назоратни амалга ошириб, прокурор ўз ваколати доирасида:</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суриштирув ва дастлабки тергов органларидан ҳамда терговга қадар текширувни ёки тезкор-қидирув фаолиятини амалга оширувчи органлардан ишларни текшириш учун, содир этилган </w:t>
            </w:r>
            <w:r w:rsidRPr="00985C96">
              <w:rPr>
                <w:rFonts w:ascii="Times New Roman" w:hAnsi="Times New Roman" w:cs="Times New Roman"/>
                <w:sz w:val="24"/>
                <w:szCs w:val="24"/>
                <w:lang w:val="uz-Cyrl-UZ"/>
              </w:rPr>
              <w:lastRenderedPageBreak/>
              <w:t>жиноятларга оид тезкор-қидирув, суриштирув, дастлабки тергов ишларининг боришига доир ҳужжатларни, материалларни ва бошқа маълумотларни талаб қилиб олади; содир этилган ёки тайёрланаётган жиноятлар ҳақидаги ариза ва маълумотларни қабул қилиш, рўйхатдан ўтказиш ва ҳал этиш тўғрисидаги қонун талаблари қай даражада ижро этилаётганлигини ҳар ой камида бир марта текширади;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амнистия актига асосан жиноят ишини қўзғатишни рад қилиш ҳақида ёки жиноят ишини тугатиш тўғрисида судга илтимоснома киритади;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мурдани эксгумация қилиш тўғрисида, почта-телеграф жўнатмаларини хатлаш тўғрисида судга илтимоснома киритади ёки илтимосномага розилик беради;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паспортнинг (ҳаракатланиш ҳужжатининг) амал қилишини тўхтатиб туриш тўғрисида судга илтимоснома киритади ёки илтимосномага розилик беради;</w:t>
            </w:r>
          </w:p>
          <w:p w:rsidR="005164F1" w:rsidRPr="00985C96" w:rsidRDefault="005164F1" w:rsidP="005164F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гувоҳ ва жабрланувчи</w:t>
            </w:r>
            <w:r w:rsidR="00946D30">
              <w:rPr>
                <w:rFonts w:ascii="Times New Roman" w:hAnsi="Times New Roman" w:cs="Times New Roman"/>
                <w:b/>
                <w:sz w:val="24"/>
                <w:szCs w:val="24"/>
                <w:lang w:val="uz-Cyrl-UZ"/>
              </w:rPr>
              <w:t xml:space="preserve"> </w:t>
            </w:r>
            <w:r w:rsidR="00946D30" w:rsidRPr="00946D30">
              <w:rPr>
                <w:rFonts w:ascii="Times New Roman" w:hAnsi="Times New Roman"/>
                <w:b/>
                <w:color w:val="000000"/>
                <w:sz w:val="24"/>
                <w:szCs w:val="24"/>
                <w:highlight w:val="yellow"/>
                <w:u w:val="single"/>
                <w:lang w:val="uz-Cyrl-UZ"/>
              </w:rPr>
              <w:t>(фуқаровий даъвогар)</w:t>
            </w:r>
            <w:r w:rsidRPr="00985C96">
              <w:rPr>
                <w:rFonts w:ascii="Times New Roman" w:hAnsi="Times New Roman" w:cs="Times New Roman"/>
                <w:b/>
                <w:sz w:val="24"/>
                <w:szCs w:val="24"/>
                <w:lang w:val="uz-Cyrl-UZ"/>
              </w:rPr>
              <w:t>нинг кўрсатувларини олдиндан мустаҳкамлаш (</w:t>
            </w:r>
            <w:r w:rsidRPr="005164F1">
              <w:rPr>
                <w:rFonts w:ascii="Times New Roman" w:hAnsi="Times New Roman" w:cs="Times New Roman"/>
                <w:b/>
                <w:sz w:val="24"/>
                <w:szCs w:val="24"/>
                <w:highlight w:val="yellow"/>
                <w:u w:val="single"/>
                <w:lang w:val="uz-Cyrl-UZ"/>
              </w:rPr>
              <w:t>депонирование</w:t>
            </w:r>
            <w:r w:rsidRPr="00985C96">
              <w:rPr>
                <w:rFonts w:ascii="Times New Roman" w:hAnsi="Times New Roman" w:cs="Times New Roman"/>
                <w:b/>
                <w:sz w:val="24"/>
                <w:szCs w:val="24"/>
                <w:lang w:val="uz-Cyrl-UZ"/>
              </w:rPr>
              <w:t>) тўғрисида судга</w:t>
            </w:r>
            <w:r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илтимоснома киритади;</w:t>
            </w:r>
          </w:p>
          <w:p w:rsidR="005164F1" w:rsidRPr="00985C96" w:rsidRDefault="005164F1" w:rsidP="005164F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ушбу Кодексда белгиланган тартибда гумон қилинувчи ёки айбланувчи билан айбига иқрорлик тўғрисидаги келишувни тузади;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ёки тезкор-қидирув фаолиятини амалга оширувчи органларга шахсларни ушлаш, мажбурий келтириш, қидириш ҳақидаги қарорлар, суднинг қамоққа олиш ёки уй қамоғи тарзидаги эҳтиёт чорасини қўллаш тўғрисидаги ажримини ижро этишни, шунингдек прокурор ёки прокуратура терговчиси юритувидаги ишлар юзасидан жиноятларни очиш ва жиноят содир этган шахсларни аниқлаш учун зарур чораларни кўриш тўғрисида кўрсатмалар беради;</w:t>
            </w:r>
          </w:p>
          <w:p w:rsidR="005164F1" w:rsidRPr="00985C96" w:rsidRDefault="005164F1" w:rsidP="005164F1">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суриштирувда, дастлабки терговда иштирок этади ҳамда зарур ҳолларда, ушбу Кодексга мувофиқ ҳар қандай иш бўйича айрим тергов ҳаракатларини шахсан бажаради ёки терговни тўлиқ амалга оширади;</w:t>
            </w:r>
          </w:p>
          <w:p w:rsidR="00FE4CDE" w:rsidRDefault="005164F1" w:rsidP="005164F1">
            <w:pPr>
              <w:jc w:val="center"/>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3782" w:type="dxa"/>
          </w:tcPr>
          <w:p w:rsidR="00FE4CDE"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10.08.2020 йилдаги ПФ–6041-сон Фармонда “депонирование” сўз ишлатилганлиги боис, “депонентлаш” сўзи “депонирование” сўзи билан алмаштирилди.</w:t>
            </w:r>
          </w:p>
        </w:tc>
      </w:tr>
      <w:tr w:rsidR="00C75714" w:rsidRPr="009F0779"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62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xml:space="preserve">-БОБ. АЙБИГА ИҚРОРЛИК ТЎҒРИСИДА КЕЛИШУВ </w:t>
            </w:r>
            <w:r w:rsidRPr="00047C61">
              <w:rPr>
                <w:rFonts w:ascii="Times New Roman" w:hAnsi="Times New Roman" w:cs="Times New Roman"/>
                <w:b/>
                <w:i/>
                <w:sz w:val="24"/>
                <w:szCs w:val="24"/>
                <w:highlight w:val="yellow"/>
                <w:lang w:val="uz-Cyrl-UZ"/>
              </w:rPr>
              <w:t>ТУЗИЛГАН ИШЛАР БЎЙИЧА ИШ ЮРИТИШ</w:t>
            </w:r>
          </w:p>
        </w:tc>
        <w:tc>
          <w:tcPr>
            <w:tcW w:w="3781" w:type="dxa"/>
          </w:tcPr>
          <w:p w:rsidR="00C75714" w:rsidRDefault="005164F1" w:rsidP="005164F1">
            <w:pPr>
              <w:jc w:val="center"/>
              <w:rPr>
                <w:rFonts w:ascii="Times New Roman" w:hAnsi="Times New Roman" w:cs="Times New Roman"/>
                <w:sz w:val="24"/>
                <w:szCs w:val="24"/>
                <w:lang w:val="uz-Cyrl-UZ"/>
              </w:rPr>
            </w:pPr>
            <w:r w:rsidRPr="00985C96">
              <w:rPr>
                <w:rFonts w:ascii="Times New Roman" w:hAnsi="Times New Roman" w:cs="Times New Roman"/>
                <w:b/>
                <w:sz w:val="24"/>
                <w:szCs w:val="24"/>
                <w:lang w:val="uz-Cyrl-UZ"/>
              </w:rPr>
              <w:t>62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-БОБ. АЙБИГА ИҚРОРЛИК ТЎҒРИСИДА КЕЛИШУВ</w:t>
            </w:r>
            <w:r w:rsidRPr="00241B27">
              <w:rPr>
                <w:rFonts w:ascii="Times New Roman" w:hAnsi="Times New Roman" w:cs="Times New Roman"/>
                <w:b/>
                <w:strike/>
                <w:sz w:val="24"/>
                <w:szCs w:val="24"/>
                <w:lang w:val="uz-Cyrl-UZ"/>
              </w:rPr>
              <w:t xml:space="preserve"> </w:t>
            </w:r>
          </w:p>
        </w:tc>
        <w:tc>
          <w:tcPr>
            <w:tcW w:w="3782" w:type="dxa"/>
          </w:tcPr>
          <w:p w:rsidR="00C75714"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Таҳририй ўзгартишлар киритилмоқда.</w:t>
            </w:r>
          </w:p>
        </w:tc>
      </w:tr>
      <w:tr w:rsidR="00C75714" w:rsidRPr="009F0779" w:rsidTr="00C75714">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504" w:hanging="127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586</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xml:space="preserve">-модда. Айбига иқрорлик тўғрисида </w:t>
            </w:r>
            <w:r w:rsidRPr="00985C96">
              <w:rPr>
                <w:rFonts w:ascii="Times New Roman" w:hAnsi="Times New Roman" w:cs="Times New Roman"/>
                <w:b/>
                <w:sz w:val="24"/>
                <w:szCs w:val="24"/>
                <w:lang w:val="uz-Cyrl-UZ"/>
              </w:rPr>
              <w:lastRenderedPageBreak/>
              <w:t>келишувни тузиш шартлари</w:t>
            </w:r>
          </w:p>
          <w:p w:rsidR="00C75714" w:rsidRPr="00985C96" w:rsidRDefault="00C75714" w:rsidP="00C75714">
            <w:pPr>
              <w:ind w:firstLine="227"/>
              <w:jc w:val="both"/>
              <w:rPr>
                <w:rFonts w:ascii="Times New Roman" w:hAnsi="Times New Roman" w:cs="Times New Roman"/>
                <w:b/>
                <w:sz w:val="24"/>
                <w:szCs w:val="24"/>
                <w:lang w:val="uz-Cyrl-UZ"/>
              </w:rPr>
            </w:pPr>
          </w:p>
          <w:p w:rsidR="00C75714" w:rsidRPr="00985C96" w:rsidRDefault="00C75714" w:rsidP="00C75714">
            <w:pPr>
              <w:ind w:firstLine="227"/>
              <w:jc w:val="both"/>
              <w:rPr>
                <w:rFonts w:ascii="Times New Roman" w:hAnsi="Times New Roman"/>
                <w:b/>
                <w:bCs/>
                <w:spacing w:val="-5"/>
                <w:sz w:val="24"/>
                <w:szCs w:val="24"/>
                <w:lang w:val="uz-Cyrl-UZ"/>
              </w:rPr>
            </w:pPr>
            <w:r w:rsidRPr="00985C96">
              <w:rPr>
                <w:rFonts w:ascii="Times New Roman" w:hAnsi="Times New Roman" w:cs="Times New Roman"/>
                <w:b/>
                <w:sz w:val="24"/>
                <w:szCs w:val="24"/>
                <w:lang w:val="uz-Cyrl-UZ"/>
              </w:rPr>
              <w:t xml:space="preserve">Айбига иқрорлик тўғрисида келишув </w:t>
            </w:r>
            <w:r w:rsidRPr="00985C96">
              <w:rPr>
                <w:rFonts w:ascii="Times New Roman" w:hAnsi="Times New Roman"/>
                <w:b/>
                <w:bCs/>
                <w:sz w:val="24"/>
                <w:szCs w:val="24"/>
                <w:lang w:val="uz-Cyrl-UZ"/>
              </w:rPr>
              <w:t>бу – </w:t>
            </w:r>
            <w:r w:rsidRPr="00DD295B">
              <w:rPr>
                <w:rFonts w:ascii="Times New Roman" w:hAnsi="Times New Roman"/>
                <w:b/>
                <w:bCs/>
                <w:sz w:val="24"/>
                <w:szCs w:val="24"/>
                <w:lang w:val="uz-Cyrl-UZ"/>
              </w:rPr>
              <w:t>ўзига нисбатан билдирилаётган гумон, айб билан келишган,</w:t>
            </w:r>
            <w:r w:rsidRPr="00985C96">
              <w:rPr>
                <w:rFonts w:ascii="Times New Roman" w:hAnsi="Times New Roman"/>
                <w:b/>
                <w:bCs/>
                <w:sz w:val="24"/>
                <w:szCs w:val="24"/>
                <w:lang w:val="uz-Cyrl-UZ"/>
              </w:rPr>
              <w:t xml:space="preserve"> жиноятнинг очилишига фаол ёрдам берган ва келтирилган зарарни бартараф қилган гумон қилинувчи ёки айбланувчи томонидан билдирилган илтимосномага асосан жиноят ишини юритишни назорат қилувчи прокурор билан </w:t>
            </w:r>
            <w:r w:rsidRPr="00985C96">
              <w:rPr>
                <w:rFonts w:ascii="Times New Roman" w:hAnsi="Times New Roman"/>
                <w:b/>
                <w:bCs/>
                <w:spacing w:val="-5"/>
                <w:sz w:val="24"/>
                <w:szCs w:val="24"/>
                <w:lang w:val="uz-Cyrl-UZ"/>
              </w:rPr>
              <w:t>унча оғир бўлмаган ва оғир жиноятлар бўйича тузиладиган келишувдир.</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 қуйидаги шартлар мавжуд бўлганда тузилади:</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етган ва ўз ҳаракатларининг моҳияти ҳамда ўзи томонидан берилган илтимосноманинг оқибатини англаб етган бўлса;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илтимоснома ихтиёрий равишда, шунингдек ишда қатнашаётган ҳимоячи билан маслаҳатлашилганидан сўнг берилган бўлса;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3) гумон қилинувчи, айбланувчи тергов органи томонидан қўйилган айбловни, иш бўйича мавжуд бўлган далиллар ҳамда етказилган </w:t>
            </w:r>
            <w:r w:rsidRPr="00985C96">
              <w:rPr>
                <w:rFonts w:ascii="Times New Roman" w:hAnsi="Times New Roman" w:cs="Times New Roman"/>
                <w:b/>
                <w:sz w:val="24"/>
                <w:szCs w:val="24"/>
                <w:lang w:val="uz-Cyrl-UZ"/>
              </w:rPr>
              <w:lastRenderedPageBreak/>
              <w:t>зарар хусусияти ва миқдорини инкор этмаса.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етмаган ёки жиноят вояга етмаганлар иштирокида содир этилган бўлса;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ушбу Кодекснинг 61-бобида белгиланган тартибда тиббий йўсиндаги мажбурлов чораларини қўллаш учун асослар мавжуд бўлса;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ярашганлиги муносабати билан жиноят ишини ушбу Кодекснинг</w:t>
            </w:r>
            <w:r w:rsidRPr="00985C96">
              <w:rPr>
                <w:rFonts w:ascii="Times New Roman" w:hAnsi="Times New Roman" w:cs="Times New Roman"/>
                <w:b/>
                <w:sz w:val="24"/>
                <w:szCs w:val="24"/>
                <w:lang w:val="uz-Cyrl-UZ"/>
              </w:rPr>
              <w:br/>
              <w:t>62-бобида белгиланган тартибда кўриб чиқиш учун асослар мавжуд бўлса;</w:t>
            </w:r>
          </w:p>
          <w:p w:rsidR="00C75714" w:rsidRPr="00985C96" w:rsidRDefault="00C75714" w:rsidP="00C75714">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4) шахс томонидан бир нечта жиноят содир этилган бўлиб, улардан ақалли биттаси ушбу моддада белгиланган талабларга тўғри келмаса, тузилиши мумкин эмас.</w:t>
            </w:r>
          </w:p>
        </w:tc>
        <w:tc>
          <w:tcPr>
            <w:tcW w:w="3781" w:type="dxa"/>
          </w:tcPr>
          <w:p w:rsidR="00047C61" w:rsidRPr="00985C96" w:rsidRDefault="00047C61" w:rsidP="00047C61">
            <w:pPr>
              <w:ind w:left="1504" w:hanging="127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586</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xml:space="preserve">-модда. Айбига иқрорлик тўғрисида </w:t>
            </w:r>
            <w:r w:rsidRPr="00985C96">
              <w:rPr>
                <w:rFonts w:ascii="Times New Roman" w:hAnsi="Times New Roman" w:cs="Times New Roman"/>
                <w:b/>
                <w:sz w:val="24"/>
                <w:szCs w:val="24"/>
                <w:lang w:val="uz-Cyrl-UZ"/>
              </w:rPr>
              <w:lastRenderedPageBreak/>
              <w:t>келишув</w:t>
            </w:r>
            <w:r>
              <w:rPr>
                <w:rFonts w:ascii="Times New Roman" w:hAnsi="Times New Roman" w:cs="Times New Roman"/>
                <w:b/>
                <w:sz w:val="24"/>
                <w:szCs w:val="24"/>
                <w:lang w:val="uz-Cyrl-UZ"/>
              </w:rPr>
              <w:t xml:space="preserve"> </w:t>
            </w:r>
            <w:r w:rsidRPr="00047C61">
              <w:rPr>
                <w:rFonts w:ascii="Times New Roman" w:hAnsi="Times New Roman" w:cs="Times New Roman"/>
                <w:b/>
                <w:sz w:val="24"/>
                <w:szCs w:val="24"/>
                <w:highlight w:val="yellow"/>
                <w:u w:val="single"/>
                <w:lang w:val="uz-Cyrl-UZ"/>
              </w:rPr>
              <w:t>ва у</w:t>
            </w:r>
            <w:r w:rsidRPr="00047C61">
              <w:rPr>
                <w:rFonts w:ascii="Times New Roman" w:hAnsi="Times New Roman" w:cs="Times New Roman"/>
                <w:b/>
                <w:sz w:val="24"/>
                <w:szCs w:val="24"/>
                <w:lang w:val="uz-Cyrl-UZ"/>
              </w:rPr>
              <w:t>н</w:t>
            </w:r>
            <w:r w:rsidRPr="00985C96">
              <w:rPr>
                <w:rFonts w:ascii="Times New Roman" w:hAnsi="Times New Roman" w:cs="Times New Roman"/>
                <w:b/>
                <w:sz w:val="24"/>
                <w:szCs w:val="24"/>
                <w:lang w:val="uz-Cyrl-UZ"/>
              </w:rPr>
              <w:t>и тузиш шартлари</w:t>
            </w:r>
          </w:p>
          <w:p w:rsidR="00047C61" w:rsidRPr="00985C96" w:rsidRDefault="00047C61" w:rsidP="00047C61">
            <w:pPr>
              <w:ind w:firstLine="227"/>
              <w:jc w:val="both"/>
              <w:rPr>
                <w:rFonts w:ascii="Times New Roman" w:hAnsi="Times New Roman" w:cs="Times New Roman"/>
                <w:b/>
                <w:sz w:val="24"/>
                <w:szCs w:val="24"/>
                <w:lang w:val="uz-Cyrl-UZ"/>
              </w:rPr>
            </w:pPr>
          </w:p>
          <w:p w:rsidR="00047C61" w:rsidRPr="00985C96" w:rsidRDefault="00047C61" w:rsidP="00047C61">
            <w:pPr>
              <w:ind w:firstLine="227"/>
              <w:jc w:val="both"/>
              <w:rPr>
                <w:rFonts w:ascii="Times New Roman" w:hAnsi="Times New Roman"/>
                <w:b/>
                <w:bCs/>
                <w:spacing w:val="-5"/>
                <w:sz w:val="24"/>
                <w:szCs w:val="24"/>
                <w:lang w:val="uz-Cyrl-UZ"/>
              </w:rPr>
            </w:pPr>
            <w:r w:rsidRPr="00985C96">
              <w:rPr>
                <w:rFonts w:ascii="Times New Roman" w:hAnsi="Times New Roman" w:cs="Times New Roman"/>
                <w:b/>
                <w:sz w:val="24"/>
                <w:szCs w:val="24"/>
                <w:lang w:val="uz-Cyrl-UZ"/>
              </w:rPr>
              <w:t xml:space="preserve">Айбига иқрорлик тўғрисида келишув </w:t>
            </w:r>
            <w:r w:rsidRPr="00985C96">
              <w:rPr>
                <w:rFonts w:ascii="Times New Roman" w:hAnsi="Times New Roman"/>
                <w:b/>
                <w:bCs/>
                <w:sz w:val="24"/>
                <w:szCs w:val="24"/>
                <w:lang w:val="uz-Cyrl-UZ"/>
              </w:rPr>
              <w:t>бу – </w:t>
            </w:r>
            <w:r w:rsidRPr="00DD295B">
              <w:rPr>
                <w:rFonts w:ascii="Times New Roman" w:hAnsi="Times New Roman"/>
                <w:b/>
                <w:bCs/>
                <w:sz w:val="24"/>
                <w:szCs w:val="24"/>
                <w:lang w:val="uz-Cyrl-UZ"/>
              </w:rPr>
              <w:t xml:space="preserve">ўзига нисбатан </w:t>
            </w:r>
            <w:r w:rsidRPr="00047C61">
              <w:rPr>
                <w:rFonts w:ascii="Times New Roman" w:hAnsi="Times New Roman"/>
                <w:b/>
                <w:bCs/>
                <w:sz w:val="24"/>
                <w:szCs w:val="24"/>
                <w:highlight w:val="yellow"/>
                <w:u w:val="single"/>
                <w:lang w:val="uz-Cyrl-UZ"/>
              </w:rPr>
              <w:t>қўйилган</w:t>
            </w:r>
            <w:r w:rsidRPr="00DD295B">
              <w:rPr>
                <w:rFonts w:ascii="Times New Roman" w:hAnsi="Times New Roman"/>
                <w:b/>
                <w:bCs/>
                <w:sz w:val="24"/>
                <w:szCs w:val="24"/>
                <w:lang w:val="uz-Cyrl-UZ"/>
              </w:rPr>
              <w:t xml:space="preserve"> гумон, айб</w:t>
            </w:r>
            <w:r w:rsidRPr="00047C61">
              <w:rPr>
                <w:rFonts w:ascii="Times New Roman" w:hAnsi="Times New Roman"/>
                <w:b/>
                <w:bCs/>
                <w:sz w:val="24"/>
                <w:szCs w:val="24"/>
                <w:highlight w:val="yellow"/>
                <w:u w:val="single"/>
                <w:lang w:val="uz-Cyrl-UZ"/>
              </w:rPr>
              <w:t>лов</w:t>
            </w:r>
            <w:r w:rsidRPr="00DD295B">
              <w:rPr>
                <w:rFonts w:ascii="Times New Roman" w:hAnsi="Times New Roman"/>
                <w:b/>
                <w:bCs/>
                <w:sz w:val="24"/>
                <w:szCs w:val="24"/>
                <w:lang w:val="uz-Cyrl-UZ"/>
              </w:rPr>
              <w:t xml:space="preserve"> билан келишган,</w:t>
            </w:r>
            <w:r w:rsidRPr="00985C96">
              <w:rPr>
                <w:rFonts w:ascii="Times New Roman" w:hAnsi="Times New Roman"/>
                <w:b/>
                <w:bCs/>
                <w:sz w:val="24"/>
                <w:szCs w:val="24"/>
                <w:lang w:val="uz-Cyrl-UZ"/>
              </w:rPr>
              <w:t xml:space="preserve"> жиноятнинг очилишига фаол ёрдам берган ва келтирилган зарарни бартараф қилган гумон қилинувчи ёки айбланувчи томонидан билдирилган илтимосномага асосан жиноят ишини юритишни назорат қилувчи прокурор билан </w:t>
            </w:r>
            <w:r w:rsidRPr="00047C61">
              <w:rPr>
                <w:rFonts w:ascii="Times New Roman" w:hAnsi="Times New Roman"/>
                <w:b/>
                <w:bCs/>
                <w:sz w:val="24"/>
                <w:szCs w:val="24"/>
                <w:highlight w:val="yellow"/>
                <w:u w:val="single"/>
                <w:lang w:val="uz-Cyrl-UZ"/>
              </w:rPr>
              <w:t>ижтимоий хавфи катта бўлмаган,</w:t>
            </w:r>
            <w:r>
              <w:rPr>
                <w:rFonts w:ascii="Times New Roman" w:hAnsi="Times New Roman"/>
                <w:b/>
                <w:bCs/>
                <w:sz w:val="24"/>
                <w:szCs w:val="24"/>
                <w:lang w:val="uz-Cyrl-UZ"/>
              </w:rPr>
              <w:t xml:space="preserve"> </w:t>
            </w:r>
            <w:r w:rsidRPr="00985C96">
              <w:rPr>
                <w:rFonts w:ascii="Times New Roman" w:hAnsi="Times New Roman"/>
                <w:b/>
                <w:bCs/>
                <w:spacing w:val="-5"/>
                <w:sz w:val="24"/>
                <w:szCs w:val="24"/>
                <w:lang w:val="uz-Cyrl-UZ"/>
              </w:rPr>
              <w:t>унча оғир бўлмаган ва оғир жиноятлар бўйича тузиладиган келишувдир.</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 қуйидаги шартлар мавжуд бўлганда тузилади:</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етган ва ўз ҳаракатларининг моҳияти ҳамда ўзи томонидан берилган илтимосноманинг оқибатини англаб етган бўлса;</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илтимоснома ихтиёрий равишда, шунингдек ишда қатнашаётган ҳимоячи билан маслаҳатлашилганидан сўнг берилган бўлса;</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гумон қилинувчи, айбланувчи</w:t>
            </w:r>
            <w:r>
              <w:rPr>
                <w:rFonts w:ascii="Times New Roman" w:hAnsi="Times New Roman" w:cs="Times New Roman"/>
                <w:b/>
                <w:sz w:val="24"/>
                <w:szCs w:val="24"/>
                <w:lang w:val="uz-Cyrl-UZ"/>
              </w:rPr>
              <w:t xml:space="preserve"> </w:t>
            </w:r>
            <w:r w:rsidRPr="00047C61">
              <w:rPr>
                <w:rFonts w:ascii="Times New Roman" w:hAnsi="Times New Roman" w:cs="Times New Roman"/>
                <w:b/>
                <w:sz w:val="24"/>
                <w:szCs w:val="24"/>
                <w:highlight w:val="yellow"/>
                <w:u w:val="single"/>
                <w:lang w:val="uz-Cyrl-UZ"/>
              </w:rPr>
              <w:t>сури</w:t>
            </w:r>
            <w:r w:rsidR="00272157">
              <w:rPr>
                <w:rFonts w:ascii="Times New Roman" w:hAnsi="Times New Roman" w:cs="Times New Roman"/>
                <w:b/>
                <w:sz w:val="24"/>
                <w:szCs w:val="24"/>
                <w:highlight w:val="yellow"/>
                <w:u w:val="single"/>
                <w:lang w:val="uz-Cyrl-UZ"/>
              </w:rPr>
              <w:t>ш</w:t>
            </w:r>
            <w:r w:rsidRPr="00047C61">
              <w:rPr>
                <w:rFonts w:ascii="Times New Roman" w:hAnsi="Times New Roman" w:cs="Times New Roman"/>
                <w:b/>
                <w:sz w:val="24"/>
                <w:szCs w:val="24"/>
                <w:highlight w:val="yellow"/>
                <w:u w:val="single"/>
                <w:lang w:val="uz-Cyrl-UZ"/>
              </w:rPr>
              <w:t>тирув ёки</w:t>
            </w:r>
            <w:r>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 xml:space="preserve">тергов органи томонидан </w:t>
            </w:r>
            <w:r w:rsidRPr="00985C96">
              <w:rPr>
                <w:rFonts w:ascii="Times New Roman" w:hAnsi="Times New Roman" w:cs="Times New Roman"/>
                <w:b/>
                <w:sz w:val="24"/>
                <w:szCs w:val="24"/>
                <w:lang w:val="uz-Cyrl-UZ"/>
              </w:rPr>
              <w:lastRenderedPageBreak/>
              <w:t>қўйилган айбловни, иш бўйича мавжуд бўлган далиллар ҳамда етказилган зарар хусусияти ва миқдорини инкор этмаса.</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етмаган ёки жиноят вояга етмаганлар иштирокида содир этилган бўлса;</w:t>
            </w:r>
          </w:p>
          <w:p w:rsidR="00047C61" w:rsidRPr="00985C96"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ушбу Кодекснинг 61-бобида белгиланган тартибда тиббий йўсиндаги мажбурлов чораларини қўллаш учун асослар мавжуд бўлса;</w:t>
            </w:r>
          </w:p>
          <w:p w:rsidR="00047C61" w:rsidRDefault="00047C61" w:rsidP="00047C6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ярашганлиги муносабати билан жиноят ишини ушбу Кодекснинг</w:t>
            </w:r>
            <w:r>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62-бобида белгиланган тартибда кўриб чиқиш учун асослар мавжуд бўлса;</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cs="Times New Roman"/>
                <w:b/>
                <w:sz w:val="24"/>
                <w:szCs w:val="24"/>
                <w:lang w:val="uz-Cyrl-UZ"/>
              </w:rPr>
              <w:t>4) шахс томонидан бир нечта жиноят содир этилган бўлиб, улардан ақалли биттаси ушбу моддада белгиланган талабларга тўғри келмаса, тузилиши мумкин эмас.</w:t>
            </w:r>
          </w:p>
        </w:tc>
        <w:tc>
          <w:tcPr>
            <w:tcW w:w="3782" w:type="dxa"/>
          </w:tcPr>
          <w:p w:rsidR="00C75714"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институт кенг қўлланилишига эришиш мақсадида келишув </w:t>
            </w:r>
            <w:r w:rsidRPr="001B771F">
              <w:rPr>
                <w:rFonts w:ascii="Times New Roman" w:hAnsi="Times New Roman" w:cs="Times New Roman"/>
                <w:sz w:val="24"/>
                <w:szCs w:val="24"/>
                <w:lang w:val="uz-Cyrl-UZ"/>
              </w:rPr>
              <w:t>ижтимоий хавфи катта бўлмаган</w:t>
            </w:r>
            <w:r>
              <w:rPr>
                <w:rFonts w:ascii="Times New Roman" w:hAnsi="Times New Roman" w:cs="Times New Roman"/>
                <w:sz w:val="24"/>
                <w:szCs w:val="24"/>
                <w:lang w:val="uz-Cyrl-UZ"/>
              </w:rPr>
              <w:t xml:space="preserve"> жиноятлар бўйича ҳам тузилиши белгиланмоқда.</w:t>
            </w: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Таҳририй ўзгартишлар киритилмоқда.</w:t>
            </w: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tc>
      </w:tr>
      <w:tr w:rsidR="00C75714" w:rsidRPr="009F0779"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504" w:hanging="1277"/>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2</w:t>
            </w:r>
            <w:r w:rsidRPr="00985C96">
              <w:rPr>
                <w:rFonts w:ascii="Times New Roman" w:hAnsi="Times New Roman"/>
                <w:b/>
                <w:bCs/>
                <w:sz w:val="24"/>
                <w:szCs w:val="24"/>
                <w:lang w:val="uz-Cyrl-UZ"/>
              </w:rPr>
              <w:t xml:space="preserve">-модда. Айбига иқрорлик тўғрисида келишув тузиш тўғрисида илтимоснома ва уни бериш тартиби </w:t>
            </w:r>
          </w:p>
          <w:p w:rsidR="00C75714" w:rsidRPr="00985C96" w:rsidRDefault="00C75714"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 xml:space="preserve">Гумон қилинувчи, айбланувчи айбига иқрорлик тўғрисида келишув тузиш ҳақидаги илтимосномани суриштирувчи, терговчи ёки прокурорга </w:t>
            </w:r>
            <w:r w:rsidRPr="00985C96">
              <w:rPr>
                <w:rFonts w:ascii="Times New Roman" w:hAnsi="Times New Roman"/>
                <w:b/>
                <w:bCs/>
                <w:spacing w:val="-5"/>
                <w:sz w:val="24"/>
                <w:szCs w:val="24"/>
                <w:lang w:val="uz-Cyrl-UZ"/>
              </w:rPr>
              <w:t xml:space="preserve">суриштирув ва дастлабки терговнинг исталган босқичида </w:t>
            </w:r>
            <w:r w:rsidRPr="00985C96">
              <w:rPr>
                <w:rFonts w:ascii="Times New Roman" w:hAnsi="Times New Roman"/>
                <w:b/>
                <w:bCs/>
                <w:sz w:val="24"/>
                <w:szCs w:val="24"/>
                <w:lang w:val="uz-Cyrl-UZ"/>
              </w:rPr>
              <w:t>бериши мумкин.</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pacing w:val="-5"/>
                <w:sz w:val="24"/>
                <w:szCs w:val="24"/>
                <w:lang w:val="uz-Cyrl-UZ"/>
              </w:rPr>
              <w:t xml:space="preserve">Келишув </w:t>
            </w:r>
            <w:r w:rsidRPr="00985C96">
              <w:rPr>
                <w:rFonts w:ascii="Times New Roman" w:hAnsi="Times New Roman"/>
                <w:b/>
                <w:bCs/>
                <w:sz w:val="24"/>
                <w:szCs w:val="24"/>
                <w:lang w:val="uz-Cyrl-UZ"/>
              </w:rPr>
              <w:t>тузиш ҳақидаги илтимоснома гумон қилинувчи, айбланувчи, унинг ҳимоячиси томонидан имзоланган бўлиши лозим.</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Илтимосномада гумон қилинувчи, айбланувчи суриштирув ва дастлабки терговда қўйилган айбловни тан олиши, далилларни инкор қилмаслиги, жиноятни тергов қилишга кўмаклашиши, жиноят натижасида олинган мулкни топиш учун қайси ҳаракатларни амалга ошириш лозимлиги, жиноятга алоқадор бошқа маълумотларни тақдим қилиш, жиноят оқибатида етказилган зарарни бартараф этиш ҳақидаги ҳамда бошқа мажбуриятларини кўрсатади.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Шунингдек, </w:t>
            </w:r>
            <w:r w:rsidRPr="00985C96">
              <w:rPr>
                <w:rFonts w:ascii="Times New Roman" w:hAnsi="Times New Roman"/>
                <w:b/>
                <w:sz w:val="24"/>
                <w:szCs w:val="24"/>
                <w:lang w:val="uz-Cyrl-UZ"/>
              </w:rPr>
              <w:t>келишув тузиш ҳақидаги илтимосномада гумон қилинувчи, айбланувчи томонидан бажариладиган ва жиноятни фош этиш учун ёрдам берадиган муайян ҳаракатлар кўрсатилиши лозим.</w:t>
            </w:r>
          </w:p>
        </w:tc>
        <w:tc>
          <w:tcPr>
            <w:tcW w:w="3781" w:type="dxa"/>
          </w:tcPr>
          <w:p w:rsidR="00047C61" w:rsidRPr="00985C96" w:rsidRDefault="00047C61" w:rsidP="00047C61">
            <w:pPr>
              <w:ind w:left="1504" w:hanging="127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2</w:t>
            </w:r>
            <w:r w:rsidRPr="00985C96">
              <w:rPr>
                <w:rFonts w:ascii="Times New Roman" w:hAnsi="Times New Roman"/>
                <w:b/>
                <w:bCs/>
                <w:sz w:val="24"/>
                <w:szCs w:val="24"/>
                <w:lang w:val="uz-Cyrl-UZ"/>
              </w:rPr>
              <w:t xml:space="preserve">-модда. Айбига иқрорлик тўғрисида келишув тузиш тўғрисида илтимоснома ва уни бериш тартиби </w:t>
            </w:r>
          </w:p>
          <w:p w:rsidR="00047C61" w:rsidRPr="00985C96" w:rsidRDefault="00047C61" w:rsidP="00047C61">
            <w:pPr>
              <w:ind w:firstLine="227"/>
              <w:jc w:val="both"/>
              <w:rPr>
                <w:rFonts w:ascii="Times New Roman" w:hAnsi="Times New Roman"/>
                <w:b/>
                <w:bCs/>
                <w:sz w:val="24"/>
                <w:szCs w:val="24"/>
                <w:lang w:val="uz-Cyrl-UZ"/>
              </w:rPr>
            </w:pP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 xml:space="preserve">Гумон қилинувчи, айбланувчи айбига иқрорлик тўғрисида келишув тузиш ҳақидаги илтимосномани суриштирувчи, терговчи ёки прокурорга </w:t>
            </w:r>
            <w:r w:rsidRPr="00985C96">
              <w:rPr>
                <w:rFonts w:ascii="Times New Roman" w:hAnsi="Times New Roman"/>
                <w:b/>
                <w:bCs/>
                <w:spacing w:val="-5"/>
                <w:sz w:val="24"/>
                <w:szCs w:val="24"/>
                <w:lang w:val="uz-Cyrl-UZ"/>
              </w:rPr>
              <w:t xml:space="preserve">суриштирув ва дастлабки терговнинг исталган босқичида </w:t>
            </w:r>
            <w:r w:rsidRPr="00985C96">
              <w:rPr>
                <w:rFonts w:ascii="Times New Roman" w:hAnsi="Times New Roman"/>
                <w:b/>
                <w:bCs/>
                <w:sz w:val="24"/>
                <w:szCs w:val="24"/>
                <w:lang w:val="uz-Cyrl-UZ"/>
              </w:rPr>
              <w:t>бериши мумкин.</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pacing w:val="-5"/>
                <w:sz w:val="24"/>
                <w:szCs w:val="24"/>
                <w:lang w:val="uz-Cyrl-UZ"/>
              </w:rPr>
              <w:t xml:space="preserve">Келишув </w:t>
            </w:r>
            <w:r w:rsidRPr="00985C96">
              <w:rPr>
                <w:rFonts w:ascii="Times New Roman" w:hAnsi="Times New Roman"/>
                <w:b/>
                <w:bCs/>
                <w:sz w:val="24"/>
                <w:szCs w:val="24"/>
                <w:lang w:val="uz-Cyrl-UZ"/>
              </w:rPr>
              <w:t>тузиш ҳақидаги илтимоснома гумон қилинувчи, айбланувчи, унинг ҳимоячиси томонидан имзоланган бўлиши лозим.</w:t>
            </w: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Илтимосномада гумон қилинувчи, айбланувчи суриштирув ва дастлабки терговда қўйилган айбловни тан олиши, далилларни инкор қилмаслиги, жиноятни тергов қилишга кўмаклашиши, жиноят натижасида олинган мулкни топиш учун қайси ҳаракатларни амалга ошириш лозимлиги, жиноятга алоқадор бошқа маълумотларни тақдим қилиш, жиноят оқибатида етказилган зарарни бартараф этиш ҳақидаги ҳамда бошқа мажбуриятларини кўрсатади.</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bCs/>
                <w:sz w:val="24"/>
                <w:szCs w:val="24"/>
                <w:lang w:val="uz-Cyrl-UZ"/>
              </w:rPr>
              <w:t xml:space="preserve">Шунингдек, </w:t>
            </w:r>
            <w:r w:rsidRPr="00985C96">
              <w:rPr>
                <w:rFonts w:ascii="Times New Roman" w:hAnsi="Times New Roman"/>
                <w:b/>
                <w:sz w:val="24"/>
                <w:szCs w:val="24"/>
                <w:lang w:val="uz-Cyrl-UZ"/>
              </w:rPr>
              <w:t>келишув тузиш ҳақидаги илтимосномада гумон қилинувчи, айбланувчи томонидан бажариладиган ва жиноятни фош этиш учун ёрдам берадиган муайян ҳаракатлар кўрсатилиши лозим.</w:t>
            </w:r>
          </w:p>
        </w:tc>
        <w:tc>
          <w:tcPr>
            <w:tcW w:w="3782" w:type="dxa"/>
          </w:tcPr>
          <w:p w:rsidR="00C75714"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C75714" w:rsidRPr="009F0779"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444"/>
              <w:jc w:val="center"/>
              <w:rPr>
                <w:rFonts w:ascii="Times New Roman" w:hAnsi="Times New Roman" w:cs="Times New Roman"/>
                <w:b/>
                <w:sz w:val="24"/>
                <w:szCs w:val="24"/>
                <w:lang w:val="uz-Cyrl-UZ"/>
              </w:rPr>
            </w:pPr>
          </w:p>
        </w:tc>
        <w:tc>
          <w:tcPr>
            <w:tcW w:w="3782" w:type="dxa"/>
          </w:tcPr>
          <w:p w:rsidR="00C75714" w:rsidRPr="00985C96" w:rsidRDefault="00C75714" w:rsidP="00C75714">
            <w:pPr>
              <w:ind w:left="1504" w:hanging="1277"/>
              <w:jc w:val="both"/>
              <w:rPr>
                <w:rFonts w:ascii="Times New Roman" w:hAnsi="Times New Roman"/>
                <w:b/>
                <w:bCs/>
                <w:spacing w:val="-5"/>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3</w:t>
            </w:r>
            <w:r w:rsidRPr="00985C96">
              <w:rPr>
                <w:rFonts w:ascii="Times New Roman" w:hAnsi="Times New Roman"/>
                <w:b/>
                <w:bCs/>
                <w:sz w:val="24"/>
                <w:szCs w:val="24"/>
                <w:lang w:val="uz-Cyrl-UZ"/>
              </w:rPr>
              <w:t xml:space="preserve">-модда. Айбига иқрорлик тўғрисида келишув тузиш </w:t>
            </w:r>
            <w:r w:rsidRPr="00985C96">
              <w:rPr>
                <w:rFonts w:ascii="Times New Roman" w:hAnsi="Times New Roman"/>
                <w:b/>
                <w:bCs/>
                <w:spacing w:val="-5"/>
                <w:sz w:val="24"/>
                <w:szCs w:val="24"/>
                <w:lang w:val="uz-Cyrl-UZ"/>
              </w:rPr>
              <w:t>ҳақидаги илтимосномани</w:t>
            </w:r>
            <w:r>
              <w:rPr>
                <w:rFonts w:ascii="Times New Roman" w:hAnsi="Times New Roman"/>
                <w:b/>
                <w:bCs/>
                <w:spacing w:val="-5"/>
                <w:sz w:val="24"/>
                <w:szCs w:val="24"/>
                <w:lang w:val="uz-Cyrl-UZ"/>
              </w:rPr>
              <w:t>нг</w:t>
            </w:r>
            <w:r w:rsidRPr="00985C96">
              <w:rPr>
                <w:rFonts w:ascii="Times New Roman" w:hAnsi="Times New Roman"/>
                <w:b/>
                <w:bCs/>
                <w:spacing w:val="-5"/>
                <w:sz w:val="24"/>
                <w:szCs w:val="24"/>
                <w:lang w:val="uz-Cyrl-UZ"/>
              </w:rPr>
              <w:t xml:space="preserve"> прокурор томонидан кўриб чиқилиши </w:t>
            </w:r>
          </w:p>
          <w:p w:rsidR="00C75714" w:rsidRPr="00985C96" w:rsidRDefault="00C75714"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 келишув тузиш </w:t>
            </w:r>
            <w:r w:rsidRPr="00985C96">
              <w:rPr>
                <w:rFonts w:ascii="Times New Roman" w:hAnsi="Times New Roman"/>
                <w:b/>
                <w:bCs/>
                <w:spacing w:val="-5"/>
                <w:sz w:val="24"/>
                <w:szCs w:val="24"/>
                <w:lang w:val="uz-Cyrl-UZ"/>
              </w:rPr>
              <w:t xml:space="preserve">ҳақидаги илтимоснома </w:t>
            </w:r>
            <w:r w:rsidRPr="00985C96">
              <w:rPr>
                <w:rFonts w:ascii="Times New Roman" w:hAnsi="Times New Roman"/>
                <w:b/>
                <w:bCs/>
                <w:sz w:val="24"/>
                <w:szCs w:val="24"/>
                <w:lang w:val="uz-Cyrl-UZ"/>
              </w:rPr>
              <w:t>жиноят ишини юритаётган суриштирувчи, терговчига тақдим этилади.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sz w:val="24"/>
                <w:szCs w:val="24"/>
                <w:lang w:val="uz-Cyrl-UZ"/>
              </w:rPr>
              <w:t>Жиноят ишини юритаётган суриштирувчи, терговчи а</w:t>
            </w:r>
            <w:r w:rsidRPr="00985C96">
              <w:rPr>
                <w:rFonts w:ascii="Times New Roman" w:hAnsi="Times New Roman"/>
                <w:b/>
                <w:bCs/>
                <w:sz w:val="24"/>
                <w:szCs w:val="24"/>
                <w:lang w:val="uz-Cyrl-UZ"/>
              </w:rPr>
              <w:t>йбига иқрорлик тўғрисида келишув тузиш тўғрисидаги илтимосномани олган пайтдан эътиборан 24 соат ичида жиноят иши материалларини келишув тузиш масаласини ҳал қилиш учун прокурорга юборади.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 тузиш тўғрисидаги илтимосномани у келиб тушган вақтдан эътиборан 72 соат ичида суриштирувчи ёки терговчи ҳамда гумон қилинувчи, айбланувчи, унинг ҳимоячиси иштирокида кўриб чиқади ва ушбу Кодекснинг 586</w:t>
            </w:r>
            <w:r w:rsidRPr="00985C96">
              <w:rPr>
                <w:rFonts w:ascii="Times New Roman" w:hAnsi="Times New Roman"/>
                <w:b/>
                <w:sz w:val="24"/>
                <w:szCs w:val="24"/>
                <w:vertAlign w:val="superscript"/>
                <w:lang w:val="uz-Cyrl-UZ"/>
              </w:rPr>
              <w:t>1</w:t>
            </w:r>
            <w:r w:rsidRPr="00985C96">
              <w:rPr>
                <w:rFonts w:ascii="Times New Roman" w:hAnsi="Times New Roman"/>
                <w:b/>
                <w:sz w:val="24"/>
                <w:szCs w:val="24"/>
                <w:lang w:val="uz-Cyrl-UZ"/>
              </w:rPr>
              <w:t xml:space="preserve">-моддасида кўрсатилган талабларга риоя қилинганлигини текширади. Зарур ҳолларда прокурор </w:t>
            </w:r>
            <w:r w:rsidRPr="00985C96">
              <w:rPr>
                <w:rFonts w:ascii="Times New Roman" w:hAnsi="Times New Roman"/>
                <w:b/>
                <w:sz w:val="24"/>
                <w:szCs w:val="24"/>
                <w:lang w:val="uz-Cyrl-UZ"/>
              </w:rPr>
              <w:lastRenderedPageBreak/>
              <w:t>жабрланувчи ёки фуқаровий даъвогарни ҳам келишувни тузиш масаласини кўриб чиқишга жалб қилиши мумкин.</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келишувни тузиш ҳақидаги илтимосномани кўриб чиқаётганда:</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жиноят иши материалларини ва тақдим қилинган ёки талаб қилиб олинган қўшимча материалларни ўрганиб чиқади, келишувни тузишнинг асосларини текширади, шунингдек, гумон қилинувчи, айбланувчининг келишув предмети бўлган ҳаракатларни амалга ошириш имкониятларини баҳолайди;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гумон қилинувчи, айбланувчи келишувнинг барча шартларидан хабардорлигини, илтимосномани ўз хоҳиши ва ихтиёри билан ҳамда ҳимоячи билан маслаҳатлашганидан сўнг берганлигини, унга нисбатан бирон</w:t>
            </w:r>
            <w:r>
              <w:rPr>
                <w:rFonts w:ascii="Times New Roman" w:hAnsi="Times New Roman"/>
                <w:b/>
                <w:sz w:val="24"/>
                <w:szCs w:val="24"/>
                <w:lang w:val="uz-Cyrl-UZ"/>
              </w:rPr>
              <w:t xml:space="preserve"> </w:t>
            </w:r>
            <w:r w:rsidRPr="00985C96">
              <w:rPr>
                <w:rFonts w:ascii="Times New Roman" w:hAnsi="Times New Roman"/>
                <w:b/>
                <w:sz w:val="24"/>
                <w:szCs w:val="24"/>
                <w:lang w:val="uz-Cyrl-UZ"/>
              </w:rPr>
              <w:t>бир тазйиқ ёки мажбурлаш ўтказилмаганлигини, тузилаётган келишувнинг моҳиятини тушунганлигини;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bCs/>
                <w:sz w:val="24"/>
                <w:szCs w:val="24"/>
                <w:lang w:val="uz-Cyrl-UZ"/>
              </w:rPr>
              <w:t xml:space="preserve">3) гумон қилинувчи, айбланувчи </w:t>
            </w:r>
            <w:r w:rsidRPr="00985C96">
              <w:rPr>
                <w:rFonts w:ascii="Times New Roman" w:hAnsi="Times New Roman"/>
                <w:b/>
                <w:sz w:val="24"/>
                <w:szCs w:val="24"/>
                <w:lang w:val="uz-Cyrl-UZ"/>
              </w:rPr>
              <w:t>келишув тузилганидан сўнг</w:t>
            </w:r>
            <w:r w:rsidRPr="00985C96">
              <w:rPr>
                <w:rFonts w:ascii="Times New Roman" w:hAnsi="Times New Roman"/>
                <w:b/>
                <w:bCs/>
                <w:spacing w:val="-5"/>
                <w:sz w:val="24"/>
                <w:szCs w:val="24"/>
                <w:lang w:val="uz-Cyrl-UZ"/>
              </w:rPr>
              <w:t xml:space="preserve"> кейинчалик ушбу айблов, етказилган зарар миқдорини ўзгартириш ҳақида </w:t>
            </w:r>
            <w:r w:rsidRPr="00985C96">
              <w:rPr>
                <w:rFonts w:ascii="Times New Roman" w:hAnsi="Times New Roman"/>
                <w:b/>
                <w:bCs/>
                <w:spacing w:val="-5"/>
                <w:sz w:val="24"/>
                <w:szCs w:val="24"/>
                <w:lang w:val="uz-Cyrl-UZ"/>
              </w:rPr>
              <w:lastRenderedPageBreak/>
              <w:t>мурожаат қилиш ҳуқуқидан маҳрум этилишини англаб етганлигини</w:t>
            </w:r>
            <w:r w:rsidRPr="00985C96">
              <w:rPr>
                <w:rFonts w:ascii="Times New Roman" w:hAnsi="Times New Roman"/>
                <w:b/>
                <w:sz w:val="24"/>
                <w:szCs w:val="24"/>
                <w:lang w:val="uz-Cyrl-UZ"/>
              </w:rPr>
              <w:t xml:space="preserve"> аниқлайди.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Шундан сўнг прокурор келишув тузиш ҳақида илтимоснома берган гумон қилинувчига, айбланувчига келишувга асосан ҳукм чиқарилиб, жазо тайинланганидан сўнг гумон қилинувчи, айбланувчи ёлғон хабар берганлиги ёки терговдан бирон бир зарур ва иш учун аҳамиятли маълумотларни қасддан яширганлиги, келишувда назарда тутилган шартлар ва мажбуриятларни бажармаган ҳолларда ушбу суд ҳукми қайта кўриб чиқилиши мумкинлигини тушунтиради.</w:t>
            </w:r>
          </w:p>
        </w:tc>
        <w:tc>
          <w:tcPr>
            <w:tcW w:w="3781" w:type="dxa"/>
          </w:tcPr>
          <w:p w:rsidR="00047C61" w:rsidRPr="00985C96" w:rsidRDefault="00047C61" w:rsidP="00047C61">
            <w:pPr>
              <w:ind w:left="1504" w:hanging="1277"/>
              <w:jc w:val="both"/>
              <w:rPr>
                <w:rFonts w:ascii="Times New Roman" w:hAnsi="Times New Roman"/>
                <w:b/>
                <w:bCs/>
                <w:spacing w:val="-5"/>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3</w:t>
            </w:r>
            <w:r w:rsidRPr="00985C96">
              <w:rPr>
                <w:rFonts w:ascii="Times New Roman" w:hAnsi="Times New Roman"/>
                <w:b/>
                <w:bCs/>
                <w:sz w:val="24"/>
                <w:szCs w:val="24"/>
                <w:lang w:val="uz-Cyrl-UZ"/>
              </w:rPr>
              <w:t xml:space="preserve">-модда. Айбига иқрорлик тўғрисида келишув тузиш </w:t>
            </w:r>
            <w:r w:rsidRPr="00985C96">
              <w:rPr>
                <w:rFonts w:ascii="Times New Roman" w:hAnsi="Times New Roman"/>
                <w:b/>
                <w:bCs/>
                <w:spacing w:val="-5"/>
                <w:sz w:val="24"/>
                <w:szCs w:val="24"/>
                <w:lang w:val="uz-Cyrl-UZ"/>
              </w:rPr>
              <w:t>ҳақидаги илтимосномани</w:t>
            </w:r>
            <w:r>
              <w:rPr>
                <w:rFonts w:ascii="Times New Roman" w:hAnsi="Times New Roman"/>
                <w:b/>
                <w:bCs/>
                <w:spacing w:val="-5"/>
                <w:sz w:val="24"/>
                <w:szCs w:val="24"/>
                <w:lang w:val="uz-Cyrl-UZ"/>
              </w:rPr>
              <w:t>нг</w:t>
            </w:r>
            <w:r w:rsidRPr="00985C96">
              <w:rPr>
                <w:rFonts w:ascii="Times New Roman" w:hAnsi="Times New Roman"/>
                <w:b/>
                <w:bCs/>
                <w:spacing w:val="-5"/>
                <w:sz w:val="24"/>
                <w:szCs w:val="24"/>
                <w:lang w:val="uz-Cyrl-UZ"/>
              </w:rPr>
              <w:t xml:space="preserve"> прокурор томонидан кўриб чиқилиши </w:t>
            </w:r>
          </w:p>
          <w:p w:rsidR="00047C61" w:rsidRPr="00985C96" w:rsidRDefault="00047C61" w:rsidP="00047C61">
            <w:pPr>
              <w:ind w:firstLine="227"/>
              <w:jc w:val="both"/>
              <w:rPr>
                <w:rFonts w:ascii="Times New Roman" w:hAnsi="Times New Roman"/>
                <w:b/>
                <w:bCs/>
                <w:sz w:val="24"/>
                <w:szCs w:val="24"/>
                <w:lang w:val="uz-Cyrl-UZ"/>
              </w:rPr>
            </w:pP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 келишув тузиш </w:t>
            </w:r>
            <w:r w:rsidRPr="00985C96">
              <w:rPr>
                <w:rFonts w:ascii="Times New Roman" w:hAnsi="Times New Roman"/>
                <w:b/>
                <w:bCs/>
                <w:spacing w:val="-5"/>
                <w:sz w:val="24"/>
                <w:szCs w:val="24"/>
                <w:lang w:val="uz-Cyrl-UZ"/>
              </w:rPr>
              <w:t xml:space="preserve">ҳақидаги илтимоснома </w:t>
            </w:r>
            <w:r w:rsidRPr="00985C96">
              <w:rPr>
                <w:rFonts w:ascii="Times New Roman" w:hAnsi="Times New Roman"/>
                <w:b/>
                <w:bCs/>
                <w:sz w:val="24"/>
                <w:szCs w:val="24"/>
                <w:lang w:val="uz-Cyrl-UZ"/>
              </w:rPr>
              <w:t>жиноят ишини юритаётган суриштирувчи, терговчига тақдим этилади.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sz w:val="24"/>
                <w:szCs w:val="24"/>
                <w:lang w:val="uz-Cyrl-UZ"/>
              </w:rPr>
              <w:t>Жиноят ишини юритаётган суриштирувчи, терговчи а</w:t>
            </w:r>
            <w:r w:rsidRPr="00985C96">
              <w:rPr>
                <w:rFonts w:ascii="Times New Roman" w:hAnsi="Times New Roman"/>
                <w:b/>
                <w:bCs/>
                <w:sz w:val="24"/>
                <w:szCs w:val="24"/>
                <w:lang w:val="uz-Cyrl-UZ"/>
              </w:rPr>
              <w:t>йбига иқрорлик тўғрисида келишув тузиш тўғрисидаги илтимосномани олган пайтдан эътиборан 24 соат ичида жиноят иши материалларини келишув тузиш масаласини ҳал қилиш учун прокурорга юборади.</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 тузиш тўғрисидаги илтимосномани у келиб тушган вақтдан эътиборан 72 соат ичида суриштирувчи ёки терговчи ҳамда гумон қилинувчи, айбланувчи, унинг ҳимоячиси иштирокида кўриб чиқади ва ушбу Кодекснинг 586</w:t>
            </w:r>
            <w:r w:rsidRPr="00985C96">
              <w:rPr>
                <w:rFonts w:ascii="Times New Roman" w:hAnsi="Times New Roman"/>
                <w:b/>
                <w:sz w:val="24"/>
                <w:szCs w:val="24"/>
                <w:vertAlign w:val="superscript"/>
                <w:lang w:val="uz-Cyrl-UZ"/>
              </w:rPr>
              <w:t>1</w:t>
            </w:r>
            <w:r w:rsidRPr="00985C96">
              <w:rPr>
                <w:rFonts w:ascii="Times New Roman" w:hAnsi="Times New Roman"/>
                <w:b/>
                <w:sz w:val="24"/>
                <w:szCs w:val="24"/>
                <w:lang w:val="uz-Cyrl-UZ"/>
              </w:rPr>
              <w:t xml:space="preserve">-моддасида кўрсатилган талабларга риоя қилинганлигини текширади. Зарур ҳолларда прокурор </w:t>
            </w:r>
            <w:r w:rsidRPr="00985C96">
              <w:rPr>
                <w:rFonts w:ascii="Times New Roman" w:hAnsi="Times New Roman"/>
                <w:b/>
                <w:sz w:val="24"/>
                <w:szCs w:val="24"/>
                <w:lang w:val="uz-Cyrl-UZ"/>
              </w:rPr>
              <w:lastRenderedPageBreak/>
              <w:t>жабрланувчи ёки фуқаровий даъвогарни ҳам келишувни тузиш масаласини кўриб чиқишга жалб қилиши мумкин.</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келишувни тузиш ҳақидаги илтимосномани кўриб чиқаётганда:</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жиноят иши материалларини ва тақдим қилинган ёки талаб қилиб олинган қўшимча материалларни ўрганиб чиқади, келишувни тузишнинг асосларини текширади, шунингдек, гумон қилинувчи, айбланувчининг келишув предмети бўлган ҳаракатларни амалга ошириш имкониятларини баҳолайди;</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гумон қилинувчи, айбланувчи келишувнинг барча шартларидан хабардорлигини, илтимосномани ўз хоҳиши ва ихтиёри билан ҳамда ҳимоячи билан маслаҳатлашганидан сўнг берганлигини, унга нисбатан бирон</w:t>
            </w:r>
            <w:r>
              <w:rPr>
                <w:rFonts w:ascii="Times New Roman" w:hAnsi="Times New Roman"/>
                <w:b/>
                <w:sz w:val="24"/>
                <w:szCs w:val="24"/>
                <w:lang w:val="uz-Cyrl-UZ"/>
              </w:rPr>
              <w:t xml:space="preserve"> </w:t>
            </w:r>
            <w:r w:rsidRPr="00985C96">
              <w:rPr>
                <w:rFonts w:ascii="Times New Roman" w:hAnsi="Times New Roman"/>
                <w:b/>
                <w:sz w:val="24"/>
                <w:szCs w:val="24"/>
                <w:lang w:val="uz-Cyrl-UZ"/>
              </w:rPr>
              <w:t>бир тазйиқ ёки мажбурлаш ўтказилмаганлигини, тузилаётган келишувнинг моҳиятини тушунганлигини;</w:t>
            </w:r>
          </w:p>
          <w:p w:rsidR="00047C61" w:rsidRDefault="00047C61" w:rsidP="00047C61">
            <w:pPr>
              <w:ind w:firstLine="227"/>
              <w:jc w:val="both"/>
              <w:rPr>
                <w:rFonts w:ascii="Times New Roman" w:hAnsi="Times New Roman"/>
                <w:b/>
                <w:sz w:val="24"/>
                <w:szCs w:val="24"/>
                <w:lang w:val="uz-Cyrl-UZ"/>
              </w:rPr>
            </w:pPr>
            <w:r w:rsidRPr="00985C96">
              <w:rPr>
                <w:rFonts w:ascii="Times New Roman" w:hAnsi="Times New Roman"/>
                <w:b/>
                <w:bCs/>
                <w:sz w:val="24"/>
                <w:szCs w:val="24"/>
                <w:lang w:val="uz-Cyrl-UZ"/>
              </w:rPr>
              <w:t xml:space="preserve">3) гумон қилинувчи, айбланувчи </w:t>
            </w:r>
            <w:r w:rsidRPr="00985C96">
              <w:rPr>
                <w:rFonts w:ascii="Times New Roman" w:hAnsi="Times New Roman"/>
                <w:b/>
                <w:sz w:val="24"/>
                <w:szCs w:val="24"/>
                <w:lang w:val="uz-Cyrl-UZ"/>
              </w:rPr>
              <w:t>келишув тузилганидан сўнг</w:t>
            </w:r>
            <w:r w:rsidRPr="00985C96">
              <w:rPr>
                <w:rFonts w:ascii="Times New Roman" w:hAnsi="Times New Roman"/>
                <w:b/>
                <w:bCs/>
                <w:spacing w:val="-5"/>
                <w:sz w:val="24"/>
                <w:szCs w:val="24"/>
                <w:lang w:val="uz-Cyrl-UZ"/>
              </w:rPr>
              <w:t xml:space="preserve"> кейинчалик ушбу айблов, етказилган зарар миқдорини ўзгартириш ҳақида </w:t>
            </w:r>
            <w:r w:rsidRPr="00985C96">
              <w:rPr>
                <w:rFonts w:ascii="Times New Roman" w:hAnsi="Times New Roman"/>
                <w:b/>
                <w:bCs/>
                <w:spacing w:val="-5"/>
                <w:sz w:val="24"/>
                <w:szCs w:val="24"/>
                <w:lang w:val="uz-Cyrl-UZ"/>
              </w:rPr>
              <w:lastRenderedPageBreak/>
              <w:t>мурожаат қилиш ҳуқуқидан маҳрум этилишини англаб етганлигини</w:t>
            </w:r>
            <w:r w:rsidRPr="00985C96">
              <w:rPr>
                <w:rFonts w:ascii="Times New Roman" w:hAnsi="Times New Roman"/>
                <w:b/>
                <w:sz w:val="24"/>
                <w:szCs w:val="24"/>
                <w:lang w:val="uz-Cyrl-UZ"/>
              </w:rPr>
              <w:t xml:space="preserve"> аниқлайди.</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sz w:val="24"/>
                <w:szCs w:val="24"/>
                <w:lang w:val="uz-Cyrl-UZ"/>
              </w:rPr>
              <w:t xml:space="preserve">Шундан сўнг прокурор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sz w:val="24"/>
                <w:szCs w:val="24"/>
                <w:lang w:val="uz-Cyrl-UZ"/>
              </w:rPr>
              <w:t xml:space="preserve"> келишув тузиш ҳақида илтимоснома берган гумон қилинувчига, айбланувчига келишувга асосан ҳукм чиқарилиб, жазо тайинланганидан сўнг гумон қилинувчи, айбланувчи ёлғон хабар берганлиги ёки терговдан бирон бир зарур ва иш учун аҳамиятли маълумотларни қасддан яширганлиги, келишувда назарда тутилган шартлар ва мажбуриятларни бажармаган ҳолларда ушбу суд ҳукми қайта кўриб чиқилиши мумкинлигини тушунтиради.</w:t>
            </w:r>
          </w:p>
        </w:tc>
        <w:tc>
          <w:tcPr>
            <w:tcW w:w="3782" w:type="dxa"/>
          </w:tcPr>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C75714" w:rsidRDefault="00C75714" w:rsidP="001B771F">
            <w:pPr>
              <w:jc w:val="both"/>
              <w:rPr>
                <w:rFonts w:ascii="Times New Roman" w:hAnsi="Times New Roman" w:cs="Times New Roman"/>
                <w:sz w:val="24"/>
                <w:szCs w:val="24"/>
                <w:lang w:val="uz-Cyrl-UZ"/>
              </w:rPr>
            </w:pPr>
          </w:p>
        </w:tc>
      </w:tr>
      <w:tr w:rsidR="00C75714" w:rsidRPr="00367CE7"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444"/>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4</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Прокурорнинг келишув тузиш ҳақидаги қарори</w:t>
            </w:r>
          </w:p>
          <w:p w:rsidR="00C75714" w:rsidRDefault="00C75714" w:rsidP="00C75714">
            <w:pPr>
              <w:ind w:firstLine="227"/>
              <w:jc w:val="both"/>
              <w:rPr>
                <w:rFonts w:ascii="Times New Roman" w:hAnsi="Times New Roman"/>
                <w:b/>
                <w:sz w:val="24"/>
                <w:szCs w:val="24"/>
                <w:lang w:val="uz-Cyrl-UZ"/>
              </w:rPr>
            </w:pPr>
          </w:p>
          <w:p w:rsidR="00047C61" w:rsidRPr="00985C96" w:rsidRDefault="00047C61" w:rsidP="00C75714">
            <w:pPr>
              <w:ind w:firstLine="227"/>
              <w:jc w:val="both"/>
              <w:rPr>
                <w:rFonts w:ascii="Times New Roman" w:hAnsi="Times New Roman"/>
                <w:b/>
                <w:sz w:val="24"/>
                <w:szCs w:val="24"/>
                <w:lang w:val="uz-Cyrl-UZ"/>
              </w:rPr>
            </w:pPr>
          </w:p>
          <w:p w:rsidR="00C75714"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 тузиш ҳақидаги илтимосномани кўриб чиқиб:</w:t>
            </w:r>
          </w:p>
          <w:p w:rsidR="00047C61" w:rsidRPr="00985C96" w:rsidRDefault="00047C61" w:rsidP="00C75714">
            <w:pPr>
              <w:ind w:firstLine="227"/>
              <w:jc w:val="both"/>
              <w:rPr>
                <w:rFonts w:ascii="Times New Roman" w:hAnsi="Times New Roman"/>
                <w:b/>
                <w:sz w:val="24"/>
                <w:szCs w:val="24"/>
                <w:lang w:val="uz-Cyrl-UZ"/>
              </w:rPr>
            </w:pPr>
          </w:p>
          <w:p w:rsidR="00C75714"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айбига иқрорлик тўғрисида келишув тузиш ҳақидаги илтимосномани қаноатлантириш ҳақида;</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келишувни тузиш ҳақидаги илтимосномани рад қилиш ҳақида қарор қабул қилади.</w:t>
            </w:r>
          </w:p>
          <w:p w:rsidR="00047C61" w:rsidRDefault="00047C61" w:rsidP="00C75714">
            <w:pPr>
              <w:ind w:firstLine="227"/>
              <w:jc w:val="both"/>
              <w:rPr>
                <w:rFonts w:ascii="Times New Roman" w:hAnsi="Times New Roman"/>
                <w:b/>
                <w:i/>
                <w:sz w:val="24"/>
                <w:szCs w:val="24"/>
                <w:highlight w:val="yellow"/>
                <w:lang w:val="uz-Cyrl-UZ"/>
              </w:rPr>
            </w:pPr>
          </w:p>
          <w:p w:rsidR="00C75714" w:rsidRPr="00047C61" w:rsidRDefault="00C75714" w:rsidP="00C75714">
            <w:pPr>
              <w:ind w:firstLine="227"/>
              <w:jc w:val="both"/>
              <w:rPr>
                <w:rFonts w:ascii="Times New Roman" w:hAnsi="Times New Roman"/>
                <w:b/>
                <w:i/>
                <w:sz w:val="24"/>
                <w:szCs w:val="24"/>
                <w:lang w:val="uz-Cyrl-UZ"/>
              </w:rPr>
            </w:pPr>
            <w:r w:rsidRPr="00047C61">
              <w:rPr>
                <w:rFonts w:ascii="Times New Roman" w:hAnsi="Times New Roman"/>
                <w:b/>
                <w:i/>
                <w:sz w:val="24"/>
                <w:szCs w:val="24"/>
                <w:highlight w:val="yellow"/>
                <w:lang w:val="uz-Cyrl-UZ"/>
              </w:rPr>
              <w:t>Айбига иқрорлик тўғрисидаги келишувни тузиш ҳақидаги илтимосномани рад қилиш тўғрисидаги прокурорнинг қарори устидан шикоят берилиши мумкин эмас.</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sz w:val="24"/>
                <w:szCs w:val="24"/>
                <w:lang w:val="uz-Cyrl-UZ"/>
              </w:rPr>
              <w:t>Прокурор томонидан келишув тузиш ҳақидаги илтимосноманинг рад қилиниши гумон қилинувчи, айбланувчи ва унинг ҳимоячисини ушбу масала юзасидан такроран илтимоснома бериш ҳуқуқидан маҳрум этмайди.</w:t>
            </w:r>
          </w:p>
        </w:tc>
        <w:tc>
          <w:tcPr>
            <w:tcW w:w="3781" w:type="dxa"/>
          </w:tcPr>
          <w:p w:rsidR="00047C61" w:rsidRPr="00985C96" w:rsidRDefault="00047C61" w:rsidP="00047C61">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4</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Прокурорнинг</w:t>
            </w:r>
            <w:r>
              <w:rPr>
                <w:rFonts w:ascii="Times New Roman" w:hAnsi="Times New Roman"/>
                <w:b/>
                <w:sz w:val="24"/>
                <w:szCs w:val="24"/>
                <w:lang w:val="uz-Cyrl-UZ"/>
              </w:rPr>
              <w:t xml:space="preserve">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sz w:val="24"/>
                <w:szCs w:val="24"/>
                <w:lang w:val="uz-Cyrl-UZ"/>
              </w:rPr>
              <w:t xml:space="preserve"> келишув тузиш ҳақидаги қарори</w:t>
            </w:r>
          </w:p>
          <w:p w:rsidR="00047C61" w:rsidRPr="00985C96" w:rsidRDefault="00047C61" w:rsidP="00047C61">
            <w:pPr>
              <w:ind w:firstLine="227"/>
              <w:jc w:val="both"/>
              <w:rPr>
                <w:rFonts w:ascii="Times New Roman" w:hAnsi="Times New Roman"/>
                <w:b/>
                <w:sz w:val="24"/>
                <w:szCs w:val="24"/>
                <w:lang w:val="uz-Cyrl-UZ"/>
              </w:rPr>
            </w:pP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 xml:space="preserve">Прокурор </w:t>
            </w:r>
            <w:r w:rsidRPr="00047C61">
              <w:rPr>
                <w:rFonts w:ascii="Times New Roman" w:hAnsi="Times New Roman"/>
                <w:b/>
                <w:sz w:val="24"/>
                <w:szCs w:val="24"/>
                <w:highlight w:val="yellow"/>
                <w:u w:val="single"/>
                <w:lang w:val="uz-Cyrl-UZ"/>
              </w:rPr>
              <w:t>айбига иқрорлик тўғрисида</w:t>
            </w:r>
            <w:r>
              <w:rPr>
                <w:rFonts w:ascii="Times New Roman" w:hAnsi="Times New Roman"/>
                <w:b/>
                <w:sz w:val="24"/>
                <w:szCs w:val="24"/>
                <w:lang w:val="uz-Cyrl-UZ"/>
              </w:rPr>
              <w:t xml:space="preserve"> </w:t>
            </w:r>
            <w:r w:rsidRPr="00985C96">
              <w:rPr>
                <w:rFonts w:ascii="Times New Roman" w:hAnsi="Times New Roman"/>
                <w:b/>
                <w:sz w:val="24"/>
                <w:szCs w:val="24"/>
                <w:lang w:val="uz-Cyrl-UZ"/>
              </w:rPr>
              <w:t>келишув тузиш ҳақидаги илтимосномани кўриб чиқиб:</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айбига иқрорлик тўғрисида келишув тузиш ҳақидаги илтимосномани қаноатлантириш ҳақида;</w:t>
            </w:r>
          </w:p>
          <w:p w:rsidR="00047C61"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sz w:val="24"/>
                <w:szCs w:val="24"/>
                <w:lang w:val="uz-Cyrl-UZ"/>
              </w:rPr>
              <w:t xml:space="preserve"> келишувни тузиш ҳақидаги </w:t>
            </w:r>
            <w:r w:rsidRPr="00985C96">
              <w:rPr>
                <w:rFonts w:ascii="Times New Roman" w:hAnsi="Times New Roman"/>
                <w:b/>
                <w:sz w:val="24"/>
                <w:szCs w:val="24"/>
                <w:lang w:val="uz-Cyrl-UZ"/>
              </w:rPr>
              <w:lastRenderedPageBreak/>
              <w:t>илтимосномани рад қилиш ҳақида қарор қабул қилади.</w:t>
            </w:r>
          </w:p>
          <w:p w:rsidR="00047C61" w:rsidRDefault="00047C61" w:rsidP="00047C61">
            <w:pPr>
              <w:ind w:firstLine="227"/>
              <w:jc w:val="both"/>
              <w:rPr>
                <w:rFonts w:ascii="Times New Roman" w:hAnsi="Times New Roman"/>
                <w:b/>
                <w:sz w:val="24"/>
                <w:szCs w:val="24"/>
                <w:lang w:val="uz-Cyrl-UZ"/>
              </w:rPr>
            </w:pPr>
          </w:p>
          <w:p w:rsidR="00047C61" w:rsidRDefault="00047C61" w:rsidP="00047C61">
            <w:pPr>
              <w:ind w:firstLine="227"/>
              <w:jc w:val="both"/>
              <w:rPr>
                <w:rFonts w:ascii="Times New Roman" w:hAnsi="Times New Roman"/>
                <w:b/>
                <w:sz w:val="24"/>
                <w:szCs w:val="24"/>
                <w:lang w:val="uz-Cyrl-UZ"/>
              </w:rPr>
            </w:pPr>
          </w:p>
          <w:p w:rsidR="00047C61" w:rsidRDefault="00047C61" w:rsidP="00047C61">
            <w:pPr>
              <w:ind w:firstLine="227"/>
              <w:jc w:val="center"/>
              <w:rPr>
                <w:rFonts w:ascii="Times New Roman" w:hAnsi="Times New Roman"/>
                <w:b/>
                <w:sz w:val="24"/>
                <w:szCs w:val="24"/>
                <w:lang w:val="uz-Cyrl-UZ"/>
              </w:rPr>
            </w:pPr>
            <w:r w:rsidRPr="00047C61">
              <w:rPr>
                <w:rFonts w:ascii="Times New Roman" w:hAnsi="Times New Roman"/>
                <w:b/>
                <w:sz w:val="24"/>
                <w:szCs w:val="24"/>
                <w:highlight w:val="yellow"/>
                <w:lang w:val="uz-Cyrl-UZ"/>
              </w:rPr>
              <w:t>чиқарилмоқда</w:t>
            </w:r>
          </w:p>
          <w:p w:rsidR="00047C61" w:rsidRDefault="00047C61" w:rsidP="00047C61">
            <w:pPr>
              <w:ind w:firstLine="227"/>
              <w:jc w:val="both"/>
              <w:rPr>
                <w:rFonts w:ascii="Times New Roman" w:hAnsi="Times New Roman"/>
                <w:b/>
                <w:sz w:val="24"/>
                <w:szCs w:val="24"/>
                <w:lang w:val="uz-Cyrl-UZ"/>
              </w:rPr>
            </w:pPr>
          </w:p>
          <w:p w:rsidR="00047C61" w:rsidRDefault="00047C61" w:rsidP="00047C61">
            <w:pPr>
              <w:ind w:firstLine="227"/>
              <w:jc w:val="both"/>
              <w:rPr>
                <w:rFonts w:ascii="Times New Roman" w:hAnsi="Times New Roman"/>
                <w:b/>
                <w:sz w:val="24"/>
                <w:szCs w:val="24"/>
                <w:lang w:val="uz-Cyrl-UZ"/>
              </w:rPr>
            </w:pPr>
          </w:p>
          <w:p w:rsidR="00047C61" w:rsidRDefault="00047C61" w:rsidP="00047C61">
            <w:pPr>
              <w:ind w:firstLine="227"/>
              <w:jc w:val="both"/>
              <w:rPr>
                <w:rFonts w:ascii="Times New Roman" w:hAnsi="Times New Roman"/>
                <w:b/>
                <w:sz w:val="24"/>
                <w:szCs w:val="24"/>
                <w:lang w:val="uz-Cyrl-UZ"/>
              </w:rPr>
            </w:pP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sz w:val="24"/>
                <w:szCs w:val="24"/>
                <w:lang w:val="uz-Cyrl-UZ"/>
              </w:rPr>
              <w:t xml:space="preserve">Прокурор томонидан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sz w:val="24"/>
                <w:szCs w:val="24"/>
                <w:lang w:val="uz-Cyrl-UZ"/>
              </w:rPr>
              <w:t xml:space="preserve"> келишув тузиш ҳақидаги илтимосноманинг рад қилиниши гумон қилинувчи, айбланувчи ва унинг ҳимоячисини ушбу масала юзасидан такроран илтимоснома бериш ҳуқуқидан маҳрум этмайди.</w:t>
            </w:r>
          </w:p>
        </w:tc>
        <w:tc>
          <w:tcPr>
            <w:tcW w:w="3782" w:type="dxa"/>
          </w:tcPr>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p>
          <w:p w:rsidR="001B771F" w:rsidRDefault="001B771F" w:rsidP="001B771F">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Процесс иштирокчиларининг барча мансабдор шахсларнинг қарорлари (ҳаракатлари) устидан шикоят қилиш ҳуқуқни таъминлаш мақсадида</w:t>
            </w:r>
            <w:r>
              <w:rPr>
                <w:rFonts w:ascii="Times New Roman" w:hAnsi="Times New Roman" w:cs="Times New Roman"/>
                <w:sz w:val="24"/>
                <w:szCs w:val="24"/>
                <w:lang w:val="uz-Cyrl-UZ"/>
              </w:rPr>
              <w:br/>
              <w:t>586</w:t>
            </w:r>
            <w:r w:rsidRPr="001B771F">
              <w:rPr>
                <w:rFonts w:ascii="Times New Roman" w:hAnsi="Times New Roman" w:cs="Times New Roman"/>
                <w:sz w:val="24"/>
                <w:szCs w:val="24"/>
                <w:vertAlign w:val="superscript"/>
                <w:lang w:val="uz-Cyrl-UZ"/>
              </w:rPr>
              <w:t>4</w:t>
            </w:r>
            <w:r>
              <w:rPr>
                <w:rFonts w:ascii="Times New Roman" w:hAnsi="Times New Roman" w:cs="Times New Roman"/>
                <w:sz w:val="24"/>
                <w:szCs w:val="24"/>
                <w:lang w:val="uz-Cyrl-UZ"/>
              </w:rPr>
              <w:t>-модданинг иккинчи қисми чиқариб ташланмоқда.</w:t>
            </w:r>
          </w:p>
          <w:p w:rsidR="00C75714" w:rsidRDefault="00C75714" w:rsidP="00C75714">
            <w:pPr>
              <w:jc w:val="center"/>
              <w:rPr>
                <w:rFonts w:ascii="Times New Roman" w:hAnsi="Times New Roman" w:cs="Times New Roman"/>
                <w:sz w:val="24"/>
                <w:szCs w:val="24"/>
                <w:lang w:val="uz-Cyrl-UZ"/>
              </w:rPr>
            </w:pPr>
          </w:p>
        </w:tc>
      </w:tr>
      <w:tr w:rsidR="00C75714" w:rsidRPr="009F0779"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5</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Айбига иқрорлик тўғрисидаги келишувнинг мазмуни</w:t>
            </w:r>
          </w:p>
          <w:p w:rsidR="00C75714" w:rsidRPr="00985C96" w:rsidRDefault="00C75714" w:rsidP="00C75714">
            <w:pPr>
              <w:ind w:firstLine="227"/>
              <w:jc w:val="both"/>
              <w:rPr>
                <w:rFonts w:ascii="Times New Roman" w:hAnsi="Times New Roman"/>
                <w:b/>
                <w:sz w:val="24"/>
                <w:szCs w:val="24"/>
                <w:lang w:val="uz-Cyrl-UZ"/>
              </w:rPr>
            </w:pP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Айбига иқрорлик тўғрисидаги келишувда қуйидагилар кўрсатилади: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 тузилган сана ва жой;</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прокурор тўғрисидаги маълумотлар;</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гумон қилинувчи, айбланувчининг фамилияси, исми, отасининг исми ва шахсига оид бошқа маълумотлар, ҳимоячи ҳақидаги маълумотлар;</w:t>
            </w:r>
          </w:p>
          <w:p w:rsidR="00C75714" w:rsidRPr="00985C96" w:rsidRDefault="00C75714" w:rsidP="00C75714">
            <w:pPr>
              <w:ind w:firstLine="227"/>
              <w:jc w:val="both"/>
              <w:rPr>
                <w:rFonts w:ascii="Times New Roman" w:hAnsi="Times New Roman"/>
                <w:sz w:val="24"/>
                <w:szCs w:val="24"/>
                <w:lang w:val="uz-Cyrl-UZ"/>
              </w:rPr>
            </w:pPr>
            <w:r w:rsidRPr="00985C96">
              <w:rPr>
                <w:rFonts w:ascii="Times New Roman" w:hAnsi="Times New Roman"/>
                <w:b/>
                <w:sz w:val="24"/>
                <w:szCs w:val="24"/>
                <w:lang w:val="uz-Cyrl-UZ"/>
              </w:rPr>
              <w:lastRenderedPageBreak/>
              <w:t>жиноят содир этилган вақт ва жой, шунингдек исботланиши керак бўлган бошқа ҳолатларнинг тавсифи</w:t>
            </w:r>
            <w:r w:rsidRPr="00985C96">
              <w:rPr>
                <w:rFonts w:ascii="Times New Roman" w:hAnsi="Times New Roman"/>
                <w:sz w:val="24"/>
                <w:szCs w:val="24"/>
                <w:lang w:val="uz-Cyrl-UZ"/>
              </w:rPr>
              <w:t>;</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мазкур жиноят учун жавобгарликни назарда тутувчи моддаси, қисми, банди;</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гумон қилинувчи, айбланувчига қўлланилиши мумкин бўлган жазони енгиллаштирувчи ҳолатлар, жазо тури ва миқдори;</w:t>
            </w:r>
          </w:p>
          <w:p w:rsidR="00C75714" w:rsidRPr="00985C96" w:rsidRDefault="00C75714" w:rsidP="00C75714">
            <w:pPr>
              <w:ind w:firstLine="227"/>
              <w:jc w:val="both"/>
              <w:rPr>
                <w:rFonts w:ascii="Times New Roman" w:hAnsi="Times New Roman"/>
                <w:strike/>
                <w:sz w:val="24"/>
                <w:szCs w:val="24"/>
                <w:lang w:val="uz-Cyrl-UZ"/>
              </w:rPr>
            </w:pPr>
            <w:r w:rsidRPr="00985C96">
              <w:rPr>
                <w:rFonts w:ascii="Times New Roman" w:hAnsi="Times New Roman"/>
                <w:b/>
                <w:sz w:val="24"/>
                <w:szCs w:val="24"/>
                <w:lang w:val="uz-Cyrl-UZ"/>
              </w:rPr>
              <w:t>гумон қилинувчи, айбланувчи келишув имзоланганидан сўнг бажариши лозим бўлган ҳаракатлар</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содир этилган</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жиноятни фош этиш, ушбу жиноятга доир далилларни, жиноят оқибатида орттирилган мол-мулкларни аниқлаш, жиноят оқибатида етказилган зарар миқдори, уни қоплаш тартиби ва муддати бўйича ҳаракатлар;</w:t>
            </w:r>
          </w:p>
          <w:p w:rsidR="00C75714" w:rsidRPr="00985C96"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ушбу Кодекснинг 586</w:t>
            </w:r>
            <w:r w:rsidRPr="00985C96">
              <w:rPr>
                <w:rFonts w:ascii="Times New Roman" w:hAnsi="Times New Roman"/>
                <w:b/>
                <w:sz w:val="24"/>
                <w:szCs w:val="24"/>
                <w:vertAlign w:val="superscript"/>
                <w:lang w:val="uz-Cyrl-UZ"/>
              </w:rPr>
              <w:t>3</w:t>
            </w:r>
            <w:r w:rsidRPr="00985C96">
              <w:rPr>
                <w:rFonts w:ascii="Times New Roman" w:hAnsi="Times New Roman"/>
                <w:b/>
                <w:sz w:val="24"/>
                <w:szCs w:val="24"/>
                <w:lang w:val="uz-Cyrl-UZ"/>
              </w:rPr>
              <w:t>-моддаси бешинчи қисмида назарда тутилган келишув шартларини бажармаслик оқибатлари.</w:t>
            </w:r>
          </w:p>
          <w:p w:rsidR="00C75714" w:rsidRPr="00985C96" w:rsidRDefault="00C75714" w:rsidP="00C75714">
            <w:pPr>
              <w:ind w:firstLine="227"/>
              <w:jc w:val="both"/>
              <w:textAlignment w:val="top"/>
              <w:rPr>
                <w:rFonts w:ascii="Times New Roman" w:hAnsi="Times New Roman"/>
                <w:b/>
                <w:sz w:val="24"/>
                <w:szCs w:val="24"/>
                <w:bdr w:val="none" w:sz="0" w:space="0" w:color="auto" w:frame="1"/>
                <w:lang w:val="uz-Cyrl-UZ"/>
              </w:rPr>
            </w:pPr>
            <w:r w:rsidRPr="00985C96">
              <w:rPr>
                <w:rFonts w:ascii="Times New Roman" w:hAnsi="Times New Roman"/>
                <w:b/>
                <w:sz w:val="24"/>
                <w:szCs w:val="24"/>
                <w:bdr w:val="none" w:sz="0" w:space="0" w:color="auto" w:frame="1"/>
                <w:lang w:val="uz-Cyrl-UZ"/>
              </w:rPr>
              <w:t>Агар ишда гумон қилинувчи, айбланувчи сифатида бир неча шахс иштирок этаётган бўлса, келишув ҳар бир гумон қилинувчи, айбланувчи билан алоҳида тузилади.</w:t>
            </w:r>
          </w:p>
          <w:p w:rsidR="00C75714" w:rsidRPr="00C75714" w:rsidRDefault="00C75714" w:rsidP="00C75714">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lastRenderedPageBreak/>
              <w:t>Келишув прокурор, гумон қилинувчи, айбланувчи, унинг ҳимоячиси томонидан имзоланади. Келишувни имзолашдан олдин гумон қилинувчи, айбланувчи айбига иқрорлик тўғрисидаги келишув тузишни ўзи алоҳида холи жойда ҳимоячиси бил</w:t>
            </w:r>
            <w:r>
              <w:rPr>
                <w:rFonts w:ascii="Times New Roman" w:hAnsi="Times New Roman"/>
                <w:b/>
                <w:sz w:val="24"/>
                <w:szCs w:val="24"/>
                <w:lang w:val="uz-Cyrl-UZ"/>
              </w:rPr>
              <w:t>ан муҳокама қилиш ҳуқуқига эга.</w:t>
            </w:r>
          </w:p>
        </w:tc>
        <w:tc>
          <w:tcPr>
            <w:tcW w:w="3781" w:type="dxa"/>
          </w:tcPr>
          <w:p w:rsidR="00047C61" w:rsidRPr="00985C96" w:rsidRDefault="00047C61" w:rsidP="00047C61">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5</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Айбига иқрорлик тўғрисидаги келишувнинг мазмуни</w:t>
            </w:r>
          </w:p>
          <w:p w:rsidR="00047C61" w:rsidRPr="00985C96" w:rsidRDefault="00047C61" w:rsidP="00047C61">
            <w:pPr>
              <w:ind w:firstLine="227"/>
              <w:jc w:val="both"/>
              <w:rPr>
                <w:rFonts w:ascii="Times New Roman" w:hAnsi="Times New Roman"/>
                <w:b/>
                <w:sz w:val="24"/>
                <w:szCs w:val="24"/>
                <w:lang w:val="uz-Cyrl-UZ"/>
              </w:rPr>
            </w:pP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Айбига иқрорлик тўғрисидаги келишувда қуйидагилар кўрсатилади:</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 тузилган сана ва жой;</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прокурор тўғрисидаги маълумотлар;</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гумон қилинувчи, айбланувчининг фамилияси, исми, отасининг исми ва шахсига оид бошқа маълумотлар, ҳимоячи ҳақидаги маълумотлар;</w:t>
            </w:r>
          </w:p>
          <w:p w:rsidR="00047C61" w:rsidRPr="00985C96" w:rsidRDefault="00047C61" w:rsidP="00047C61">
            <w:pPr>
              <w:ind w:firstLine="227"/>
              <w:jc w:val="both"/>
              <w:rPr>
                <w:rFonts w:ascii="Times New Roman" w:hAnsi="Times New Roman"/>
                <w:sz w:val="24"/>
                <w:szCs w:val="24"/>
                <w:lang w:val="uz-Cyrl-UZ"/>
              </w:rPr>
            </w:pPr>
            <w:r w:rsidRPr="00985C96">
              <w:rPr>
                <w:rFonts w:ascii="Times New Roman" w:hAnsi="Times New Roman"/>
                <w:b/>
                <w:sz w:val="24"/>
                <w:szCs w:val="24"/>
                <w:lang w:val="uz-Cyrl-UZ"/>
              </w:rPr>
              <w:lastRenderedPageBreak/>
              <w:t>жиноят содир этилган вақт ва жой, шунингдек исботланиши керак бўлган бошқа ҳолатларнинг тавсифи</w:t>
            </w:r>
            <w:r w:rsidRPr="00985C96">
              <w:rPr>
                <w:rFonts w:ascii="Times New Roman" w:hAnsi="Times New Roman"/>
                <w:sz w:val="24"/>
                <w:szCs w:val="24"/>
                <w:lang w:val="uz-Cyrl-UZ"/>
              </w:rPr>
              <w:t>;</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мазкур жиноят учун жавобгарликни назарда тутувчи моддаси, қисми, банди;</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гумон қилинувчи, айбланувчига қўлланилиши мумкин бўлган жазони енгиллаштирувчи ҳолатлар, жазо тури ва миқдори;</w:t>
            </w:r>
          </w:p>
          <w:p w:rsidR="00047C61" w:rsidRPr="00985C96" w:rsidRDefault="00047C61" w:rsidP="00047C61">
            <w:pPr>
              <w:ind w:firstLine="227"/>
              <w:jc w:val="both"/>
              <w:rPr>
                <w:rFonts w:ascii="Times New Roman" w:hAnsi="Times New Roman"/>
                <w:strike/>
                <w:sz w:val="24"/>
                <w:szCs w:val="24"/>
                <w:lang w:val="uz-Cyrl-UZ"/>
              </w:rPr>
            </w:pPr>
            <w:r w:rsidRPr="00985C96">
              <w:rPr>
                <w:rFonts w:ascii="Times New Roman" w:hAnsi="Times New Roman"/>
                <w:b/>
                <w:sz w:val="24"/>
                <w:szCs w:val="24"/>
                <w:lang w:val="uz-Cyrl-UZ"/>
              </w:rPr>
              <w:t>гумон қилинувчи, айбланувчи келишув имзоланганидан сўнг бажариши лозим бўлган ҳаракатлар</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содир этилган</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жиноятни фош этиш, ушбу жиноятга доир далилларни, жиноят оқибатида орттирилган мол-мулкларни аниқлаш, жиноят оқибатида етказилган зарар миқдори, уни қоплаш тартиби ва муддати бўйича ҳаракатлар;</w:t>
            </w:r>
          </w:p>
          <w:p w:rsidR="00047C61" w:rsidRPr="00985C96" w:rsidRDefault="00047C61" w:rsidP="00047C61">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ушбу Кодекснинг 586</w:t>
            </w:r>
            <w:r w:rsidRPr="00985C96">
              <w:rPr>
                <w:rFonts w:ascii="Times New Roman" w:hAnsi="Times New Roman"/>
                <w:b/>
                <w:sz w:val="24"/>
                <w:szCs w:val="24"/>
                <w:vertAlign w:val="superscript"/>
                <w:lang w:val="uz-Cyrl-UZ"/>
              </w:rPr>
              <w:t>3</w:t>
            </w:r>
            <w:r w:rsidRPr="00985C96">
              <w:rPr>
                <w:rFonts w:ascii="Times New Roman" w:hAnsi="Times New Roman"/>
                <w:b/>
                <w:sz w:val="24"/>
                <w:szCs w:val="24"/>
                <w:lang w:val="uz-Cyrl-UZ"/>
              </w:rPr>
              <w:t>-моддаси бешинчи қисмида назарда тутилган келишув шартларини бажармаслик оқибатлари.</w:t>
            </w:r>
          </w:p>
          <w:p w:rsidR="00047C61" w:rsidRDefault="00047C61" w:rsidP="00047C61">
            <w:pPr>
              <w:ind w:firstLine="227"/>
              <w:jc w:val="both"/>
              <w:textAlignment w:val="top"/>
              <w:rPr>
                <w:rFonts w:ascii="Times New Roman" w:hAnsi="Times New Roman"/>
                <w:b/>
                <w:sz w:val="24"/>
                <w:szCs w:val="24"/>
                <w:bdr w:val="none" w:sz="0" w:space="0" w:color="auto" w:frame="1"/>
                <w:lang w:val="uz-Cyrl-UZ"/>
              </w:rPr>
            </w:pPr>
            <w:r w:rsidRPr="00985C96">
              <w:rPr>
                <w:rFonts w:ascii="Times New Roman" w:hAnsi="Times New Roman"/>
                <w:b/>
                <w:sz w:val="24"/>
                <w:szCs w:val="24"/>
                <w:bdr w:val="none" w:sz="0" w:space="0" w:color="auto" w:frame="1"/>
                <w:lang w:val="uz-Cyrl-UZ"/>
              </w:rPr>
              <w:t>Агар ишда гумон қилинувчи, айбланувчи сифатида бир неча шахс иштирок этаётган бўлса, келишув ҳар бир гумон қилинувчи, айбланувчи билан алоҳида тузилади.</w:t>
            </w:r>
          </w:p>
          <w:p w:rsidR="00C75714" w:rsidRDefault="00047C61" w:rsidP="00047C61">
            <w:pPr>
              <w:ind w:firstLine="227"/>
              <w:jc w:val="both"/>
              <w:textAlignment w:val="top"/>
              <w:rPr>
                <w:rFonts w:ascii="Times New Roman" w:hAnsi="Times New Roman" w:cs="Times New Roman"/>
                <w:sz w:val="24"/>
                <w:szCs w:val="24"/>
                <w:lang w:val="uz-Cyrl-UZ"/>
              </w:rPr>
            </w:pPr>
            <w:r w:rsidRPr="00985C96">
              <w:rPr>
                <w:rFonts w:ascii="Times New Roman" w:hAnsi="Times New Roman"/>
                <w:b/>
                <w:sz w:val="24"/>
                <w:szCs w:val="24"/>
                <w:lang w:val="uz-Cyrl-UZ"/>
              </w:rPr>
              <w:lastRenderedPageBreak/>
              <w:t>Келишув прокурор, гумон қилинувчи, айбланувчи, унинг ҳимоячиси томонидан имзоланади. Келишувни имзолашдан олдин гумон қилинувчи, айбланувчи айбига иқрорлик тўғрисидаги келишув тузишни ўзи алоҳида холи жойда ҳимоячиси билан муҳокама қилиш ҳуқуқига эга.</w:t>
            </w:r>
          </w:p>
        </w:tc>
        <w:tc>
          <w:tcPr>
            <w:tcW w:w="3782" w:type="dxa"/>
          </w:tcPr>
          <w:p w:rsidR="00C75714" w:rsidRDefault="004D1F08" w:rsidP="004D1F0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Ўзгаришсиз.</w:t>
            </w:r>
          </w:p>
        </w:tc>
      </w:tr>
      <w:tr w:rsidR="00C75714" w:rsidRPr="009F0779" w:rsidTr="00D34E9D">
        <w:tc>
          <w:tcPr>
            <w:tcW w:w="3781" w:type="dxa"/>
          </w:tcPr>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p>
          <w:p w:rsidR="00C75714" w:rsidRPr="00985C96" w:rsidRDefault="00C75714" w:rsidP="00C75714">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6</w:t>
            </w:r>
            <w:r w:rsidRPr="00985C96">
              <w:rPr>
                <w:rFonts w:ascii="Times New Roman" w:hAnsi="Times New Roman"/>
                <w:b/>
                <w:bCs/>
                <w:sz w:val="24"/>
                <w:szCs w:val="24"/>
                <w:lang w:val="uz-Cyrl-UZ"/>
              </w:rPr>
              <w:t>-модда. Суриштирувчи, терговчи, прокурорнинг жиноят иши бўйича келишув тузилганидан кейинги ҳаракатлари</w:t>
            </w:r>
          </w:p>
          <w:p w:rsidR="00C75714" w:rsidRDefault="00C75714" w:rsidP="00C75714">
            <w:pPr>
              <w:ind w:firstLine="227"/>
              <w:jc w:val="both"/>
              <w:rPr>
                <w:rFonts w:ascii="Times New Roman" w:hAnsi="Times New Roman"/>
                <w:b/>
                <w:bCs/>
                <w:sz w:val="24"/>
                <w:szCs w:val="24"/>
                <w:lang w:val="uz-Cyrl-UZ"/>
              </w:rPr>
            </w:pPr>
          </w:p>
          <w:p w:rsidR="00047C61" w:rsidRDefault="00047C61" w:rsidP="00C75714">
            <w:pPr>
              <w:ind w:firstLine="227"/>
              <w:jc w:val="both"/>
              <w:rPr>
                <w:rFonts w:ascii="Times New Roman" w:hAnsi="Times New Roman"/>
                <w:b/>
                <w:bCs/>
                <w:sz w:val="24"/>
                <w:szCs w:val="24"/>
                <w:lang w:val="uz-Cyrl-UZ"/>
              </w:rPr>
            </w:pPr>
          </w:p>
          <w:p w:rsidR="00047C61" w:rsidRPr="00985C96" w:rsidRDefault="00047C61"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Келишув имзоланганидан сўнг тергов ва бошқа процессуал ҳаракатлар ўтказиш зарурати мавжуд бўлмаган ҳолларда прокурор ишни зудлик билан судга юборади.</w:t>
            </w:r>
          </w:p>
          <w:p w:rsidR="00D33EC3" w:rsidRDefault="00D33EC3"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Келишув имзоланганидан сўнг тергов ва бошқа процессуал ҳаракатлар ўтказиш зарурати мавжуд ҳолларда эса, прокурор ишни суриштирув, тергов органига юборади.</w:t>
            </w:r>
          </w:p>
          <w:p w:rsidR="00D33EC3" w:rsidRDefault="00D33EC3"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Суриштирувчи, терговчи гумон қилинувчи ёки айбланувчининг айбини тасдиқлаш учун етарли ҳажмда далилларни тўплайди.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Судга қадар иш юритиш босқичида жиноятнинг келишувда назарда тутилмаган бошқа ҳолатлари аниқланган тақдирда, келишув ўз кучини йўқотади ва ушбу Кодекснинг 586</w:t>
            </w:r>
            <w:r w:rsidRPr="00985C96">
              <w:rPr>
                <w:rFonts w:ascii="Times New Roman" w:hAnsi="Times New Roman"/>
                <w:b/>
                <w:bCs/>
                <w:sz w:val="24"/>
                <w:szCs w:val="24"/>
                <w:vertAlign w:val="superscript"/>
                <w:lang w:val="uz-Cyrl-UZ"/>
              </w:rPr>
              <w:t>2</w:t>
            </w: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4</w:t>
            </w:r>
            <w:r w:rsidRPr="00985C96">
              <w:rPr>
                <w:rFonts w:ascii="Times New Roman" w:hAnsi="Times New Roman"/>
                <w:b/>
                <w:bCs/>
                <w:sz w:val="24"/>
                <w:szCs w:val="24"/>
                <w:lang w:val="uz-Cyrl-UZ"/>
              </w:rPr>
              <w:t xml:space="preserve">-моддаларида белгиланган тартибда ва муддатларда қайта кўриб чиқилиши лозим. </w:t>
            </w:r>
          </w:p>
          <w:p w:rsidR="00D33EC3" w:rsidRDefault="00D33EC3"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ёки айбланувчининг айбини тасдиқлаш учун етарли далиллар тўплангандан сўнг, суриштирувчи, терговчи ишни прокурорга тақдим этади. Прокурор жиноят иши материаллари билан танишиб, 5 сутка ичида ишни келишув билан бирга судга юборади.</w:t>
            </w:r>
          </w:p>
          <w:p w:rsidR="00D33EC3" w:rsidRDefault="00D33EC3" w:rsidP="00C75714">
            <w:pPr>
              <w:ind w:firstLine="227"/>
              <w:jc w:val="both"/>
              <w:rPr>
                <w:rFonts w:ascii="Times New Roman" w:hAnsi="Times New Roman"/>
                <w:b/>
                <w:bCs/>
                <w:sz w:val="24"/>
                <w:szCs w:val="24"/>
                <w:lang w:val="uz-Cyrl-UZ"/>
              </w:rPr>
            </w:pPr>
          </w:p>
          <w:p w:rsidR="00D33EC3" w:rsidRDefault="00D33EC3"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Гумон қилинувчи, айбланувчи билан тергов давомида келишув тузилган ҳолларда, жиноят ишининг унга оид қисми алоҳида иш юритувига ажратилади ва жиноят ишини тергов қилиш </w:t>
            </w:r>
            <w:r w:rsidRPr="00985C96">
              <w:rPr>
                <w:rFonts w:ascii="Times New Roman" w:hAnsi="Times New Roman"/>
                <w:b/>
                <w:bCs/>
                <w:sz w:val="24"/>
                <w:szCs w:val="24"/>
                <w:lang w:val="uz-Cyrl-UZ"/>
              </w:rPr>
              <w:lastRenderedPageBreak/>
              <w:t>умумий тартибда давом эттирилади.</w:t>
            </w:r>
          </w:p>
        </w:tc>
        <w:tc>
          <w:tcPr>
            <w:tcW w:w="3781" w:type="dxa"/>
          </w:tcPr>
          <w:p w:rsidR="00047C61" w:rsidRPr="00985C96" w:rsidRDefault="00047C61" w:rsidP="00047C61">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6</w:t>
            </w:r>
            <w:r w:rsidRPr="00985C96">
              <w:rPr>
                <w:rFonts w:ascii="Times New Roman" w:hAnsi="Times New Roman"/>
                <w:b/>
                <w:bCs/>
                <w:sz w:val="24"/>
                <w:szCs w:val="24"/>
                <w:lang w:val="uz-Cyrl-UZ"/>
              </w:rPr>
              <w:t xml:space="preserve">-модда. Суриштирувчи, терговчи, прокурорнинг жиноят иши бўйича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келишув тузилганидан кейинги ҳаракатлари</w:t>
            </w:r>
          </w:p>
          <w:p w:rsidR="00047C61" w:rsidRPr="00985C96" w:rsidRDefault="00047C61" w:rsidP="00047C61">
            <w:pPr>
              <w:ind w:firstLine="227"/>
              <w:jc w:val="both"/>
              <w:rPr>
                <w:rFonts w:ascii="Times New Roman" w:hAnsi="Times New Roman"/>
                <w:b/>
                <w:bCs/>
                <w:sz w:val="24"/>
                <w:szCs w:val="24"/>
                <w:lang w:val="uz-Cyrl-UZ"/>
              </w:rPr>
            </w:pPr>
          </w:p>
          <w:p w:rsidR="00047C61" w:rsidRPr="00985C96" w:rsidRDefault="00047C61" w:rsidP="00047C61">
            <w:pPr>
              <w:ind w:firstLine="227"/>
              <w:jc w:val="both"/>
              <w:rPr>
                <w:rFonts w:ascii="Times New Roman" w:hAnsi="Times New Roman"/>
                <w:b/>
                <w:bCs/>
                <w:sz w:val="24"/>
                <w:szCs w:val="24"/>
                <w:lang w:val="uz-Cyrl-UZ"/>
              </w:rPr>
            </w:pP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w:t>
            </w:r>
            <w:r>
              <w:rPr>
                <w:rFonts w:ascii="Times New Roman" w:hAnsi="Times New Roman"/>
                <w:b/>
                <w:bCs/>
                <w:sz w:val="24"/>
                <w:szCs w:val="24"/>
                <w:lang w:val="uz-Cyrl-UZ"/>
              </w:rPr>
              <w:t>к</w:t>
            </w:r>
            <w:r w:rsidRPr="00985C96">
              <w:rPr>
                <w:rFonts w:ascii="Times New Roman" w:hAnsi="Times New Roman"/>
                <w:b/>
                <w:bCs/>
                <w:sz w:val="24"/>
                <w:szCs w:val="24"/>
                <w:lang w:val="uz-Cyrl-UZ"/>
              </w:rPr>
              <w:t>елишув имзоланганидан сўнг тергов ва бошқа процессуал ҳаракатлар ўтказиш зарурати мавжуд бўлмаган ҳолларда прокурор ишни зудлик билан судга юборади.</w:t>
            </w:r>
          </w:p>
          <w:p w:rsidR="00047C61" w:rsidRPr="00985C96" w:rsidRDefault="00047C61" w:rsidP="00047C61">
            <w:pPr>
              <w:ind w:firstLine="227"/>
              <w:jc w:val="both"/>
              <w:rPr>
                <w:rFonts w:ascii="Times New Roman" w:hAnsi="Times New Roman"/>
                <w:b/>
                <w:bCs/>
                <w:sz w:val="24"/>
                <w:szCs w:val="24"/>
                <w:lang w:val="uz-Cyrl-UZ"/>
              </w:rPr>
            </w:pP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w:t>
            </w:r>
            <w:r>
              <w:rPr>
                <w:rFonts w:ascii="Times New Roman" w:hAnsi="Times New Roman"/>
                <w:b/>
                <w:bCs/>
                <w:sz w:val="24"/>
                <w:szCs w:val="24"/>
                <w:lang w:val="uz-Cyrl-UZ"/>
              </w:rPr>
              <w:t>к</w:t>
            </w:r>
            <w:r w:rsidRPr="00985C96">
              <w:rPr>
                <w:rFonts w:ascii="Times New Roman" w:hAnsi="Times New Roman"/>
                <w:b/>
                <w:bCs/>
                <w:sz w:val="24"/>
                <w:szCs w:val="24"/>
                <w:lang w:val="uz-Cyrl-UZ"/>
              </w:rPr>
              <w:t>елишув имзоланганидан сўнг тергов ва бошқа процессуал ҳаракатлар ўтказиш зарурати мавжуд ҳолларда эса, прокурор ишни суриштирув, тергов органига юборади.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Суриштирувчи, терговчи гумон қилинувчи ёки айбланувчининг айбини тасдиқлаш учун етарли ҳажмда далилларни тўплайди.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Судга қадар иш юритиш босқичида жиноятнинг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келишувда назарда тутилмаган бошқа ҳолатлари аниқланган тақдирда, келишув ўз кучини йўқотади ва ушбу Кодекснинг 586</w:t>
            </w:r>
            <w:r w:rsidRPr="00985C96">
              <w:rPr>
                <w:rFonts w:ascii="Times New Roman" w:hAnsi="Times New Roman"/>
                <w:b/>
                <w:bCs/>
                <w:sz w:val="24"/>
                <w:szCs w:val="24"/>
                <w:vertAlign w:val="superscript"/>
                <w:lang w:val="uz-Cyrl-UZ"/>
              </w:rPr>
              <w:t>2</w:t>
            </w: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4</w:t>
            </w:r>
            <w:r w:rsidRPr="00985C96">
              <w:rPr>
                <w:rFonts w:ascii="Times New Roman" w:hAnsi="Times New Roman"/>
                <w:b/>
                <w:bCs/>
                <w:sz w:val="24"/>
                <w:szCs w:val="24"/>
                <w:lang w:val="uz-Cyrl-UZ"/>
              </w:rPr>
              <w:t xml:space="preserve">-моддаларида белгиланган тартибда ва муддатларда қайта кўриб чиқилиши лозим. </w:t>
            </w: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Гумон қилинувчи ёки айбланувчининг айбини тасдиқлаш учун етарли далиллар тўплангандан сўнг, суриштирувчи, терговчи ишни прокурорга тақдим этади. Прокурор жиноят иши материаллари билан танишиб, 5 сутка ичида ишни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келишув билан бирга судга юборади.</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bCs/>
                <w:sz w:val="24"/>
                <w:szCs w:val="24"/>
                <w:lang w:val="uz-Cyrl-UZ"/>
              </w:rPr>
              <w:t>Гумон қилинувчи, айбланувчи билан тергов давомида</w:t>
            </w:r>
            <w:r w:rsidRPr="00BB1DE8">
              <w:rPr>
                <w:rFonts w:ascii="Times New Roman" w:hAnsi="Times New Roman"/>
                <w:b/>
                <w:sz w:val="24"/>
                <w:szCs w:val="24"/>
                <w:highlight w:val="yellow"/>
                <w:lang w:val="uz-Cyrl-UZ"/>
              </w:rPr>
              <w:t xml:space="preserve"> </w:t>
            </w:r>
            <w:r w:rsidRPr="00047C61">
              <w:rPr>
                <w:rFonts w:ascii="Times New Roman" w:hAnsi="Times New Roman"/>
                <w:b/>
                <w:sz w:val="24"/>
                <w:szCs w:val="24"/>
                <w:highlight w:val="yellow"/>
                <w:u w:val="single"/>
                <w:lang w:val="uz-Cyrl-UZ"/>
              </w:rPr>
              <w:t>айбига иқрорлик тўғрисида</w:t>
            </w:r>
            <w:r w:rsidRPr="00985C96">
              <w:rPr>
                <w:rFonts w:ascii="Times New Roman" w:hAnsi="Times New Roman"/>
                <w:b/>
                <w:bCs/>
                <w:sz w:val="24"/>
                <w:szCs w:val="24"/>
                <w:lang w:val="uz-Cyrl-UZ"/>
              </w:rPr>
              <w:t xml:space="preserve"> келишув тузилган ҳолларда, жиноят ишининг унга оид қисми алоҳида иш юритувига ажратилади ва жиноят ишини тергов қилиш </w:t>
            </w:r>
            <w:r w:rsidRPr="00985C96">
              <w:rPr>
                <w:rFonts w:ascii="Times New Roman" w:hAnsi="Times New Roman"/>
                <w:b/>
                <w:bCs/>
                <w:sz w:val="24"/>
                <w:szCs w:val="24"/>
                <w:lang w:val="uz-Cyrl-UZ"/>
              </w:rPr>
              <w:lastRenderedPageBreak/>
              <w:t>умумий тартибда давом эттирилади.</w:t>
            </w:r>
          </w:p>
        </w:tc>
        <w:tc>
          <w:tcPr>
            <w:tcW w:w="3782" w:type="dxa"/>
          </w:tcPr>
          <w:p w:rsidR="004D1F08" w:rsidRDefault="004D1F08" w:rsidP="004D1F0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C75714" w:rsidRDefault="00C75714" w:rsidP="00C75714">
            <w:pPr>
              <w:jc w:val="center"/>
              <w:rPr>
                <w:rFonts w:ascii="Times New Roman" w:hAnsi="Times New Roman" w:cs="Times New Roman"/>
                <w:sz w:val="24"/>
                <w:szCs w:val="24"/>
                <w:lang w:val="uz-Cyrl-UZ"/>
              </w:rPr>
            </w:pPr>
          </w:p>
        </w:tc>
      </w:tr>
      <w:tr w:rsidR="00C75714"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7</w:t>
            </w:r>
            <w:r w:rsidRPr="00985C96">
              <w:rPr>
                <w:rFonts w:ascii="Times New Roman" w:hAnsi="Times New Roman"/>
                <w:b/>
                <w:bCs/>
                <w:sz w:val="24"/>
                <w:szCs w:val="24"/>
                <w:lang w:val="uz-Cyrl-UZ"/>
              </w:rPr>
              <w:t>-модда. Айбига иқрорлик тўғрисидаги келишувни суд томонидан кўриб чиқиш тартиби</w:t>
            </w:r>
          </w:p>
          <w:p w:rsidR="00C75714" w:rsidRPr="00985C96" w:rsidRDefault="00C75714"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Айбига иқрорлик тўғрисидаги келишувга доир ишлар, ушбу моддада назарда тутилган хусусиятларни инобатга олган ҳолда умумий тартибда, келишув билан жиноят иши судга келиб тушган пайтдан эътиборан ўн суткадан кечиктирмай кўриб чиқилади.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мажлисида судланувчи, жабрланувчи (фуқаровий даъвогар), уларнинг қонуний вакиллари, ҳимоячилари, прокурор иштирок этади.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Ишни кўриб чиқиш жойи ва санаси ҳақида ўз вақтида хабардор қилинган жабрланувчи (фуқаровий даъвогар) ёки унинг вакилининг суд мажлисига келмаганлиги ишни кўриб чиқишга монелик қилмайди.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тўғрисидаги келишувга оид ишлар бўйича суд муҳокамасида прокурор келишув мазмунини ўқиб эшиттиради, судланувчи суриштирув ва дастлабки </w:t>
            </w:r>
            <w:r w:rsidRPr="00985C96">
              <w:rPr>
                <w:rFonts w:ascii="Times New Roman" w:hAnsi="Times New Roman"/>
                <w:b/>
                <w:bCs/>
                <w:sz w:val="24"/>
                <w:szCs w:val="24"/>
                <w:lang w:val="uz-Cyrl-UZ"/>
              </w:rPr>
              <w:lastRenderedPageBreak/>
              <w:t>терговга кўмаклашганини тасдиқлайди ва бу айнан нимада ифодаланганлигини тушунтиради.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келишувга оид ишларни кўришда:</w:t>
            </w:r>
          </w:p>
          <w:p w:rsidR="00D33EC3" w:rsidRDefault="00D33EC3"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келишувни тузишда гумон қилинувчи, айбланувчининг процессуал ҳуқуқлари таъминланганлиги ва ушбу Кодекснинг 586</w:t>
            </w:r>
            <w:r w:rsidRPr="00985C96">
              <w:rPr>
                <w:rFonts w:ascii="Times New Roman" w:hAnsi="Times New Roman"/>
                <w:b/>
                <w:bCs/>
                <w:sz w:val="24"/>
                <w:szCs w:val="24"/>
                <w:vertAlign w:val="superscript"/>
                <w:lang w:val="uz-Cyrl-UZ"/>
              </w:rPr>
              <w:t>1</w:t>
            </w:r>
            <w:r w:rsidRPr="00985C96">
              <w:rPr>
                <w:rFonts w:ascii="Times New Roman" w:hAnsi="Times New Roman"/>
                <w:b/>
                <w:bCs/>
                <w:sz w:val="24"/>
                <w:szCs w:val="24"/>
                <w:lang w:val="uz-Cyrl-UZ"/>
              </w:rPr>
              <w:t>-моддасида кўрсатилган талаблар бажарилганлигини;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келишувнинг гумон қилинувчи, айбланувчи томонидан ихтиёрий тузилганлигини; </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келишувнинг моҳиятини, унинг шартларини тушунганлигини, унинг оқибатларини англаб етганлигини;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 қўллаб-қувватлашини;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w:t>
            </w:r>
            <w:r>
              <w:rPr>
                <w:rFonts w:ascii="Times New Roman" w:hAnsi="Times New Roman"/>
                <w:b/>
                <w:bCs/>
                <w:sz w:val="24"/>
                <w:szCs w:val="24"/>
                <w:lang w:val="uz-Cyrl-UZ"/>
              </w:rPr>
              <w:t xml:space="preserve"> </w:t>
            </w:r>
            <w:r w:rsidRPr="00985C96">
              <w:rPr>
                <w:rFonts w:ascii="Times New Roman" w:hAnsi="Times New Roman"/>
                <w:b/>
                <w:bCs/>
                <w:sz w:val="24"/>
                <w:szCs w:val="24"/>
                <w:lang w:val="uz-Cyrl-UZ"/>
              </w:rPr>
              <w:t>етказилган зарарни бартараф этиш чораларини кўрганлиги ёки кўрмаганлигини аниқлайди.</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 келишув юзасидан судланувчи ва унинг ҳимоячисининг, прокурорнинг, шунингдек зарур ҳолларда жабрланувчи (фуқаровий даъвогар)нинг фикрини </w:t>
            </w:r>
            <w:r w:rsidRPr="00985C96">
              <w:rPr>
                <w:rFonts w:ascii="Times New Roman" w:hAnsi="Times New Roman"/>
                <w:b/>
                <w:bCs/>
                <w:sz w:val="24"/>
                <w:szCs w:val="24"/>
                <w:lang w:val="uz-Cyrl-UZ"/>
              </w:rPr>
              <w:lastRenderedPageBreak/>
              <w:t xml:space="preserve">эшитади, сўнгра қарор қабул қилиш учун алоҳида хонага киради. </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мажлисида ушбу Кодекснинг 90-92-моддалари тартибида баённома юритилади.</w:t>
            </w:r>
          </w:p>
        </w:tc>
        <w:tc>
          <w:tcPr>
            <w:tcW w:w="3781" w:type="dxa"/>
          </w:tcPr>
          <w:p w:rsidR="00047C61" w:rsidRPr="00985C96" w:rsidRDefault="00047C61" w:rsidP="00047C61">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7</w:t>
            </w:r>
            <w:r w:rsidRPr="00985C96">
              <w:rPr>
                <w:rFonts w:ascii="Times New Roman" w:hAnsi="Times New Roman"/>
                <w:b/>
                <w:bCs/>
                <w:sz w:val="24"/>
                <w:szCs w:val="24"/>
                <w:lang w:val="uz-Cyrl-UZ"/>
              </w:rPr>
              <w:t>-модда. Айбига иқрорлик тўғрисидаги келишувни суд томонидан кўриб чиқиш тартиби</w:t>
            </w:r>
          </w:p>
          <w:p w:rsidR="00047C61" w:rsidRPr="00985C96" w:rsidRDefault="00047C61" w:rsidP="00047C61">
            <w:pPr>
              <w:ind w:firstLine="227"/>
              <w:jc w:val="both"/>
              <w:rPr>
                <w:rFonts w:ascii="Times New Roman" w:hAnsi="Times New Roman"/>
                <w:b/>
                <w:bCs/>
                <w:sz w:val="24"/>
                <w:szCs w:val="24"/>
                <w:lang w:val="uz-Cyrl-UZ"/>
              </w:rPr>
            </w:pP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Айбига иқрорлик тўғрисидаги келишувга доир ишлар, ушбу моддада назарда тутилган хусусиятларни инобатга олган ҳолда умумий тартибда, келишув билан жиноят иши судга келиб тушган пайтдан эътиборан ўн суткадан кечиктирмай кўриб чиқилади.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мажлисида судланувчи, жабрланувчи (фуқаровий даъвогар), уларнинг қонуний вакиллари, ҳимоячилари, прокурор иштирок этади.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Ишни кўриб чиқиш жойи ва санаси ҳақида ўз вақтида хабардор қилинган жабрланувчи (фуқаровий даъвогар) ёки унинг вакилининг суд мажлисига келмаганлиги ишни кўриб чиқишга монелик қилмайди.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тўғрисидаги келишувга оид ишлар бўйича суд муҳокамасида прокурор келишув мазмунини ўқиб эшиттиради, судланувчи суриштирув ва дастлабки </w:t>
            </w:r>
            <w:r w:rsidRPr="00985C96">
              <w:rPr>
                <w:rFonts w:ascii="Times New Roman" w:hAnsi="Times New Roman"/>
                <w:b/>
                <w:bCs/>
                <w:sz w:val="24"/>
                <w:szCs w:val="24"/>
                <w:lang w:val="uz-Cyrl-UZ"/>
              </w:rPr>
              <w:lastRenderedPageBreak/>
              <w:t>терговга кўмаклашганини тасдиқлайди ва бу айнан нимада ифодаланганлигини тушунтиради.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 </w:t>
            </w:r>
            <w:r w:rsidRPr="00047C61">
              <w:rPr>
                <w:rFonts w:ascii="Times New Roman" w:hAnsi="Times New Roman"/>
                <w:b/>
                <w:sz w:val="24"/>
                <w:szCs w:val="24"/>
                <w:highlight w:val="yellow"/>
                <w:u w:val="single"/>
                <w:lang w:val="uz-Cyrl-UZ"/>
              </w:rPr>
              <w:t>айбига иқрорлик тўғрисида</w:t>
            </w:r>
            <w:r>
              <w:rPr>
                <w:rFonts w:ascii="Times New Roman" w:hAnsi="Times New Roman"/>
                <w:b/>
                <w:sz w:val="24"/>
                <w:szCs w:val="24"/>
                <w:lang w:val="uz-Cyrl-UZ"/>
              </w:rPr>
              <w:t>ги</w:t>
            </w:r>
            <w:r w:rsidRPr="00985C96">
              <w:rPr>
                <w:rFonts w:ascii="Times New Roman" w:hAnsi="Times New Roman"/>
                <w:b/>
                <w:bCs/>
                <w:sz w:val="24"/>
                <w:szCs w:val="24"/>
                <w:lang w:val="uz-Cyrl-UZ"/>
              </w:rPr>
              <w:t xml:space="preserve"> келишувга оид ишларни кўришда:</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келишувни тузишда гумон қилинувчи, айбланувчининг процессуал ҳуқуқлари таъминланганлиги ва ушбу Кодекснинг 586</w:t>
            </w:r>
            <w:r w:rsidRPr="00985C96">
              <w:rPr>
                <w:rFonts w:ascii="Times New Roman" w:hAnsi="Times New Roman"/>
                <w:b/>
                <w:bCs/>
                <w:sz w:val="24"/>
                <w:szCs w:val="24"/>
                <w:vertAlign w:val="superscript"/>
                <w:lang w:val="uz-Cyrl-UZ"/>
              </w:rPr>
              <w:t>1</w:t>
            </w:r>
            <w:r w:rsidRPr="00985C96">
              <w:rPr>
                <w:rFonts w:ascii="Times New Roman" w:hAnsi="Times New Roman"/>
                <w:b/>
                <w:bCs/>
                <w:sz w:val="24"/>
                <w:szCs w:val="24"/>
                <w:lang w:val="uz-Cyrl-UZ"/>
              </w:rPr>
              <w:t>-моддасида кўрсатилган талаблар бажарилганлигини;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келишувнинг гумон қилинувчи, айбланувчи томонидан ихтиёрий тузилганлигини; </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келишувнинг моҳиятини, унинг шартларини тушунганлигини, унинг оқибатларини англаб етганлигини;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 қўллаб-қувватлашини;</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w:t>
            </w:r>
            <w:r>
              <w:rPr>
                <w:rFonts w:ascii="Times New Roman" w:hAnsi="Times New Roman"/>
                <w:b/>
                <w:bCs/>
                <w:sz w:val="24"/>
                <w:szCs w:val="24"/>
                <w:lang w:val="uz-Cyrl-UZ"/>
              </w:rPr>
              <w:t xml:space="preserve"> </w:t>
            </w:r>
            <w:r w:rsidRPr="00985C96">
              <w:rPr>
                <w:rFonts w:ascii="Times New Roman" w:hAnsi="Times New Roman"/>
                <w:b/>
                <w:bCs/>
                <w:sz w:val="24"/>
                <w:szCs w:val="24"/>
                <w:lang w:val="uz-Cyrl-UZ"/>
              </w:rPr>
              <w:t>етказилган зарарни бартараф этиш чораларини кўрганлиги ёки кўрмаганлигини аниқлайди.</w:t>
            </w: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 келишув юзасидан судланувчи ва унинг ҳимоячисининг, прокурорнинг, шунингдек зарур ҳолларда жабрланувчи (фуқаровий даъвогар)нинг фикрини </w:t>
            </w:r>
            <w:r w:rsidRPr="00985C96">
              <w:rPr>
                <w:rFonts w:ascii="Times New Roman" w:hAnsi="Times New Roman"/>
                <w:b/>
                <w:bCs/>
                <w:sz w:val="24"/>
                <w:szCs w:val="24"/>
                <w:lang w:val="uz-Cyrl-UZ"/>
              </w:rPr>
              <w:lastRenderedPageBreak/>
              <w:t>эшитади, сўнгра қарор қабул қилиш учун алоҳида хонага киради.</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bCs/>
                <w:sz w:val="24"/>
                <w:szCs w:val="24"/>
                <w:lang w:val="uz-Cyrl-UZ"/>
              </w:rPr>
              <w:t>Суд мажлисида ушбу Кодекснинг 90-92-моддалари тартибида баённома юритилади.</w:t>
            </w:r>
          </w:p>
        </w:tc>
        <w:tc>
          <w:tcPr>
            <w:tcW w:w="3782" w:type="dxa"/>
          </w:tcPr>
          <w:p w:rsidR="004D1F08" w:rsidRDefault="004D1F08" w:rsidP="004D1F0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Таҳририй ўзгартишлар киритилмоқда.</w:t>
            </w:r>
          </w:p>
          <w:p w:rsidR="00C75714" w:rsidRDefault="00C75714" w:rsidP="00C75714">
            <w:pPr>
              <w:jc w:val="center"/>
              <w:rPr>
                <w:rFonts w:ascii="Times New Roman" w:hAnsi="Times New Roman" w:cs="Times New Roman"/>
                <w:sz w:val="24"/>
                <w:szCs w:val="24"/>
                <w:lang w:val="uz-Cyrl-UZ"/>
              </w:rPr>
            </w:pPr>
          </w:p>
        </w:tc>
      </w:tr>
      <w:tr w:rsidR="00C75714" w:rsidRPr="009F0779"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8</w:t>
            </w:r>
            <w:r w:rsidRPr="00985C96">
              <w:rPr>
                <w:rFonts w:ascii="Times New Roman" w:hAnsi="Times New Roman"/>
                <w:b/>
                <w:bCs/>
                <w:sz w:val="24"/>
                <w:szCs w:val="24"/>
                <w:lang w:val="uz-Cyrl-UZ"/>
              </w:rPr>
              <w:t>-модда. Айбига иқрорлик тўғрисида келишув юзасидан чиқариладиган суд қарорлари</w:t>
            </w:r>
          </w:p>
          <w:p w:rsidR="00C75714" w:rsidRPr="00985C96" w:rsidRDefault="00C75714"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Судья келишувни тузиш тўғрисидаги қарорни кўриб чиқиб: </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1) келишувни тасдиқлаш;</w:t>
            </w:r>
          </w:p>
          <w:p w:rsidR="00C75714"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2) келишувни тасдиқлашни рад қилиш ва жиноят ишини прокурорга юбориш ҳақида қарор қабул қилади.</w:t>
            </w:r>
          </w:p>
          <w:p w:rsidR="00047C61" w:rsidRPr="00985C96" w:rsidRDefault="00047C61"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келишувни тасдиқлаган ҳолларда айблов ҳукми чиқаради.</w:t>
            </w:r>
          </w:p>
        </w:tc>
        <w:tc>
          <w:tcPr>
            <w:tcW w:w="3781" w:type="dxa"/>
          </w:tcPr>
          <w:p w:rsidR="00047C61" w:rsidRPr="00985C96" w:rsidRDefault="00047C61" w:rsidP="00047C61">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8</w:t>
            </w:r>
            <w:r w:rsidRPr="00985C96">
              <w:rPr>
                <w:rFonts w:ascii="Times New Roman" w:hAnsi="Times New Roman"/>
                <w:b/>
                <w:bCs/>
                <w:sz w:val="24"/>
                <w:szCs w:val="24"/>
                <w:lang w:val="uz-Cyrl-UZ"/>
              </w:rPr>
              <w:t>-модда. Айбига иқрорлик тўғрисида келишув юзасидан чиқариладиган суд қарорлари</w:t>
            </w:r>
          </w:p>
          <w:p w:rsidR="00047C61" w:rsidRPr="00985C96" w:rsidRDefault="00047C61" w:rsidP="00047C61">
            <w:pPr>
              <w:ind w:firstLine="227"/>
              <w:jc w:val="both"/>
              <w:rPr>
                <w:rFonts w:ascii="Times New Roman" w:hAnsi="Times New Roman"/>
                <w:b/>
                <w:bCs/>
                <w:sz w:val="24"/>
                <w:szCs w:val="24"/>
                <w:lang w:val="uz-Cyrl-UZ"/>
              </w:rPr>
            </w:pP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Судья </w:t>
            </w:r>
            <w:r w:rsidRPr="00047C61">
              <w:rPr>
                <w:rFonts w:ascii="Times New Roman" w:hAnsi="Times New Roman"/>
                <w:b/>
                <w:sz w:val="24"/>
                <w:szCs w:val="24"/>
                <w:highlight w:val="yellow"/>
                <w:u w:val="single"/>
                <w:lang w:val="uz-Cyrl-UZ"/>
              </w:rPr>
              <w:t>айбига иқрорлик тўғрисида</w:t>
            </w:r>
            <w:r w:rsidRPr="00047C61">
              <w:rPr>
                <w:rFonts w:ascii="Times New Roman" w:hAnsi="Times New Roman"/>
                <w:b/>
                <w:sz w:val="24"/>
                <w:szCs w:val="24"/>
                <w:u w:val="single"/>
                <w:lang w:val="uz-Cyrl-UZ"/>
              </w:rPr>
              <w:t>ги</w:t>
            </w:r>
            <w:r w:rsidRPr="00985C96">
              <w:rPr>
                <w:rFonts w:ascii="Times New Roman" w:hAnsi="Times New Roman"/>
                <w:b/>
                <w:bCs/>
                <w:sz w:val="24"/>
                <w:szCs w:val="24"/>
                <w:lang w:val="uz-Cyrl-UZ"/>
              </w:rPr>
              <w:t xml:space="preserve"> келишувни тузиш тўғрисидаги қарорни кўриб чиқиб:</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1) келишувни тасдиқлаш;</w:t>
            </w: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2) келишувни тасдиқлашни рад қилиш ва жиноят ишини прокурорга юбориш ҳақида қарор қабул қилади.</w:t>
            </w:r>
          </w:p>
          <w:p w:rsidR="00C75714" w:rsidRDefault="00047C61" w:rsidP="00047C61">
            <w:pPr>
              <w:ind w:firstLine="227"/>
              <w:jc w:val="both"/>
              <w:rPr>
                <w:rFonts w:ascii="Times New Roman" w:hAnsi="Times New Roman" w:cs="Times New Roman"/>
                <w:sz w:val="24"/>
                <w:szCs w:val="24"/>
                <w:lang w:val="uz-Cyrl-UZ"/>
              </w:rPr>
            </w:pPr>
            <w:r w:rsidRPr="00985C96">
              <w:rPr>
                <w:rFonts w:ascii="Times New Roman" w:hAnsi="Times New Roman"/>
                <w:b/>
                <w:bCs/>
                <w:sz w:val="24"/>
                <w:szCs w:val="24"/>
                <w:lang w:val="uz-Cyrl-UZ"/>
              </w:rPr>
              <w:t>Суд келишувни тасдиқлаган ҳолларда айблов ҳукми чиқаради.</w:t>
            </w:r>
          </w:p>
        </w:tc>
        <w:tc>
          <w:tcPr>
            <w:tcW w:w="3782" w:type="dxa"/>
          </w:tcPr>
          <w:p w:rsidR="004D1F08" w:rsidRDefault="004D1F08" w:rsidP="004D1F0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Таҳририй ўзгартишлар киритилмоқда.</w:t>
            </w:r>
          </w:p>
          <w:p w:rsidR="00C75714" w:rsidRDefault="00C75714" w:rsidP="00C75714">
            <w:pPr>
              <w:jc w:val="center"/>
              <w:rPr>
                <w:rFonts w:ascii="Times New Roman" w:hAnsi="Times New Roman" w:cs="Times New Roman"/>
                <w:sz w:val="24"/>
                <w:szCs w:val="24"/>
                <w:lang w:val="uz-Cyrl-UZ"/>
              </w:rPr>
            </w:pPr>
          </w:p>
        </w:tc>
      </w:tr>
      <w:tr w:rsidR="00C75714" w:rsidRPr="00367CE7"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9</w:t>
            </w:r>
            <w:r w:rsidRPr="00985C96">
              <w:rPr>
                <w:rFonts w:ascii="Times New Roman" w:hAnsi="Times New Roman"/>
                <w:b/>
                <w:bCs/>
                <w:sz w:val="24"/>
                <w:szCs w:val="24"/>
                <w:lang w:val="uz-Cyrl-UZ"/>
              </w:rPr>
              <w:t>-модда. Суднинг айбига иқрорлик тўғрисидаги келишувни тасдиқлашни рад этиши ва жиноят ишини прокурорга юбориши</w:t>
            </w:r>
          </w:p>
          <w:p w:rsidR="00C75714" w:rsidRPr="00985C96" w:rsidRDefault="00C75714" w:rsidP="00C75714">
            <w:pPr>
              <w:ind w:firstLine="227"/>
              <w:jc w:val="both"/>
              <w:rPr>
                <w:rFonts w:ascii="Times New Roman" w:hAnsi="Times New Roman"/>
                <w:b/>
                <w:bCs/>
                <w:sz w:val="24"/>
                <w:szCs w:val="24"/>
                <w:lang w:val="uz-Cyrl-UZ"/>
              </w:rPr>
            </w:pP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айбига иқрорлик тўғрисидаги келишувни тузиш ҳақидаги қарорни кўриб чиқиб:</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1) келишувни тасдиқлаш учун асослар мавжуд бўлмаса ёки келишувни тузишда қонун талаблари бузилган бўлса;</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2) келишувда назарда тутилган судланувчига қўйилган айблов бўйича жиноятнинг квалификацияси, тайинланадиган жазонинг тури ва миқдори, жиноят оқибатида етказилган зарарни бартараф этиш чоралари бўйича белгиланган шартлар билан суд келишмаса;</w:t>
            </w:r>
          </w:p>
          <w:p w:rsidR="00C75714" w:rsidRPr="00985C96"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3) судланувчининг айбдорлиги юзасидан судда шубҳа туғилган бўлса;</w:t>
            </w:r>
          </w:p>
          <w:p w:rsidR="00C75714" w:rsidRDefault="00C75714" w:rsidP="00C75714">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4) тарафлар тузилган келишувдан воз кечган бўлса, келишувни тасдиқлашни рад қилиши ва жиноят ишини прокурорга умумий қоидалар бўйича тегишинча суриштирув ёки дастлабки тергов ишини юритиш учун юбориши мумкин.</w:t>
            </w:r>
          </w:p>
          <w:p w:rsidR="00047C61" w:rsidRDefault="00047C61" w:rsidP="00C75714">
            <w:pPr>
              <w:ind w:firstLine="227"/>
              <w:jc w:val="both"/>
              <w:rPr>
                <w:rFonts w:ascii="Times New Roman" w:hAnsi="Times New Roman"/>
                <w:b/>
                <w:bCs/>
                <w:sz w:val="24"/>
                <w:szCs w:val="24"/>
                <w:lang w:val="uz-Cyrl-UZ"/>
              </w:rPr>
            </w:pPr>
          </w:p>
          <w:p w:rsidR="00047C61" w:rsidRDefault="00047C61" w:rsidP="00C75714">
            <w:pPr>
              <w:ind w:firstLine="227"/>
              <w:jc w:val="both"/>
              <w:rPr>
                <w:rFonts w:ascii="Times New Roman" w:hAnsi="Times New Roman"/>
                <w:b/>
                <w:bCs/>
                <w:sz w:val="24"/>
                <w:szCs w:val="24"/>
                <w:lang w:val="uz-Cyrl-UZ"/>
              </w:rPr>
            </w:pPr>
          </w:p>
          <w:p w:rsidR="00047C61" w:rsidRDefault="00047C61" w:rsidP="00C75714">
            <w:pPr>
              <w:ind w:firstLine="227"/>
              <w:jc w:val="both"/>
              <w:rPr>
                <w:rFonts w:ascii="Times New Roman" w:hAnsi="Times New Roman"/>
                <w:b/>
                <w:bCs/>
                <w:sz w:val="24"/>
                <w:szCs w:val="24"/>
                <w:lang w:val="uz-Cyrl-UZ"/>
              </w:rPr>
            </w:pPr>
          </w:p>
          <w:p w:rsidR="00047C61" w:rsidRDefault="00047C61" w:rsidP="00047C61">
            <w:pPr>
              <w:ind w:firstLine="227"/>
              <w:jc w:val="both"/>
              <w:textAlignment w:val="top"/>
              <w:rPr>
                <w:rFonts w:ascii="Times New Roman" w:hAnsi="Times New Roman"/>
                <w:b/>
                <w:i/>
                <w:sz w:val="24"/>
                <w:szCs w:val="24"/>
                <w:lang w:val="uz-Cyrl-UZ"/>
              </w:rPr>
            </w:pPr>
          </w:p>
          <w:p w:rsidR="00047C61" w:rsidRDefault="00047C61" w:rsidP="00047C61">
            <w:pPr>
              <w:ind w:firstLine="227"/>
              <w:jc w:val="both"/>
              <w:textAlignment w:val="top"/>
              <w:rPr>
                <w:rFonts w:ascii="Times New Roman" w:hAnsi="Times New Roman"/>
                <w:b/>
                <w:i/>
                <w:sz w:val="24"/>
                <w:szCs w:val="24"/>
                <w:lang w:val="uz-Cyrl-UZ"/>
              </w:rPr>
            </w:pPr>
          </w:p>
          <w:p w:rsidR="00047C61" w:rsidRPr="00985C96" w:rsidRDefault="00047C61" w:rsidP="00047C61">
            <w:pPr>
              <w:ind w:firstLine="227"/>
              <w:jc w:val="center"/>
              <w:rPr>
                <w:rFonts w:ascii="Times New Roman" w:hAnsi="Times New Roman"/>
                <w:b/>
                <w:bCs/>
                <w:sz w:val="24"/>
                <w:szCs w:val="24"/>
                <w:lang w:val="uz-Cyrl-UZ"/>
              </w:rPr>
            </w:pPr>
            <w:r w:rsidRPr="00047C61">
              <w:rPr>
                <w:rFonts w:ascii="Times New Roman" w:hAnsi="Times New Roman"/>
                <w:b/>
                <w:sz w:val="24"/>
                <w:szCs w:val="24"/>
                <w:highlight w:val="yellow"/>
                <w:lang w:val="uz-Cyrl-UZ"/>
              </w:rPr>
              <w:t>тўлдирилмоқда</w:t>
            </w:r>
          </w:p>
        </w:tc>
        <w:tc>
          <w:tcPr>
            <w:tcW w:w="3781" w:type="dxa"/>
          </w:tcPr>
          <w:p w:rsidR="00047C61" w:rsidRPr="00985C96" w:rsidRDefault="00047C61" w:rsidP="00047C61">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9</w:t>
            </w:r>
            <w:r w:rsidRPr="00985C96">
              <w:rPr>
                <w:rFonts w:ascii="Times New Roman" w:hAnsi="Times New Roman"/>
                <w:b/>
                <w:bCs/>
                <w:sz w:val="24"/>
                <w:szCs w:val="24"/>
                <w:lang w:val="uz-Cyrl-UZ"/>
              </w:rPr>
              <w:t>-модда. Суднинг айбига иқрорлик тўғрисидаги келишувни тасдиқлашни рад этиши ва жиноят ишини прокурорга юбориши</w:t>
            </w:r>
          </w:p>
          <w:p w:rsidR="00047C61" w:rsidRPr="00985C96" w:rsidRDefault="00047C61" w:rsidP="00047C61">
            <w:pPr>
              <w:ind w:firstLine="227"/>
              <w:jc w:val="both"/>
              <w:rPr>
                <w:rFonts w:ascii="Times New Roman" w:hAnsi="Times New Roman"/>
                <w:b/>
                <w:bCs/>
                <w:sz w:val="24"/>
                <w:szCs w:val="24"/>
                <w:lang w:val="uz-Cyrl-UZ"/>
              </w:rPr>
            </w:pP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айбига иқрорлик тўғрисидаги келишувни тузиш ҳақидаги қарорни кўриб чиқиб:</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1) келишувни тасдиқлаш учун асослар мавжуд бўлмаса ёки келишувни тузишда қонун талаблари бузилган бўлса;</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2) келишувда назарда тутилган судланувчига қўйилган айблов бўйича жиноятнинг квалификацияси, тайинланадиган жазонинг тури ва миқдори, жиноят оқибатида етказилган зарарни бартараф этиш чоралари бўйича белгиланган шартлар билан суд келишмаса;</w:t>
            </w:r>
          </w:p>
          <w:p w:rsidR="00047C61" w:rsidRPr="00985C96"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3) судланувчининг айбдорлиги юзасидан судда шубҳа туғилган бўлса;</w:t>
            </w:r>
          </w:p>
          <w:p w:rsidR="00047C61" w:rsidRDefault="00047C61" w:rsidP="00047C61">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4) тарафлар тузилган келишувдан воз кечган бўлса, келишувни тасдиқлашни </w:t>
            </w:r>
            <w:r w:rsidRPr="00047C61">
              <w:rPr>
                <w:rFonts w:ascii="Times New Roman" w:hAnsi="Times New Roman"/>
                <w:b/>
                <w:bCs/>
                <w:sz w:val="24"/>
                <w:szCs w:val="24"/>
                <w:highlight w:val="yellow"/>
                <w:u w:val="single"/>
                <w:lang w:val="uz-Cyrl-UZ"/>
              </w:rPr>
              <w:t>рад қилиш ҳақида ажрим чиқаради</w:t>
            </w:r>
            <w:r w:rsidRPr="00985C96">
              <w:rPr>
                <w:rFonts w:ascii="Times New Roman" w:hAnsi="Times New Roman"/>
                <w:b/>
                <w:bCs/>
                <w:sz w:val="24"/>
                <w:szCs w:val="24"/>
                <w:lang w:val="uz-Cyrl-UZ"/>
              </w:rPr>
              <w:t xml:space="preserve"> ва жиноят ишини прокурорга умумий қоидалар бўйича тегишинча суриштирув ёки дастлабки тергов ишини юритиш учун юбориши мумкин.</w:t>
            </w:r>
          </w:p>
          <w:p w:rsidR="00C75714" w:rsidRPr="00047C61" w:rsidRDefault="00367CE7" w:rsidP="00047C61">
            <w:pPr>
              <w:ind w:firstLine="227"/>
              <w:jc w:val="both"/>
              <w:rPr>
                <w:rFonts w:ascii="Times New Roman" w:hAnsi="Times New Roman" w:cs="Times New Roman"/>
                <w:sz w:val="24"/>
                <w:szCs w:val="24"/>
                <w:u w:val="single"/>
                <w:lang w:val="uz-Cyrl-UZ"/>
              </w:rPr>
            </w:pPr>
            <w:r>
              <w:rPr>
                <w:rFonts w:ascii="Times New Roman" w:hAnsi="Times New Roman"/>
                <w:b/>
                <w:bCs/>
                <w:sz w:val="24"/>
                <w:szCs w:val="24"/>
                <w:highlight w:val="yellow"/>
                <w:u w:val="single"/>
                <w:lang w:val="uz-Cyrl-UZ"/>
              </w:rPr>
              <w:t xml:space="preserve">Суднинг ажримига </w:t>
            </w:r>
            <w:r w:rsidR="00047C61" w:rsidRPr="00047C61">
              <w:rPr>
                <w:rFonts w:ascii="Times New Roman" w:hAnsi="Times New Roman"/>
                <w:b/>
                <w:bCs/>
                <w:sz w:val="24"/>
                <w:szCs w:val="24"/>
                <w:highlight w:val="yellow"/>
                <w:u w:val="single"/>
                <w:lang w:val="uz-Cyrl-UZ"/>
              </w:rPr>
              <w:t>судланувчи, жабрланувчи (фуқаровий даъвогар), уларнинг қонуний вакиллари, ҳимоячи томонидан хусусий шикоят берилиши ҳамда прокурор томонидан хусусий протест келтирилиши мумкин.</w:t>
            </w:r>
          </w:p>
        </w:tc>
        <w:tc>
          <w:tcPr>
            <w:tcW w:w="3782" w:type="dxa"/>
          </w:tcPr>
          <w:p w:rsidR="00C75714" w:rsidRDefault="00C75714"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p>
          <w:p w:rsidR="004D1F08" w:rsidRDefault="004D1F08" w:rsidP="004D1F0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Аниқлаштирувчи </w:t>
            </w:r>
            <w:r w:rsidR="00023447">
              <w:rPr>
                <w:rFonts w:ascii="Times New Roman" w:hAnsi="Times New Roman" w:cs="Times New Roman"/>
                <w:sz w:val="24"/>
                <w:szCs w:val="24"/>
                <w:lang w:val="uz-Cyrl-UZ"/>
              </w:rPr>
              <w:t>норма</w:t>
            </w:r>
            <w:r>
              <w:rPr>
                <w:rFonts w:ascii="Times New Roman" w:hAnsi="Times New Roman" w:cs="Times New Roman"/>
                <w:sz w:val="24"/>
                <w:szCs w:val="24"/>
                <w:lang w:val="uz-Cyrl-UZ"/>
              </w:rPr>
              <w:t xml:space="preserve"> киритилмоқда.</w:t>
            </w:r>
          </w:p>
          <w:p w:rsidR="00794BB8" w:rsidRDefault="00794BB8" w:rsidP="004D1F08">
            <w:pPr>
              <w:ind w:firstLine="227"/>
              <w:jc w:val="both"/>
              <w:rPr>
                <w:rFonts w:ascii="Times New Roman" w:hAnsi="Times New Roman" w:cs="Times New Roman"/>
                <w:sz w:val="24"/>
                <w:szCs w:val="24"/>
                <w:lang w:val="uz-Cyrl-UZ"/>
              </w:rPr>
            </w:pPr>
          </w:p>
          <w:p w:rsidR="00794BB8" w:rsidRDefault="00794BB8" w:rsidP="004D1F08">
            <w:pPr>
              <w:ind w:firstLine="227"/>
              <w:jc w:val="both"/>
              <w:rPr>
                <w:rFonts w:ascii="Times New Roman" w:hAnsi="Times New Roman" w:cs="Times New Roman"/>
                <w:sz w:val="24"/>
                <w:szCs w:val="24"/>
                <w:lang w:val="uz-Cyrl-UZ"/>
              </w:rPr>
            </w:pPr>
          </w:p>
          <w:p w:rsidR="00794BB8" w:rsidRDefault="00794BB8" w:rsidP="004D1F08">
            <w:pPr>
              <w:ind w:firstLine="227"/>
              <w:jc w:val="both"/>
              <w:rPr>
                <w:rFonts w:ascii="Times New Roman" w:hAnsi="Times New Roman" w:cs="Times New Roman"/>
                <w:sz w:val="24"/>
                <w:szCs w:val="24"/>
                <w:lang w:val="uz-Cyrl-UZ"/>
              </w:rPr>
            </w:pPr>
          </w:p>
          <w:p w:rsidR="00794BB8" w:rsidRDefault="00794BB8" w:rsidP="004D1F08">
            <w:pPr>
              <w:ind w:firstLine="227"/>
              <w:jc w:val="both"/>
              <w:rPr>
                <w:rFonts w:ascii="Times New Roman" w:hAnsi="Times New Roman" w:cs="Times New Roman"/>
                <w:sz w:val="24"/>
                <w:szCs w:val="24"/>
                <w:lang w:val="uz-Cyrl-UZ"/>
              </w:rPr>
            </w:pPr>
          </w:p>
          <w:p w:rsidR="00794BB8" w:rsidRDefault="00794BB8" w:rsidP="004D1F08">
            <w:pPr>
              <w:ind w:firstLine="227"/>
              <w:jc w:val="both"/>
              <w:rPr>
                <w:rFonts w:ascii="Times New Roman" w:hAnsi="Times New Roman" w:cs="Times New Roman"/>
                <w:sz w:val="24"/>
                <w:szCs w:val="24"/>
                <w:lang w:val="uz-Cyrl-UZ"/>
              </w:rPr>
            </w:pPr>
          </w:p>
          <w:p w:rsidR="004D1F08" w:rsidRDefault="00023447" w:rsidP="00023447">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Процесс иштирокчиларининг барча мансабдор шахсларнинг қарорлари (ҳаракатлари) устидан шикоят қилиш ҳуқуқни таъминлаш мақсадида ушбу модда суднинг ажрими устидан шикоят (протест) билдиришга оид норма билан тўлдирилмоқда.</w:t>
            </w:r>
          </w:p>
        </w:tc>
      </w:tr>
      <w:tr w:rsidR="00C75714" w:rsidRPr="00367CE7"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557" w:hanging="1330"/>
              <w:jc w:val="both"/>
              <w:textAlignment w:val="top"/>
              <w:rPr>
                <w:rFonts w:ascii="Times New Roman" w:hAnsi="Times New Roman"/>
                <w:b/>
                <w:bCs/>
                <w:sz w:val="24"/>
                <w:szCs w:val="24"/>
                <w:lang w:val="uz-Cyrl-UZ"/>
              </w:rPr>
            </w:pPr>
            <w:r w:rsidRPr="00985C96">
              <w:rPr>
                <w:rStyle w:val="clauseprfx"/>
                <w:rFonts w:ascii="Times New Roman" w:hAnsi="Times New Roman"/>
                <w:b/>
                <w:bCs/>
                <w:sz w:val="24"/>
                <w:szCs w:val="24"/>
                <w:bdr w:val="none" w:sz="0" w:space="0" w:color="auto" w:frame="1"/>
                <w:lang w:val="uz-Cyrl-UZ"/>
              </w:rPr>
              <w:lastRenderedPageBreak/>
              <w:t>586</w:t>
            </w:r>
            <w:r w:rsidRPr="00985C96">
              <w:rPr>
                <w:rStyle w:val="clauseprfx"/>
                <w:rFonts w:ascii="Times New Roman" w:hAnsi="Times New Roman"/>
                <w:b/>
                <w:bCs/>
                <w:sz w:val="24"/>
                <w:szCs w:val="24"/>
                <w:bdr w:val="none" w:sz="0" w:space="0" w:color="auto" w:frame="1"/>
                <w:vertAlign w:val="superscript"/>
                <w:lang w:val="uz-Cyrl-UZ"/>
              </w:rPr>
              <w:t>10</w:t>
            </w:r>
            <w:r w:rsidRPr="00985C96">
              <w:rPr>
                <w:rStyle w:val="clauseprfx"/>
                <w:rFonts w:ascii="Times New Roman" w:hAnsi="Times New Roman"/>
                <w:b/>
                <w:bCs/>
                <w:sz w:val="24"/>
                <w:szCs w:val="24"/>
                <w:bdr w:val="none" w:sz="0" w:space="0" w:color="auto" w:frame="1"/>
                <w:lang w:val="uz-Cyrl-UZ"/>
              </w:rPr>
              <w:t>-модда.</w:t>
            </w:r>
            <w:r w:rsidRPr="00985C96">
              <w:rPr>
                <w:rStyle w:val="apple-converted-space"/>
                <w:rFonts w:ascii="Times New Roman" w:hAnsi="Times New Roman"/>
                <w:b/>
                <w:bCs/>
                <w:sz w:val="24"/>
                <w:szCs w:val="24"/>
                <w:bdr w:val="none" w:sz="0" w:space="0" w:color="auto" w:frame="1"/>
                <w:lang w:val="uz-Cyrl-UZ"/>
              </w:rPr>
              <w:t xml:space="preserve"> Айбига иқрорлик тўғрисидаги </w:t>
            </w:r>
            <w:r w:rsidRPr="00985C96">
              <w:rPr>
                <w:rStyle w:val="apple-converted-space"/>
                <w:rFonts w:ascii="Times New Roman" w:hAnsi="Times New Roman"/>
                <w:b/>
                <w:bCs/>
                <w:sz w:val="24"/>
                <w:szCs w:val="24"/>
                <w:bdr w:val="none" w:sz="0" w:space="0" w:color="auto" w:frame="1"/>
                <w:lang w:val="uz-Cyrl-UZ"/>
              </w:rPr>
              <w:lastRenderedPageBreak/>
              <w:t>келишув бўйича ҳукм чиқариш</w:t>
            </w:r>
          </w:p>
          <w:p w:rsidR="00C75714" w:rsidRPr="00985C96" w:rsidRDefault="00C75714" w:rsidP="00C75714">
            <w:pPr>
              <w:ind w:firstLine="227"/>
              <w:jc w:val="both"/>
              <w:textAlignment w:val="top"/>
              <w:rPr>
                <w:rStyle w:val="apple-converted-space"/>
                <w:rFonts w:ascii="Times New Roman" w:hAnsi="Times New Roman"/>
                <w:b/>
                <w:bCs/>
                <w:sz w:val="24"/>
                <w:szCs w:val="24"/>
                <w:bdr w:val="none" w:sz="0" w:space="0" w:color="auto" w:frame="1"/>
                <w:lang w:val="uz-Cyrl-UZ"/>
              </w:rPr>
            </w:pPr>
            <w:bookmarkStart w:id="0" w:name="259445"/>
            <w:bookmarkEnd w:id="0"/>
          </w:p>
          <w:p w:rsidR="00C75714" w:rsidRPr="00985C96" w:rsidRDefault="00C75714" w:rsidP="00C75714">
            <w:pPr>
              <w:ind w:firstLine="227"/>
              <w:jc w:val="both"/>
              <w:textAlignment w:val="top"/>
              <w:rPr>
                <w:rFonts w:ascii="Times New Roman" w:hAnsi="Times New Roman"/>
                <w:b/>
                <w:sz w:val="24"/>
                <w:szCs w:val="24"/>
                <w:lang w:val="uz-Cyrl-UZ"/>
              </w:rPr>
            </w:pPr>
            <w:r w:rsidRPr="00985C96">
              <w:rPr>
                <w:rStyle w:val="apple-converted-space"/>
                <w:rFonts w:ascii="Times New Roman" w:hAnsi="Times New Roman"/>
                <w:b/>
                <w:bCs/>
                <w:sz w:val="24"/>
                <w:szCs w:val="24"/>
                <w:bdr w:val="none" w:sz="0" w:space="0" w:color="auto" w:frame="1"/>
                <w:lang w:val="uz-Cyrl-UZ"/>
              </w:rPr>
              <w:t>Айбига иқрорлик тўғрисидаги келишув бўйича айблов ҳукми</w:t>
            </w:r>
            <w:r w:rsidRPr="00985C96">
              <w:rPr>
                <w:rFonts w:ascii="Times New Roman" w:hAnsi="Times New Roman"/>
                <w:b/>
                <w:sz w:val="24"/>
                <w:szCs w:val="24"/>
                <w:bdr w:val="none" w:sz="0" w:space="0" w:color="auto" w:frame="1"/>
                <w:lang w:val="uz-Cyrl-UZ"/>
              </w:rPr>
              <w:t xml:space="preserve"> ушбу Кодекснинг 54-боби талабларига мувофиқ чиқарилади. </w:t>
            </w:r>
            <w:r w:rsidRPr="00985C96">
              <w:rPr>
                <w:rFonts w:ascii="Times New Roman" w:hAnsi="Times New Roman"/>
                <w:b/>
                <w:sz w:val="24"/>
                <w:szCs w:val="24"/>
                <w:lang w:val="uz-Cyrl-UZ"/>
              </w:rPr>
              <w:t>Айблов ҳукмининг тавсиф-асослаш қисмида айбланувчи айбланаётган жиноий қилмишнинг тавсифи, шунингдек суднинг келишув шартларига риоя қилинганлиги тўғрисидаги хулосаси баён қилинади. Суд ҳукмида далилларни таҳлил қилиш ва уларни баҳолаш акс эттирилмайди.</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Ҳукмнинг хулоса қисмида:</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 xml:space="preserve">келишувни тасдиқлаш; </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шахсни жиноят содир этганликда айбли деб топиш;</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моддалари кўрсатилган ҳолда, ҳар бир айблов бўйича алоҳида тарафлар томонидан келишилган жазолар ва якуний жазо тури, меъёри, жазо муддати ўталиши лозим бўлган тегишли колония тури;</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оқибатида етказилган зарар қопланганлиги;</w:t>
            </w:r>
          </w:p>
          <w:p w:rsidR="00C75714" w:rsidRPr="00985C96" w:rsidRDefault="00C75714" w:rsidP="00C75714">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судланувчига ушбу ҳукм юзасидан шикоят қилиш ҳуқуқи тушунтирилганлиги кўрсатилиши керак.</w:t>
            </w:r>
          </w:p>
          <w:p w:rsidR="00C75714" w:rsidRDefault="00C75714" w:rsidP="00C75714">
            <w:pPr>
              <w:ind w:firstLine="227"/>
              <w:jc w:val="both"/>
              <w:textAlignment w:val="top"/>
              <w:rPr>
                <w:rFonts w:ascii="Times New Roman" w:hAnsi="Times New Roman"/>
                <w:b/>
                <w:i/>
                <w:sz w:val="24"/>
                <w:szCs w:val="24"/>
                <w:lang w:val="uz-Cyrl-UZ"/>
              </w:rPr>
            </w:pPr>
            <w:r w:rsidRPr="00047C61">
              <w:rPr>
                <w:rFonts w:ascii="Times New Roman" w:hAnsi="Times New Roman"/>
                <w:b/>
                <w:i/>
                <w:sz w:val="24"/>
                <w:szCs w:val="24"/>
                <w:highlight w:val="yellow"/>
                <w:lang w:val="uz-Cyrl-UZ"/>
              </w:rPr>
              <w:lastRenderedPageBreak/>
              <w:t>Ҳукмни қайта кўриб чиқишга янги очилган ҳолатлар мавжуд бўлгандагина йўл қўйилади.</w:t>
            </w:r>
          </w:p>
          <w:p w:rsidR="00047C61" w:rsidRDefault="00047C61" w:rsidP="00C75714">
            <w:pPr>
              <w:ind w:firstLine="227"/>
              <w:jc w:val="both"/>
              <w:textAlignment w:val="top"/>
              <w:rPr>
                <w:rFonts w:ascii="Times New Roman" w:hAnsi="Times New Roman"/>
                <w:b/>
                <w:i/>
                <w:sz w:val="24"/>
                <w:szCs w:val="24"/>
                <w:lang w:val="uz-Cyrl-UZ"/>
              </w:rPr>
            </w:pPr>
          </w:p>
          <w:p w:rsidR="00047C61" w:rsidRDefault="00047C61" w:rsidP="00C75714">
            <w:pPr>
              <w:ind w:firstLine="227"/>
              <w:jc w:val="both"/>
              <w:textAlignment w:val="top"/>
              <w:rPr>
                <w:rFonts w:ascii="Times New Roman" w:hAnsi="Times New Roman"/>
                <w:b/>
                <w:i/>
                <w:sz w:val="24"/>
                <w:szCs w:val="24"/>
                <w:lang w:val="uz-Cyrl-UZ"/>
              </w:rPr>
            </w:pPr>
          </w:p>
          <w:p w:rsidR="00047C61" w:rsidRPr="00047C61" w:rsidRDefault="00047C61" w:rsidP="00047C61">
            <w:pPr>
              <w:ind w:firstLine="227"/>
              <w:jc w:val="center"/>
              <w:textAlignment w:val="top"/>
              <w:rPr>
                <w:rFonts w:ascii="Times New Roman" w:hAnsi="Times New Roman"/>
                <w:b/>
                <w:sz w:val="24"/>
                <w:szCs w:val="24"/>
                <w:lang w:val="uz-Cyrl-UZ"/>
              </w:rPr>
            </w:pPr>
            <w:r w:rsidRPr="00047C61">
              <w:rPr>
                <w:rFonts w:ascii="Times New Roman" w:hAnsi="Times New Roman"/>
                <w:b/>
                <w:sz w:val="24"/>
                <w:szCs w:val="24"/>
                <w:highlight w:val="yellow"/>
                <w:lang w:val="uz-Cyrl-UZ"/>
              </w:rPr>
              <w:t>тўлдирилмоқда</w:t>
            </w:r>
          </w:p>
        </w:tc>
        <w:tc>
          <w:tcPr>
            <w:tcW w:w="3781" w:type="dxa"/>
          </w:tcPr>
          <w:p w:rsidR="00047C61" w:rsidRPr="00985C96" w:rsidRDefault="00047C61" w:rsidP="00047C61">
            <w:pPr>
              <w:ind w:left="1557" w:hanging="1330"/>
              <w:jc w:val="both"/>
              <w:textAlignment w:val="top"/>
              <w:rPr>
                <w:rFonts w:ascii="Times New Roman" w:hAnsi="Times New Roman"/>
                <w:b/>
                <w:bCs/>
                <w:sz w:val="24"/>
                <w:szCs w:val="24"/>
                <w:lang w:val="uz-Cyrl-UZ"/>
              </w:rPr>
            </w:pPr>
            <w:r w:rsidRPr="00985C96">
              <w:rPr>
                <w:rStyle w:val="clauseprfx"/>
                <w:rFonts w:ascii="Times New Roman" w:hAnsi="Times New Roman"/>
                <w:b/>
                <w:bCs/>
                <w:sz w:val="24"/>
                <w:szCs w:val="24"/>
                <w:bdr w:val="none" w:sz="0" w:space="0" w:color="auto" w:frame="1"/>
                <w:lang w:val="uz-Cyrl-UZ"/>
              </w:rPr>
              <w:lastRenderedPageBreak/>
              <w:t>586</w:t>
            </w:r>
            <w:r w:rsidRPr="00985C96">
              <w:rPr>
                <w:rStyle w:val="clauseprfx"/>
                <w:rFonts w:ascii="Times New Roman" w:hAnsi="Times New Roman"/>
                <w:b/>
                <w:bCs/>
                <w:sz w:val="24"/>
                <w:szCs w:val="24"/>
                <w:bdr w:val="none" w:sz="0" w:space="0" w:color="auto" w:frame="1"/>
                <w:vertAlign w:val="superscript"/>
                <w:lang w:val="uz-Cyrl-UZ"/>
              </w:rPr>
              <w:t>10</w:t>
            </w:r>
            <w:r w:rsidRPr="00985C96">
              <w:rPr>
                <w:rStyle w:val="clauseprfx"/>
                <w:rFonts w:ascii="Times New Roman" w:hAnsi="Times New Roman"/>
                <w:b/>
                <w:bCs/>
                <w:sz w:val="24"/>
                <w:szCs w:val="24"/>
                <w:bdr w:val="none" w:sz="0" w:space="0" w:color="auto" w:frame="1"/>
                <w:lang w:val="uz-Cyrl-UZ"/>
              </w:rPr>
              <w:t>-модда.</w:t>
            </w:r>
            <w:r w:rsidRPr="00985C96">
              <w:rPr>
                <w:rStyle w:val="apple-converted-space"/>
                <w:rFonts w:ascii="Times New Roman" w:hAnsi="Times New Roman"/>
                <w:b/>
                <w:bCs/>
                <w:sz w:val="24"/>
                <w:szCs w:val="24"/>
                <w:bdr w:val="none" w:sz="0" w:space="0" w:color="auto" w:frame="1"/>
                <w:lang w:val="uz-Cyrl-UZ"/>
              </w:rPr>
              <w:t xml:space="preserve"> Айбига иқрорлик тўғрисидаги </w:t>
            </w:r>
            <w:r w:rsidRPr="00985C96">
              <w:rPr>
                <w:rStyle w:val="apple-converted-space"/>
                <w:rFonts w:ascii="Times New Roman" w:hAnsi="Times New Roman"/>
                <w:b/>
                <w:bCs/>
                <w:sz w:val="24"/>
                <w:szCs w:val="24"/>
                <w:bdr w:val="none" w:sz="0" w:space="0" w:color="auto" w:frame="1"/>
                <w:lang w:val="uz-Cyrl-UZ"/>
              </w:rPr>
              <w:lastRenderedPageBreak/>
              <w:t>келишув бўйича ҳукм чиқариш</w:t>
            </w:r>
          </w:p>
          <w:p w:rsidR="00047C61" w:rsidRPr="00985C96" w:rsidRDefault="00047C61" w:rsidP="00047C61">
            <w:pPr>
              <w:ind w:firstLine="227"/>
              <w:jc w:val="both"/>
              <w:textAlignment w:val="top"/>
              <w:rPr>
                <w:rStyle w:val="apple-converted-space"/>
                <w:rFonts w:ascii="Times New Roman" w:hAnsi="Times New Roman"/>
                <w:b/>
                <w:bCs/>
                <w:sz w:val="24"/>
                <w:szCs w:val="24"/>
                <w:bdr w:val="none" w:sz="0" w:space="0" w:color="auto" w:frame="1"/>
                <w:lang w:val="uz-Cyrl-UZ"/>
              </w:rPr>
            </w:pPr>
          </w:p>
          <w:p w:rsidR="00047C61" w:rsidRPr="00985C96" w:rsidRDefault="00047C61" w:rsidP="00047C61">
            <w:pPr>
              <w:ind w:firstLine="227"/>
              <w:jc w:val="both"/>
              <w:textAlignment w:val="top"/>
              <w:rPr>
                <w:rFonts w:ascii="Times New Roman" w:hAnsi="Times New Roman"/>
                <w:b/>
                <w:sz w:val="24"/>
                <w:szCs w:val="24"/>
                <w:lang w:val="uz-Cyrl-UZ"/>
              </w:rPr>
            </w:pPr>
            <w:r w:rsidRPr="00985C96">
              <w:rPr>
                <w:rStyle w:val="apple-converted-space"/>
                <w:rFonts w:ascii="Times New Roman" w:hAnsi="Times New Roman"/>
                <w:b/>
                <w:bCs/>
                <w:sz w:val="24"/>
                <w:szCs w:val="24"/>
                <w:bdr w:val="none" w:sz="0" w:space="0" w:color="auto" w:frame="1"/>
                <w:lang w:val="uz-Cyrl-UZ"/>
              </w:rPr>
              <w:t>Айбига иқрорлик тўғрисидаги келишув бўйича айблов ҳукми</w:t>
            </w:r>
            <w:r w:rsidRPr="00985C96">
              <w:rPr>
                <w:rFonts w:ascii="Times New Roman" w:hAnsi="Times New Roman"/>
                <w:b/>
                <w:sz w:val="24"/>
                <w:szCs w:val="24"/>
                <w:bdr w:val="none" w:sz="0" w:space="0" w:color="auto" w:frame="1"/>
                <w:lang w:val="uz-Cyrl-UZ"/>
              </w:rPr>
              <w:t xml:space="preserve"> ушбу Кодекснинг 54-боби талабларига мувофиқ чиқарилади. </w:t>
            </w:r>
            <w:r w:rsidRPr="00985C96">
              <w:rPr>
                <w:rFonts w:ascii="Times New Roman" w:hAnsi="Times New Roman"/>
                <w:b/>
                <w:sz w:val="24"/>
                <w:szCs w:val="24"/>
                <w:lang w:val="uz-Cyrl-UZ"/>
              </w:rPr>
              <w:t>Айблов ҳукмининг тавсиф-асослаш қисмида айбланувчи айбланаётган жиноий қилмишнинг тавсифи, шунингдек суднинг келишув шартларига риоя қилинганлиги тўғрисидаги хулосаси баён қилинади. Суд ҳукмида далилларни таҳлил қилиш ва уларни баҳолаш акс эттирилмайди.</w:t>
            </w:r>
          </w:p>
          <w:p w:rsidR="00047C61" w:rsidRPr="00985C96"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Ҳукмнинг хулоса қисмида:</w:t>
            </w:r>
          </w:p>
          <w:p w:rsidR="00047C61" w:rsidRPr="00985C96"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 xml:space="preserve">келишувни тасдиқлаш; </w:t>
            </w:r>
          </w:p>
          <w:p w:rsidR="00047C61" w:rsidRPr="00985C96"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шахсни жиноят содир этганликда айбли деб топиш;</w:t>
            </w:r>
          </w:p>
          <w:p w:rsidR="00047C61" w:rsidRPr="00985C96"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моддалари кўрсатилган ҳолда, ҳар бир айблов бўйича алоҳида тарафлар томонидан келишилган жазолар ва якуний жазо тури, меъёри, жазо муддати ўталиши лозим бўлган тегишли колония тури;</w:t>
            </w:r>
          </w:p>
          <w:p w:rsidR="00047C61" w:rsidRPr="00985C96"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оқибатида етказилган зарар қопланганлиги;</w:t>
            </w:r>
          </w:p>
          <w:p w:rsidR="00047C61" w:rsidRDefault="00047C61" w:rsidP="00047C61">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судланувчига ушбу ҳукм юзасидан шикоят қилиш ҳуқуқи тушунтирилганлиги кўрсатилиши керак.</w:t>
            </w:r>
          </w:p>
          <w:p w:rsidR="00047C61" w:rsidRDefault="00047C61" w:rsidP="00047C61">
            <w:pPr>
              <w:ind w:firstLine="227"/>
              <w:jc w:val="center"/>
              <w:textAlignment w:val="top"/>
              <w:rPr>
                <w:rFonts w:ascii="Times New Roman" w:hAnsi="Times New Roman"/>
                <w:b/>
                <w:sz w:val="24"/>
                <w:szCs w:val="24"/>
                <w:lang w:val="uz-Cyrl-UZ"/>
              </w:rPr>
            </w:pPr>
            <w:r w:rsidRPr="00047C61">
              <w:rPr>
                <w:rFonts w:ascii="Times New Roman" w:hAnsi="Times New Roman"/>
                <w:b/>
                <w:sz w:val="24"/>
                <w:szCs w:val="24"/>
                <w:highlight w:val="yellow"/>
                <w:lang w:val="uz-Cyrl-UZ"/>
              </w:rPr>
              <w:lastRenderedPageBreak/>
              <w:t>чиқарилмоқда</w:t>
            </w:r>
          </w:p>
          <w:p w:rsidR="00047C61" w:rsidRDefault="00047C61" w:rsidP="00047C61">
            <w:pPr>
              <w:ind w:firstLine="227"/>
              <w:jc w:val="both"/>
              <w:textAlignment w:val="top"/>
              <w:rPr>
                <w:rFonts w:ascii="Times New Roman" w:hAnsi="Times New Roman"/>
                <w:b/>
                <w:sz w:val="24"/>
                <w:szCs w:val="24"/>
                <w:lang w:val="uz-Cyrl-UZ"/>
              </w:rPr>
            </w:pPr>
          </w:p>
          <w:p w:rsidR="00C75714" w:rsidRPr="00047C61" w:rsidRDefault="00047C61" w:rsidP="00047C61">
            <w:pPr>
              <w:ind w:firstLine="227"/>
              <w:jc w:val="both"/>
              <w:textAlignment w:val="top"/>
              <w:rPr>
                <w:rFonts w:ascii="Times New Roman" w:hAnsi="Times New Roman" w:cs="Times New Roman"/>
                <w:sz w:val="24"/>
                <w:szCs w:val="24"/>
                <w:u w:val="single"/>
                <w:lang w:val="uz-Cyrl-UZ"/>
              </w:rPr>
            </w:pPr>
            <w:r w:rsidRPr="00047C61">
              <w:rPr>
                <w:rFonts w:ascii="Times New Roman" w:hAnsi="Times New Roman"/>
                <w:b/>
                <w:sz w:val="24"/>
                <w:szCs w:val="24"/>
                <w:highlight w:val="yellow"/>
                <w:u w:val="single"/>
                <w:lang w:val="uz-Cyrl-UZ"/>
              </w:rPr>
              <w:t>Суднинг ҳукмига судланувчи, жабрланувчи (фуқаровий даъвогар), уларнинг қонуний вакиллари, ҳимоячи томонидан шикоят берилиши ҳамда прокурор томонидан протест келтирилиши мумкин.</w:t>
            </w:r>
          </w:p>
        </w:tc>
        <w:tc>
          <w:tcPr>
            <w:tcW w:w="3782" w:type="dxa"/>
          </w:tcPr>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023447" w:rsidRDefault="00023447" w:rsidP="00023447">
            <w:pPr>
              <w:ind w:firstLine="227"/>
              <w:jc w:val="both"/>
              <w:rPr>
                <w:rFonts w:ascii="Times New Roman" w:hAnsi="Times New Roman" w:cs="Times New Roman"/>
                <w:sz w:val="24"/>
                <w:szCs w:val="24"/>
                <w:lang w:val="uz-Cyrl-UZ"/>
              </w:rPr>
            </w:pPr>
          </w:p>
          <w:p w:rsidR="00C75714" w:rsidRDefault="00023447" w:rsidP="00023447">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Процесс иштирокчиларининг барча мансабдор шахсларнинг қарорлари (ҳаракатлари) устидан шикоят қилиш ҳуқуқни таъминлаш мақсадида ушбу модда суднинг ҳукми устидан шикоят (протест) билдиришга оид норма билан тўлдирилмоқда.</w:t>
            </w:r>
          </w:p>
        </w:tc>
      </w:tr>
      <w:tr w:rsidR="00C75714" w:rsidTr="00C75714">
        <w:tc>
          <w:tcPr>
            <w:tcW w:w="15126" w:type="dxa"/>
            <w:gridSpan w:val="4"/>
            <w:shd w:val="clear" w:color="auto" w:fill="D9D9D9" w:themeFill="background1" w:themeFillShade="D9"/>
          </w:tcPr>
          <w:p w:rsidR="00C75714" w:rsidRDefault="00C75714" w:rsidP="00C75714">
            <w:pPr>
              <w:jc w:val="center"/>
              <w:rPr>
                <w:rFonts w:ascii="Times New Roman" w:hAnsi="Times New Roman" w:cs="Times New Roman"/>
                <w:sz w:val="24"/>
                <w:szCs w:val="24"/>
                <w:lang w:val="uz-Cyrl-UZ"/>
              </w:rPr>
            </w:pPr>
            <w:r w:rsidRPr="00985C96">
              <w:rPr>
                <w:rStyle w:val="apple-converted-space"/>
                <w:rFonts w:ascii="Times New Roman" w:hAnsi="Times New Roman"/>
                <w:b/>
                <w:bCs/>
                <w:sz w:val="24"/>
                <w:szCs w:val="24"/>
                <w:bdr w:val="none" w:sz="0" w:space="0" w:color="auto" w:frame="1"/>
                <w:lang w:val="en-US"/>
              </w:rPr>
              <w:lastRenderedPageBreak/>
              <w:t>II</w:t>
            </w:r>
            <w:r w:rsidRPr="00985C96">
              <w:rPr>
                <w:rStyle w:val="apple-converted-space"/>
                <w:rFonts w:ascii="Times New Roman" w:hAnsi="Times New Roman"/>
                <w:b/>
                <w:bCs/>
                <w:sz w:val="24"/>
                <w:szCs w:val="24"/>
                <w:bdr w:val="none" w:sz="0" w:space="0" w:color="auto" w:frame="1"/>
              </w:rPr>
              <w:t>.</w:t>
            </w:r>
            <w:r w:rsidRPr="00985C96">
              <w:rPr>
                <w:rStyle w:val="apple-converted-space"/>
                <w:rFonts w:ascii="Times New Roman" w:hAnsi="Times New Roman"/>
                <w:b/>
                <w:bCs/>
                <w:sz w:val="24"/>
                <w:szCs w:val="24"/>
                <w:bdr w:val="none" w:sz="0" w:space="0" w:color="auto" w:frame="1"/>
                <w:lang w:val="en-US"/>
              </w:rPr>
              <w:t> </w:t>
            </w:r>
            <w:r w:rsidRPr="00985C96">
              <w:rPr>
                <w:rStyle w:val="apple-converted-space"/>
                <w:rFonts w:ascii="Times New Roman" w:hAnsi="Times New Roman"/>
                <w:b/>
                <w:bCs/>
                <w:sz w:val="24"/>
                <w:szCs w:val="24"/>
                <w:bdr w:val="none" w:sz="0" w:space="0" w:color="auto" w:frame="1"/>
                <w:lang w:val="uz-Cyrl-UZ"/>
              </w:rPr>
              <w:t>Ўзбекистон Республикаси Жиноят кодекси</w:t>
            </w:r>
          </w:p>
        </w:tc>
      </w:tr>
      <w:tr w:rsidR="00C75714" w:rsidRPr="00367CE7" w:rsidTr="00D34E9D">
        <w:tc>
          <w:tcPr>
            <w:tcW w:w="3781" w:type="dxa"/>
          </w:tcPr>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p>
          <w:p w:rsidR="00C75714" w:rsidRPr="00985C96" w:rsidRDefault="00C75714" w:rsidP="00C75714">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3782" w:type="dxa"/>
          </w:tcPr>
          <w:p w:rsidR="00C75714" w:rsidRPr="00985C96" w:rsidRDefault="00C75714" w:rsidP="00C75714">
            <w:pPr>
              <w:ind w:left="1415" w:hanging="1188"/>
              <w:jc w:val="both"/>
              <w:textAlignment w:val="top"/>
              <w:rPr>
                <w:rStyle w:val="clauseprfx"/>
                <w:rFonts w:ascii="Times New Roman" w:hAnsi="Times New Roman"/>
                <w:b/>
                <w:bCs/>
                <w:sz w:val="24"/>
                <w:szCs w:val="24"/>
                <w:bdr w:val="none" w:sz="0" w:space="0" w:color="auto" w:frame="1"/>
                <w:lang w:val="uz-Cyrl-UZ"/>
              </w:rPr>
            </w:pPr>
            <w:r w:rsidRPr="00985C96">
              <w:rPr>
                <w:rStyle w:val="clauseprfx"/>
                <w:rFonts w:ascii="Times New Roman" w:hAnsi="Times New Roman"/>
                <w:b/>
                <w:bCs/>
                <w:sz w:val="24"/>
                <w:szCs w:val="24"/>
                <w:bdr w:val="none" w:sz="0" w:space="0" w:color="auto" w:frame="1"/>
                <w:lang w:val="uz-Cyrl-UZ"/>
              </w:rPr>
              <w:t>58</w:t>
            </w:r>
            <w:r w:rsidRPr="00985C96">
              <w:rPr>
                <w:rStyle w:val="clauseprfx"/>
                <w:rFonts w:ascii="Times New Roman" w:hAnsi="Times New Roman"/>
                <w:b/>
                <w:bCs/>
                <w:sz w:val="24"/>
                <w:szCs w:val="24"/>
                <w:bdr w:val="none" w:sz="0" w:space="0" w:color="auto" w:frame="1"/>
                <w:vertAlign w:val="superscript"/>
                <w:lang w:val="uz-Cyrl-UZ"/>
              </w:rPr>
              <w:t>1</w:t>
            </w:r>
            <w:r w:rsidRPr="00985C96">
              <w:rPr>
                <w:rStyle w:val="clauseprfx"/>
                <w:rFonts w:ascii="Times New Roman" w:hAnsi="Times New Roman"/>
                <w:b/>
                <w:bCs/>
                <w:sz w:val="24"/>
                <w:szCs w:val="24"/>
                <w:bdr w:val="none" w:sz="0" w:space="0" w:color="auto" w:frame="1"/>
                <w:lang w:val="uz-Cyrl-UZ"/>
              </w:rPr>
              <w:t>-модда. Айбига иқрорлик тўғрисида келишув тузилган жиноятлар бўйича жазо тайинлаш</w:t>
            </w:r>
          </w:p>
          <w:p w:rsidR="00C75714" w:rsidRPr="00985C96" w:rsidRDefault="00C75714" w:rsidP="00C75714">
            <w:pPr>
              <w:ind w:firstLine="227"/>
              <w:jc w:val="both"/>
              <w:textAlignment w:val="top"/>
              <w:rPr>
                <w:rStyle w:val="clauseprfx"/>
                <w:rFonts w:ascii="Times New Roman" w:hAnsi="Times New Roman"/>
                <w:b/>
                <w:bCs/>
                <w:sz w:val="24"/>
                <w:szCs w:val="24"/>
                <w:bdr w:val="none" w:sz="0" w:space="0" w:color="auto" w:frame="1"/>
                <w:lang w:val="uz-Cyrl-UZ"/>
              </w:rPr>
            </w:pPr>
          </w:p>
          <w:p w:rsidR="00C75714" w:rsidRPr="00985C96" w:rsidRDefault="00C75714" w:rsidP="00C75714">
            <w:pPr>
              <w:ind w:firstLine="227"/>
              <w:jc w:val="both"/>
              <w:textAlignment w:val="top"/>
              <w:rPr>
                <w:rStyle w:val="clauseprfx"/>
                <w:rFonts w:ascii="Times New Roman" w:hAnsi="Times New Roman"/>
                <w:b/>
                <w:bCs/>
                <w:sz w:val="24"/>
                <w:szCs w:val="24"/>
                <w:bdr w:val="none" w:sz="0" w:space="0" w:color="auto" w:frame="1"/>
                <w:lang w:val="uz-Cyrl-UZ"/>
              </w:rPr>
            </w:pPr>
            <w:r w:rsidRPr="00985C96">
              <w:rPr>
                <w:rStyle w:val="clauseprfx"/>
                <w:rFonts w:ascii="Times New Roman" w:hAnsi="Times New Roman"/>
                <w:b/>
                <w:bCs/>
                <w:sz w:val="24"/>
                <w:szCs w:val="24"/>
                <w:bdr w:val="none" w:sz="0" w:space="0" w:color="auto" w:frame="1"/>
                <w:lang w:val="uz-Cyrl-UZ"/>
              </w:rPr>
              <w:t>Айбига иқрорлик тўғрисида келишув тузилган жиноят ишлари бўйича жиноят содир этган шахсга нисбатан тайинланадиган жазонинг муддати ёки миқдори ушбу Кодекс Махсус қисмининг тегишли моддаси (қисми)да назарда тутилган энг кўп жазонинг ярмидан ошмаслиги керак.</w:t>
            </w:r>
          </w:p>
        </w:tc>
        <w:tc>
          <w:tcPr>
            <w:tcW w:w="3781" w:type="dxa"/>
          </w:tcPr>
          <w:p w:rsidR="00047C61" w:rsidRPr="00985C96" w:rsidRDefault="00047C61" w:rsidP="00047C61">
            <w:pPr>
              <w:ind w:left="1415" w:hanging="1188"/>
              <w:jc w:val="both"/>
              <w:textAlignment w:val="top"/>
              <w:rPr>
                <w:rStyle w:val="clauseprfx"/>
                <w:rFonts w:ascii="Times New Roman" w:hAnsi="Times New Roman"/>
                <w:b/>
                <w:bCs/>
                <w:sz w:val="24"/>
                <w:szCs w:val="24"/>
                <w:bdr w:val="none" w:sz="0" w:space="0" w:color="auto" w:frame="1"/>
                <w:lang w:val="uz-Cyrl-UZ"/>
              </w:rPr>
            </w:pPr>
            <w:r w:rsidRPr="00985C96">
              <w:rPr>
                <w:rStyle w:val="clauseprfx"/>
                <w:rFonts w:ascii="Times New Roman" w:hAnsi="Times New Roman"/>
                <w:b/>
                <w:bCs/>
                <w:sz w:val="24"/>
                <w:szCs w:val="24"/>
                <w:bdr w:val="none" w:sz="0" w:space="0" w:color="auto" w:frame="1"/>
                <w:lang w:val="uz-Cyrl-UZ"/>
              </w:rPr>
              <w:t>58</w:t>
            </w:r>
            <w:r w:rsidRPr="00985C96">
              <w:rPr>
                <w:rStyle w:val="clauseprfx"/>
                <w:rFonts w:ascii="Times New Roman" w:hAnsi="Times New Roman"/>
                <w:b/>
                <w:bCs/>
                <w:sz w:val="24"/>
                <w:szCs w:val="24"/>
                <w:bdr w:val="none" w:sz="0" w:space="0" w:color="auto" w:frame="1"/>
                <w:vertAlign w:val="superscript"/>
                <w:lang w:val="uz-Cyrl-UZ"/>
              </w:rPr>
              <w:t>1</w:t>
            </w:r>
            <w:r w:rsidRPr="00985C96">
              <w:rPr>
                <w:rStyle w:val="clauseprfx"/>
                <w:rFonts w:ascii="Times New Roman" w:hAnsi="Times New Roman"/>
                <w:b/>
                <w:bCs/>
                <w:sz w:val="24"/>
                <w:szCs w:val="24"/>
                <w:bdr w:val="none" w:sz="0" w:space="0" w:color="auto" w:frame="1"/>
                <w:lang w:val="uz-Cyrl-UZ"/>
              </w:rPr>
              <w:t>-модда. Айбига иқрорлик тўғрисида келишув тузилган жиноятлар бўйича жазо тайинлаш</w:t>
            </w:r>
          </w:p>
          <w:p w:rsidR="00047C61" w:rsidRPr="00985C96" w:rsidRDefault="00047C61" w:rsidP="00047C61">
            <w:pPr>
              <w:ind w:firstLine="227"/>
              <w:jc w:val="both"/>
              <w:textAlignment w:val="top"/>
              <w:rPr>
                <w:rStyle w:val="clauseprfx"/>
                <w:rFonts w:ascii="Times New Roman" w:hAnsi="Times New Roman"/>
                <w:b/>
                <w:bCs/>
                <w:sz w:val="24"/>
                <w:szCs w:val="24"/>
                <w:bdr w:val="none" w:sz="0" w:space="0" w:color="auto" w:frame="1"/>
                <w:lang w:val="uz-Cyrl-UZ"/>
              </w:rPr>
            </w:pPr>
          </w:p>
          <w:p w:rsidR="00C75714" w:rsidRDefault="00047C61" w:rsidP="00047C61">
            <w:pPr>
              <w:ind w:firstLine="227"/>
              <w:jc w:val="both"/>
              <w:rPr>
                <w:rFonts w:ascii="Times New Roman" w:hAnsi="Times New Roman" w:cs="Times New Roman"/>
                <w:sz w:val="24"/>
                <w:szCs w:val="24"/>
                <w:lang w:val="uz-Cyrl-UZ"/>
              </w:rPr>
            </w:pPr>
            <w:r w:rsidRPr="00985C96">
              <w:rPr>
                <w:rStyle w:val="clauseprfx"/>
                <w:rFonts w:ascii="Times New Roman" w:hAnsi="Times New Roman"/>
                <w:b/>
                <w:bCs/>
                <w:sz w:val="24"/>
                <w:szCs w:val="24"/>
                <w:bdr w:val="none" w:sz="0" w:space="0" w:color="auto" w:frame="1"/>
                <w:lang w:val="uz-Cyrl-UZ"/>
              </w:rPr>
              <w:t>Айбига иқрорлик тўғрисида келишув тузилган жиноят ишлари бўйича жиноят содир этган шахсга нисбатан тайинланадиган жазонинг муддати ёки миқдори ушбу Кодекс Махсус қисмининг тегишли моддаси (қисми)да назарда тутилган энг кўп жазонинг ярмидан ошмаслиги керак.</w:t>
            </w:r>
          </w:p>
        </w:tc>
        <w:tc>
          <w:tcPr>
            <w:tcW w:w="3782" w:type="dxa"/>
          </w:tcPr>
          <w:p w:rsidR="00C75714" w:rsidRDefault="00C75714" w:rsidP="00C75714">
            <w:pPr>
              <w:jc w:val="center"/>
              <w:rPr>
                <w:rFonts w:ascii="Times New Roman" w:hAnsi="Times New Roman" w:cs="Times New Roman"/>
                <w:sz w:val="24"/>
                <w:szCs w:val="24"/>
                <w:lang w:val="uz-Cyrl-UZ"/>
              </w:rPr>
            </w:pPr>
          </w:p>
        </w:tc>
      </w:tr>
    </w:tbl>
    <w:p w:rsidR="00DC50C0" w:rsidRDefault="00DC50C0"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Default="001E0078" w:rsidP="00CC5962">
      <w:pPr>
        <w:spacing w:after="0" w:line="240" w:lineRule="auto"/>
        <w:jc w:val="center"/>
        <w:rPr>
          <w:rFonts w:ascii="Times New Roman" w:hAnsi="Times New Roman" w:cs="Times New Roman"/>
          <w:sz w:val="24"/>
          <w:szCs w:val="24"/>
          <w:lang w:val="uz-Cyrl-UZ"/>
        </w:rPr>
      </w:pPr>
    </w:p>
    <w:p w:rsidR="001E0078" w:rsidRPr="001E0078" w:rsidRDefault="001E0078" w:rsidP="00CC5962">
      <w:pPr>
        <w:spacing w:after="0" w:line="240" w:lineRule="auto"/>
        <w:jc w:val="center"/>
        <w:rPr>
          <w:rFonts w:ascii="Times New Roman" w:hAnsi="Times New Roman" w:cs="Times New Roman"/>
          <w:b/>
          <w:sz w:val="24"/>
          <w:szCs w:val="24"/>
          <w:lang w:val="uz-Cyrl-UZ"/>
        </w:rPr>
      </w:pPr>
      <w:r w:rsidRPr="001E0078">
        <w:rPr>
          <w:rFonts w:ascii="Times New Roman" w:hAnsi="Times New Roman" w:cs="Times New Roman"/>
          <w:b/>
          <w:sz w:val="24"/>
          <w:szCs w:val="24"/>
          <w:lang w:val="uz-Cyrl-UZ"/>
        </w:rPr>
        <w:lastRenderedPageBreak/>
        <w:t>Қабул қилинмаган таклифлар</w:t>
      </w:r>
    </w:p>
    <w:p w:rsidR="001E0078" w:rsidRPr="001E0078" w:rsidRDefault="001E0078" w:rsidP="00CC5962">
      <w:pPr>
        <w:spacing w:after="0" w:line="240" w:lineRule="auto"/>
        <w:jc w:val="center"/>
        <w:rPr>
          <w:rFonts w:ascii="Times New Roman" w:hAnsi="Times New Roman" w:cs="Times New Roman"/>
          <w:b/>
          <w:sz w:val="24"/>
          <w:szCs w:val="24"/>
          <w:lang w:val="uz-Cyrl-UZ"/>
        </w:rPr>
      </w:pPr>
    </w:p>
    <w:tbl>
      <w:tblPr>
        <w:tblStyle w:val="a3"/>
        <w:tblW w:w="0" w:type="auto"/>
        <w:tblLook w:val="04A0" w:firstRow="1" w:lastRow="0" w:firstColumn="1" w:lastColumn="0" w:noHBand="0" w:noVBand="1"/>
      </w:tblPr>
      <w:tblGrid>
        <w:gridCol w:w="5042"/>
        <w:gridCol w:w="5042"/>
        <w:gridCol w:w="5042"/>
      </w:tblGrid>
      <w:tr w:rsidR="001E0078" w:rsidRPr="001E0078" w:rsidTr="001E0078">
        <w:tc>
          <w:tcPr>
            <w:tcW w:w="5042" w:type="dxa"/>
          </w:tcPr>
          <w:p w:rsidR="001E0078" w:rsidRPr="001E0078" w:rsidRDefault="001E0078" w:rsidP="00CC5962">
            <w:pPr>
              <w:jc w:val="center"/>
              <w:rPr>
                <w:rFonts w:ascii="Times New Roman" w:hAnsi="Times New Roman" w:cs="Times New Roman"/>
                <w:b/>
                <w:sz w:val="24"/>
                <w:szCs w:val="24"/>
                <w:lang w:val="uz-Cyrl-UZ"/>
              </w:rPr>
            </w:pPr>
            <w:r w:rsidRPr="001E0078">
              <w:rPr>
                <w:rFonts w:ascii="Times New Roman" w:hAnsi="Times New Roman" w:cs="Times New Roman"/>
                <w:b/>
                <w:sz w:val="24"/>
                <w:szCs w:val="24"/>
                <w:lang w:val="uz-Cyrl-UZ"/>
              </w:rPr>
              <w:t>Таклиф этилаётган таҳрир</w:t>
            </w:r>
          </w:p>
        </w:tc>
        <w:tc>
          <w:tcPr>
            <w:tcW w:w="5042" w:type="dxa"/>
          </w:tcPr>
          <w:p w:rsidR="001E0078" w:rsidRPr="001E0078" w:rsidRDefault="001E0078" w:rsidP="00CC5962">
            <w:pPr>
              <w:jc w:val="center"/>
              <w:rPr>
                <w:rFonts w:ascii="Times New Roman" w:hAnsi="Times New Roman" w:cs="Times New Roman"/>
                <w:b/>
                <w:sz w:val="24"/>
                <w:szCs w:val="24"/>
                <w:lang w:val="uz-Cyrl-UZ"/>
              </w:rPr>
            </w:pPr>
            <w:r w:rsidRPr="001E0078">
              <w:rPr>
                <w:rFonts w:ascii="Times New Roman" w:hAnsi="Times New Roman" w:cs="Times New Roman"/>
                <w:b/>
                <w:sz w:val="24"/>
                <w:szCs w:val="24"/>
                <w:lang w:val="uz-Cyrl-UZ"/>
              </w:rPr>
              <w:t>Таклиф</w:t>
            </w:r>
          </w:p>
        </w:tc>
        <w:tc>
          <w:tcPr>
            <w:tcW w:w="5042" w:type="dxa"/>
          </w:tcPr>
          <w:p w:rsidR="001E0078" w:rsidRPr="001E0078" w:rsidRDefault="001E0078" w:rsidP="00CC5962">
            <w:pPr>
              <w:jc w:val="center"/>
              <w:rPr>
                <w:rFonts w:ascii="Times New Roman" w:hAnsi="Times New Roman" w:cs="Times New Roman"/>
                <w:b/>
                <w:sz w:val="24"/>
                <w:szCs w:val="24"/>
                <w:lang w:val="uz-Cyrl-UZ"/>
              </w:rPr>
            </w:pPr>
            <w:r w:rsidRPr="001E0078">
              <w:rPr>
                <w:rFonts w:ascii="Times New Roman" w:hAnsi="Times New Roman" w:cs="Times New Roman"/>
                <w:b/>
                <w:sz w:val="24"/>
                <w:szCs w:val="24"/>
                <w:lang w:val="uz-Cyrl-UZ"/>
              </w:rPr>
              <w:t>Таклифни кўриб чиқиш натижаси</w:t>
            </w:r>
          </w:p>
        </w:tc>
      </w:tr>
      <w:tr w:rsidR="001E0078" w:rsidRPr="00367CE7" w:rsidTr="001E0078">
        <w:tc>
          <w:tcPr>
            <w:tcW w:w="5042" w:type="dxa"/>
          </w:tcPr>
          <w:p w:rsidR="001E0078" w:rsidRPr="00985C96" w:rsidRDefault="001E0078" w:rsidP="001E0078">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 Терговга қадар текширувни амалга оширувчи орган бошлиғининг ва унинг мансабдор шахсининг ваколатлари</w:t>
            </w:r>
          </w:p>
          <w:p w:rsidR="001E0078" w:rsidRPr="00985C96" w:rsidRDefault="001E0078" w:rsidP="001E0078">
            <w:pPr>
              <w:ind w:firstLine="227"/>
              <w:jc w:val="both"/>
              <w:rPr>
                <w:rFonts w:ascii="Times New Roman" w:hAnsi="Times New Roman" w:cs="Times New Roman"/>
                <w:i/>
                <w:sz w:val="24"/>
                <w:szCs w:val="24"/>
                <w:lang w:val="uz-Cyrl-UZ"/>
              </w:rPr>
            </w:pPr>
          </w:p>
          <w:p w:rsidR="001E0078" w:rsidRPr="00985C96" w:rsidRDefault="001E0078" w:rsidP="001E007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1E0078" w:rsidRPr="00985C96" w:rsidRDefault="001E0078" w:rsidP="001E0078">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Терговга қадар текширувни ёки тезкор-қидирув 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 юклатилади. </w:t>
            </w:r>
          </w:p>
          <w:p w:rsidR="001E0078" w:rsidRPr="00985C96" w:rsidRDefault="001E0078" w:rsidP="001E007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xml:space="preserve">)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оширади ва қарорлар қабул қилади. </w:t>
            </w:r>
          </w:p>
          <w:p w:rsidR="001E0078" w:rsidRPr="00985C96" w:rsidRDefault="001E0078" w:rsidP="001E0078">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Тезкор-қидирув фаолиятини амалга оширувчи органлар ходимлари томонидан гумон қилинувчи, айбланувчи ёки судланувчидан ариза, тушунтириш ёки кўрсатувлар олиш мазкур жиноят иши юритувида бўлган суриштирувчи, терговчи, прокурор ёки судьянинг ёзма рухсатига </w:t>
            </w:r>
            <w:r w:rsidRPr="00985C96">
              <w:rPr>
                <w:rFonts w:ascii="Times New Roman" w:hAnsi="Times New Roman" w:cs="Times New Roman"/>
                <w:b/>
                <w:sz w:val="24"/>
                <w:szCs w:val="24"/>
                <w:lang w:val="uz-Cyrl-UZ"/>
              </w:rPr>
              <w:lastRenderedPageBreak/>
              <w:t>асосан ва фақат ҳимоячи иштирокида амалга оширилади, белгиланган тартибда ҳимоячидан воз кечилган ҳоллар бундан мустасно.</w:t>
            </w:r>
          </w:p>
          <w:p w:rsidR="001E0078" w:rsidRDefault="001E0078" w:rsidP="001E007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мажбурийдир.</w:t>
            </w:r>
          </w:p>
          <w:p w:rsidR="001E0078" w:rsidRDefault="001E0078" w:rsidP="001E007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5042" w:type="dxa"/>
          </w:tcPr>
          <w:p w:rsidR="001E0078" w:rsidRDefault="001E0078" w:rsidP="001E007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39</w:t>
            </w:r>
            <w:r w:rsidRPr="001E0078">
              <w:rPr>
                <w:rFonts w:ascii="Times New Roman" w:hAnsi="Times New Roman" w:cs="Times New Roman"/>
                <w:sz w:val="24"/>
                <w:szCs w:val="24"/>
                <w:vertAlign w:val="superscript"/>
                <w:lang w:val="uz-Cyrl-UZ"/>
              </w:rPr>
              <w:t>2</w:t>
            </w:r>
            <w:r>
              <w:rPr>
                <w:rFonts w:ascii="Times New Roman" w:hAnsi="Times New Roman" w:cs="Times New Roman"/>
                <w:sz w:val="24"/>
                <w:szCs w:val="24"/>
                <w:lang w:val="uz-Cyrl-UZ"/>
              </w:rPr>
              <w:t>-моддага киритилаётган қўшимчани “Тезкор-қилирув фаолияти тўғрисида”ги Қонунга киритиш масаласини ўрганиб чиқиш.</w:t>
            </w:r>
          </w:p>
        </w:tc>
        <w:tc>
          <w:tcPr>
            <w:tcW w:w="5042" w:type="dxa"/>
          </w:tcPr>
          <w:p w:rsidR="001E0078" w:rsidRPr="00264A78" w:rsidRDefault="00264A78" w:rsidP="00264A78">
            <w:pPr>
              <w:ind w:firstLine="227"/>
              <w:jc w:val="both"/>
              <w:rPr>
                <w:rFonts w:ascii="Times New Roman" w:hAnsi="Times New Roman" w:cs="Times New Roman"/>
                <w:b/>
                <w:sz w:val="24"/>
                <w:szCs w:val="24"/>
                <w:lang w:val="uz-Cyrl-UZ"/>
              </w:rPr>
            </w:pPr>
            <w:r w:rsidRPr="00264A78">
              <w:rPr>
                <w:rFonts w:ascii="Times New Roman" w:hAnsi="Times New Roman" w:cs="Times New Roman"/>
                <w:b/>
                <w:sz w:val="24"/>
                <w:szCs w:val="24"/>
                <w:lang w:val="uz-Cyrl-UZ"/>
              </w:rPr>
              <w:t>Қабул қилинмади.</w:t>
            </w:r>
          </w:p>
          <w:p w:rsidR="00264A78" w:rsidRDefault="00264A78" w:rsidP="00264A78">
            <w:pPr>
              <w:ind w:firstLine="227"/>
              <w:jc w:val="both"/>
              <w:rPr>
                <w:rFonts w:ascii="Times New Roman" w:hAnsi="Times New Roman" w:cs="Times New Roman"/>
                <w:sz w:val="24"/>
                <w:szCs w:val="24"/>
                <w:lang w:val="uz-Cyrl-UZ"/>
              </w:rPr>
            </w:pPr>
          </w:p>
          <w:p w:rsidR="00264A78" w:rsidRDefault="00264A78" w:rsidP="00264A7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39</w:t>
            </w:r>
            <w:r w:rsidRPr="001E0078">
              <w:rPr>
                <w:rFonts w:ascii="Times New Roman" w:hAnsi="Times New Roman" w:cs="Times New Roman"/>
                <w:sz w:val="24"/>
                <w:szCs w:val="24"/>
                <w:vertAlign w:val="superscript"/>
                <w:lang w:val="uz-Cyrl-UZ"/>
              </w:rPr>
              <w:t>2</w:t>
            </w:r>
            <w:r>
              <w:rPr>
                <w:rFonts w:ascii="Times New Roman" w:hAnsi="Times New Roman" w:cs="Times New Roman"/>
                <w:sz w:val="24"/>
                <w:szCs w:val="24"/>
                <w:lang w:val="uz-Cyrl-UZ"/>
              </w:rPr>
              <w:t>-моддага киритилаётган қўшимча бевосита жиноят процесси билан боғлиқ бўлиб, унда т</w:t>
            </w:r>
            <w:r w:rsidRPr="00264A78">
              <w:rPr>
                <w:rFonts w:ascii="Times New Roman" w:hAnsi="Times New Roman" w:cs="Times New Roman"/>
                <w:sz w:val="24"/>
                <w:szCs w:val="24"/>
                <w:lang w:val="uz-Cyrl-UZ"/>
              </w:rPr>
              <w:t>езкор-қидирув фаолиятини амалга оширувчи органлар ходимлари</w:t>
            </w:r>
            <w:r>
              <w:rPr>
                <w:rFonts w:ascii="Times New Roman" w:hAnsi="Times New Roman" w:cs="Times New Roman"/>
                <w:sz w:val="24"/>
                <w:szCs w:val="24"/>
                <w:lang w:val="uz-Cyrl-UZ"/>
              </w:rPr>
              <w:t xml:space="preserve">га жиноят иши бўйича </w:t>
            </w:r>
            <w:r w:rsidRPr="00985C96">
              <w:rPr>
                <w:rFonts w:ascii="Times New Roman" w:hAnsi="Times New Roman" w:cs="Times New Roman"/>
                <w:b/>
                <w:sz w:val="24"/>
                <w:szCs w:val="24"/>
                <w:lang w:val="uz-Cyrl-UZ"/>
              </w:rPr>
              <w:t xml:space="preserve">гумон қилинувчи, айбланувчи ёки судланувчидан </w:t>
            </w:r>
            <w:r w:rsidRPr="00264A78">
              <w:rPr>
                <w:rFonts w:ascii="Times New Roman" w:hAnsi="Times New Roman" w:cs="Times New Roman"/>
                <w:b/>
                <w:sz w:val="24"/>
                <w:szCs w:val="24"/>
                <w:u w:val="single"/>
                <w:lang w:val="uz-Cyrl-UZ"/>
              </w:rPr>
              <w:t>ариза, тушунтириш ёки кўрсатувлар олиш</w:t>
            </w:r>
            <w:r w:rsidRPr="00264A78">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суриштирувчи, терговчи, прокурор, судьянинг ёзма рухсатисиз </w:t>
            </w:r>
            <w:r w:rsidRPr="00264A78">
              <w:rPr>
                <w:rFonts w:ascii="Times New Roman" w:hAnsi="Times New Roman" w:cs="Times New Roman"/>
                <w:sz w:val="24"/>
                <w:szCs w:val="24"/>
                <w:lang w:val="uz-Cyrl-UZ"/>
              </w:rPr>
              <w:t>тақ</w:t>
            </w:r>
            <w:r>
              <w:rPr>
                <w:rFonts w:ascii="Times New Roman" w:hAnsi="Times New Roman" w:cs="Times New Roman"/>
                <w:sz w:val="24"/>
                <w:szCs w:val="24"/>
                <w:lang w:val="uz-Cyrl-UZ"/>
              </w:rPr>
              <w:t>иқланиши белгиланмоқда.</w:t>
            </w:r>
          </w:p>
          <w:p w:rsidR="00264A78" w:rsidRDefault="00264A78" w:rsidP="00264A7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“Тезкор-қилирув фаолияти тўғрисида”ги Қонунда ушбу шахслар томонидан тезкор-қидирув фаолиятини амалга ошириш билан боғлиқ қоидалар белгиланган.</w:t>
            </w:r>
          </w:p>
          <w:p w:rsidR="00264A78" w:rsidRDefault="00264A78" w:rsidP="00264A7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Бундан ташқари, 39</w:t>
            </w:r>
            <w:r w:rsidRPr="00264A78">
              <w:rPr>
                <w:rFonts w:ascii="Times New Roman" w:hAnsi="Times New Roman" w:cs="Times New Roman"/>
                <w:sz w:val="24"/>
                <w:szCs w:val="24"/>
                <w:vertAlign w:val="superscript"/>
                <w:lang w:val="uz-Cyrl-UZ"/>
              </w:rPr>
              <w:t>2</w:t>
            </w:r>
            <w:r>
              <w:rPr>
                <w:rFonts w:ascii="Times New Roman" w:hAnsi="Times New Roman" w:cs="Times New Roman"/>
                <w:sz w:val="24"/>
                <w:szCs w:val="24"/>
                <w:lang w:val="uz-Cyrl-UZ"/>
              </w:rPr>
              <w:t>-моддага киритилаётган қўшимчанинг “Тезкор-қилирув фаолияти тўғрисида”ги Қонунига киритилиши бир нормани иккита қонунларда такрорланишига олиб келади.</w:t>
            </w:r>
          </w:p>
        </w:tc>
      </w:tr>
      <w:tr w:rsidR="001E0078" w:rsidRPr="00367CE7" w:rsidTr="001E0078">
        <w:tc>
          <w:tcPr>
            <w:tcW w:w="5042" w:type="dxa"/>
          </w:tcPr>
          <w:p w:rsidR="00264A78" w:rsidRPr="00985C96" w:rsidRDefault="00264A78" w:rsidP="00264A78">
            <w:pPr>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4</w:t>
            </w:r>
            <w:r w:rsidRPr="00985C96">
              <w:rPr>
                <w:rFonts w:ascii="Times New Roman" w:hAnsi="Times New Roman"/>
                <w:b/>
                <w:color w:val="000000"/>
                <w:sz w:val="24"/>
                <w:szCs w:val="24"/>
                <w:lang w:val="uz-Cyrl-UZ"/>
              </w:rPr>
              <w:t>-модда. Кўрсатувларни олдиндан мустаҳкамлаб қўйиш тартиби</w:t>
            </w:r>
          </w:p>
          <w:p w:rsidR="00264A78" w:rsidRPr="00985C96" w:rsidRDefault="00264A78" w:rsidP="00264A78">
            <w:pPr>
              <w:ind w:firstLine="227"/>
              <w:jc w:val="both"/>
              <w:rPr>
                <w:rFonts w:ascii="Times New Roman" w:hAnsi="Times New Roman"/>
                <w:b/>
                <w:color w:val="000000"/>
                <w:sz w:val="24"/>
                <w:szCs w:val="24"/>
                <w:lang w:val="uz-Cyrl-UZ"/>
              </w:rPr>
            </w:pPr>
          </w:p>
          <w:p w:rsidR="00264A78"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Гувоҳ, жабрланувчининг кўрсатувларини олдиндан мустаҳкамлаш ушбу Кодекснинг</w:t>
            </w:r>
            <w:r w:rsidRPr="00985C96">
              <w:rPr>
                <w:rFonts w:ascii="Times New Roman" w:eastAsia="Times New Roman" w:hAnsi="Times New Roman" w:cs="Times New Roman"/>
                <w:b/>
                <w:sz w:val="24"/>
                <w:szCs w:val="24"/>
                <w:lang w:val="uz-Cyrl-UZ" w:eastAsia="ru-RU"/>
              </w:rPr>
              <w:t xml:space="preserve"> 442-моддасига мувофиқ судда сўроқ қилиш тартибига риоя қилинган ҳолда</w:t>
            </w:r>
            <w:r w:rsidRPr="00985C96">
              <w:rPr>
                <w:rFonts w:ascii="Times New Roman" w:hAnsi="Times New Roman"/>
                <w:b/>
                <w:color w:val="000000"/>
                <w:sz w:val="24"/>
                <w:szCs w:val="24"/>
                <w:lang w:val="uz-Cyrl-UZ"/>
              </w:rPr>
              <w:t xml:space="preserve"> суриштирувчи, терговчи, прокурор, гумон қилинувчи, айбланувчи, унинг ҳимоячиси ва зарурат бўлганда бошқа процесс иштирокчилари иштирокида суд мажлисида ўтказилади.</w:t>
            </w:r>
          </w:p>
          <w:p w:rsidR="00264A78" w:rsidRPr="00985C96"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 аудио- ва видеоёзувдан фойдаланган ҳолда, шунингдек видеоконференцалоқа режимида ўтказилиши мумкин.</w:t>
            </w:r>
          </w:p>
          <w:p w:rsidR="00264A78" w:rsidRPr="00264A78"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 xml:space="preserve">Кўрсатувларни олдиндан мустаҳкамлаш жараёнида гумон қилинувчи, айбланувчининг иштироки гувоҳ ёки </w:t>
            </w:r>
            <w:r w:rsidRPr="00264A78">
              <w:rPr>
                <w:rFonts w:ascii="Times New Roman" w:hAnsi="Times New Roman"/>
                <w:b/>
                <w:color w:val="000000"/>
                <w:sz w:val="24"/>
                <w:szCs w:val="24"/>
                <w:lang w:val="uz-Cyrl-UZ"/>
              </w:rPr>
              <w:t xml:space="preserve">жабрланувчининг хавфсизлигига </w:t>
            </w:r>
            <w:r w:rsidRPr="00264A78">
              <w:rPr>
                <w:rFonts w:ascii="Times New Roman" w:hAnsi="Times New Roman"/>
                <w:b/>
                <w:sz w:val="24"/>
                <w:szCs w:val="24"/>
                <w:lang w:val="uz-Cyrl-UZ"/>
              </w:rPr>
              <w:t>таҳдид соладиган ёки руҳий шикаст етказилишига сабаб бўлса, гумон қилинувчи, айбланувчи суд мажлисига чақирилмайди.</w:t>
            </w:r>
          </w:p>
          <w:p w:rsidR="00264A78" w:rsidRPr="00985C96"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мажлисининг жойи, санаси ва вақти ҳақида лозим даражада хабардор қилинган шахсларнинг келмаганлиги кўрсатувларни олдиндан мустаҳкамлаш тўғрисидаги илтимосномани кўриб чиқиш учун монелик қилмайди.</w:t>
            </w:r>
          </w:p>
          <w:p w:rsidR="00264A78" w:rsidRPr="00985C96"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sz w:val="24"/>
                <w:szCs w:val="24"/>
                <w:lang w:val="uz-Cyrl-UZ"/>
              </w:rPr>
              <w:t>Суриштирувчи, терговчи, прокурор ёки ҳимоячи узрли сабабларга кўра келмаган ва бу ҳақда судга олдиндан хабар берган бўлса</w:t>
            </w:r>
            <w:r w:rsidRPr="00985C96">
              <w:rPr>
                <w:rFonts w:ascii="Times New Roman" w:hAnsi="Times New Roman"/>
                <w:b/>
                <w:color w:val="000000"/>
                <w:sz w:val="24"/>
                <w:szCs w:val="24"/>
                <w:lang w:val="uz-Cyrl-UZ"/>
              </w:rPr>
              <w:t>, кўрсатувларни олдиндан мустаҳкамлаб қўйиш ҳаракатининг ўтказилиши кейинга қолдирилиши мумкин.</w:t>
            </w:r>
          </w:p>
          <w:p w:rsidR="00264A78" w:rsidRDefault="00264A78" w:rsidP="00264A78">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Гувоҳ ёки жабрланувчининг кўрсатувларини олдиндан мустаҳкамлаб қўйиш ҳаракати ўтказилганлиги ҳақида ушбу Кодекснинг 426, 427-моддалари талабларига риоя қили</w:t>
            </w:r>
            <w:r>
              <w:rPr>
                <w:rFonts w:ascii="Times New Roman" w:eastAsia="Times New Roman" w:hAnsi="Times New Roman"/>
                <w:b/>
                <w:color w:val="000000"/>
                <w:sz w:val="24"/>
                <w:szCs w:val="24"/>
                <w:lang w:val="uz-Cyrl-UZ" w:eastAsia="ru-RU"/>
              </w:rPr>
              <w:t>н</w:t>
            </w:r>
            <w:r w:rsidRPr="00985C96">
              <w:rPr>
                <w:rFonts w:ascii="Times New Roman" w:eastAsia="Times New Roman" w:hAnsi="Times New Roman"/>
                <w:b/>
                <w:color w:val="000000"/>
                <w:sz w:val="24"/>
                <w:szCs w:val="24"/>
                <w:lang w:val="uz-Cyrl-UZ" w:eastAsia="ru-RU"/>
              </w:rPr>
              <w:t>ган ҳолда суд мажлиси баённомаси тузилади.</w:t>
            </w:r>
          </w:p>
          <w:p w:rsidR="00264A78" w:rsidRPr="00985C96" w:rsidRDefault="00264A78" w:rsidP="00264A78">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Тарафлар суд мажлиси баённомаси нусхасини, ўз ҳисобидан аудио- ва видеоёзувларни олишга ҳамда суд мажлиси баённомаси юзасидан ўз мулоҳазаларини беришга ҳақлидирлар.</w:t>
            </w:r>
          </w:p>
          <w:p w:rsidR="00264A78" w:rsidRPr="00985C96" w:rsidRDefault="00264A78" w:rsidP="00264A78">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Судья суд мажлиси баённомаси юзасидан берилган мулоҳазаларни дарҳол кўриб чиқади ва уларни қабул қилиш ёки рад қилиш тўғрисида қарор чиқаради.</w:t>
            </w:r>
          </w:p>
          <w:p w:rsidR="00264A78" w:rsidRDefault="00264A78" w:rsidP="00264A78">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 xml:space="preserve">Суд мажлиси баённомаси, аудио- ва видеоёзувлар, баённома юзасидан берилган </w:t>
            </w:r>
            <w:r w:rsidRPr="00985C96">
              <w:rPr>
                <w:rFonts w:ascii="Times New Roman" w:eastAsia="Times New Roman" w:hAnsi="Times New Roman"/>
                <w:b/>
                <w:color w:val="000000"/>
                <w:sz w:val="24"/>
                <w:szCs w:val="24"/>
                <w:lang w:val="uz-Cyrl-UZ" w:eastAsia="ru-RU"/>
              </w:rPr>
              <w:lastRenderedPageBreak/>
              <w:t>мулоҳазалар ва уларни кўриб чиқиш натижаси бўйича қабул қилинган қарор жиноят иши материалларига қўшиш учун прокурорга юборилади.</w:t>
            </w:r>
          </w:p>
          <w:p w:rsidR="001E0078" w:rsidRDefault="00264A78" w:rsidP="00264A78">
            <w:pPr>
              <w:ind w:firstLine="227"/>
              <w:jc w:val="both"/>
              <w:rPr>
                <w:rFonts w:ascii="Times New Roman" w:hAnsi="Times New Roman" w:cs="Times New Roman"/>
                <w:sz w:val="24"/>
                <w:szCs w:val="24"/>
                <w:lang w:val="uz-Cyrl-UZ"/>
              </w:rPr>
            </w:pPr>
            <w:r w:rsidRPr="00985C96">
              <w:rPr>
                <w:rFonts w:ascii="Times New Roman" w:eastAsia="Times New Roman" w:hAnsi="Times New Roman"/>
                <w:b/>
                <w:color w:val="000000"/>
                <w:sz w:val="24"/>
                <w:szCs w:val="24"/>
                <w:lang w:val="uz-Cyrl-UZ" w:eastAsia="ru-RU"/>
              </w:rPr>
              <w:t>Баённома ва унга илова қилинган материаллар нусхалари судда сақланади.</w:t>
            </w:r>
          </w:p>
        </w:tc>
        <w:tc>
          <w:tcPr>
            <w:tcW w:w="5042" w:type="dxa"/>
          </w:tcPr>
          <w:p w:rsidR="001E0078" w:rsidRDefault="00264A78" w:rsidP="00264A78">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Ушбу моддада суд мажлисини ўтказиш тартибини очиб бериш масаласини кўриб чиқиш.</w:t>
            </w:r>
          </w:p>
        </w:tc>
        <w:tc>
          <w:tcPr>
            <w:tcW w:w="5042" w:type="dxa"/>
          </w:tcPr>
          <w:p w:rsidR="001E0078" w:rsidRPr="009A0586" w:rsidRDefault="00264A78" w:rsidP="00264A78">
            <w:pPr>
              <w:ind w:firstLine="227"/>
              <w:jc w:val="both"/>
              <w:rPr>
                <w:rFonts w:ascii="Times New Roman" w:hAnsi="Times New Roman" w:cs="Times New Roman"/>
                <w:b/>
                <w:sz w:val="24"/>
                <w:szCs w:val="24"/>
                <w:lang w:val="uz-Cyrl-UZ"/>
              </w:rPr>
            </w:pPr>
            <w:r w:rsidRPr="009A0586">
              <w:rPr>
                <w:rFonts w:ascii="Times New Roman" w:hAnsi="Times New Roman" w:cs="Times New Roman"/>
                <w:b/>
                <w:sz w:val="24"/>
                <w:szCs w:val="24"/>
                <w:lang w:val="uz-Cyrl-UZ"/>
              </w:rPr>
              <w:t>Қабул қилинмади.</w:t>
            </w:r>
          </w:p>
          <w:p w:rsidR="00264A78" w:rsidRDefault="00264A78" w:rsidP="00264A78">
            <w:pPr>
              <w:ind w:firstLine="227"/>
              <w:jc w:val="both"/>
              <w:rPr>
                <w:rFonts w:ascii="Times New Roman" w:hAnsi="Times New Roman" w:cs="Times New Roman"/>
                <w:sz w:val="24"/>
                <w:szCs w:val="24"/>
                <w:lang w:val="uz-Cyrl-UZ"/>
              </w:rPr>
            </w:pPr>
          </w:p>
          <w:p w:rsidR="00264A78" w:rsidRDefault="00634FB5" w:rsidP="000521B6">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Ушбу моддада депонирование қилиш тартиби белгиланиб, ЖПКнинг 442-моддасига (</w:t>
            </w:r>
            <w:r w:rsidRPr="00634FB5">
              <w:rPr>
                <w:rFonts w:ascii="Times New Roman" w:hAnsi="Times New Roman" w:cs="Times New Roman"/>
                <w:sz w:val="24"/>
                <w:szCs w:val="24"/>
                <w:lang w:val="uz-Cyrl-UZ"/>
              </w:rPr>
              <w:t>Судда сўроқ қилиш тартиби</w:t>
            </w:r>
            <w:r>
              <w:rPr>
                <w:rFonts w:ascii="Times New Roman" w:hAnsi="Times New Roman" w:cs="Times New Roman"/>
                <w:sz w:val="24"/>
                <w:szCs w:val="24"/>
                <w:lang w:val="uz-Cyrl-UZ"/>
              </w:rPr>
              <w:t xml:space="preserve">) </w:t>
            </w:r>
            <w:r w:rsidR="00C37731">
              <w:rPr>
                <w:rFonts w:ascii="Times New Roman" w:hAnsi="Times New Roman" w:cs="Times New Roman"/>
                <w:sz w:val="24"/>
                <w:szCs w:val="24"/>
                <w:lang w:val="uz-Cyrl-UZ"/>
              </w:rPr>
              <w:t>ҳ</w:t>
            </w:r>
            <w:r>
              <w:rPr>
                <w:rFonts w:ascii="Times New Roman" w:hAnsi="Times New Roman" w:cs="Times New Roman"/>
                <w:sz w:val="24"/>
                <w:szCs w:val="24"/>
                <w:lang w:val="uz-Cyrl-UZ"/>
              </w:rPr>
              <w:t xml:space="preserve">аволаки норма </w:t>
            </w:r>
            <w:r w:rsidR="000521B6">
              <w:rPr>
                <w:rFonts w:ascii="Times New Roman" w:hAnsi="Times New Roman" w:cs="Times New Roman"/>
                <w:sz w:val="24"/>
                <w:szCs w:val="24"/>
                <w:lang w:val="uz-Cyrl-UZ"/>
              </w:rPr>
              <w:t xml:space="preserve">киритилган. Шу билан бирга, 442-моддада ЖПКнинг </w:t>
            </w:r>
            <w:r w:rsidR="000521B6" w:rsidRPr="000521B6">
              <w:rPr>
                <w:rFonts w:ascii="Times New Roman" w:hAnsi="Times New Roman" w:cs="Times New Roman"/>
                <w:sz w:val="24"/>
                <w:szCs w:val="24"/>
                <w:lang w:val="uz-Cyrl-UZ"/>
              </w:rPr>
              <w:t>96</w:t>
            </w:r>
            <w:r w:rsidR="000521B6">
              <w:rPr>
                <w:rFonts w:ascii="Times New Roman" w:hAnsi="Times New Roman" w:cs="Times New Roman"/>
                <w:sz w:val="24"/>
                <w:szCs w:val="24"/>
                <w:lang w:val="uz-Cyrl-UZ"/>
              </w:rPr>
              <w:t> – </w:t>
            </w:r>
            <w:r w:rsidR="000521B6" w:rsidRPr="000521B6">
              <w:rPr>
                <w:rFonts w:ascii="Times New Roman" w:hAnsi="Times New Roman" w:cs="Times New Roman"/>
                <w:sz w:val="24"/>
                <w:szCs w:val="24"/>
                <w:lang w:val="uz-Cyrl-UZ"/>
              </w:rPr>
              <w:t>108-моддалари</w:t>
            </w:r>
            <w:r w:rsidR="000521B6">
              <w:rPr>
                <w:rFonts w:ascii="Times New Roman" w:hAnsi="Times New Roman" w:cs="Times New Roman"/>
                <w:sz w:val="24"/>
                <w:szCs w:val="24"/>
                <w:lang w:val="uz-Cyrl-UZ"/>
              </w:rPr>
              <w:t>га хаволаки норма мавжуд бўлиб, ушбу моддаларда сўроқ қилишнинг умумий қоидалари белгиланган.</w:t>
            </w:r>
          </w:p>
        </w:tc>
      </w:tr>
      <w:tr w:rsidR="001E0078" w:rsidRPr="00367CE7" w:rsidTr="001E0078">
        <w:tc>
          <w:tcPr>
            <w:tcW w:w="5042" w:type="dxa"/>
          </w:tcPr>
          <w:p w:rsidR="00150F71" w:rsidRPr="00985C96" w:rsidRDefault="00150F71" w:rsidP="00150F71">
            <w:pPr>
              <w:ind w:left="1504" w:hanging="127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586</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-модда. Айбига иқрорлик тўғрисида келишув</w:t>
            </w:r>
            <w:r>
              <w:rPr>
                <w:rFonts w:ascii="Times New Roman" w:hAnsi="Times New Roman" w:cs="Times New Roman"/>
                <w:b/>
                <w:sz w:val="24"/>
                <w:szCs w:val="24"/>
                <w:lang w:val="uz-Cyrl-UZ"/>
              </w:rPr>
              <w:t xml:space="preserve"> </w:t>
            </w:r>
            <w:r w:rsidRPr="00047C61">
              <w:rPr>
                <w:rFonts w:ascii="Times New Roman" w:hAnsi="Times New Roman" w:cs="Times New Roman"/>
                <w:b/>
                <w:sz w:val="24"/>
                <w:szCs w:val="24"/>
                <w:highlight w:val="yellow"/>
                <w:u w:val="single"/>
                <w:lang w:val="uz-Cyrl-UZ"/>
              </w:rPr>
              <w:t>ва у</w:t>
            </w:r>
            <w:r w:rsidRPr="00047C61">
              <w:rPr>
                <w:rFonts w:ascii="Times New Roman" w:hAnsi="Times New Roman" w:cs="Times New Roman"/>
                <w:b/>
                <w:sz w:val="24"/>
                <w:szCs w:val="24"/>
                <w:lang w:val="uz-Cyrl-UZ"/>
              </w:rPr>
              <w:t>н</w:t>
            </w:r>
            <w:r w:rsidRPr="00985C96">
              <w:rPr>
                <w:rFonts w:ascii="Times New Roman" w:hAnsi="Times New Roman" w:cs="Times New Roman"/>
                <w:b/>
                <w:sz w:val="24"/>
                <w:szCs w:val="24"/>
                <w:lang w:val="uz-Cyrl-UZ"/>
              </w:rPr>
              <w:t>и тузиш шартлари</w:t>
            </w:r>
          </w:p>
          <w:p w:rsidR="00150F71" w:rsidRPr="00985C96" w:rsidRDefault="00150F71" w:rsidP="00150F71">
            <w:pPr>
              <w:ind w:firstLine="227"/>
              <w:jc w:val="both"/>
              <w:rPr>
                <w:rFonts w:ascii="Times New Roman" w:hAnsi="Times New Roman" w:cs="Times New Roman"/>
                <w:b/>
                <w:sz w:val="24"/>
                <w:szCs w:val="24"/>
                <w:lang w:val="uz-Cyrl-UZ"/>
              </w:rPr>
            </w:pPr>
          </w:p>
          <w:p w:rsidR="00150F71" w:rsidRPr="00985C96" w:rsidRDefault="00150F71" w:rsidP="00150F71">
            <w:pPr>
              <w:ind w:firstLine="227"/>
              <w:jc w:val="both"/>
              <w:rPr>
                <w:rFonts w:ascii="Times New Roman" w:hAnsi="Times New Roman"/>
                <w:b/>
                <w:bCs/>
                <w:spacing w:val="-5"/>
                <w:sz w:val="24"/>
                <w:szCs w:val="24"/>
                <w:lang w:val="uz-Cyrl-UZ"/>
              </w:rPr>
            </w:pPr>
            <w:r w:rsidRPr="00985C96">
              <w:rPr>
                <w:rFonts w:ascii="Times New Roman" w:hAnsi="Times New Roman" w:cs="Times New Roman"/>
                <w:b/>
                <w:sz w:val="24"/>
                <w:szCs w:val="24"/>
                <w:lang w:val="uz-Cyrl-UZ"/>
              </w:rPr>
              <w:t xml:space="preserve">Айбига иқрорлик тўғрисида келишув </w:t>
            </w:r>
            <w:r w:rsidRPr="00985C96">
              <w:rPr>
                <w:rFonts w:ascii="Times New Roman" w:hAnsi="Times New Roman"/>
                <w:b/>
                <w:bCs/>
                <w:sz w:val="24"/>
                <w:szCs w:val="24"/>
                <w:lang w:val="uz-Cyrl-UZ"/>
              </w:rPr>
              <w:t>бу – </w:t>
            </w:r>
            <w:r w:rsidRPr="00DD295B">
              <w:rPr>
                <w:rFonts w:ascii="Times New Roman" w:hAnsi="Times New Roman"/>
                <w:b/>
                <w:bCs/>
                <w:sz w:val="24"/>
                <w:szCs w:val="24"/>
                <w:lang w:val="uz-Cyrl-UZ"/>
              </w:rPr>
              <w:t xml:space="preserve">ўзига нисбатан </w:t>
            </w:r>
            <w:r w:rsidRPr="00047C61">
              <w:rPr>
                <w:rFonts w:ascii="Times New Roman" w:hAnsi="Times New Roman"/>
                <w:b/>
                <w:bCs/>
                <w:sz w:val="24"/>
                <w:szCs w:val="24"/>
                <w:highlight w:val="yellow"/>
                <w:u w:val="single"/>
                <w:lang w:val="uz-Cyrl-UZ"/>
              </w:rPr>
              <w:t>қўйилган</w:t>
            </w:r>
            <w:r w:rsidRPr="00DD295B">
              <w:rPr>
                <w:rFonts w:ascii="Times New Roman" w:hAnsi="Times New Roman"/>
                <w:b/>
                <w:bCs/>
                <w:sz w:val="24"/>
                <w:szCs w:val="24"/>
                <w:lang w:val="uz-Cyrl-UZ"/>
              </w:rPr>
              <w:t xml:space="preserve"> гумон, айб</w:t>
            </w:r>
            <w:r w:rsidRPr="00047C61">
              <w:rPr>
                <w:rFonts w:ascii="Times New Roman" w:hAnsi="Times New Roman"/>
                <w:b/>
                <w:bCs/>
                <w:sz w:val="24"/>
                <w:szCs w:val="24"/>
                <w:highlight w:val="yellow"/>
                <w:u w:val="single"/>
                <w:lang w:val="uz-Cyrl-UZ"/>
              </w:rPr>
              <w:t>лов</w:t>
            </w:r>
            <w:r w:rsidRPr="00DD295B">
              <w:rPr>
                <w:rFonts w:ascii="Times New Roman" w:hAnsi="Times New Roman"/>
                <w:b/>
                <w:bCs/>
                <w:sz w:val="24"/>
                <w:szCs w:val="24"/>
                <w:lang w:val="uz-Cyrl-UZ"/>
              </w:rPr>
              <w:t xml:space="preserve"> билан келишган,</w:t>
            </w:r>
            <w:r w:rsidRPr="00985C96">
              <w:rPr>
                <w:rFonts w:ascii="Times New Roman" w:hAnsi="Times New Roman"/>
                <w:b/>
                <w:bCs/>
                <w:sz w:val="24"/>
                <w:szCs w:val="24"/>
                <w:lang w:val="uz-Cyrl-UZ"/>
              </w:rPr>
              <w:t xml:space="preserve"> жиноятнинг очилишига фаол ёрдам берган ва келтирилган зарарни бартараф қилган гумон қилинувчи ёки айбланувчи томонидан билдирилган илтимосномага асосан жиноят ишини юритишни назорат қилувчи прокурор билан </w:t>
            </w:r>
            <w:r w:rsidRPr="00047C61">
              <w:rPr>
                <w:rFonts w:ascii="Times New Roman" w:hAnsi="Times New Roman"/>
                <w:b/>
                <w:bCs/>
                <w:sz w:val="24"/>
                <w:szCs w:val="24"/>
                <w:highlight w:val="yellow"/>
                <w:u w:val="single"/>
                <w:lang w:val="uz-Cyrl-UZ"/>
              </w:rPr>
              <w:t>ижтимоий хавфи катта бўлмаган,</w:t>
            </w:r>
            <w:r>
              <w:rPr>
                <w:rFonts w:ascii="Times New Roman" w:hAnsi="Times New Roman"/>
                <w:b/>
                <w:bCs/>
                <w:sz w:val="24"/>
                <w:szCs w:val="24"/>
                <w:lang w:val="uz-Cyrl-UZ"/>
              </w:rPr>
              <w:t xml:space="preserve"> </w:t>
            </w:r>
            <w:r w:rsidRPr="00985C96">
              <w:rPr>
                <w:rFonts w:ascii="Times New Roman" w:hAnsi="Times New Roman"/>
                <w:b/>
                <w:bCs/>
                <w:spacing w:val="-5"/>
                <w:sz w:val="24"/>
                <w:szCs w:val="24"/>
                <w:lang w:val="uz-Cyrl-UZ"/>
              </w:rPr>
              <w:t>унча оғир бўлмаган ва оғир жиноятлар бўйича тузиладиган келишувдир.</w:t>
            </w:r>
            <w:bookmarkStart w:id="1" w:name="_GoBack"/>
            <w:bookmarkEnd w:id="1"/>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 қуйидаги шартлар мавжуд бўлганда тузилади:</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етган ва ўз ҳаракатларининг моҳияти ҳамда ўзи томонидан берилган илтимосноманинг оқибатини англаб етган бўлса;</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илтимоснома ихтиёрий равишда, шунингдек ишда қатнашаётган ҳимоячи билан маслаҳатлашилганидан сўнг берилган бўлса;</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гумон қилинувчи, айбланувчи</w:t>
            </w:r>
            <w:r>
              <w:rPr>
                <w:rFonts w:ascii="Times New Roman" w:hAnsi="Times New Roman" w:cs="Times New Roman"/>
                <w:b/>
                <w:sz w:val="24"/>
                <w:szCs w:val="24"/>
                <w:lang w:val="uz-Cyrl-UZ"/>
              </w:rPr>
              <w:t xml:space="preserve"> </w:t>
            </w:r>
            <w:r w:rsidRPr="00047C61">
              <w:rPr>
                <w:rFonts w:ascii="Times New Roman" w:hAnsi="Times New Roman" w:cs="Times New Roman"/>
                <w:b/>
                <w:sz w:val="24"/>
                <w:szCs w:val="24"/>
                <w:highlight w:val="yellow"/>
                <w:u w:val="single"/>
                <w:lang w:val="uz-Cyrl-UZ"/>
              </w:rPr>
              <w:t>суритирув ёки</w:t>
            </w:r>
            <w:r>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 xml:space="preserve">тергов органи томонидан қўйилган айбловни, иш бўйича мавжуд </w:t>
            </w:r>
            <w:r w:rsidRPr="00985C96">
              <w:rPr>
                <w:rFonts w:ascii="Times New Roman" w:hAnsi="Times New Roman" w:cs="Times New Roman"/>
                <w:b/>
                <w:sz w:val="24"/>
                <w:szCs w:val="24"/>
                <w:lang w:val="uz-Cyrl-UZ"/>
              </w:rPr>
              <w:lastRenderedPageBreak/>
              <w:t>бўлган далиллар ҳамда етказилган зарар хусусияти ва миқдорини инкор этмаса.</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етмаган ёки жиноят вояга етмаганлар иштирокида содир этилган бўлса;</w:t>
            </w:r>
          </w:p>
          <w:p w:rsidR="00150F71" w:rsidRPr="00985C96"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ушбу Кодекснинг 61-бобида белгиланган тартибда тиббий йўсиндаги мажбурлов чораларини қўллаш учун асослар мавжуд бўлса;</w:t>
            </w:r>
          </w:p>
          <w:p w:rsidR="00150F71" w:rsidRDefault="00150F71" w:rsidP="00150F71">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ярашганлиги муносабати билан жиноят ишини ушбу Кодекснинг</w:t>
            </w:r>
            <w:r>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62-бобида белгиланган тартибда кўриб чиқиш учун асослар мавжуд бўлса;</w:t>
            </w:r>
          </w:p>
          <w:p w:rsidR="001E0078" w:rsidRDefault="00150F71" w:rsidP="00150F71">
            <w:pPr>
              <w:ind w:firstLine="227"/>
              <w:jc w:val="both"/>
              <w:rPr>
                <w:rFonts w:ascii="Times New Roman" w:hAnsi="Times New Roman" w:cs="Times New Roman"/>
                <w:sz w:val="24"/>
                <w:szCs w:val="24"/>
                <w:lang w:val="uz-Cyrl-UZ"/>
              </w:rPr>
            </w:pPr>
            <w:r w:rsidRPr="00985C96">
              <w:rPr>
                <w:rFonts w:ascii="Times New Roman" w:hAnsi="Times New Roman" w:cs="Times New Roman"/>
                <w:b/>
                <w:sz w:val="24"/>
                <w:szCs w:val="24"/>
                <w:lang w:val="uz-Cyrl-UZ"/>
              </w:rPr>
              <w:t>4) шахс томонидан бир нечта жиноят содир этилган бўлиб, улардан ақалли биттаси ушбу моддада белгиланган талабларга тўғри келмаса, тузилиши мумкин эмас.</w:t>
            </w:r>
          </w:p>
        </w:tc>
        <w:tc>
          <w:tcPr>
            <w:tcW w:w="5042" w:type="dxa"/>
          </w:tcPr>
          <w:p w:rsidR="001E0078" w:rsidRDefault="00150F71" w:rsidP="00150F71">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 xml:space="preserve">Нима сабабдан айбига иқрорлик тўғрисидаги келишув ижтимоий </w:t>
            </w:r>
            <w:r w:rsidRPr="00150F71">
              <w:rPr>
                <w:rFonts w:ascii="Times New Roman" w:hAnsi="Times New Roman" w:cs="Times New Roman"/>
                <w:sz w:val="24"/>
                <w:szCs w:val="24"/>
                <w:lang w:val="uz-Cyrl-UZ"/>
              </w:rPr>
              <w:t xml:space="preserve">хавфи катта бўлмаган </w:t>
            </w:r>
            <w:r>
              <w:rPr>
                <w:rFonts w:ascii="Times New Roman" w:hAnsi="Times New Roman" w:cs="Times New Roman"/>
                <w:sz w:val="24"/>
                <w:szCs w:val="24"/>
                <w:lang w:val="uz-Cyrl-UZ"/>
              </w:rPr>
              <w:t>ҳамда ўта оғир жиноятлар бўйича тузилмаслиги белгиланмоқда?</w:t>
            </w:r>
          </w:p>
        </w:tc>
        <w:tc>
          <w:tcPr>
            <w:tcW w:w="5042" w:type="dxa"/>
          </w:tcPr>
          <w:p w:rsidR="001E0078" w:rsidRPr="00150F71" w:rsidRDefault="00150F71" w:rsidP="00150F71">
            <w:pPr>
              <w:ind w:firstLine="227"/>
              <w:jc w:val="both"/>
              <w:rPr>
                <w:rFonts w:ascii="Times New Roman" w:hAnsi="Times New Roman" w:cs="Times New Roman"/>
                <w:b/>
                <w:sz w:val="24"/>
                <w:szCs w:val="24"/>
                <w:lang w:val="uz-Cyrl-UZ"/>
              </w:rPr>
            </w:pPr>
            <w:r w:rsidRPr="00150F71">
              <w:rPr>
                <w:rFonts w:ascii="Times New Roman" w:hAnsi="Times New Roman" w:cs="Times New Roman"/>
                <w:b/>
                <w:sz w:val="24"/>
                <w:szCs w:val="24"/>
                <w:lang w:val="uz-Cyrl-UZ"/>
              </w:rPr>
              <w:t>Қисман қабул қилинди.</w:t>
            </w:r>
          </w:p>
          <w:p w:rsidR="00150F71" w:rsidRDefault="00150F71" w:rsidP="00150F71">
            <w:pPr>
              <w:ind w:firstLine="227"/>
              <w:jc w:val="both"/>
              <w:rPr>
                <w:rFonts w:ascii="Times New Roman" w:hAnsi="Times New Roman" w:cs="Times New Roman"/>
                <w:sz w:val="24"/>
                <w:szCs w:val="24"/>
                <w:lang w:val="uz-Cyrl-UZ"/>
              </w:rPr>
            </w:pPr>
          </w:p>
          <w:p w:rsidR="00150F71" w:rsidRDefault="00150F71" w:rsidP="00150F71">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Айбига иқрорлик тўғрисидаги келишув ижтимоий </w:t>
            </w:r>
            <w:r w:rsidRPr="00150F71">
              <w:rPr>
                <w:rFonts w:ascii="Times New Roman" w:hAnsi="Times New Roman" w:cs="Times New Roman"/>
                <w:sz w:val="24"/>
                <w:szCs w:val="24"/>
                <w:lang w:val="uz-Cyrl-UZ"/>
              </w:rPr>
              <w:t xml:space="preserve">хавфи катта бўлмаган </w:t>
            </w:r>
            <w:r>
              <w:rPr>
                <w:rFonts w:ascii="Times New Roman" w:hAnsi="Times New Roman" w:cs="Times New Roman"/>
                <w:sz w:val="24"/>
                <w:szCs w:val="24"/>
                <w:lang w:val="uz-Cyrl-UZ"/>
              </w:rPr>
              <w:t>жиноятлар бўйича ҳам тузилиши белгиланди.</w:t>
            </w:r>
          </w:p>
          <w:p w:rsidR="00150F71" w:rsidRDefault="00150F71" w:rsidP="00150F71">
            <w:pPr>
              <w:ind w:firstLine="227"/>
              <w:jc w:val="both"/>
              <w:rPr>
                <w:rFonts w:ascii="Times New Roman" w:hAnsi="Times New Roman" w:cs="Times New Roman"/>
                <w:sz w:val="24"/>
                <w:szCs w:val="24"/>
                <w:lang w:val="uz-Cyrl-UZ"/>
              </w:rPr>
            </w:pPr>
            <w:r>
              <w:rPr>
                <w:rFonts w:ascii="Times New Roman" w:hAnsi="Times New Roman" w:cs="Times New Roman"/>
                <w:sz w:val="24"/>
                <w:szCs w:val="24"/>
                <w:lang w:val="uz-Cyrl-UZ"/>
              </w:rPr>
              <w:t>Шу билан бирга, ушбу институт бизнинг қонунчилигимизга янги бўлганлиги, ушбу институт доирасида шахсга тайинланиши мумкин бўлган энг кўп жазонинг ярмидан ошмаслиги белгиланаётганлиги, ўта оғир бўлган жиноятларнинг ижтимоий хавфлилик даражасидан келиб чиқиб, бугунги кунда бу турдаги жиноятлар бўйича келишув тузиш мумкинлиги белгилаш мақсадга мувофиқ эмас.</w:t>
            </w:r>
          </w:p>
          <w:p w:rsidR="00150F71" w:rsidRDefault="00150F71" w:rsidP="00150F71">
            <w:pPr>
              <w:ind w:firstLine="227"/>
              <w:jc w:val="both"/>
              <w:rPr>
                <w:rFonts w:ascii="Times New Roman" w:hAnsi="Times New Roman" w:cs="Times New Roman"/>
                <w:sz w:val="24"/>
                <w:szCs w:val="24"/>
                <w:lang w:val="uz-Cyrl-UZ"/>
              </w:rPr>
            </w:pPr>
          </w:p>
        </w:tc>
      </w:tr>
    </w:tbl>
    <w:p w:rsidR="001E0078" w:rsidRPr="001E0078" w:rsidRDefault="001E0078" w:rsidP="00CC5962">
      <w:pPr>
        <w:spacing w:after="0" w:line="240" w:lineRule="auto"/>
        <w:jc w:val="center"/>
        <w:rPr>
          <w:rFonts w:ascii="Times New Roman" w:hAnsi="Times New Roman" w:cs="Times New Roman"/>
          <w:sz w:val="24"/>
          <w:szCs w:val="24"/>
          <w:lang w:val="uz-Cyrl-UZ"/>
        </w:rPr>
      </w:pPr>
    </w:p>
    <w:sectPr w:rsidR="001E0078" w:rsidRPr="001E0078" w:rsidSect="00FE0710">
      <w:headerReference w:type="default" r:id="rId8"/>
      <w:pgSz w:w="16838" w:h="11906" w:orient="landscape" w:code="9"/>
      <w:pgMar w:top="851" w:right="851" w:bottom="851"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40E" w:rsidRDefault="0025640E" w:rsidP="007D0611">
      <w:pPr>
        <w:spacing w:after="0" w:line="240" w:lineRule="auto"/>
      </w:pPr>
      <w:r>
        <w:separator/>
      </w:r>
    </w:p>
  </w:endnote>
  <w:endnote w:type="continuationSeparator" w:id="0">
    <w:p w:rsidR="0025640E" w:rsidRDefault="0025640E" w:rsidP="007D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40E" w:rsidRDefault="0025640E" w:rsidP="007D0611">
      <w:pPr>
        <w:spacing w:after="0" w:line="240" w:lineRule="auto"/>
      </w:pPr>
      <w:r>
        <w:separator/>
      </w:r>
    </w:p>
  </w:footnote>
  <w:footnote w:type="continuationSeparator" w:id="0">
    <w:p w:rsidR="0025640E" w:rsidRDefault="0025640E" w:rsidP="007D0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7861"/>
      <w:docPartObj>
        <w:docPartGallery w:val="Page Numbers (Top of Page)"/>
        <w:docPartUnique/>
      </w:docPartObj>
    </w:sdtPr>
    <w:sdtEndPr>
      <w:rPr>
        <w:rFonts w:ascii="Times New Roman" w:hAnsi="Times New Roman" w:cs="Times New Roman"/>
      </w:rPr>
    </w:sdtEndPr>
    <w:sdtContent>
      <w:p w:rsidR="001E0078" w:rsidRPr="00FE0710" w:rsidRDefault="001E0078" w:rsidP="00FE0710">
        <w:pPr>
          <w:pStyle w:val="a8"/>
          <w:jc w:val="center"/>
          <w:rPr>
            <w:rFonts w:ascii="Times New Roman" w:hAnsi="Times New Roman" w:cs="Times New Roman"/>
          </w:rPr>
        </w:pPr>
        <w:r w:rsidRPr="007D0611">
          <w:rPr>
            <w:rFonts w:ascii="Times New Roman" w:hAnsi="Times New Roman" w:cs="Times New Roman"/>
          </w:rPr>
          <w:fldChar w:fldCharType="begin"/>
        </w:r>
        <w:r w:rsidRPr="007D0611">
          <w:rPr>
            <w:rFonts w:ascii="Times New Roman" w:hAnsi="Times New Roman" w:cs="Times New Roman"/>
          </w:rPr>
          <w:instrText>PAGE   \* MERGEFORMAT</w:instrText>
        </w:r>
        <w:r w:rsidRPr="007D0611">
          <w:rPr>
            <w:rFonts w:ascii="Times New Roman" w:hAnsi="Times New Roman" w:cs="Times New Roman"/>
          </w:rPr>
          <w:fldChar w:fldCharType="separate"/>
        </w:r>
        <w:r w:rsidR="00C37731">
          <w:rPr>
            <w:rFonts w:ascii="Times New Roman" w:hAnsi="Times New Roman" w:cs="Times New Roman"/>
            <w:noProof/>
          </w:rPr>
          <w:t>47</w:t>
        </w:r>
        <w:r w:rsidRPr="007D0611">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A26E8"/>
    <w:multiLevelType w:val="hybridMultilevel"/>
    <w:tmpl w:val="21227310"/>
    <w:lvl w:ilvl="0" w:tplc="010EBCB0">
      <w:start w:val="1"/>
      <w:numFmt w:val="decimal"/>
      <w:lvlText w:val="%1)"/>
      <w:lvlJc w:val="left"/>
      <w:pPr>
        <w:ind w:left="804" w:hanging="360"/>
      </w:pPr>
      <w:rPr>
        <w:rFonts w:hint="default"/>
      </w:rPr>
    </w:lvl>
    <w:lvl w:ilvl="1" w:tplc="04190019" w:tentative="1">
      <w:start w:val="1"/>
      <w:numFmt w:val="lowerLetter"/>
      <w:lvlText w:val="%2."/>
      <w:lvlJc w:val="left"/>
      <w:pPr>
        <w:ind w:left="1524" w:hanging="360"/>
      </w:pPr>
    </w:lvl>
    <w:lvl w:ilvl="2" w:tplc="0419001B" w:tentative="1">
      <w:start w:val="1"/>
      <w:numFmt w:val="lowerRoman"/>
      <w:lvlText w:val="%3."/>
      <w:lvlJc w:val="right"/>
      <w:pPr>
        <w:ind w:left="2244" w:hanging="180"/>
      </w:pPr>
    </w:lvl>
    <w:lvl w:ilvl="3" w:tplc="0419000F" w:tentative="1">
      <w:start w:val="1"/>
      <w:numFmt w:val="decimal"/>
      <w:lvlText w:val="%4."/>
      <w:lvlJc w:val="left"/>
      <w:pPr>
        <w:ind w:left="2964" w:hanging="360"/>
      </w:pPr>
    </w:lvl>
    <w:lvl w:ilvl="4" w:tplc="04190019" w:tentative="1">
      <w:start w:val="1"/>
      <w:numFmt w:val="lowerLetter"/>
      <w:lvlText w:val="%5."/>
      <w:lvlJc w:val="left"/>
      <w:pPr>
        <w:ind w:left="3684" w:hanging="360"/>
      </w:pPr>
    </w:lvl>
    <w:lvl w:ilvl="5" w:tplc="0419001B" w:tentative="1">
      <w:start w:val="1"/>
      <w:numFmt w:val="lowerRoman"/>
      <w:lvlText w:val="%6."/>
      <w:lvlJc w:val="right"/>
      <w:pPr>
        <w:ind w:left="4404" w:hanging="180"/>
      </w:pPr>
    </w:lvl>
    <w:lvl w:ilvl="6" w:tplc="0419000F" w:tentative="1">
      <w:start w:val="1"/>
      <w:numFmt w:val="decimal"/>
      <w:lvlText w:val="%7."/>
      <w:lvlJc w:val="left"/>
      <w:pPr>
        <w:ind w:left="5124" w:hanging="360"/>
      </w:pPr>
    </w:lvl>
    <w:lvl w:ilvl="7" w:tplc="04190019" w:tentative="1">
      <w:start w:val="1"/>
      <w:numFmt w:val="lowerLetter"/>
      <w:lvlText w:val="%8."/>
      <w:lvlJc w:val="left"/>
      <w:pPr>
        <w:ind w:left="5844" w:hanging="360"/>
      </w:pPr>
    </w:lvl>
    <w:lvl w:ilvl="8" w:tplc="0419001B" w:tentative="1">
      <w:start w:val="1"/>
      <w:numFmt w:val="lowerRoman"/>
      <w:lvlText w:val="%9."/>
      <w:lvlJc w:val="right"/>
      <w:pPr>
        <w:ind w:left="65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C6"/>
    <w:rsid w:val="00023447"/>
    <w:rsid w:val="00024E99"/>
    <w:rsid w:val="0004388A"/>
    <w:rsid w:val="00047A13"/>
    <w:rsid w:val="00047C61"/>
    <w:rsid w:val="000521B6"/>
    <w:rsid w:val="00061940"/>
    <w:rsid w:val="000707C5"/>
    <w:rsid w:val="000A593C"/>
    <w:rsid w:val="000B18E2"/>
    <w:rsid w:val="000B413E"/>
    <w:rsid w:val="000B52E9"/>
    <w:rsid w:val="000D20A1"/>
    <w:rsid w:val="00115284"/>
    <w:rsid w:val="00115D85"/>
    <w:rsid w:val="00116F32"/>
    <w:rsid w:val="00121E19"/>
    <w:rsid w:val="00144C5F"/>
    <w:rsid w:val="00150F71"/>
    <w:rsid w:val="00173356"/>
    <w:rsid w:val="001813AF"/>
    <w:rsid w:val="001865F8"/>
    <w:rsid w:val="001B28D4"/>
    <w:rsid w:val="001B771F"/>
    <w:rsid w:val="001C22C1"/>
    <w:rsid w:val="001C27E6"/>
    <w:rsid w:val="001C43D4"/>
    <w:rsid w:val="001E0078"/>
    <w:rsid w:val="001E04A2"/>
    <w:rsid w:val="001F381F"/>
    <w:rsid w:val="001F55C8"/>
    <w:rsid w:val="001F7E92"/>
    <w:rsid w:val="00200EA8"/>
    <w:rsid w:val="00211DEE"/>
    <w:rsid w:val="00217576"/>
    <w:rsid w:val="00217B7B"/>
    <w:rsid w:val="00222810"/>
    <w:rsid w:val="00223749"/>
    <w:rsid w:val="00234DC5"/>
    <w:rsid w:val="002370D3"/>
    <w:rsid w:val="0025041E"/>
    <w:rsid w:val="00251FC6"/>
    <w:rsid w:val="0025640E"/>
    <w:rsid w:val="00257744"/>
    <w:rsid w:val="002640D2"/>
    <w:rsid w:val="00264A78"/>
    <w:rsid w:val="002706B3"/>
    <w:rsid w:val="00271591"/>
    <w:rsid w:val="00272157"/>
    <w:rsid w:val="00273594"/>
    <w:rsid w:val="00283DAD"/>
    <w:rsid w:val="0028689F"/>
    <w:rsid w:val="0029521B"/>
    <w:rsid w:val="00297A4A"/>
    <w:rsid w:val="002A2635"/>
    <w:rsid w:val="002A2F20"/>
    <w:rsid w:val="002B0177"/>
    <w:rsid w:val="002C2F08"/>
    <w:rsid w:val="002E3D70"/>
    <w:rsid w:val="002E4B08"/>
    <w:rsid w:val="002F1696"/>
    <w:rsid w:val="002F704B"/>
    <w:rsid w:val="003014B3"/>
    <w:rsid w:val="00310345"/>
    <w:rsid w:val="003160A7"/>
    <w:rsid w:val="003313CF"/>
    <w:rsid w:val="00332FF8"/>
    <w:rsid w:val="00334941"/>
    <w:rsid w:val="003428DB"/>
    <w:rsid w:val="00344E67"/>
    <w:rsid w:val="00346147"/>
    <w:rsid w:val="00347DFB"/>
    <w:rsid w:val="00351E26"/>
    <w:rsid w:val="00352FEE"/>
    <w:rsid w:val="003603AD"/>
    <w:rsid w:val="00360977"/>
    <w:rsid w:val="00365BFA"/>
    <w:rsid w:val="00367CE7"/>
    <w:rsid w:val="003841EF"/>
    <w:rsid w:val="00393246"/>
    <w:rsid w:val="00395AC1"/>
    <w:rsid w:val="003A54C2"/>
    <w:rsid w:val="003A5EFA"/>
    <w:rsid w:val="003B29B3"/>
    <w:rsid w:val="003B3995"/>
    <w:rsid w:val="003B7F16"/>
    <w:rsid w:val="003D305D"/>
    <w:rsid w:val="003D4432"/>
    <w:rsid w:val="003D4626"/>
    <w:rsid w:val="003F10C6"/>
    <w:rsid w:val="003F2AA6"/>
    <w:rsid w:val="003F6876"/>
    <w:rsid w:val="00402837"/>
    <w:rsid w:val="00404B94"/>
    <w:rsid w:val="00411212"/>
    <w:rsid w:val="00415587"/>
    <w:rsid w:val="0043567C"/>
    <w:rsid w:val="004454BB"/>
    <w:rsid w:val="00452815"/>
    <w:rsid w:val="00455118"/>
    <w:rsid w:val="00460F9A"/>
    <w:rsid w:val="00465747"/>
    <w:rsid w:val="00471988"/>
    <w:rsid w:val="004726E5"/>
    <w:rsid w:val="00473873"/>
    <w:rsid w:val="0047702D"/>
    <w:rsid w:val="00477FF5"/>
    <w:rsid w:val="004809D5"/>
    <w:rsid w:val="0048244B"/>
    <w:rsid w:val="00483AFC"/>
    <w:rsid w:val="00495E10"/>
    <w:rsid w:val="004A21E7"/>
    <w:rsid w:val="004A2EA0"/>
    <w:rsid w:val="004A6862"/>
    <w:rsid w:val="004A712C"/>
    <w:rsid w:val="004B2BB9"/>
    <w:rsid w:val="004B2D68"/>
    <w:rsid w:val="004B32EC"/>
    <w:rsid w:val="004B431A"/>
    <w:rsid w:val="004B4A5B"/>
    <w:rsid w:val="004C1281"/>
    <w:rsid w:val="004C5409"/>
    <w:rsid w:val="004D1F08"/>
    <w:rsid w:val="004D2A7D"/>
    <w:rsid w:val="004D7E3A"/>
    <w:rsid w:val="004E3718"/>
    <w:rsid w:val="004E3CC1"/>
    <w:rsid w:val="004E6166"/>
    <w:rsid w:val="004E74E2"/>
    <w:rsid w:val="004F189E"/>
    <w:rsid w:val="00501E4D"/>
    <w:rsid w:val="00505CC3"/>
    <w:rsid w:val="005164F1"/>
    <w:rsid w:val="00520F3A"/>
    <w:rsid w:val="0052576D"/>
    <w:rsid w:val="00556CDE"/>
    <w:rsid w:val="00560FAF"/>
    <w:rsid w:val="005618CC"/>
    <w:rsid w:val="00561F9E"/>
    <w:rsid w:val="00562366"/>
    <w:rsid w:val="005675AE"/>
    <w:rsid w:val="00575CD3"/>
    <w:rsid w:val="00584C6B"/>
    <w:rsid w:val="00586585"/>
    <w:rsid w:val="00595803"/>
    <w:rsid w:val="005A3E30"/>
    <w:rsid w:val="005B0CE8"/>
    <w:rsid w:val="005C5201"/>
    <w:rsid w:val="005D769B"/>
    <w:rsid w:val="005D7997"/>
    <w:rsid w:val="005E3F56"/>
    <w:rsid w:val="005F6B54"/>
    <w:rsid w:val="005F769A"/>
    <w:rsid w:val="00602E65"/>
    <w:rsid w:val="00606569"/>
    <w:rsid w:val="00606F0D"/>
    <w:rsid w:val="00611A9E"/>
    <w:rsid w:val="00614375"/>
    <w:rsid w:val="006162D2"/>
    <w:rsid w:val="00622E31"/>
    <w:rsid w:val="006277ED"/>
    <w:rsid w:val="00632AC1"/>
    <w:rsid w:val="00634130"/>
    <w:rsid w:val="00634FB5"/>
    <w:rsid w:val="00643720"/>
    <w:rsid w:val="0064507E"/>
    <w:rsid w:val="00651BCF"/>
    <w:rsid w:val="00653F94"/>
    <w:rsid w:val="00656D31"/>
    <w:rsid w:val="00657B5A"/>
    <w:rsid w:val="00667FD9"/>
    <w:rsid w:val="0067037F"/>
    <w:rsid w:val="00675051"/>
    <w:rsid w:val="006876A1"/>
    <w:rsid w:val="00691EA7"/>
    <w:rsid w:val="006A3FD5"/>
    <w:rsid w:val="006A6C9E"/>
    <w:rsid w:val="006A7C2F"/>
    <w:rsid w:val="006B462C"/>
    <w:rsid w:val="006B4D85"/>
    <w:rsid w:val="006B7066"/>
    <w:rsid w:val="006D09F3"/>
    <w:rsid w:val="006D0AD1"/>
    <w:rsid w:val="006D4669"/>
    <w:rsid w:val="006E2500"/>
    <w:rsid w:val="006F54F4"/>
    <w:rsid w:val="006F6CB9"/>
    <w:rsid w:val="0070222C"/>
    <w:rsid w:val="0071679D"/>
    <w:rsid w:val="00720EBE"/>
    <w:rsid w:val="00742114"/>
    <w:rsid w:val="00760DA0"/>
    <w:rsid w:val="00777DA3"/>
    <w:rsid w:val="00790F06"/>
    <w:rsid w:val="00794BB8"/>
    <w:rsid w:val="007B72CA"/>
    <w:rsid w:val="007C4092"/>
    <w:rsid w:val="007C70B4"/>
    <w:rsid w:val="007D0611"/>
    <w:rsid w:val="007D2008"/>
    <w:rsid w:val="007D3756"/>
    <w:rsid w:val="007E082D"/>
    <w:rsid w:val="007E5890"/>
    <w:rsid w:val="007F2F50"/>
    <w:rsid w:val="00803639"/>
    <w:rsid w:val="00830AA1"/>
    <w:rsid w:val="008366EA"/>
    <w:rsid w:val="0083696F"/>
    <w:rsid w:val="00842BFE"/>
    <w:rsid w:val="008435DC"/>
    <w:rsid w:val="00856837"/>
    <w:rsid w:val="00857A17"/>
    <w:rsid w:val="008813F4"/>
    <w:rsid w:val="00896ABE"/>
    <w:rsid w:val="00897867"/>
    <w:rsid w:val="008A16FB"/>
    <w:rsid w:val="008A7DA8"/>
    <w:rsid w:val="008B1F0D"/>
    <w:rsid w:val="008B5227"/>
    <w:rsid w:val="008C236A"/>
    <w:rsid w:val="008C2A4E"/>
    <w:rsid w:val="008D0DBC"/>
    <w:rsid w:val="008E267D"/>
    <w:rsid w:val="008E7B6E"/>
    <w:rsid w:val="008E7FC3"/>
    <w:rsid w:val="00905557"/>
    <w:rsid w:val="009056BC"/>
    <w:rsid w:val="0090768A"/>
    <w:rsid w:val="00910083"/>
    <w:rsid w:val="00920EE4"/>
    <w:rsid w:val="009266E1"/>
    <w:rsid w:val="009439CA"/>
    <w:rsid w:val="009459EF"/>
    <w:rsid w:val="00946D30"/>
    <w:rsid w:val="009477B6"/>
    <w:rsid w:val="00957B4F"/>
    <w:rsid w:val="00961AC3"/>
    <w:rsid w:val="00963E39"/>
    <w:rsid w:val="009649AA"/>
    <w:rsid w:val="00970931"/>
    <w:rsid w:val="0097706F"/>
    <w:rsid w:val="0098532A"/>
    <w:rsid w:val="00985C96"/>
    <w:rsid w:val="00987EFC"/>
    <w:rsid w:val="0099714E"/>
    <w:rsid w:val="009A0586"/>
    <w:rsid w:val="009B1292"/>
    <w:rsid w:val="009C049C"/>
    <w:rsid w:val="009C0A93"/>
    <w:rsid w:val="009C362B"/>
    <w:rsid w:val="009C7159"/>
    <w:rsid w:val="009D0D03"/>
    <w:rsid w:val="009D320C"/>
    <w:rsid w:val="009D708A"/>
    <w:rsid w:val="009E1F45"/>
    <w:rsid w:val="009F0779"/>
    <w:rsid w:val="009F15AA"/>
    <w:rsid w:val="009F3A48"/>
    <w:rsid w:val="009F7EDD"/>
    <w:rsid w:val="00A05D49"/>
    <w:rsid w:val="00A143F3"/>
    <w:rsid w:val="00A22DD2"/>
    <w:rsid w:val="00A25E86"/>
    <w:rsid w:val="00A2682A"/>
    <w:rsid w:val="00A515FC"/>
    <w:rsid w:val="00A623C0"/>
    <w:rsid w:val="00A62B4A"/>
    <w:rsid w:val="00A66ACC"/>
    <w:rsid w:val="00A66E64"/>
    <w:rsid w:val="00A716C4"/>
    <w:rsid w:val="00A758DD"/>
    <w:rsid w:val="00A80C06"/>
    <w:rsid w:val="00A869A8"/>
    <w:rsid w:val="00A86E9E"/>
    <w:rsid w:val="00A91B46"/>
    <w:rsid w:val="00A942D8"/>
    <w:rsid w:val="00AC4289"/>
    <w:rsid w:val="00AE1C42"/>
    <w:rsid w:val="00AF1DB6"/>
    <w:rsid w:val="00B00EDB"/>
    <w:rsid w:val="00B05066"/>
    <w:rsid w:val="00B114D8"/>
    <w:rsid w:val="00B214DB"/>
    <w:rsid w:val="00B22467"/>
    <w:rsid w:val="00B26602"/>
    <w:rsid w:val="00B357EA"/>
    <w:rsid w:val="00B55C2E"/>
    <w:rsid w:val="00B77EC9"/>
    <w:rsid w:val="00B854AB"/>
    <w:rsid w:val="00BA3BED"/>
    <w:rsid w:val="00BA5C2A"/>
    <w:rsid w:val="00BA65CD"/>
    <w:rsid w:val="00BC1B6A"/>
    <w:rsid w:val="00BD4051"/>
    <w:rsid w:val="00BD5FBF"/>
    <w:rsid w:val="00BE4B49"/>
    <w:rsid w:val="00BF162A"/>
    <w:rsid w:val="00BF68F6"/>
    <w:rsid w:val="00C115FA"/>
    <w:rsid w:val="00C27409"/>
    <w:rsid w:val="00C32706"/>
    <w:rsid w:val="00C36CA0"/>
    <w:rsid w:val="00C37731"/>
    <w:rsid w:val="00C46FD4"/>
    <w:rsid w:val="00C47F3D"/>
    <w:rsid w:val="00C56082"/>
    <w:rsid w:val="00C66D1E"/>
    <w:rsid w:val="00C72BDD"/>
    <w:rsid w:val="00C75714"/>
    <w:rsid w:val="00C77CE4"/>
    <w:rsid w:val="00C80F62"/>
    <w:rsid w:val="00C84608"/>
    <w:rsid w:val="00C84C31"/>
    <w:rsid w:val="00C85178"/>
    <w:rsid w:val="00C90C24"/>
    <w:rsid w:val="00C930C1"/>
    <w:rsid w:val="00C97023"/>
    <w:rsid w:val="00CA1F89"/>
    <w:rsid w:val="00CA6F8F"/>
    <w:rsid w:val="00CB079E"/>
    <w:rsid w:val="00CB682E"/>
    <w:rsid w:val="00CC5962"/>
    <w:rsid w:val="00CC70C2"/>
    <w:rsid w:val="00CD520C"/>
    <w:rsid w:val="00CD5301"/>
    <w:rsid w:val="00CE1C37"/>
    <w:rsid w:val="00CE2DA6"/>
    <w:rsid w:val="00CE6BF7"/>
    <w:rsid w:val="00CF0DBA"/>
    <w:rsid w:val="00CF75BD"/>
    <w:rsid w:val="00D0192A"/>
    <w:rsid w:val="00D07CEE"/>
    <w:rsid w:val="00D23130"/>
    <w:rsid w:val="00D2532C"/>
    <w:rsid w:val="00D33EC3"/>
    <w:rsid w:val="00D34E9D"/>
    <w:rsid w:val="00D403DF"/>
    <w:rsid w:val="00D40A4F"/>
    <w:rsid w:val="00D41141"/>
    <w:rsid w:val="00D42EC2"/>
    <w:rsid w:val="00D55BDD"/>
    <w:rsid w:val="00D6213C"/>
    <w:rsid w:val="00D72A91"/>
    <w:rsid w:val="00D81AE4"/>
    <w:rsid w:val="00D8460C"/>
    <w:rsid w:val="00D860C9"/>
    <w:rsid w:val="00DA1D6E"/>
    <w:rsid w:val="00DA7B21"/>
    <w:rsid w:val="00DC055D"/>
    <w:rsid w:val="00DC50C0"/>
    <w:rsid w:val="00DC7189"/>
    <w:rsid w:val="00DD0788"/>
    <w:rsid w:val="00DD295B"/>
    <w:rsid w:val="00DD2C8D"/>
    <w:rsid w:val="00DF6C41"/>
    <w:rsid w:val="00E02920"/>
    <w:rsid w:val="00E0759B"/>
    <w:rsid w:val="00E16B07"/>
    <w:rsid w:val="00E2000E"/>
    <w:rsid w:val="00E225C1"/>
    <w:rsid w:val="00E359CA"/>
    <w:rsid w:val="00E43006"/>
    <w:rsid w:val="00E44739"/>
    <w:rsid w:val="00E5019C"/>
    <w:rsid w:val="00E548AB"/>
    <w:rsid w:val="00E557EE"/>
    <w:rsid w:val="00E567D1"/>
    <w:rsid w:val="00E611FB"/>
    <w:rsid w:val="00E64356"/>
    <w:rsid w:val="00E65269"/>
    <w:rsid w:val="00E67843"/>
    <w:rsid w:val="00E74DA9"/>
    <w:rsid w:val="00E922E3"/>
    <w:rsid w:val="00EB3E96"/>
    <w:rsid w:val="00EB5A28"/>
    <w:rsid w:val="00EB7D68"/>
    <w:rsid w:val="00ED61FB"/>
    <w:rsid w:val="00ED74A1"/>
    <w:rsid w:val="00EE3EBC"/>
    <w:rsid w:val="00EE5420"/>
    <w:rsid w:val="00EF05DB"/>
    <w:rsid w:val="00EF37FE"/>
    <w:rsid w:val="00F001C8"/>
    <w:rsid w:val="00F049CF"/>
    <w:rsid w:val="00F120D3"/>
    <w:rsid w:val="00F228E1"/>
    <w:rsid w:val="00F31420"/>
    <w:rsid w:val="00F340BD"/>
    <w:rsid w:val="00F421A8"/>
    <w:rsid w:val="00F42275"/>
    <w:rsid w:val="00F563CE"/>
    <w:rsid w:val="00F723D6"/>
    <w:rsid w:val="00F743D7"/>
    <w:rsid w:val="00FA1F7E"/>
    <w:rsid w:val="00FB0265"/>
    <w:rsid w:val="00FB3199"/>
    <w:rsid w:val="00FC4603"/>
    <w:rsid w:val="00FE0710"/>
    <w:rsid w:val="00FE0B19"/>
    <w:rsid w:val="00FE1C00"/>
    <w:rsid w:val="00FE4991"/>
    <w:rsid w:val="00FE4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20B4"/>
  <w15:chartTrackingRefBased/>
  <w15:docId w15:val="{5E9A049B-ACAD-43A5-AC8F-1F02B97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55C8"/>
    <w:pPr>
      <w:ind w:left="720"/>
      <w:contextualSpacing/>
    </w:pPr>
  </w:style>
  <w:style w:type="character" w:customStyle="1" w:styleId="clauseprfx">
    <w:name w:val="clauseprfx"/>
    <w:basedOn w:val="a0"/>
    <w:rsid w:val="00FE1C00"/>
  </w:style>
  <w:style w:type="character" w:customStyle="1" w:styleId="apple-converted-space">
    <w:name w:val="apple-converted-space"/>
    <w:basedOn w:val="a0"/>
    <w:uiPriority w:val="99"/>
    <w:rsid w:val="00FE1C00"/>
  </w:style>
  <w:style w:type="paragraph" w:customStyle="1" w:styleId="ConsPlusNormal">
    <w:name w:val="ConsPlusNormal"/>
    <w:rsid w:val="001F7E92"/>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s0">
    <w:name w:val="s0"/>
    <w:rsid w:val="004809D5"/>
    <w:rPr>
      <w:rFonts w:ascii="Times New Roman" w:hAnsi="Times New Roman" w:cs="Times New Roman" w:hint="default"/>
      <w:b w:val="0"/>
      <w:bCs w:val="0"/>
      <w:i w:val="0"/>
      <w:iCs w:val="0"/>
      <w:color w:val="000000"/>
    </w:rPr>
  </w:style>
  <w:style w:type="paragraph" w:styleId="a5">
    <w:name w:val="Balloon Text"/>
    <w:basedOn w:val="a"/>
    <w:link w:val="a6"/>
    <w:uiPriority w:val="99"/>
    <w:semiHidden/>
    <w:unhideWhenUsed/>
    <w:rsid w:val="00D8460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8460C"/>
    <w:rPr>
      <w:rFonts w:ascii="Segoe UI" w:hAnsi="Segoe UI" w:cs="Segoe UI"/>
      <w:sz w:val="18"/>
      <w:szCs w:val="18"/>
    </w:rPr>
  </w:style>
  <w:style w:type="character" w:customStyle="1" w:styleId="clausesuff">
    <w:name w:val="clausesuff"/>
    <w:basedOn w:val="a0"/>
    <w:rsid w:val="00DA7B21"/>
  </w:style>
  <w:style w:type="character" w:styleId="a7">
    <w:name w:val="Hyperlink"/>
    <w:basedOn w:val="a0"/>
    <w:uiPriority w:val="99"/>
    <w:semiHidden/>
    <w:unhideWhenUsed/>
    <w:rsid w:val="00DA7B21"/>
    <w:rPr>
      <w:color w:val="0000FF"/>
      <w:u w:val="single"/>
    </w:rPr>
  </w:style>
  <w:style w:type="paragraph" w:styleId="a8">
    <w:name w:val="header"/>
    <w:basedOn w:val="a"/>
    <w:link w:val="a9"/>
    <w:uiPriority w:val="99"/>
    <w:unhideWhenUsed/>
    <w:rsid w:val="007D061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D0611"/>
  </w:style>
  <w:style w:type="paragraph" w:styleId="aa">
    <w:name w:val="footer"/>
    <w:basedOn w:val="a"/>
    <w:link w:val="ab"/>
    <w:uiPriority w:val="99"/>
    <w:unhideWhenUsed/>
    <w:rsid w:val="007D061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D0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196">
      <w:bodyDiv w:val="1"/>
      <w:marLeft w:val="0"/>
      <w:marRight w:val="0"/>
      <w:marTop w:val="0"/>
      <w:marBottom w:val="0"/>
      <w:divBdr>
        <w:top w:val="none" w:sz="0" w:space="0" w:color="auto"/>
        <w:left w:val="none" w:sz="0" w:space="0" w:color="auto"/>
        <w:bottom w:val="none" w:sz="0" w:space="0" w:color="auto"/>
        <w:right w:val="none" w:sz="0" w:space="0" w:color="auto"/>
      </w:divBdr>
      <w:divsChild>
        <w:div w:id="982201485">
          <w:marLeft w:val="0"/>
          <w:marRight w:val="0"/>
          <w:marTop w:val="120"/>
          <w:marBottom w:val="60"/>
          <w:divBdr>
            <w:top w:val="none" w:sz="0" w:space="0" w:color="auto"/>
            <w:left w:val="none" w:sz="0" w:space="0" w:color="auto"/>
            <w:bottom w:val="none" w:sz="0" w:space="0" w:color="auto"/>
            <w:right w:val="none" w:sz="0" w:space="0" w:color="auto"/>
          </w:divBdr>
        </w:div>
        <w:div w:id="164319121">
          <w:marLeft w:val="0"/>
          <w:marRight w:val="0"/>
          <w:marTop w:val="60"/>
          <w:marBottom w:val="60"/>
          <w:divBdr>
            <w:top w:val="none" w:sz="0" w:space="0" w:color="auto"/>
            <w:left w:val="none" w:sz="0" w:space="0" w:color="auto"/>
            <w:bottom w:val="none" w:sz="0" w:space="0" w:color="auto"/>
            <w:right w:val="none" w:sz="0" w:space="0" w:color="auto"/>
          </w:divBdr>
        </w:div>
      </w:divsChild>
    </w:div>
    <w:div w:id="225459219">
      <w:bodyDiv w:val="1"/>
      <w:marLeft w:val="0"/>
      <w:marRight w:val="0"/>
      <w:marTop w:val="0"/>
      <w:marBottom w:val="0"/>
      <w:divBdr>
        <w:top w:val="none" w:sz="0" w:space="0" w:color="auto"/>
        <w:left w:val="none" w:sz="0" w:space="0" w:color="auto"/>
        <w:bottom w:val="none" w:sz="0" w:space="0" w:color="auto"/>
        <w:right w:val="none" w:sz="0" w:space="0" w:color="auto"/>
      </w:divBdr>
      <w:divsChild>
        <w:div w:id="1837501949">
          <w:marLeft w:val="0"/>
          <w:marRight w:val="0"/>
          <w:marTop w:val="120"/>
          <w:marBottom w:val="60"/>
          <w:divBdr>
            <w:top w:val="none" w:sz="0" w:space="0" w:color="auto"/>
            <w:left w:val="none" w:sz="0" w:space="0" w:color="auto"/>
            <w:bottom w:val="none" w:sz="0" w:space="0" w:color="auto"/>
            <w:right w:val="none" w:sz="0" w:space="0" w:color="auto"/>
          </w:divBdr>
        </w:div>
        <w:div w:id="846291828">
          <w:marLeft w:val="0"/>
          <w:marRight w:val="0"/>
          <w:marTop w:val="60"/>
          <w:marBottom w:val="60"/>
          <w:divBdr>
            <w:top w:val="none" w:sz="0" w:space="0" w:color="auto"/>
            <w:left w:val="none" w:sz="0" w:space="0" w:color="auto"/>
            <w:bottom w:val="none" w:sz="0" w:space="0" w:color="auto"/>
            <w:right w:val="none" w:sz="0" w:space="0" w:color="auto"/>
          </w:divBdr>
        </w:div>
        <w:div w:id="605696031">
          <w:marLeft w:val="0"/>
          <w:marRight w:val="0"/>
          <w:marTop w:val="60"/>
          <w:marBottom w:val="60"/>
          <w:divBdr>
            <w:top w:val="none" w:sz="0" w:space="0" w:color="auto"/>
            <w:left w:val="none" w:sz="0" w:space="0" w:color="auto"/>
            <w:bottom w:val="none" w:sz="0" w:space="0" w:color="auto"/>
            <w:right w:val="none" w:sz="0" w:space="0" w:color="auto"/>
          </w:divBdr>
          <w:divsChild>
            <w:div w:id="1912423593">
              <w:marLeft w:val="0"/>
              <w:marRight w:val="0"/>
              <w:marTop w:val="0"/>
              <w:marBottom w:val="0"/>
              <w:divBdr>
                <w:top w:val="none" w:sz="0" w:space="0" w:color="auto"/>
                <w:left w:val="none" w:sz="0" w:space="0" w:color="auto"/>
                <w:bottom w:val="none" w:sz="0" w:space="0" w:color="auto"/>
                <w:right w:val="none" w:sz="0" w:space="0" w:color="auto"/>
              </w:divBdr>
            </w:div>
          </w:divsChild>
        </w:div>
        <w:div w:id="519663460">
          <w:marLeft w:val="0"/>
          <w:marRight w:val="0"/>
          <w:marTop w:val="60"/>
          <w:marBottom w:val="60"/>
          <w:divBdr>
            <w:top w:val="none" w:sz="0" w:space="0" w:color="auto"/>
            <w:left w:val="none" w:sz="0" w:space="0" w:color="auto"/>
            <w:bottom w:val="none" w:sz="0" w:space="0" w:color="auto"/>
            <w:right w:val="none" w:sz="0" w:space="0" w:color="auto"/>
          </w:divBdr>
        </w:div>
        <w:div w:id="95180005">
          <w:marLeft w:val="0"/>
          <w:marRight w:val="0"/>
          <w:marTop w:val="60"/>
          <w:marBottom w:val="60"/>
          <w:divBdr>
            <w:top w:val="none" w:sz="0" w:space="0" w:color="auto"/>
            <w:left w:val="none" w:sz="0" w:space="0" w:color="auto"/>
            <w:bottom w:val="none" w:sz="0" w:space="0" w:color="auto"/>
            <w:right w:val="none" w:sz="0" w:space="0" w:color="auto"/>
          </w:divBdr>
        </w:div>
        <w:div w:id="1907496357">
          <w:marLeft w:val="0"/>
          <w:marRight w:val="0"/>
          <w:marTop w:val="60"/>
          <w:marBottom w:val="60"/>
          <w:divBdr>
            <w:top w:val="none" w:sz="0" w:space="0" w:color="auto"/>
            <w:left w:val="none" w:sz="0" w:space="0" w:color="auto"/>
            <w:bottom w:val="none" w:sz="0" w:space="0" w:color="auto"/>
            <w:right w:val="none" w:sz="0" w:space="0" w:color="auto"/>
          </w:divBdr>
        </w:div>
        <w:div w:id="1494565516">
          <w:marLeft w:val="0"/>
          <w:marRight w:val="0"/>
          <w:marTop w:val="60"/>
          <w:marBottom w:val="60"/>
          <w:divBdr>
            <w:top w:val="none" w:sz="0" w:space="0" w:color="auto"/>
            <w:left w:val="none" w:sz="0" w:space="0" w:color="auto"/>
            <w:bottom w:val="none" w:sz="0" w:space="0" w:color="auto"/>
            <w:right w:val="none" w:sz="0" w:space="0" w:color="auto"/>
          </w:divBdr>
        </w:div>
      </w:divsChild>
    </w:div>
    <w:div w:id="238171374">
      <w:bodyDiv w:val="1"/>
      <w:marLeft w:val="0"/>
      <w:marRight w:val="0"/>
      <w:marTop w:val="0"/>
      <w:marBottom w:val="0"/>
      <w:divBdr>
        <w:top w:val="none" w:sz="0" w:space="0" w:color="auto"/>
        <w:left w:val="none" w:sz="0" w:space="0" w:color="auto"/>
        <w:bottom w:val="none" w:sz="0" w:space="0" w:color="auto"/>
        <w:right w:val="none" w:sz="0" w:space="0" w:color="auto"/>
      </w:divBdr>
      <w:divsChild>
        <w:div w:id="1529565367">
          <w:marLeft w:val="0"/>
          <w:marRight w:val="0"/>
          <w:marTop w:val="120"/>
          <w:marBottom w:val="60"/>
          <w:divBdr>
            <w:top w:val="none" w:sz="0" w:space="0" w:color="auto"/>
            <w:left w:val="none" w:sz="0" w:space="0" w:color="auto"/>
            <w:bottom w:val="none" w:sz="0" w:space="0" w:color="auto"/>
            <w:right w:val="none" w:sz="0" w:space="0" w:color="auto"/>
          </w:divBdr>
        </w:div>
        <w:div w:id="400490503">
          <w:marLeft w:val="0"/>
          <w:marRight w:val="0"/>
          <w:marTop w:val="60"/>
          <w:marBottom w:val="60"/>
          <w:divBdr>
            <w:top w:val="none" w:sz="0" w:space="0" w:color="auto"/>
            <w:left w:val="none" w:sz="0" w:space="0" w:color="auto"/>
            <w:bottom w:val="none" w:sz="0" w:space="0" w:color="auto"/>
            <w:right w:val="none" w:sz="0" w:space="0" w:color="auto"/>
          </w:divBdr>
        </w:div>
        <w:div w:id="138615089">
          <w:marLeft w:val="0"/>
          <w:marRight w:val="0"/>
          <w:marTop w:val="60"/>
          <w:marBottom w:val="60"/>
          <w:divBdr>
            <w:top w:val="none" w:sz="0" w:space="0" w:color="auto"/>
            <w:left w:val="none" w:sz="0" w:space="0" w:color="auto"/>
            <w:bottom w:val="none" w:sz="0" w:space="0" w:color="auto"/>
            <w:right w:val="none" w:sz="0" w:space="0" w:color="auto"/>
          </w:divBdr>
        </w:div>
      </w:divsChild>
    </w:div>
    <w:div w:id="263149520">
      <w:bodyDiv w:val="1"/>
      <w:marLeft w:val="0"/>
      <w:marRight w:val="0"/>
      <w:marTop w:val="0"/>
      <w:marBottom w:val="0"/>
      <w:divBdr>
        <w:top w:val="none" w:sz="0" w:space="0" w:color="auto"/>
        <w:left w:val="none" w:sz="0" w:space="0" w:color="auto"/>
        <w:bottom w:val="none" w:sz="0" w:space="0" w:color="auto"/>
        <w:right w:val="none" w:sz="0" w:space="0" w:color="auto"/>
      </w:divBdr>
    </w:div>
    <w:div w:id="336425919">
      <w:bodyDiv w:val="1"/>
      <w:marLeft w:val="0"/>
      <w:marRight w:val="0"/>
      <w:marTop w:val="0"/>
      <w:marBottom w:val="0"/>
      <w:divBdr>
        <w:top w:val="none" w:sz="0" w:space="0" w:color="auto"/>
        <w:left w:val="none" w:sz="0" w:space="0" w:color="auto"/>
        <w:bottom w:val="none" w:sz="0" w:space="0" w:color="auto"/>
        <w:right w:val="none" w:sz="0" w:space="0" w:color="auto"/>
      </w:divBdr>
      <w:divsChild>
        <w:div w:id="864758058">
          <w:marLeft w:val="0"/>
          <w:marRight w:val="0"/>
          <w:marTop w:val="120"/>
          <w:marBottom w:val="60"/>
          <w:divBdr>
            <w:top w:val="none" w:sz="0" w:space="0" w:color="auto"/>
            <w:left w:val="none" w:sz="0" w:space="0" w:color="auto"/>
            <w:bottom w:val="none" w:sz="0" w:space="0" w:color="auto"/>
            <w:right w:val="none" w:sz="0" w:space="0" w:color="auto"/>
          </w:divBdr>
        </w:div>
        <w:div w:id="1342203810">
          <w:marLeft w:val="0"/>
          <w:marRight w:val="0"/>
          <w:marTop w:val="60"/>
          <w:marBottom w:val="60"/>
          <w:divBdr>
            <w:top w:val="none" w:sz="0" w:space="0" w:color="auto"/>
            <w:left w:val="none" w:sz="0" w:space="0" w:color="auto"/>
            <w:bottom w:val="none" w:sz="0" w:space="0" w:color="auto"/>
            <w:right w:val="none" w:sz="0" w:space="0" w:color="auto"/>
          </w:divBdr>
        </w:div>
        <w:div w:id="1751463733">
          <w:marLeft w:val="0"/>
          <w:marRight w:val="0"/>
          <w:marTop w:val="60"/>
          <w:marBottom w:val="60"/>
          <w:divBdr>
            <w:top w:val="none" w:sz="0" w:space="0" w:color="auto"/>
            <w:left w:val="none" w:sz="0" w:space="0" w:color="auto"/>
            <w:bottom w:val="none" w:sz="0" w:space="0" w:color="auto"/>
            <w:right w:val="none" w:sz="0" w:space="0" w:color="auto"/>
          </w:divBdr>
        </w:div>
      </w:divsChild>
    </w:div>
    <w:div w:id="338044517">
      <w:bodyDiv w:val="1"/>
      <w:marLeft w:val="0"/>
      <w:marRight w:val="0"/>
      <w:marTop w:val="0"/>
      <w:marBottom w:val="0"/>
      <w:divBdr>
        <w:top w:val="none" w:sz="0" w:space="0" w:color="auto"/>
        <w:left w:val="none" w:sz="0" w:space="0" w:color="auto"/>
        <w:bottom w:val="none" w:sz="0" w:space="0" w:color="auto"/>
        <w:right w:val="none" w:sz="0" w:space="0" w:color="auto"/>
      </w:divBdr>
      <w:divsChild>
        <w:div w:id="1552231878">
          <w:marLeft w:val="0"/>
          <w:marRight w:val="0"/>
          <w:marTop w:val="120"/>
          <w:marBottom w:val="60"/>
          <w:divBdr>
            <w:top w:val="none" w:sz="0" w:space="0" w:color="auto"/>
            <w:left w:val="none" w:sz="0" w:space="0" w:color="auto"/>
            <w:bottom w:val="none" w:sz="0" w:space="0" w:color="auto"/>
            <w:right w:val="none" w:sz="0" w:space="0" w:color="auto"/>
          </w:divBdr>
        </w:div>
        <w:div w:id="609164834">
          <w:marLeft w:val="0"/>
          <w:marRight w:val="0"/>
          <w:marTop w:val="60"/>
          <w:marBottom w:val="60"/>
          <w:divBdr>
            <w:top w:val="none" w:sz="0" w:space="0" w:color="auto"/>
            <w:left w:val="none" w:sz="0" w:space="0" w:color="auto"/>
            <w:bottom w:val="none" w:sz="0" w:space="0" w:color="auto"/>
            <w:right w:val="none" w:sz="0" w:space="0" w:color="auto"/>
          </w:divBdr>
        </w:div>
      </w:divsChild>
    </w:div>
    <w:div w:id="412514749">
      <w:bodyDiv w:val="1"/>
      <w:marLeft w:val="0"/>
      <w:marRight w:val="0"/>
      <w:marTop w:val="0"/>
      <w:marBottom w:val="0"/>
      <w:divBdr>
        <w:top w:val="none" w:sz="0" w:space="0" w:color="auto"/>
        <w:left w:val="none" w:sz="0" w:space="0" w:color="auto"/>
        <w:bottom w:val="none" w:sz="0" w:space="0" w:color="auto"/>
        <w:right w:val="none" w:sz="0" w:space="0" w:color="auto"/>
      </w:divBdr>
    </w:div>
    <w:div w:id="420373846">
      <w:bodyDiv w:val="1"/>
      <w:marLeft w:val="0"/>
      <w:marRight w:val="0"/>
      <w:marTop w:val="0"/>
      <w:marBottom w:val="0"/>
      <w:divBdr>
        <w:top w:val="none" w:sz="0" w:space="0" w:color="auto"/>
        <w:left w:val="none" w:sz="0" w:space="0" w:color="auto"/>
        <w:bottom w:val="none" w:sz="0" w:space="0" w:color="auto"/>
        <w:right w:val="none" w:sz="0" w:space="0" w:color="auto"/>
      </w:divBdr>
    </w:div>
    <w:div w:id="592932061">
      <w:bodyDiv w:val="1"/>
      <w:marLeft w:val="0"/>
      <w:marRight w:val="0"/>
      <w:marTop w:val="0"/>
      <w:marBottom w:val="0"/>
      <w:divBdr>
        <w:top w:val="none" w:sz="0" w:space="0" w:color="auto"/>
        <w:left w:val="none" w:sz="0" w:space="0" w:color="auto"/>
        <w:bottom w:val="none" w:sz="0" w:space="0" w:color="auto"/>
        <w:right w:val="none" w:sz="0" w:space="0" w:color="auto"/>
      </w:divBdr>
      <w:divsChild>
        <w:div w:id="257763216">
          <w:marLeft w:val="0"/>
          <w:marRight w:val="0"/>
          <w:marTop w:val="120"/>
          <w:marBottom w:val="60"/>
          <w:divBdr>
            <w:top w:val="none" w:sz="0" w:space="0" w:color="auto"/>
            <w:left w:val="none" w:sz="0" w:space="0" w:color="auto"/>
            <w:bottom w:val="none" w:sz="0" w:space="0" w:color="auto"/>
            <w:right w:val="none" w:sz="0" w:space="0" w:color="auto"/>
          </w:divBdr>
        </w:div>
        <w:div w:id="2136869715">
          <w:marLeft w:val="0"/>
          <w:marRight w:val="0"/>
          <w:marTop w:val="60"/>
          <w:marBottom w:val="60"/>
          <w:divBdr>
            <w:top w:val="none" w:sz="0" w:space="0" w:color="auto"/>
            <w:left w:val="none" w:sz="0" w:space="0" w:color="auto"/>
            <w:bottom w:val="none" w:sz="0" w:space="0" w:color="auto"/>
            <w:right w:val="none" w:sz="0" w:space="0" w:color="auto"/>
          </w:divBdr>
          <w:divsChild>
            <w:div w:id="1671299629">
              <w:marLeft w:val="0"/>
              <w:marRight w:val="0"/>
              <w:marTop w:val="0"/>
              <w:marBottom w:val="0"/>
              <w:divBdr>
                <w:top w:val="none" w:sz="0" w:space="0" w:color="auto"/>
                <w:left w:val="none" w:sz="0" w:space="0" w:color="auto"/>
                <w:bottom w:val="none" w:sz="0" w:space="0" w:color="auto"/>
                <w:right w:val="none" w:sz="0" w:space="0" w:color="auto"/>
              </w:divBdr>
            </w:div>
          </w:divsChild>
        </w:div>
        <w:div w:id="2020500483">
          <w:marLeft w:val="0"/>
          <w:marRight w:val="0"/>
          <w:marTop w:val="60"/>
          <w:marBottom w:val="60"/>
          <w:divBdr>
            <w:top w:val="none" w:sz="0" w:space="0" w:color="auto"/>
            <w:left w:val="none" w:sz="0" w:space="0" w:color="auto"/>
            <w:bottom w:val="none" w:sz="0" w:space="0" w:color="auto"/>
            <w:right w:val="none" w:sz="0" w:space="0" w:color="auto"/>
          </w:divBdr>
        </w:div>
        <w:div w:id="491602469">
          <w:marLeft w:val="0"/>
          <w:marRight w:val="0"/>
          <w:marTop w:val="60"/>
          <w:marBottom w:val="60"/>
          <w:divBdr>
            <w:top w:val="none" w:sz="0" w:space="0" w:color="auto"/>
            <w:left w:val="none" w:sz="0" w:space="0" w:color="auto"/>
            <w:bottom w:val="none" w:sz="0" w:space="0" w:color="auto"/>
            <w:right w:val="none" w:sz="0" w:space="0" w:color="auto"/>
          </w:divBdr>
          <w:divsChild>
            <w:div w:id="1811898432">
              <w:marLeft w:val="0"/>
              <w:marRight w:val="0"/>
              <w:marTop w:val="0"/>
              <w:marBottom w:val="0"/>
              <w:divBdr>
                <w:top w:val="none" w:sz="0" w:space="0" w:color="auto"/>
                <w:left w:val="none" w:sz="0" w:space="0" w:color="auto"/>
                <w:bottom w:val="none" w:sz="0" w:space="0" w:color="auto"/>
                <w:right w:val="none" w:sz="0" w:space="0" w:color="auto"/>
              </w:divBdr>
            </w:div>
          </w:divsChild>
        </w:div>
        <w:div w:id="741221976">
          <w:marLeft w:val="0"/>
          <w:marRight w:val="0"/>
          <w:marTop w:val="60"/>
          <w:marBottom w:val="60"/>
          <w:divBdr>
            <w:top w:val="none" w:sz="0" w:space="0" w:color="auto"/>
            <w:left w:val="none" w:sz="0" w:space="0" w:color="auto"/>
            <w:bottom w:val="none" w:sz="0" w:space="0" w:color="auto"/>
            <w:right w:val="none" w:sz="0" w:space="0" w:color="auto"/>
          </w:divBdr>
        </w:div>
      </w:divsChild>
    </w:div>
    <w:div w:id="810831127">
      <w:bodyDiv w:val="1"/>
      <w:marLeft w:val="0"/>
      <w:marRight w:val="0"/>
      <w:marTop w:val="0"/>
      <w:marBottom w:val="0"/>
      <w:divBdr>
        <w:top w:val="none" w:sz="0" w:space="0" w:color="auto"/>
        <w:left w:val="none" w:sz="0" w:space="0" w:color="auto"/>
        <w:bottom w:val="none" w:sz="0" w:space="0" w:color="auto"/>
        <w:right w:val="none" w:sz="0" w:space="0" w:color="auto"/>
      </w:divBdr>
    </w:div>
    <w:div w:id="932471687">
      <w:bodyDiv w:val="1"/>
      <w:marLeft w:val="0"/>
      <w:marRight w:val="0"/>
      <w:marTop w:val="0"/>
      <w:marBottom w:val="0"/>
      <w:divBdr>
        <w:top w:val="none" w:sz="0" w:space="0" w:color="auto"/>
        <w:left w:val="none" w:sz="0" w:space="0" w:color="auto"/>
        <w:bottom w:val="none" w:sz="0" w:space="0" w:color="auto"/>
        <w:right w:val="none" w:sz="0" w:space="0" w:color="auto"/>
      </w:divBdr>
    </w:div>
    <w:div w:id="977614251">
      <w:bodyDiv w:val="1"/>
      <w:marLeft w:val="0"/>
      <w:marRight w:val="0"/>
      <w:marTop w:val="0"/>
      <w:marBottom w:val="0"/>
      <w:divBdr>
        <w:top w:val="none" w:sz="0" w:space="0" w:color="auto"/>
        <w:left w:val="none" w:sz="0" w:space="0" w:color="auto"/>
        <w:bottom w:val="none" w:sz="0" w:space="0" w:color="auto"/>
        <w:right w:val="none" w:sz="0" w:space="0" w:color="auto"/>
      </w:divBdr>
    </w:div>
    <w:div w:id="1196380706">
      <w:bodyDiv w:val="1"/>
      <w:marLeft w:val="0"/>
      <w:marRight w:val="0"/>
      <w:marTop w:val="0"/>
      <w:marBottom w:val="0"/>
      <w:divBdr>
        <w:top w:val="none" w:sz="0" w:space="0" w:color="auto"/>
        <w:left w:val="none" w:sz="0" w:space="0" w:color="auto"/>
        <w:bottom w:val="none" w:sz="0" w:space="0" w:color="auto"/>
        <w:right w:val="none" w:sz="0" w:space="0" w:color="auto"/>
      </w:divBdr>
      <w:divsChild>
        <w:div w:id="1477987563">
          <w:marLeft w:val="0"/>
          <w:marRight w:val="0"/>
          <w:marTop w:val="120"/>
          <w:marBottom w:val="60"/>
          <w:divBdr>
            <w:top w:val="none" w:sz="0" w:space="0" w:color="auto"/>
            <w:left w:val="none" w:sz="0" w:space="0" w:color="auto"/>
            <w:bottom w:val="none" w:sz="0" w:space="0" w:color="auto"/>
            <w:right w:val="none" w:sz="0" w:space="0" w:color="auto"/>
          </w:divBdr>
        </w:div>
        <w:div w:id="1619264491">
          <w:marLeft w:val="0"/>
          <w:marRight w:val="0"/>
          <w:marTop w:val="60"/>
          <w:marBottom w:val="60"/>
          <w:divBdr>
            <w:top w:val="none" w:sz="0" w:space="0" w:color="auto"/>
            <w:left w:val="none" w:sz="0" w:space="0" w:color="auto"/>
            <w:bottom w:val="none" w:sz="0" w:space="0" w:color="auto"/>
            <w:right w:val="none" w:sz="0" w:space="0" w:color="auto"/>
          </w:divBdr>
        </w:div>
      </w:divsChild>
    </w:div>
    <w:div w:id="1208639458">
      <w:bodyDiv w:val="1"/>
      <w:marLeft w:val="0"/>
      <w:marRight w:val="0"/>
      <w:marTop w:val="0"/>
      <w:marBottom w:val="0"/>
      <w:divBdr>
        <w:top w:val="none" w:sz="0" w:space="0" w:color="auto"/>
        <w:left w:val="none" w:sz="0" w:space="0" w:color="auto"/>
        <w:bottom w:val="none" w:sz="0" w:space="0" w:color="auto"/>
        <w:right w:val="none" w:sz="0" w:space="0" w:color="auto"/>
      </w:divBdr>
      <w:divsChild>
        <w:div w:id="1834298672">
          <w:marLeft w:val="0"/>
          <w:marRight w:val="0"/>
          <w:marTop w:val="120"/>
          <w:marBottom w:val="60"/>
          <w:divBdr>
            <w:top w:val="none" w:sz="0" w:space="0" w:color="auto"/>
            <w:left w:val="none" w:sz="0" w:space="0" w:color="auto"/>
            <w:bottom w:val="none" w:sz="0" w:space="0" w:color="auto"/>
            <w:right w:val="none" w:sz="0" w:space="0" w:color="auto"/>
          </w:divBdr>
        </w:div>
        <w:div w:id="527525693">
          <w:marLeft w:val="0"/>
          <w:marRight w:val="0"/>
          <w:marTop w:val="60"/>
          <w:marBottom w:val="60"/>
          <w:divBdr>
            <w:top w:val="none" w:sz="0" w:space="0" w:color="auto"/>
            <w:left w:val="none" w:sz="0" w:space="0" w:color="auto"/>
            <w:bottom w:val="none" w:sz="0" w:space="0" w:color="auto"/>
            <w:right w:val="none" w:sz="0" w:space="0" w:color="auto"/>
          </w:divBdr>
        </w:div>
      </w:divsChild>
    </w:div>
    <w:div w:id="1715806572">
      <w:bodyDiv w:val="1"/>
      <w:marLeft w:val="0"/>
      <w:marRight w:val="0"/>
      <w:marTop w:val="0"/>
      <w:marBottom w:val="0"/>
      <w:divBdr>
        <w:top w:val="none" w:sz="0" w:space="0" w:color="auto"/>
        <w:left w:val="none" w:sz="0" w:space="0" w:color="auto"/>
        <w:bottom w:val="none" w:sz="0" w:space="0" w:color="auto"/>
        <w:right w:val="none" w:sz="0" w:space="0" w:color="auto"/>
      </w:divBdr>
      <w:divsChild>
        <w:div w:id="1397363798">
          <w:marLeft w:val="0"/>
          <w:marRight w:val="0"/>
          <w:marTop w:val="120"/>
          <w:marBottom w:val="60"/>
          <w:divBdr>
            <w:top w:val="none" w:sz="0" w:space="0" w:color="auto"/>
            <w:left w:val="none" w:sz="0" w:space="0" w:color="auto"/>
            <w:bottom w:val="none" w:sz="0" w:space="0" w:color="auto"/>
            <w:right w:val="none" w:sz="0" w:space="0" w:color="auto"/>
          </w:divBdr>
        </w:div>
        <w:div w:id="1944534046">
          <w:marLeft w:val="0"/>
          <w:marRight w:val="0"/>
          <w:marTop w:val="60"/>
          <w:marBottom w:val="60"/>
          <w:divBdr>
            <w:top w:val="none" w:sz="0" w:space="0" w:color="auto"/>
            <w:left w:val="none" w:sz="0" w:space="0" w:color="auto"/>
            <w:bottom w:val="none" w:sz="0" w:space="0" w:color="auto"/>
            <w:right w:val="none" w:sz="0" w:space="0" w:color="auto"/>
          </w:divBdr>
          <w:divsChild>
            <w:div w:id="666515389">
              <w:marLeft w:val="0"/>
              <w:marRight w:val="0"/>
              <w:marTop w:val="0"/>
              <w:marBottom w:val="0"/>
              <w:divBdr>
                <w:top w:val="none" w:sz="0" w:space="0" w:color="auto"/>
                <w:left w:val="none" w:sz="0" w:space="0" w:color="auto"/>
                <w:bottom w:val="none" w:sz="0" w:space="0" w:color="auto"/>
                <w:right w:val="none" w:sz="0" w:space="0" w:color="auto"/>
              </w:divBdr>
            </w:div>
          </w:divsChild>
        </w:div>
        <w:div w:id="1504517308">
          <w:marLeft w:val="0"/>
          <w:marRight w:val="0"/>
          <w:marTop w:val="60"/>
          <w:marBottom w:val="60"/>
          <w:divBdr>
            <w:top w:val="none" w:sz="0" w:space="0" w:color="auto"/>
            <w:left w:val="none" w:sz="0" w:space="0" w:color="auto"/>
            <w:bottom w:val="none" w:sz="0" w:space="0" w:color="auto"/>
            <w:right w:val="none" w:sz="0" w:space="0" w:color="auto"/>
          </w:divBdr>
        </w:div>
        <w:div w:id="2021547846">
          <w:marLeft w:val="0"/>
          <w:marRight w:val="0"/>
          <w:marTop w:val="60"/>
          <w:marBottom w:val="60"/>
          <w:divBdr>
            <w:top w:val="none" w:sz="0" w:space="0" w:color="auto"/>
            <w:left w:val="none" w:sz="0" w:space="0" w:color="auto"/>
            <w:bottom w:val="none" w:sz="0" w:space="0" w:color="auto"/>
            <w:right w:val="none" w:sz="0" w:space="0" w:color="auto"/>
          </w:divBdr>
          <w:divsChild>
            <w:div w:id="1496408748">
              <w:marLeft w:val="0"/>
              <w:marRight w:val="0"/>
              <w:marTop w:val="0"/>
              <w:marBottom w:val="0"/>
              <w:divBdr>
                <w:top w:val="none" w:sz="0" w:space="0" w:color="auto"/>
                <w:left w:val="none" w:sz="0" w:space="0" w:color="auto"/>
                <w:bottom w:val="none" w:sz="0" w:space="0" w:color="auto"/>
                <w:right w:val="none" w:sz="0" w:space="0" w:color="auto"/>
              </w:divBdr>
            </w:div>
          </w:divsChild>
        </w:div>
        <w:div w:id="341130036">
          <w:marLeft w:val="0"/>
          <w:marRight w:val="0"/>
          <w:marTop w:val="60"/>
          <w:marBottom w:val="60"/>
          <w:divBdr>
            <w:top w:val="none" w:sz="0" w:space="0" w:color="auto"/>
            <w:left w:val="none" w:sz="0" w:space="0" w:color="auto"/>
            <w:bottom w:val="none" w:sz="0" w:space="0" w:color="auto"/>
            <w:right w:val="none" w:sz="0" w:space="0" w:color="auto"/>
          </w:divBdr>
        </w:div>
        <w:div w:id="502748169">
          <w:marLeft w:val="0"/>
          <w:marRight w:val="0"/>
          <w:marTop w:val="60"/>
          <w:marBottom w:val="60"/>
          <w:divBdr>
            <w:top w:val="none" w:sz="0" w:space="0" w:color="auto"/>
            <w:left w:val="none" w:sz="0" w:space="0" w:color="auto"/>
            <w:bottom w:val="none" w:sz="0" w:space="0" w:color="auto"/>
            <w:right w:val="none" w:sz="0" w:space="0" w:color="auto"/>
          </w:divBdr>
          <w:divsChild>
            <w:div w:id="1603488140">
              <w:marLeft w:val="0"/>
              <w:marRight w:val="0"/>
              <w:marTop w:val="0"/>
              <w:marBottom w:val="0"/>
              <w:divBdr>
                <w:top w:val="none" w:sz="0" w:space="0" w:color="auto"/>
                <w:left w:val="none" w:sz="0" w:space="0" w:color="auto"/>
                <w:bottom w:val="none" w:sz="0" w:space="0" w:color="auto"/>
                <w:right w:val="none" w:sz="0" w:space="0" w:color="auto"/>
              </w:divBdr>
            </w:div>
          </w:divsChild>
        </w:div>
        <w:div w:id="1950045353">
          <w:marLeft w:val="0"/>
          <w:marRight w:val="0"/>
          <w:marTop w:val="60"/>
          <w:marBottom w:val="60"/>
          <w:divBdr>
            <w:top w:val="none" w:sz="0" w:space="0" w:color="auto"/>
            <w:left w:val="none" w:sz="0" w:space="0" w:color="auto"/>
            <w:bottom w:val="none" w:sz="0" w:space="0" w:color="auto"/>
            <w:right w:val="none" w:sz="0" w:space="0" w:color="auto"/>
          </w:divBdr>
        </w:div>
      </w:divsChild>
    </w:div>
    <w:div w:id="1789860854">
      <w:bodyDiv w:val="1"/>
      <w:marLeft w:val="0"/>
      <w:marRight w:val="0"/>
      <w:marTop w:val="0"/>
      <w:marBottom w:val="0"/>
      <w:divBdr>
        <w:top w:val="none" w:sz="0" w:space="0" w:color="auto"/>
        <w:left w:val="none" w:sz="0" w:space="0" w:color="auto"/>
        <w:bottom w:val="none" w:sz="0" w:space="0" w:color="auto"/>
        <w:right w:val="none" w:sz="0" w:space="0" w:color="auto"/>
      </w:divBdr>
      <w:divsChild>
        <w:div w:id="507451116">
          <w:marLeft w:val="0"/>
          <w:marRight w:val="0"/>
          <w:marTop w:val="120"/>
          <w:marBottom w:val="60"/>
          <w:divBdr>
            <w:top w:val="none" w:sz="0" w:space="0" w:color="auto"/>
            <w:left w:val="none" w:sz="0" w:space="0" w:color="auto"/>
            <w:bottom w:val="none" w:sz="0" w:space="0" w:color="auto"/>
            <w:right w:val="none" w:sz="0" w:space="0" w:color="auto"/>
          </w:divBdr>
        </w:div>
        <w:div w:id="1568951582">
          <w:marLeft w:val="0"/>
          <w:marRight w:val="0"/>
          <w:marTop w:val="60"/>
          <w:marBottom w:val="60"/>
          <w:divBdr>
            <w:top w:val="none" w:sz="0" w:space="0" w:color="auto"/>
            <w:left w:val="none" w:sz="0" w:space="0" w:color="auto"/>
            <w:bottom w:val="none" w:sz="0" w:space="0" w:color="auto"/>
            <w:right w:val="none" w:sz="0" w:space="0" w:color="auto"/>
          </w:divBdr>
          <w:divsChild>
            <w:div w:id="1908497337">
              <w:marLeft w:val="0"/>
              <w:marRight w:val="0"/>
              <w:marTop w:val="0"/>
              <w:marBottom w:val="0"/>
              <w:divBdr>
                <w:top w:val="none" w:sz="0" w:space="0" w:color="auto"/>
                <w:left w:val="none" w:sz="0" w:space="0" w:color="auto"/>
                <w:bottom w:val="none" w:sz="0" w:space="0" w:color="auto"/>
                <w:right w:val="none" w:sz="0" w:space="0" w:color="auto"/>
              </w:divBdr>
            </w:div>
          </w:divsChild>
        </w:div>
        <w:div w:id="534268848">
          <w:marLeft w:val="0"/>
          <w:marRight w:val="0"/>
          <w:marTop w:val="60"/>
          <w:marBottom w:val="60"/>
          <w:divBdr>
            <w:top w:val="none" w:sz="0" w:space="0" w:color="auto"/>
            <w:left w:val="none" w:sz="0" w:space="0" w:color="auto"/>
            <w:bottom w:val="none" w:sz="0" w:space="0" w:color="auto"/>
            <w:right w:val="none" w:sz="0" w:space="0" w:color="auto"/>
          </w:divBdr>
        </w:div>
        <w:div w:id="1082214665">
          <w:marLeft w:val="0"/>
          <w:marRight w:val="0"/>
          <w:marTop w:val="60"/>
          <w:marBottom w:val="60"/>
          <w:divBdr>
            <w:top w:val="none" w:sz="0" w:space="0" w:color="auto"/>
            <w:left w:val="none" w:sz="0" w:space="0" w:color="auto"/>
            <w:bottom w:val="none" w:sz="0" w:space="0" w:color="auto"/>
            <w:right w:val="none" w:sz="0" w:space="0" w:color="auto"/>
          </w:divBdr>
        </w:div>
        <w:div w:id="2049798487">
          <w:marLeft w:val="0"/>
          <w:marRight w:val="0"/>
          <w:marTop w:val="60"/>
          <w:marBottom w:val="60"/>
          <w:divBdr>
            <w:top w:val="none" w:sz="0" w:space="0" w:color="auto"/>
            <w:left w:val="none" w:sz="0" w:space="0" w:color="auto"/>
            <w:bottom w:val="none" w:sz="0" w:space="0" w:color="auto"/>
            <w:right w:val="none" w:sz="0" w:space="0" w:color="auto"/>
          </w:divBdr>
        </w:div>
        <w:div w:id="1298416131">
          <w:marLeft w:val="0"/>
          <w:marRight w:val="0"/>
          <w:marTop w:val="60"/>
          <w:marBottom w:val="60"/>
          <w:divBdr>
            <w:top w:val="none" w:sz="0" w:space="0" w:color="auto"/>
            <w:left w:val="none" w:sz="0" w:space="0" w:color="auto"/>
            <w:bottom w:val="none" w:sz="0" w:space="0" w:color="auto"/>
            <w:right w:val="none" w:sz="0" w:space="0" w:color="auto"/>
          </w:divBdr>
        </w:div>
        <w:div w:id="16473148">
          <w:marLeft w:val="0"/>
          <w:marRight w:val="0"/>
          <w:marTop w:val="60"/>
          <w:marBottom w:val="60"/>
          <w:divBdr>
            <w:top w:val="none" w:sz="0" w:space="0" w:color="auto"/>
            <w:left w:val="none" w:sz="0" w:space="0" w:color="auto"/>
            <w:bottom w:val="none" w:sz="0" w:space="0" w:color="auto"/>
            <w:right w:val="none" w:sz="0" w:space="0" w:color="auto"/>
          </w:divBdr>
        </w:div>
        <w:div w:id="2143571926">
          <w:marLeft w:val="0"/>
          <w:marRight w:val="0"/>
          <w:marTop w:val="60"/>
          <w:marBottom w:val="60"/>
          <w:divBdr>
            <w:top w:val="none" w:sz="0" w:space="0" w:color="auto"/>
            <w:left w:val="none" w:sz="0" w:space="0" w:color="auto"/>
            <w:bottom w:val="none" w:sz="0" w:space="0" w:color="auto"/>
            <w:right w:val="none" w:sz="0" w:space="0" w:color="auto"/>
          </w:divBdr>
        </w:div>
        <w:div w:id="1463497292">
          <w:marLeft w:val="0"/>
          <w:marRight w:val="0"/>
          <w:marTop w:val="60"/>
          <w:marBottom w:val="60"/>
          <w:divBdr>
            <w:top w:val="none" w:sz="0" w:space="0" w:color="auto"/>
            <w:left w:val="none" w:sz="0" w:space="0" w:color="auto"/>
            <w:bottom w:val="none" w:sz="0" w:space="0" w:color="auto"/>
            <w:right w:val="none" w:sz="0" w:space="0" w:color="auto"/>
          </w:divBdr>
        </w:div>
        <w:div w:id="899902156">
          <w:marLeft w:val="0"/>
          <w:marRight w:val="0"/>
          <w:marTop w:val="60"/>
          <w:marBottom w:val="60"/>
          <w:divBdr>
            <w:top w:val="none" w:sz="0" w:space="0" w:color="auto"/>
            <w:left w:val="none" w:sz="0" w:space="0" w:color="auto"/>
            <w:bottom w:val="none" w:sz="0" w:space="0" w:color="auto"/>
            <w:right w:val="none" w:sz="0" w:space="0" w:color="auto"/>
          </w:divBdr>
        </w:div>
        <w:div w:id="854151494">
          <w:marLeft w:val="0"/>
          <w:marRight w:val="0"/>
          <w:marTop w:val="60"/>
          <w:marBottom w:val="60"/>
          <w:divBdr>
            <w:top w:val="none" w:sz="0" w:space="0" w:color="auto"/>
            <w:left w:val="none" w:sz="0" w:space="0" w:color="auto"/>
            <w:bottom w:val="none" w:sz="0" w:space="0" w:color="auto"/>
            <w:right w:val="none" w:sz="0" w:space="0" w:color="auto"/>
          </w:divBdr>
        </w:div>
        <w:div w:id="2012177143">
          <w:marLeft w:val="0"/>
          <w:marRight w:val="0"/>
          <w:marTop w:val="60"/>
          <w:marBottom w:val="60"/>
          <w:divBdr>
            <w:top w:val="none" w:sz="0" w:space="0" w:color="auto"/>
            <w:left w:val="none" w:sz="0" w:space="0" w:color="auto"/>
            <w:bottom w:val="none" w:sz="0" w:space="0" w:color="auto"/>
            <w:right w:val="none" w:sz="0" w:space="0" w:color="auto"/>
          </w:divBdr>
        </w:div>
        <w:div w:id="1136721935">
          <w:marLeft w:val="0"/>
          <w:marRight w:val="0"/>
          <w:marTop w:val="60"/>
          <w:marBottom w:val="60"/>
          <w:divBdr>
            <w:top w:val="none" w:sz="0" w:space="0" w:color="auto"/>
            <w:left w:val="none" w:sz="0" w:space="0" w:color="auto"/>
            <w:bottom w:val="none" w:sz="0" w:space="0" w:color="auto"/>
            <w:right w:val="none" w:sz="0" w:space="0" w:color="auto"/>
          </w:divBdr>
        </w:div>
        <w:div w:id="885796067">
          <w:marLeft w:val="0"/>
          <w:marRight w:val="0"/>
          <w:marTop w:val="60"/>
          <w:marBottom w:val="60"/>
          <w:divBdr>
            <w:top w:val="none" w:sz="0" w:space="0" w:color="auto"/>
            <w:left w:val="none" w:sz="0" w:space="0" w:color="auto"/>
            <w:bottom w:val="none" w:sz="0" w:space="0" w:color="auto"/>
            <w:right w:val="none" w:sz="0" w:space="0" w:color="auto"/>
          </w:divBdr>
        </w:div>
        <w:div w:id="304699458">
          <w:marLeft w:val="0"/>
          <w:marRight w:val="0"/>
          <w:marTop w:val="60"/>
          <w:marBottom w:val="60"/>
          <w:divBdr>
            <w:top w:val="none" w:sz="0" w:space="0" w:color="auto"/>
            <w:left w:val="none" w:sz="0" w:space="0" w:color="auto"/>
            <w:bottom w:val="none" w:sz="0" w:space="0" w:color="auto"/>
            <w:right w:val="none" w:sz="0" w:space="0" w:color="auto"/>
          </w:divBdr>
          <w:divsChild>
            <w:div w:id="250702609">
              <w:marLeft w:val="0"/>
              <w:marRight w:val="0"/>
              <w:marTop w:val="0"/>
              <w:marBottom w:val="0"/>
              <w:divBdr>
                <w:top w:val="none" w:sz="0" w:space="0" w:color="auto"/>
                <w:left w:val="none" w:sz="0" w:space="0" w:color="auto"/>
                <w:bottom w:val="none" w:sz="0" w:space="0" w:color="auto"/>
                <w:right w:val="none" w:sz="0" w:space="0" w:color="auto"/>
              </w:divBdr>
            </w:div>
          </w:divsChild>
        </w:div>
        <w:div w:id="1870484933">
          <w:marLeft w:val="0"/>
          <w:marRight w:val="0"/>
          <w:marTop w:val="60"/>
          <w:marBottom w:val="60"/>
          <w:divBdr>
            <w:top w:val="none" w:sz="0" w:space="0" w:color="auto"/>
            <w:left w:val="none" w:sz="0" w:space="0" w:color="auto"/>
            <w:bottom w:val="none" w:sz="0" w:space="0" w:color="auto"/>
            <w:right w:val="none" w:sz="0" w:space="0" w:color="auto"/>
          </w:divBdr>
        </w:div>
        <w:div w:id="455293939">
          <w:marLeft w:val="0"/>
          <w:marRight w:val="0"/>
          <w:marTop w:val="60"/>
          <w:marBottom w:val="60"/>
          <w:divBdr>
            <w:top w:val="none" w:sz="0" w:space="0" w:color="auto"/>
            <w:left w:val="none" w:sz="0" w:space="0" w:color="auto"/>
            <w:bottom w:val="none" w:sz="0" w:space="0" w:color="auto"/>
            <w:right w:val="none" w:sz="0" w:space="0" w:color="auto"/>
          </w:divBdr>
        </w:div>
        <w:div w:id="984699133">
          <w:marLeft w:val="0"/>
          <w:marRight w:val="0"/>
          <w:marTop w:val="60"/>
          <w:marBottom w:val="60"/>
          <w:divBdr>
            <w:top w:val="none" w:sz="0" w:space="0" w:color="auto"/>
            <w:left w:val="none" w:sz="0" w:space="0" w:color="auto"/>
            <w:bottom w:val="none" w:sz="0" w:space="0" w:color="auto"/>
            <w:right w:val="none" w:sz="0" w:space="0" w:color="auto"/>
          </w:divBdr>
          <w:divsChild>
            <w:div w:id="11616449">
              <w:marLeft w:val="0"/>
              <w:marRight w:val="0"/>
              <w:marTop w:val="0"/>
              <w:marBottom w:val="0"/>
              <w:divBdr>
                <w:top w:val="none" w:sz="0" w:space="0" w:color="auto"/>
                <w:left w:val="none" w:sz="0" w:space="0" w:color="auto"/>
                <w:bottom w:val="none" w:sz="0" w:space="0" w:color="auto"/>
                <w:right w:val="none" w:sz="0" w:space="0" w:color="auto"/>
              </w:divBdr>
            </w:div>
          </w:divsChild>
        </w:div>
        <w:div w:id="626594380">
          <w:marLeft w:val="0"/>
          <w:marRight w:val="0"/>
          <w:marTop w:val="60"/>
          <w:marBottom w:val="60"/>
          <w:divBdr>
            <w:top w:val="none" w:sz="0" w:space="0" w:color="auto"/>
            <w:left w:val="none" w:sz="0" w:space="0" w:color="auto"/>
            <w:bottom w:val="none" w:sz="0" w:space="0" w:color="auto"/>
            <w:right w:val="none" w:sz="0" w:space="0" w:color="auto"/>
          </w:divBdr>
        </w:div>
        <w:div w:id="165753994">
          <w:marLeft w:val="0"/>
          <w:marRight w:val="0"/>
          <w:marTop w:val="60"/>
          <w:marBottom w:val="60"/>
          <w:divBdr>
            <w:top w:val="none" w:sz="0" w:space="0" w:color="auto"/>
            <w:left w:val="none" w:sz="0" w:space="0" w:color="auto"/>
            <w:bottom w:val="none" w:sz="0" w:space="0" w:color="auto"/>
            <w:right w:val="none" w:sz="0" w:space="0" w:color="auto"/>
          </w:divBdr>
        </w:div>
        <w:div w:id="2063675751">
          <w:marLeft w:val="0"/>
          <w:marRight w:val="0"/>
          <w:marTop w:val="60"/>
          <w:marBottom w:val="60"/>
          <w:divBdr>
            <w:top w:val="none" w:sz="0" w:space="0" w:color="auto"/>
            <w:left w:val="none" w:sz="0" w:space="0" w:color="auto"/>
            <w:bottom w:val="none" w:sz="0" w:space="0" w:color="auto"/>
            <w:right w:val="none" w:sz="0" w:space="0" w:color="auto"/>
          </w:divBdr>
          <w:divsChild>
            <w:div w:id="554586391">
              <w:marLeft w:val="0"/>
              <w:marRight w:val="0"/>
              <w:marTop w:val="0"/>
              <w:marBottom w:val="0"/>
              <w:divBdr>
                <w:top w:val="none" w:sz="0" w:space="0" w:color="auto"/>
                <w:left w:val="none" w:sz="0" w:space="0" w:color="auto"/>
                <w:bottom w:val="none" w:sz="0" w:space="0" w:color="auto"/>
                <w:right w:val="none" w:sz="0" w:space="0" w:color="auto"/>
              </w:divBdr>
            </w:div>
          </w:divsChild>
        </w:div>
        <w:div w:id="1458908392">
          <w:marLeft w:val="0"/>
          <w:marRight w:val="0"/>
          <w:marTop w:val="60"/>
          <w:marBottom w:val="60"/>
          <w:divBdr>
            <w:top w:val="none" w:sz="0" w:space="0" w:color="auto"/>
            <w:left w:val="none" w:sz="0" w:space="0" w:color="auto"/>
            <w:bottom w:val="none" w:sz="0" w:space="0" w:color="auto"/>
            <w:right w:val="none" w:sz="0" w:space="0" w:color="auto"/>
          </w:divBdr>
        </w:div>
        <w:div w:id="1159153200">
          <w:marLeft w:val="0"/>
          <w:marRight w:val="0"/>
          <w:marTop w:val="60"/>
          <w:marBottom w:val="60"/>
          <w:divBdr>
            <w:top w:val="none" w:sz="0" w:space="0" w:color="auto"/>
            <w:left w:val="none" w:sz="0" w:space="0" w:color="auto"/>
            <w:bottom w:val="none" w:sz="0" w:space="0" w:color="auto"/>
            <w:right w:val="none" w:sz="0" w:space="0" w:color="auto"/>
          </w:divBdr>
        </w:div>
        <w:div w:id="1232497858">
          <w:marLeft w:val="0"/>
          <w:marRight w:val="0"/>
          <w:marTop w:val="60"/>
          <w:marBottom w:val="60"/>
          <w:divBdr>
            <w:top w:val="none" w:sz="0" w:space="0" w:color="auto"/>
            <w:left w:val="none" w:sz="0" w:space="0" w:color="auto"/>
            <w:bottom w:val="none" w:sz="0" w:space="0" w:color="auto"/>
            <w:right w:val="none" w:sz="0" w:space="0" w:color="auto"/>
          </w:divBdr>
        </w:div>
      </w:divsChild>
    </w:div>
    <w:div w:id="1965892026">
      <w:bodyDiv w:val="1"/>
      <w:marLeft w:val="0"/>
      <w:marRight w:val="0"/>
      <w:marTop w:val="0"/>
      <w:marBottom w:val="0"/>
      <w:divBdr>
        <w:top w:val="none" w:sz="0" w:space="0" w:color="auto"/>
        <w:left w:val="none" w:sz="0" w:space="0" w:color="auto"/>
        <w:bottom w:val="none" w:sz="0" w:space="0" w:color="auto"/>
        <w:right w:val="none" w:sz="0" w:space="0" w:color="auto"/>
      </w:divBdr>
      <w:divsChild>
        <w:div w:id="1386291855">
          <w:marLeft w:val="0"/>
          <w:marRight w:val="0"/>
          <w:marTop w:val="120"/>
          <w:marBottom w:val="60"/>
          <w:divBdr>
            <w:top w:val="none" w:sz="0" w:space="0" w:color="auto"/>
            <w:left w:val="none" w:sz="0" w:space="0" w:color="auto"/>
            <w:bottom w:val="none" w:sz="0" w:space="0" w:color="auto"/>
            <w:right w:val="none" w:sz="0" w:space="0" w:color="auto"/>
          </w:divBdr>
        </w:div>
        <w:div w:id="1358386447">
          <w:marLeft w:val="0"/>
          <w:marRight w:val="0"/>
          <w:marTop w:val="60"/>
          <w:marBottom w:val="60"/>
          <w:divBdr>
            <w:top w:val="none" w:sz="0" w:space="0" w:color="auto"/>
            <w:left w:val="none" w:sz="0" w:space="0" w:color="auto"/>
            <w:bottom w:val="none" w:sz="0" w:space="0" w:color="auto"/>
            <w:right w:val="none" w:sz="0" w:space="0" w:color="auto"/>
          </w:divBdr>
          <w:divsChild>
            <w:div w:id="1238636528">
              <w:marLeft w:val="0"/>
              <w:marRight w:val="0"/>
              <w:marTop w:val="0"/>
              <w:marBottom w:val="0"/>
              <w:divBdr>
                <w:top w:val="none" w:sz="0" w:space="0" w:color="auto"/>
                <w:left w:val="none" w:sz="0" w:space="0" w:color="auto"/>
                <w:bottom w:val="none" w:sz="0" w:space="0" w:color="auto"/>
                <w:right w:val="none" w:sz="0" w:space="0" w:color="auto"/>
              </w:divBdr>
            </w:div>
          </w:divsChild>
        </w:div>
        <w:div w:id="1010987860">
          <w:marLeft w:val="0"/>
          <w:marRight w:val="0"/>
          <w:marTop w:val="60"/>
          <w:marBottom w:val="60"/>
          <w:divBdr>
            <w:top w:val="none" w:sz="0" w:space="0" w:color="auto"/>
            <w:left w:val="none" w:sz="0" w:space="0" w:color="auto"/>
            <w:bottom w:val="none" w:sz="0" w:space="0" w:color="auto"/>
            <w:right w:val="none" w:sz="0" w:space="0" w:color="auto"/>
          </w:divBdr>
        </w:div>
        <w:div w:id="2075201234">
          <w:marLeft w:val="0"/>
          <w:marRight w:val="0"/>
          <w:marTop w:val="60"/>
          <w:marBottom w:val="60"/>
          <w:divBdr>
            <w:top w:val="none" w:sz="0" w:space="0" w:color="auto"/>
            <w:left w:val="none" w:sz="0" w:space="0" w:color="auto"/>
            <w:bottom w:val="none" w:sz="0" w:space="0" w:color="auto"/>
            <w:right w:val="none" w:sz="0" w:space="0" w:color="auto"/>
          </w:divBdr>
        </w:div>
        <w:div w:id="617028671">
          <w:marLeft w:val="0"/>
          <w:marRight w:val="0"/>
          <w:marTop w:val="60"/>
          <w:marBottom w:val="60"/>
          <w:divBdr>
            <w:top w:val="none" w:sz="0" w:space="0" w:color="auto"/>
            <w:left w:val="none" w:sz="0" w:space="0" w:color="auto"/>
            <w:bottom w:val="none" w:sz="0" w:space="0" w:color="auto"/>
            <w:right w:val="none" w:sz="0" w:space="0" w:color="auto"/>
          </w:divBdr>
        </w:div>
        <w:div w:id="153493493">
          <w:marLeft w:val="0"/>
          <w:marRight w:val="0"/>
          <w:marTop w:val="60"/>
          <w:marBottom w:val="60"/>
          <w:divBdr>
            <w:top w:val="none" w:sz="0" w:space="0" w:color="auto"/>
            <w:left w:val="none" w:sz="0" w:space="0" w:color="auto"/>
            <w:bottom w:val="none" w:sz="0" w:space="0" w:color="auto"/>
            <w:right w:val="none" w:sz="0" w:space="0" w:color="auto"/>
          </w:divBdr>
          <w:divsChild>
            <w:div w:id="851607414">
              <w:marLeft w:val="0"/>
              <w:marRight w:val="0"/>
              <w:marTop w:val="0"/>
              <w:marBottom w:val="0"/>
              <w:divBdr>
                <w:top w:val="none" w:sz="0" w:space="0" w:color="auto"/>
                <w:left w:val="none" w:sz="0" w:space="0" w:color="auto"/>
                <w:bottom w:val="none" w:sz="0" w:space="0" w:color="auto"/>
                <w:right w:val="none" w:sz="0" w:space="0" w:color="auto"/>
              </w:divBdr>
            </w:div>
          </w:divsChild>
        </w:div>
        <w:div w:id="488716496">
          <w:marLeft w:val="0"/>
          <w:marRight w:val="0"/>
          <w:marTop w:val="60"/>
          <w:marBottom w:val="60"/>
          <w:divBdr>
            <w:top w:val="none" w:sz="0" w:space="0" w:color="auto"/>
            <w:left w:val="none" w:sz="0" w:space="0" w:color="auto"/>
            <w:bottom w:val="none" w:sz="0" w:space="0" w:color="auto"/>
            <w:right w:val="none" w:sz="0" w:space="0" w:color="auto"/>
          </w:divBdr>
        </w:div>
        <w:div w:id="2045010733">
          <w:marLeft w:val="0"/>
          <w:marRight w:val="0"/>
          <w:marTop w:val="60"/>
          <w:marBottom w:val="60"/>
          <w:divBdr>
            <w:top w:val="none" w:sz="0" w:space="0" w:color="auto"/>
            <w:left w:val="none" w:sz="0" w:space="0" w:color="auto"/>
            <w:bottom w:val="none" w:sz="0" w:space="0" w:color="auto"/>
            <w:right w:val="none" w:sz="0" w:space="0" w:color="auto"/>
          </w:divBdr>
          <w:divsChild>
            <w:div w:id="218251565">
              <w:marLeft w:val="0"/>
              <w:marRight w:val="0"/>
              <w:marTop w:val="0"/>
              <w:marBottom w:val="0"/>
              <w:divBdr>
                <w:top w:val="none" w:sz="0" w:space="0" w:color="auto"/>
                <w:left w:val="none" w:sz="0" w:space="0" w:color="auto"/>
                <w:bottom w:val="none" w:sz="0" w:space="0" w:color="auto"/>
                <w:right w:val="none" w:sz="0" w:space="0" w:color="auto"/>
              </w:divBdr>
            </w:div>
          </w:divsChild>
        </w:div>
        <w:div w:id="1596595295">
          <w:marLeft w:val="0"/>
          <w:marRight w:val="0"/>
          <w:marTop w:val="60"/>
          <w:marBottom w:val="60"/>
          <w:divBdr>
            <w:top w:val="none" w:sz="0" w:space="0" w:color="auto"/>
            <w:left w:val="none" w:sz="0" w:space="0" w:color="auto"/>
            <w:bottom w:val="none" w:sz="0" w:space="0" w:color="auto"/>
            <w:right w:val="none" w:sz="0" w:space="0" w:color="auto"/>
          </w:divBdr>
        </w:div>
        <w:div w:id="1758791472">
          <w:marLeft w:val="0"/>
          <w:marRight w:val="0"/>
          <w:marTop w:val="60"/>
          <w:marBottom w:val="60"/>
          <w:divBdr>
            <w:top w:val="none" w:sz="0" w:space="0" w:color="auto"/>
            <w:left w:val="none" w:sz="0" w:space="0" w:color="auto"/>
            <w:bottom w:val="none" w:sz="0" w:space="0" w:color="auto"/>
            <w:right w:val="none" w:sz="0" w:space="0" w:color="auto"/>
          </w:divBdr>
        </w:div>
        <w:div w:id="448817936">
          <w:marLeft w:val="0"/>
          <w:marRight w:val="0"/>
          <w:marTop w:val="60"/>
          <w:marBottom w:val="60"/>
          <w:divBdr>
            <w:top w:val="none" w:sz="0" w:space="0" w:color="auto"/>
            <w:left w:val="none" w:sz="0" w:space="0" w:color="auto"/>
            <w:bottom w:val="none" w:sz="0" w:space="0" w:color="auto"/>
            <w:right w:val="none" w:sz="0" w:space="0" w:color="auto"/>
          </w:divBdr>
          <w:divsChild>
            <w:div w:id="1496845297">
              <w:marLeft w:val="0"/>
              <w:marRight w:val="0"/>
              <w:marTop w:val="0"/>
              <w:marBottom w:val="0"/>
              <w:divBdr>
                <w:top w:val="none" w:sz="0" w:space="0" w:color="auto"/>
                <w:left w:val="none" w:sz="0" w:space="0" w:color="auto"/>
                <w:bottom w:val="none" w:sz="0" w:space="0" w:color="auto"/>
                <w:right w:val="none" w:sz="0" w:space="0" w:color="auto"/>
              </w:divBdr>
            </w:div>
          </w:divsChild>
        </w:div>
        <w:div w:id="1751580768">
          <w:marLeft w:val="0"/>
          <w:marRight w:val="0"/>
          <w:marTop w:val="60"/>
          <w:marBottom w:val="60"/>
          <w:divBdr>
            <w:top w:val="none" w:sz="0" w:space="0" w:color="auto"/>
            <w:left w:val="none" w:sz="0" w:space="0" w:color="auto"/>
            <w:bottom w:val="none" w:sz="0" w:space="0" w:color="auto"/>
            <w:right w:val="none" w:sz="0" w:space="0" w:color="auto"/>
          </w:divBdr>
        </w:div>
      </w:divsChild>
    </w:div>
    <w:div w:id="20132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23F8-C499-4DC4-81CC-034C2724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49</Pages>
  <Words>14783</Words>
  <Characters>84264</Characters>
  <Application>Microsoft Office Word</Application>
  <DocSecurity>0</DocSecurity>
  <Lines>702</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Sayfullayevich Xayrullayev</dc:creator>
  <cp:keywords/>
  <dc:description/>
  <cp:lastModifiedBy>Alisher Abdusalimovich Maxmudov</cp:lastModifiedBy>
  <cp:revision>506</cp:revision>
  <cp:lastPrinted>2020-09-23T05:34:00Z</cp:lastPrinted>
  <dcterms:created xsi:type="dcterms:W3CDTF">2020-08-24T12:52:00Z</dcterms:created>
  <dcterms:modified xsi:type="dcterms:W3CDTF">2020-11-10T07:14:00Z</dcterms:modified>
</cp:coreProperties>
</file>