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6B0" w:rsidRPr="000666B0" w:rsidRDefault="000666B0" w:rsidP="000666B0">
      <w:pPr>
        <w:spacing w:after="0" w:line="288" w:lineRule="auto"/>
        <w:ind w:firstLine="709"/>
        <w:jc w:val="right"/>
        <w:rPr>
          <w:rFonts w:ascii="Times New Roman" w:hAnsi="Times New Roman" w:cs="Times New Roman"/>
          <w:b/>
          <w:sz w:val="28"/>
          <w:szCs w:val="28"/>
          <w:lang w:val="uz-Cyrl-UZ"/>
        </w:rPr>
      </w:pPr>
      <w:r w:rsidRPr="000666B0">
        <w:rPr>
          <w:rFonts w:ascii="Times New Roman" w:hAnsi="Times New Roman" w:cs="Times New Roman"/>
          <w:b/>
          <w:sz w:val="28"/>
          <w:szCs w:val="28"/>
          <w:lang w:val="uz-Cyrl-UZ"/>
        </w:rPr>
        <w:t xml:space="preserve">Ўзбекистон Республикаси </w:t>
      </w:r>
    </w:p>
    <w:p w:rsidR="00B35CB0" w:rsidRDefault="000666B0" w:rsidP="000666B0">
      <w:pPr>
        <w:spacing w:after="0" w:line="288" w:lineRule="auto"/>
        <w:ind w:firstLine="709"/>
        <w:jc w:val="right"/>
        <w:rPr>
          <w:rFonts w:ascii="Times New Roman" w:hAnsi="Times New Roman" w:cs="Times New Roman"/>
          <w:b/>
          <w:sz w:val="28"/>
          <w:szCs w:val="28"/>
          <w:lang w:val="uz-Cyrl-UZ"/>
        </w:rPr>
      </w:pPr>
      <w:r w:rsidRPr="000666B0">
        <w:rPr>
          <w:rFonts w:ascii="Times New Roman" w:hAnsi="Times New Roman" w:cs="Times New Roman"/>
          <w:b/>
          <w:sz w:val="28"/>
          <w:szCs w:val="28"/>
          <w:lang w:val="uz-Cyrl-UZ"/>
        </w:rPr>
        <w:t>Бош прокуратураси</w:t>
      </w:r>
    </w:p>
    <w:p w:rsidR="000666B0" w:rsidRDefault="000666B0" w:rsidP="000666B0">
      <w:pPr>
        <w:spacing w:after="0" w:line="288" w:lineRule="auto"/>
        <w:ind w:firstLine="709"/>
        <w:jc w:val="both"/>
        <w:rPr>
          <w:rFonts w:ascii="Times New Roman" w:hAnsi="Times New Roman" w:cs="Times New Roman"/>
          <w:b/>
          <w:sz w:val="28"/>
          <w:szCs w:val="28"/>
          <w:lang w:val="uz-Cyrl-UZ"/>
        </w:rPr>
      </w:pPr>
    </w:p>
    <w:p w:rsidR="000666B0" w:rsidRPr="00F73CE9" w:rsidRDefault="000666B0" w:rsidP="000666B0">
      <w:pPr>
        <w:spacing w:after="0" w:line="288" w:lineRule="auto"/>
        <w:ind w:firstLine="709"/>
        <w:jc w:val="both"/>
        <w:rPr>
          <w:rFonts w:ascii="Times New Roman" w:hAnsi="Times New Roman" w:cs="Times New Roman"/>
          <w:sz w:val="28"/>
          <w:szCs w:val="28"/>
          <w:lang w:val="uz-Cyrl-UZ"/>
        </w:rPr>
      </w:pPr>
      <w:r w:rsidRPr="00F73CE9">
        <w:rPr>
          <w:rFonts w:ascii="Times New Roman" w:hAnsi="Times New Roman" w:cs="Times New Roman"/>
          <w:sz w:val="28"/>
          <w:szCs w:val="28"/>
          <w:lang w:val="uz-Cyrl-UZ"/>
        </w:rPr>
        <w:t>Андижон вилояти, Шаҳрихон тумани “Беш-ариқ” МФЙ, Кўл бўйи кўчаси 28 уйда яшовчи фуқаро А.Абдуллаеванинг турли мазмунда шикоят билан мурожаат қилган.</w:t>
      </w:r>
    </w:p>
    <w:p w:rsidR="00D020BB" w:rsidRPr="00F73CE9" w:rsidRDefault="000666B0" w:rsidP="000666B0">
      <w:pPr>
        <w:spacing w:after="0" w:line="288" w:lineRule="auto"/>
        <w:ind w:firstLine="709"/>
        <w:jc w:val="both"/>
        <w:rPr>
          <w:rFonts w:ascii="Times New Roman" w:hAnsi="Times New Roman" w:cs="Times New Roman"/>
          <w:sz w:val="28"/>
          <w:szCs w:val="28"/>
          <w:lang w:val="uz-Cyrl-UZ"/>
        </w:rPr>
      </w:pPr>
      <w:r w:rsidRPr="00F73CE9">
        <w:rPr>
          <w:rFonts w:ascii="Times New Roman" w:hAnsi="Times New Roman" w:cs="Times New Roman"/>
          <w:sz w:val="28"/>
          <w:szCs w:val="28"/>
          <w:lang w:val="uz-Cyrl-UZ"/>
        </w:rPr>
        <w:t xml:space="preserve">Хусусан, </w:t>
      </w:r>
      <w:r w:rsidR="00F94A72" w:rsidRPr="00F73CE9">
        <w:rPr>
          <w:rFonts w:ascii="Times New Roman" w:hAnsi="Times New Roman" w:cs="Times New Roman"/>
          <w:sz w:val="28"/>
          <w:szCs w:val="28"/>
          <w:lang w:val="uz-Cyrl-UZ"/>
        </w:rPr>
        <w:t xml:space="preserve">муаллиф мурожаатида </w:t>
      </w:r>
      <w:r w:rsidR="000120D1" w:rsidRPr="00F73CE9">
        <w:rPr>
          <w:rFonts w:ascii="Times New Roman" w:hAnsi="Times New Roman" w:cs="Times New Roman"/>
          <w:sz w:val="28"/>
          <w:szCs w:val="28"/>
          <w:lang w:val="uz-Cyrl-UZ"/>
        </w:rPr>
        <w:t xml:space="preserve">шарий турмуш ўртоғи томонидан ўзига тегишли 25 000 АҚШ доллар маблағини олиб чиқиб кетганлигини,  фарзандини </w:t>
      </w:r>
      <w:r w:rsidR="00790C94" w:rsidRPr="00F73CE9">
        <w:rPr>
          <w:rFonts w:ascii="Times New Roman" w:hAnsi="Times New Roman" w:cs="Times New Roman"/>
          <w:sz w:val="28"/>
          <w:szCs w:val="28"/>
          <w:lang w:val="uz-Cyrl-UZ"/>
        </w:rPr>
        <w:t xml:space="preserve">тарбиялаш учун </w:t>
      </w:r>
      <w:r w:rsidR="000120D1" w:rsidRPr="00F73CE9">
        <w:rPr>
          <w:rFonts w:ascii="Times New Roman" w:hAnsi="Times New Roman" w:cs="Times New Roman"/>
          <w:sz w:val="28"/>
          <w:szCs w:val="28"/>
          <w:lang w:val="uz-Cyrl-UZ"/>
        </w:rPr>
        <w:t>тумандаги “MIRASLE CITY” давлат шерикчилигидаги ма</w:t>
      </w:r>
      <w:bookmarkStart w:id="0" w:name="_GoBack"/>
      <w:bookmarkEnd w:id="0"/>
      <w:r w:rsidR="000120D1" w:rsidRPr="00F73CE9">
        <w:rPr>
          <w:rFonts w:ascii="Times New Roman" w:hAnsi="Times New Roman" w:cs="Times New Roman"/>
          <w:sz w:val="28"/>
          <w:szCs w:val="28"/>
          <w:lang w:val="uz-Cyrl-UZ"/>
        </w:rPr>
        <w:t>ктабгача таълим ташкилоти</w:t>
      </w:r>
      <w:r w:rsidR="00F4357D" w:rsidRPr="00F73CE9">
        <w:rPr>
          <w:rFonts w:ascii="Times New Roman" w:hAnsi="Times New Roman" w:cs="Times New Roman"/>
          <w:sz w:val="28"/>
          <w:szCs w:val="28"/>
          <w:lang w:val="uz-Cyrl-UZ"/>
        </w:rPr>
        <w:t xml:space="preserve"> (</w:t>
      </w:r>
      <w:r w:rsidR="00F4357D" w:rsidRPr="00F73CE9">
        <w:rPr>
          <w:rFonts w:ascii="Times New Roman" w:hAnsi="Times New Roman" w:cs="Times New Roman"/>
          <w:i/>
          <w:sz w:val="24"/>
          <w:szCs w:val="24"/>
          <w:lang w:val="uz-Cyrl-UZ"/>
        </w:rPr>
        <w:t>кегинги ўринларда ташкилот деб юритилади</w:t>
      </w:r>
      <w:r w:rsidR="00F4357D" w:rsidRPr="00F73CE9">
        <w:rPr>
          <w:rFonts w:ascii="Times New Roman" w:hAnsi="Times New Roman" w:cs="Times New Roman"/>
          <w:sz w:val="28"/>
          <w:szCs w:val="28"/>
          <w:lang w:val="uz-Cyrl-UZ"/>
        </w:rPr>
        <w:t xml:space="preserve">) </w:t>
      </w:r>
      <w:r w:rsidR="00790C94" w:rsidRPr="00F73CE9">
        <w:rPr>
          <w:rFonts w:ascii="Times New Roman" w:hAnsi="Times New Roman" w:cs="Times New Roman"/>
          <w:sz w:val="28"/>
          <w:szCs w:val="28"/>
          <w:lang w:val="uz-Cyrl-UZ"/>
        </w:rPr>
        <w:t xml:space="preserve">берганлиги, ташкилот томонидан фарзанди </w:t>
      </w:r>
      <w:r w:rsidR="000120D1" w:rsidRPr="00F73CE9">
        <w:rPr>
          <w:rFonts w:ascii="Times New Roman" w:hAnsi="Times New Roman" w:cs="Times New Roman"/>
          <w:sz w:val="28"/>
          <w:szCs w:val="28"/>
          <w:lang w:val="uz-Cyrl-UZ"/>
        </w:rPr>
        <w:t xml:space="preserve">томонидан асоссиз қабул қилмаётганлигини, </w:t>
      </w:r>
      <w:r w:rsidR="00D020BB" w:rsidRPr="00F73CE9">
        <w:rPr>
          <w:rFonts w:ascii="Times New Roman" w:hAnsi="Times New Roman" w:cs="Times New Roman"/>
          <w:sz w:val="28"/>
          <w:szCs w:val="28"/>
          <w:lang w:val="uz-Cyrl-UZ"/>
        </w:rPr>
        <w:t>тўловлар амалдаги қонун ҳужжатларига зид равишда оширганлигини, тўловлардан чегирма қўллаб бермаётганлигини баён қилган.</w:t>
      </w:r>
    </w:p>
    <w:p w:rsidR="00F4357D" w:rsidRPr="00F73CE9" w:rsidRDefault="00D020BB" w:rsidP="000666B0">
      <w:pPr>
        <w:spacing w:after="0" w:line="288" w:lineRule="auto"/>
        <w:ind w:firstLine="709"/>
        <w:jc w:val="both"/>
        <w:rPr>
          <w:rFonts w:ascii="Times New Roman" w:hAnsi="Times New Roman" w:cs="Times New Roman"/>
          <w:sz w:val="28"/>
          <w:szCs w:val="28"/>
          <w:lang w:val="uz-Cyrl-UZ"/>
        </w:rPr>
      </w:pPr>
      <w:r w:rsidRPr="00F73CE9">
        <w:rPr>
          <w:rFonts w:ascii="Times New Roman" w:hAnsi="Times New Roman" w:cs="Times New Roman"/>
          <w:sz w:val="28"/>
          <w:szCs w:val="28"/>
          <w:lang w:val="uz-Cyrl-UZ"/>
        </w:rPr>
        <w:t xml:space="preserve">Тақдим этилган ҳужжатлар </w:t>
      </w:r>
      <w:r w:rsidR="00F4357D" w:rsidRPr="00F73CE9">
        <w:rPr>
          <w:rFonts w:ascii="Times New Roman" w:hAnsi="Times New Roman" w:cs="Times New Roman"/>
          <w:sz w:val="28"/>
          <w:szCs w:val="28"/>
          <w:lang w:val="uz-Cyrl-UZ"/>
        </w:rPr>
        <w:t>ва тушунтириш хатида  маълум қилинишича</w:t>
      </w:r>
      <w:r w:rsidRPr="00F73CE9">
        <w:rPr>
          <w:rFonts w:ascii="Times New Roman" w:hAnsi="Times New Roman" w:cs="Times New Roman"/>
          <w:sz w:val="28"/>
          <w:szCs w:val="28"/>
          <w:lang w:val="uz-Cyrl-UZ"/>
        </w:rPr>
        <w:t>,</w:t>
      </w:r>
      <w:r w:rsidR="001C32A2" w:rsidRPr="00F73CE9">
        <w:rPr>
          <w:rFonts w:ascii="Times New Roman" w:hAnsi="Times New Roman" w:cs="Times New Roman"/>
          <w:sz w:val="28"/>
          <w:szCs w:val="28"/>
          <w:lang w:val="uz-Cyrl-UZ"/>
        </w:rPr>
        <w:t xml:space="preserve"> </w:t>
      </w:r>
      <w:r w:rsidR="001C32A2" w:rsidRPr="00F73CE9">
        <w:rPr>
          <w:rFonts w:ascii="Times New Roman" w:hAnsi="Times New Roman" w:cs="Times New Roman"/>
          <w:sz w:val="28"/>
          <w:szCs w:val="28"/>
          <w:lang w:val="uz-Cyrl-UZ"/>
        </w:rPr>
        <w:t>тумандаги “MIRASLE CITY” давлат шерикчилигидаги мактабгача таълим ташкилоти</w:t>
      </w:r>
      <w:r w:rsidR="001C32A2" w:rsidRPr="00F73CE9">
        <w:rPr>
          <w:rFonts w:ascii="Times New Roman" w:hAnsi="Times New Roman" w:cs="Times New Roman"/>
          <w:sz w:val="28"/>
          <w:szCs w:val="28"/>
          <w:lang w:val="uz-Cyrl-UZ"/>
        </w:rPr>
        <w:t xml:space="preserve">га фарзандини тарбиялаш учун 2020 йил </w:t>
      </w:r>
      <w:r w:rsidR="00AA44C2">
        <w:rPr>
          <w:rFonts w:ascii="Times New Roman" w:hAnsi="Times New Roman" w:cs="Times New Roman"/>
          <w:sz w:val="28"/>
          <w:szCs w:val="28"/>
          <w:lang w:val="uz-Cyrl-UZ"/>
        </w:rPr>
        <w:br/>
      </w:r>
      <w:r w:rsidR="001C32A2" w:rsidRPr="00F73CE9">
        <w:rPr>
          <w:rFonts w:ascii="Times New Roman" w:hAnsi="Times New Roman" w:cs="Times New Roman"/>
          <w:sz w:val="28"/>
          <w:szCs w:val="28"/>
          <w:lang w:val="uz-Cyrl-UZ"/>
        </w:rPr>
        <w:t xml:space="preserve">24 августдаги шартномага асосан жойлаштирилган бўлиб, шартноманинг </w:t>
      </w:r>
      <w:r w:rsidR="00AA44C2">
        <w:rPr>
          <w:rFonts w:ascii="Times New Roman" w:hAnsi="Times New Roman" w:cs="Times New Roman"/>
          <w:sz w:val="28"/>
          <w:szCs w:val="28"/>
          <w:lang w:val="uz-Cyrl-UZ"/>
        </w:rPr>
        <w:br/>
      </w:r>
      <w:r w:rsidR="001C32A2" w:rsidRPr="00F73CE9">
        <w:rPr>
          <w:rFonts w:ascii="Times New Roman" w:hAnsi="Times New Roman" w:cs="Times New Roman"/>
          <w:sz w:val="28"/>
          <w:szCs w:val="28"/>
          <w:lang w:val="uz-Cyrl-UZ"/>
        </w:rPr>
        <w:t>7 бандидига зид равишда тарбияланувчи</w:t>
      </w:r>
      <w:r w:rsidR="00F4357D" w:rsidRPr="00F73CE9">
        <w:rPr>
          <w:rFonts w:ascii="Times New Roman" w:hAnsi="Times New Roman" w:cs="Times New Roman"/>
          <w:sz w:val="28"/>
          <w:szCs w:val="28"/>
          <w:lang w:val="uz-Cyrl-UZ"/>
        </w:rPr>
        <w:t xml:space="preserve">нинг ойлик тўлови кўрсатилмаган, </w:t>
      </w:r>
      <w:r w:rsidR="00F4357D" w:rsidRPr="00F73CE9">
        <w:rPr>
          <w:rFonts w:ascii="Times New Roman" w:hAnsi="Times New Roman" w:cs="Times New Roman"/>
          <w:sz w:val="28"/>
          <w:szCs w:val="28"/>
          <w:lang w:val="uz-Cyrl-UZ"/>
        </w:rPr>
        <w:t>“MIRASLE CITY” давлат шерикчилигидаги мактабгача таълим ташкилоти</w:t>
      </w:r>
      <w:r w:rsidR="00F4357D" w:rsidRPr="00F73CE9">
        <w:rPr>
          <w:rFonts w:ascii="Times New Roman" w:hAnsi="Times New Roman" w:cs="Times New Roman"/>
          <w:sz w:val="28"/>
          <w:szCs w:val="28"/>
          <w:lang w:val="uz-Cyrl-UZ"/>
        </w:rPr>
        <w:t xml:space="preserve"> шартномани бир томонлама бекор қилинган, шартномани бекор қилишда ташкилот 4-банди6-хат бошида белгиланган мажбуриятни бажармаганлигини баён қилган.</w:t>
      </w:r>
    </w:p>
    <w:p w:rsidR="00F4357D" w:rsidRPr="00F73CE9" w:rsidRDefault="00F4357D" w:rsidP="000666B0">
      <w:pPr>
        <w:spacing w:after="0" w:line="288" w:lineRule="auto"/>
        <w:ind w:firstLine="709"/>
        <w:jc w:val="both"/>
        <w:rPr>
          <w:rFonts w:ascii="Times New Roman" w:hAnsi="Times New Roman" w:cs="Times New Roman"/>
          <w:sz w:val="28"/>
          <w:szCs w:val="28"/>
          <w:lang w:val="uz-Cyrl-UZ"/>
        </w:rPr>
      </w:pPr>
      <w:r w:rsidRPr="00F73CE9">
        <w:rPr>
          <w:rFonts w:ascii="Times New Roman" w:hAnsi="Times New Roman" w:cs="Times New Roman"/>
          <w:sz w:val="28"/>
          <w:szCs w:val="28"/>
          <w:lang w:val="uz-Cyrl-UZ"/>
        </w:rPr>
        <w:t>Мазкур ҳолатлар Ўзбекистон Республикаси Фуқаролик кодексининг 354, 357 моддалари талабларига риоя этмаганлигини кўриш мумкин.</w:t>
      </w:r>
    </w:p>
    <w:p w:rsidR="00BC5714" w:rsidRPr="00F73CE9" w:rsidRDefault="00F4357D" w:rsidP="000666B0">
      <w:pPr>
        <w:spacing w:after="0" w:line="288" w:lineRule="auto"/>
        <w:ind w:firstLine="709"/>
        <w:jc w:val="both"/>
        <w:rPr>
          <w:rFonts w:ascii="Times New Roman" w:hAnsi="Times New Roman" w:cs="Times New Roman"/>
          <w:sz w:val="28"/>
          <w:szCs w:val="28"/>
          <w:lang w:val="uz-Cyrl-UZ"/>
        </w:rPr>
      </w:pPr>
      <w:r w:rsidRPr="00F73CE9">
        <w:rPr>
          <w:rFonts w:ascii="Times New Roman" w:hAnsi="Times New Roman" w:cs="Times New Roman"/>
          <w:sz w:val="28"/>
          <w:szCs w:val="28"/>
          <w:lang w:val="uz-Cyrl-UZ"/>
        </w:rPr>
        <w:t xml:space="preserve">Муаллиф мурожаатида </w:t>
      </w:r>
      <w:r w:rsidR="00BC5714" w:rsidRPr="00F73CE9">
        <w:rPr>
          <w:rFonts w:ascii="Times New Roman" w:hAnsi="Times New Roman" w:cs="Times New Roman"/>
          <w:sz w:val="28"/>
          <w:szCs w:val="28"/>
          <w:lang w:val="uz-Cyrl-UZ"/>
        </w:rPr>
        <w:t>ташкилот ойлик тўловларни 830 000 сўмдан 1 200 000 сўмгача қилиб белгилаганлигини, фарзанди учун Ўзбекистон Республикаси Президентининг 2018 йил 5 апрелдаги “Мактабгача таълим тизимини янада рағбатлантириш ва ривожлантириш чора-тадбирлари тўғрисида”ги ПҚ-3651-сон қарорининг 2-банди 2-хат бошига риоя этмаган ҳолда уни ижтимоий кўмакка муҳтож  оилалар қаторида туришлигини бунда ижтимоий кўмакка муҳтож оилалар фарзандлари устувор равишда ўқишга қабул қилиниши инобатга олинмаганлигини баён қилган.</w:t>
      </w:r>
    </w:p>
    <w:p w:rsidR="008A016A" w:rsidRPr="00F73CE9" w:rsidRDefault="00B57141" w:rsidP="000666B0">
      <w:pPr>
        <w:spacing w:after="0" w:line="288" w:lineRule="auto"/>
        <w:ind w:firstLine="709"/>
        <w:jc w:val="both"/>
        <w:rPr>
          <w:rFonts w:ascii="Times New Roman" w:hAnsi="Times New Roman" w:cs="Times New Roman"/>
          <w:sz w:val="28"/>
          <w:szCs w:val="28"/>
          <w:lang w:val="uz-Cyrl-UZ"/>
        </w:rPr>
      </w:pPr>
      <w:r w:rsidRPr="00F73CE9">
        <w:rPr>
          <w:rFonts w:ascii="Times New Roman" w:hAnsi="Times New Roman" w:cs="Times New Roman"/>
          <w:sz w:val="28"/>
          <w:szCs w:val="28"/>
          <w:lang w:val="uz-Cyrl-UZ"/>
        </w:rPr>
        <w:t xml:space="preserve">Муаллиф мурожаатида </w:t>
      </w:r>
      <w:r w:rsidR="002354F5" w:rsidRPr="00F73CE9">
        <w:rPr>
          <w:rFonts w:ascii="Times New Roman" w:hAnsi="Times New Roman" w:cs="Times New Roman"/>
          <w:sz w:val="28"/>
          <w:szCs w:val="28"/>
          <w:lang w:val="uz-Cyrl-UZ"/>
        </w:rPr>
        <w:t xml:space="preserve">2019 йил 29 декабрда тадбиркорлик фаолиятини олиб бориш учун тадбиркорлик ва шахарсозлик фаолиятини амалга ошириш учун ер участкаларини электрон онлайн-аукционда қатнашиб, туманнинг “Бешариқ” МФЙдоимий эгалик қилиш ҳуқуқини </w:t>
      </w:r>
      <w:r w:rsidR="002354F5" w:rsidRPr="00F73CE9">
        <w:rPr>
          <w:rFonts w:ascii="Times New Roman" w:hAnsi="Times New Roman" w:cs="Times New Roman"/>
          <w:sz w:val="28"/>
          <w:szCs w:val="28"/>
          <w:lang w:val="uz-Cyrl-UZ"/>
        </w:rPr>
        <w:lastRenderedPageBreak/>
        <w:t>олганлиги, мамлакатимизда хукум сурган пандемия шароити туфайли қурилиш қилмаганлигини, пандемия босқичма-босқич юмшатилиши муносабати билан қурилишни давом этиш учун иш бошлаганида, туманнинг “Номозгох” МФЙ худудида яшовчи фуқаро И.Қўзие</w:t>
      </w:r>
      <w:r w:rsidR="008A016A" w:rsidRPr="00F73CE9">
        <w:rPr>
          <w:rFonts w:ascii="Times New Roman" w:hAnsi="Times New Roman" w:cs="Times New Roman"/>
          <w:sz w:val="28"/>
          <w:szCs w:val="28"/>
          <w:lang w:val="uz-Cyrl-UZ"/>
        </w:rPr>
        <w:t>в</w:t>
      </w:r>
      <w:r w:rsidR="002354F5" w:rsidRPr="00F73CE9">
        <w:rPr>
          <w:rFonts w:ascii="Times New Roman" w:hAnsi="Times New Roman" w:cs="Times New Roman"/>
          <w:sz w:val="28"/>
          <w:szCs w:val="28"/>
          <w:lang w:val="uz-Cyrl-UZ"/>
        </w:rPr>
        <w:t xml:space="preserve"> ва унинг яқин қариндошлари </w:t>
      </w:r>
      <w:r w:rsidR="008A016A" w:rsidRPr="00F73CE9">
        <w:rPr>
          <w:rFonts w:ascii="Times New Roman" w:hAnsi="Times New Roman" w:cs="Times New Roman"/>
          <w:sz w:val="28"/>
          <w:szCs w:val="28"/>
          <w:lang w:val="uz-Cyrl-UZ"/>
        </w:rPr>
        <w:t>турли тайзиқ ўтказаётганлигини, суний кўл атрофидан туман ҳокимлиги томонидан ҳеч қандай ҳужжатларсиз ер майдон ажартиб берилганлигини, ҳозирда ушбу суний кўл фуқаро И.Қўзиев томонидан турли маъиший чиқиндилар билан тўлдирилаётганлигини, бу ҳолатга туман ҳокимлиги, масъул ташкилотлар эътибор қаратмаётганлигини</w:t>
      </w:r>
      <w:r w:rsidR="00F73CE9">
        <w:rPr>
          <w:rFonts w:ascii="Times New Roman" w:hAnsi="Times New Roman" w:cs="Times New Roman"/>
          <w:sz w:val="28"/>
          <w:szCs w:val="28"/>
          <w:lang w:val="uz-Cyrl-UZ"/>
        </w:rPr>
        <w:t xml:space="preserve">, бу борада қилган бир неча мурожаатлари туман ҳокимлиги томонидан кўриб чиқилмаганлигини </w:t>
      </w:r>
      <w:r w:rsidR="00F73CE9" w:rsidRPr="00F73CE9">
        <w:rPr>
          <w:rFonts w:ascii="Times New Roman" w:hAnsi="Times New Roman" w:cs="Times New Roman"/>
          <w:sz w:val="28"/>
          <w:szCs w:val="28"/>
          <w:lang w:val="uz-Cyrl-UZ"/>
        </w:rPr>
        <w:t>баён қилган.</w:t>
      </w:r>
    </w:p>
    <w:p w:rsidR="008A016A" w:rsidRPr="00F73CE9" w:rsidRDefault="008A016A" w:rsidP="000666B0">
      <w:pPr>
        <w:spacing w:after="0" w:line="288" w:lineRule="auto"/>
        <w:ind w:firstLine="709"/>
        <w:jc w:val="both"/>
        <w:rPr>
          <w:rFonts w:ascii="Times New Roman" w:hAnsi="Times New Roman" w:cs="Times New Roman"/>
          <w:sz w:val="28"/>
          <w:szCs w:val="28"/>
          <w:lang w:val="uz-Cyrl-UZ"/>
        </w:rPr>
      </w:pPr>
      <w:r w:rsidRPr="00F73CE9">
        <w:rPr>
          <w:rFonts w:ascii="Times New Roman" w:hAnsi="Times New Roman" w:cs="Times New Roman"/>
          <w:sz w:val="28"/>
          <w:szCs w:val="28"/>
          <w:lang w:val="uz-Cyrl-UZ"/>
        </w:rPr>
        <w:t xml:space="preserve">Шунингдек, суний кўлни </w:t>
      </w:r>
      <w:r w:rsidRPr="00F73CE9">
        <w:rPr>
          <w:rFonts w:ascii="Times New Roman" w:hAnsi="Times New Roman" w:cs="Times New Roman"/>
          <w:sz w:val="28"/>
          <w:szCs w:val="28"/>
          <w:lang w:val="uz-Cyrl-UZ"/>
        </w:rPr>
        <w:t>турли маъиший чиқиндилар билан тўлдирилаётганлиги</w:t>
      </w:r>
      <w:r w:rsidRPr="00F73CE9">
        <w:rPr>
          <w:rFonts w:ascii="Times New Roman" w:hAnsi="Times New Roman" w:cs="Times New Roman"/>
          <w:sz w:val="28"/>
          <w:szCs w:val="28"/>
          <w:lang w:val="uz-Cyrl-UZ"/>
        </w:rPr>
        <w:t xml:space="preserve"> ҳақида Экология ва атроф мухитни муҳофаза қилиш қўмитаси ишонч телефонига мурожаат қилганлигини, мурожаати бўйича келган ходимлар атрофлича кўрмаганлигини, юзаки ёндошганлигини маълум қилган</w:t>
      </w:r>
    </w:p>
    <w:p w:rsidR="00F73CE9" w:rsidRDefault="008A016A" w:rsidP="000666B0">
      <w:pPr>
        <w:spacing w:after="0" w:line="288" w:lineRule="auto"/>
        <w:ind w:firstLine="709"/>
        <w:jc w:val="both"/>
        <w:rPr>
          <w:rFonts w:ascii="Times New Roman" w:hAnsi="Times New Roman" w:cs="Times New Roman"/>
          <w:sz w:val="28"/>
          <w:szCs w:val="28"/>
          <w:lang w:val="uz-Cyrl-UZ"/>
        </w:rPr>
      </w:pPr>
      <w:r w:rsidRPr="00F73CE9">
        <w:rPr>
          <w:rFonts w:ascii="Times New Roman" w:hAnsi="Times New Roman" w:cs="Times New Roman"/>
          <w:sz w:val="28"/>
          <w:szCs w:val="28"/>
          <w:lang w:val="uz-Cyrl-UZ"/>
        </w:rPr>
        <w:t>Шу билан туман прокуратураси ва ички ишлар органларига ўзининг хаётига турли тайзиқлар бўлаётганлигини, хонадонига Қўзиевлар сулоласидан турли одамлар келиб тахқирлаётганлигини</w:t>
      </w:r>
      <w:r w:rsidR="00F73CE9" w:rsidRPr="00F73CE9">
        <w:rPr>
          <w:rFonts w:ascii="Times New Roman" w:hAnsi="Times New Roman" w:cs="Times New Roman"/>
          <w:sz w:val="28"/>
          <w:szCs w:val="28"/>
          <w:lang w:val="uz-Cyrl-UZ"/>
        </w:rPr>
        <w:t>, фарзандини машинадақасдан уриш учун харакат қилганлигини</w:t>
      </w:r>
      <w:r w:rsidRPr="00F73CE9">
        <w:rPr>
          <w:rFonts w:ascii="Times New Roman" w:hAnsi="Times New Roman" w:cs="Times New Roman"/>
          <w:sz w:val="28"/>
          <w:szCs w:val="28"/>
          <w:lang w:val="uz-Cyrl-UZ"/>
        </w:rPr>
        <w:t xml:space="preserve"> кўрсатиб қилган мурожаатларига ушбу ташкилотлар тегишли муносабат билдирмаётганлигини кўрсатиб ўтган.</w:t>
      </w:r>
    </w:p>
    <w:p w:rsidR="00F73CE9" w:rsidRDefault="00F73CE9" w:rsidP="000666B0">
      <w:pPr>
        <w:spacing w:after="0" w:line="288"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Юқорида қайд этилган ҳолатлар бўйича Ўзбекисон Республикаси </w:t>
      </w:r>
      <w:r w:rsidRPr="00F73CE9">
        <w:rPr>
          <w:rFonts w:ascii="Times New Roman" w:hAnsi="Times New Roman" w:cs="Times New Roman"/>
          <w:sz w:val="28"/>
          <w:szCs w:val="28"/>
          <w:lang w:val="uz-Cyrl-UZ"/>
        </w:rPr>
        <w:t>Экология ва атроф мухитни муҳофаза қилиш қўмитаси</w:t>
      </w:r>
      <w:r>
        <w:rPr>
          <w:rFonts w:ascii="Times New Roman" w:hAnsi="Times New Roman" w:cs="Times New Roman"/>
          <w:sz w:val="28"/>
          <w:szCs w:val="28"/>
          <w:lang w:val="uz-Cyrl-UZ"/>
        </w:rPr>
        <w:t>, туман ҳокимлиги, туман прокуратураси ва ички ишлар бўлими ва масалага алоқадор ташкилотларга қилган мурожаатлари ўрганилмасдан, эътибор қаратилмасдан келаётганлигини маълумм қилган.</w:t>
      </w:r>
    </w:p>
    <w:p w:rsidR="00B57141" w:rsidRPr="00F73CE9" w:rsidRDefault="00F73CE9" w:rsidP="000666B0">
      <w:pPr>
        <w:spacing w:after="0" w:line="288"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Юқоридагилардан келиб чиқиб, тақдим этилган ҳужжатлар, видео ёзувлар ва бошқа ҳужжатлар</w:t>
      </w:r>
      <w:r w:rsidR="00EE30D3">
        <w:rPr>
          <w:rFonts w:ascii="Times New Roman" w:hAnsi="Times New Roman" w:cs="Times New Roman"/>
          <w:sz w:val="28"/>
          <w:szCs w:val="28"/>
          <w:lang w:val="uz-Cyrl-UZ"/>
        </w:rPr>
        <w:t xml:space="preserve"> асосида </w:t>
      </w:r>
      <w:r w:rsidR="00EE30D3">
        <w:rPr>
          <w:rFonts w:ascii="Times New Roman" w:hAnsi="Times New Roman" w:cs="Times New Roman"/>
          <w:sz w:val="28"/>
          <w:szCs w:val="28"/>
          <w:lang w:val="uz-Cyrl-UZ"/>
        </w:rPr>
        <w:t>мурожаат муаллифи А.Абдуллаева</w:t>
      </w:r>
      <w:r w:rsidR="00EE30D3">
        <w:rPr>
          <w:rFonts w:ascii="Times New Roman" w:hAnsi="Times New Roman" w:cs="Times New Roman"/>
          <w:sz w:val="28"/>
          <w:szCs w:val="28"/>
          <w:lang w:val="uz-Cyrl-UZ"/>
        </w:rPr>
        <w:t>ни</w:t>
      </w:r>
      <w:r w:rsidR="00EE30D3">
        <w:rPr>
          <w:rFonts w:ascii="Times New Roman" w:hAnsi="Times New Roman" w:cs="Times New Roman"/>
          <w:sz w:val="28"/>
          <w:szCs w:val="28"/>
          <w:lang w:val="uz-Cyrl-UZ"/>
        </w:rPr>
        <w:t xml:space="preserve"> </w:t>
      </w:r>
      <w:r w:rsidR="00EE30D3" w:rsidRPr="00EE30D3">
        <w:rPr>
          <w:rFonts w:ascii="Times New Roman" w:hAnsi="Times New Roman" w:cs="Times New Roman"/>
          <w:sz w:val="28"/>
          <w:szCs w:val="28"/>
          <w:lang w:val="uz-Cyrl-UZ"/>
        </w:rPr>
        <w:t>бузилган ҳуқуқларини тиклаш ва қонуний манфаатларини ҳимоя қили</w:t>
      </w:r>
      <w:r w:rsidR="00EE30D3">
        <w:rPr>
          <w:rFonts w:ascii="Times New Roman" w:hAnsi="Times New Roman" w:cs="Times New Roman"/>
          <w:sz w:val="28"/>
          <w:szCs w:val="28"/>
          <w:lang w:val="uz-Cyrl-UZ"/>
        </w:rPr>
        <w:t>нишида амалий ёрдам беришингизни сўраймиз.</w:t>
      </w:r>
      <w:r>
        <w:rPr>
          <w:rFonts w:ascii="Times New Roman" w:hAnsi="Times New Roman" w:cs="Times New Roman"/>
          <w:sz w:val="28"/>
          <w:szCs w:val="28"/>
          <w:lang w:val="uz-Cyrl-UZ"/>
        </w:rPr>
        <w:t xml:space="preserve"> </w:t>
      </w:r>
      <w:r w:rsidR="008A016A" w:rsidRPr="00F73CE9">
        <w:rPr>
          <w:rFonts w:ascii="Times New Roman" w:hAnsi="Times New Roman" w:cs="Times New Roman"/>
          <w:sz w:val="28"/>
          <w:szCs w:val="28"/>
          <w:lang w:val="uz-Cyrl-UZ"/>
        </w:rPr>
        <w:t xml:space="preserve"> </w:t>
      </w:r>
    </w:p>
    <w:p w:rsidR="000666B0" w:rsidRPr="000120D1" w:rsidRDefault="00F4357D" w:rsidP="000666B0">
      <w:pPr>
        <w:spacing w:after="0" w:line="288" w:lineRule="auto"/>
        <w:ind w:firstLine="709"/>
        <w:jc w:val="both"/>
        <w:rPr>
          <w:rFonts w:ascii="Times New Roman" w:hAnsi="Times New Roman" w:cs="Times New Roman"/>
          <w:b/>
          <w:sz w:val="28"/>
          <w:szCs w:val="28"/>
          <w:lang w:val="uz-Cyrl-UZ"/>
        </w:rPr>
      </w:pPr>
      <w:r>
        <w:rPr>
          <w:rFonts w:ascii="Times New Roman" w:hAnsi="Times New Roman" w:cs="Times New Roman"/>
          <w:b/>
          <w:sz w:val="28"/>
          <w:szCs w:val="28"/>
          <w:lang w:val="uz-Cyrl-UZ"/>
        </w:rPr>
        <w:t xml:space="preserve">   </w:t>
      </w:r>
      <w:r w:rsidR="001C32A2">
        <w:rPr>
          <w:rFonts w:ascii="Times New Roman" w:hAnsi="Times New Roman" w:cs="Times New Roman"/>
          <w:b/>
          <w:sz w:val="28"/>
          <w:szCs w:val="28"/>
          <w:lang w:val="uz-Cyrl-UZ"/>
        </w:rPr>
        <w:t xml:space="preserve"> </w:t>
      </w:r>
      <w:r w:rsidR="00D020BB">
        <w:rPr>
          <w:rFonts w:ascii="Times New Roman" w:hAnsi="Times New Roman" w:cs="Times New Roman"/>
          <w:b/>
          <w:sz w:val="28"/>
          <w:szCs w:val="28"/>
          <w:lang w:val="uz-Cyrl-UZ"/>
        </w:rPr>
        <w:t xml:space="preserve"> </w:t>
      </w:r>
      <w:r w:rsidR="000120D1">
        <w:rPr>
          <w:rFonts w:ascii="Times New Roman" w:hAnsi="Times New Roman" w:cs="Times New Roman"/>
          <w:b/>
          <w:sz w:val="28"/>
          <w:szCs w:val="28"/>
          <w:lang w:val="uz-Cyrl-UZ"/>
        </w:rPr>
        <w:t xml:space="preserve">  </w:t>
      </w:r>
    </w:p>
    <w:sectPr w:rsidR="000666B0" w:rsidRPr="000120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816"/>
    <w:rsid w:val="000120D1"/>
    <w:rsid w:val="000666B0"/>
    <w:rsid w:val="001C32A2"/>
    <w:rsid w:val="002354F5"/>
    <w:rsid w:val="002D1816"/>
    <w:rsid w:val="00790C94"/>
    <w:rsid w:val="008A016A"/>
    <w:rsid w:val="00AA44C2"/>
    <w:rsid w:val="00B35CB0"/>
    <w:rsid w:val="00B57141"/>
    <w:rsid w:val="00BC5714"/>
    <w:rsid w:val="00D020BB"/>
    <w:rsid w:val="00EE30D3"/>
    <w:rsid w:val="00F4357D"/>
    <w:rsid w:val="00F73CE9"/>
    <w:rsid w:val="00F94A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Pages>2</Pages>
  <Words>583</Words>
  <Characters>3327</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2021-01-10T07:52:00Z</dcterms:created>
  <dcterms:modified xsi:type="dcterms:W3CDTF">2021-01-10T16:02:00Z</dcterms:modified>
</cp:coreProperties>
</file>