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CC" w:rsidRDefault="00CE69FD" w:rsidP="00CB7E57">
      <w:pPr>
        <w:spacing w:after="0" w:line="276" w:lineRule="auto"/>
        <w:jc w:val="center"/>
        <w:rPr>
          <w:rFonts w:ascii="Arial" w:hAnsi="Arial" w:cs="Arial"/>
          <w:b/>
          <w:sz w:val="28"/>
          <w:lang w:val="uz-Cyrl-UZ"/>
        </w:rPr>
      </w:pPr>
      <w:r w:rsidRPr="00CE69FD">
        <w:rPr>
          <w:rFonts w:ascii="Arial" w:hAnsi="Arial" w:cs="Arial"/>
          <w:b/>
          <w:sz w:val="28"/>
          <w:lang w:val="uz-Cyrl-UZ"/>
        </w:rPr>
        <w:t xml:space="preserve">Йўл ҳаракати хавфсизлигини </w:t>
      </w:r>
      <w:r w:rsidR="00EF239E">
        <w:rPr>
          <w:rFonts w:ascii="Arial" w:hAnsi="Arial" w:cs="Arial"/>
          <w:b/>
          <w:sz w:val="28"/>
          <w:lang w:val="uz-Cyrl-UZ"/>
        </w:rPr>
        <w:t>таъминлаш мақсадида светофорларнинг ишлаш</w:t>
      </w:r>
      <w:r w:rsidRPr="00CE69FD">
        <w:rPr>
          <w:rFonts w:ascii="Arial" w:hAnsi="Arial" w:cs="Arial"/>
          <w:b/>
          <w:sz w:val="28"/>
          <w:lang w:val="uz-Cyrl-UZ"/>
        </w:rPr>
        <w:t xml:space="preserve"> тизимини такомиллаштириш </w:t>
      </w:r>
      <w:r w:rsidR="00EF239E">
        <w:rPr>
          <w:rFonts w:ascii="Arial" w:hAnsi="Arial" w:cs="Arial"/>
          <w:b/>
          <w:sz w:val="28"/>
          <w:lang w:val="uz-Cyrl-UZ"/>
        </w:rPr>
        <w:t>ҳақида</w:t>
      </w:r>
    </w:p>
    <w:p w:rsidR="00CE69FD" w:rsidRPr="00F2239B" w:rsidRDefault="00CE69FD" w:rsidP="00CB7E57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lang w:val="uz-Cyrl-UZ"/>
        </w:rPr>
      </w:pPr>
    </w:p>
    <w:p w:rsidR="00CE69FD" w:rsidRDefault="005A07DF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sz w:val="28"/>
          <w:lang w:val="uz-Cyrl-UZ"/>
        </w:rPr>
        <w:t xml:space="preserve">Қонунчилик муаммолари ва парламент тадқиқотлари институти томонидан </w:t>
      </w:r>
      <w:r w:rsidR="00EF239E">
        <w:rPr>
          <w:rFonts w:ascii="Arial" w:hAnsi="Arial" w:cs="Arial"/>
          <w:sz w:val="28"/>
          <w:lang w:val="uz-Cyrl-UZ"/>
        </w:rPr>
        <w:t>й</w:t>
      </w:r>
      <w:r w:rsidR="00EF239E" w:rsidRPr="00EF239E">
        <w:rPr>
          <w:rFonts w:ascii="Arial" w:hAnsi="Arial" w:cs="Arial"/>
          <w:sz w:val="28"/>
          <w:lang w:val="uz-Cyrl-UZ"/>
        </w:rPr>
        <w:t>ўл ҳаракати хавфсизлигини таъминлаш мақсадида светофорларнинг ишлаш тизимини такомиллаштириш</w:t>
      </w:r>
      <w:r>
        <w:rPr>
          <w:rFonts w:ascii="Arial" w:hAnsi="Arial" w:cs="Arial"/>
          <w:sz w:val="28"/>
          <w:lang w:val="uz-Cyrl-UZ"/>
        </w:rPr>
        <w:t xml:space="preserve"> масала</w:t>
      </w:r>
      <w:r w:rsidR="00EF239E">
        <w:rPr>
          <w:rFonts w:ascii="Arial" w:hAnsi="Arial" w:cs="Arial"/>
          <w:sz w:val="28"/>
          <w:lang w:val="uz-Cyrl-UZ"/>
        </w:rPr>
        <w:t>си</w:t>
      </w:r>
      <w:r>
        <w:rPr>
          <w:rFonts w:ascii="Arial" w:hAnsi="Arial" w:cs="Arial"/>
          <w:sz w:val="28"/>
          <w:lang w:val="uz-Cyrl-UZ"/>
        </w:rPr>
        <w:t xml:space="preserve"> ўрганиб чиқилди.</w:t>
      </w:r>
    </w:p>
    <w:p w:rsidR="005A07DF" w:rsidRPr="00967D33" w:rsidRDefault="005A07DF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 w:rsidRPr="00967D33">
        <w:rPr>
          <w:rFonts w:ascii="Arial" w:hAnsi="Arial" w:cs="Arial"/>
          <w:b/>
          <w:sz w:val="28"/>
          <w:lang w:val="en-US"/>
        </w:rPr>
        <w:t>I</w:t>
      </w:r>
      <w:r w:rsidRPr="00967D33">
        <w:rPr>
          <w:rFonts w:ascii="Arial" w:hAnsi="Arial" w:cs="Arial"/>
          <w:b/>
          <w:sz w:val="28"/>
        </w:rPr>
        <w:t>.</w:t>
      </w:r>
      <w:r w:rsidR="00D561B1" w:rsidRPr="00967D33">
        <w:rPr>
          <w:rFonts w:ascii="Arial" w:hAnsi="Arial" w:cs="Arial"/>
          <w:b/>
          <w:sz w:val="28"/>
          <w:lang w:val="uz-Cyrl-UZ"/>
        </w:rPr>
        <w:t> </w:t>
      </w:r>
      <w:r w:rsidRPr="00967D33">
        <w:rPr>
          <w:rFonts w:ascii="Arial" w:hAnsi="Arial" w:cs="Arial"/>
          <w:b/>
          <w:sz w:val="28"/>
          <w:lang w:val="uz-Cyrl-UZ"/>
        </w:rPr>
        <w:t>Ўрганишлар натижасида қуйидагилар аниқланди:</w:t>
      </w:r>
    </w:p>
    <w:p w:rsidR="00C44E9E" w:rsidRDefault="005A07DF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 w:rsidRPr="005A07DF">
        <w:rPr>
          <w:rFonts w:ascii="Arial" w:hAnsi="Arial" w:cs="Arial"/>
          <w:b/>
          <w:sz w:val="28"/>
          <w:lang w:val="uz-Cyrl-UZ"/>
        </w:rPr>
        <w:t>1)</w:t>
      </w:r>
      <w:r w:rsidR="00D561B1">
        <w:rPr>
          <w:rFonts w:ascii="Arial" w:hAnsi="Arial" w:cs="Arial"/>
          <w:b/>
          <w:sz w:val="28"/>
          <w:lang w:val="uz-Cyrl-UZ"/>
        </w:rPr>
        <w:t> </w:t>
      </w:r>
      <w:r w:rsidR="00BA5B28">
        <w:rPr>
          <w:rFonts w:ascii="Arial" w:hAnsi="Arial" w:cs="Arial"/>
          <w:b/>
          <w:sz w:val="28"/>
          <w:lang w:val="uz-Cyrl-UZ"/>
        </w:rPr>
        <w:t>С</w:t>
      </w:r>
      <w:r w:rsidR="00C44E9E">
        <w:rPr>
          <w:rFonts w:ascii="Arial" w:hAnsi="Arial" w:cs="Arial"/>
          <w:b/>
          <w:sz w:val="28"/>
          <w:lang w:val="uz-Cyrl-UZ"/>
        </w:rPr>
        <w:t>ветофорларнинг фаолиятини тартибга солувчи норматив-ҳуқуқий ҳужжат</w:t>
      </w:r>
      <w:r w:rsidR="007D4015">
        <w:rPr>
          <w:rFonts w:ascii="Arial" w:hAnsi="Arial" w:cs="Arial"/>
          <w:b/>
          <w:sz w:val="28"/>
          <w:lang w:val="uz-Cyrl-UZ"/>
        </w:rPr>
        <w:t>лар тарқоқ</w:t>
      </w:r>
      <w:r w:rsidR="00C44E9E">
        <w:rPr>
          <w:rFonts w:ascii="Arial" w:hAnsi="Arial" w:cs="Arial"/>
          <w:b/>
          <w:sz w:val="28"/>
          <w:lang w:val="uz-Cyrl-UZ"/>
        </w:rPr>
        <w:t xml:space="preserve"> </w:t>
      </w:r>
      <w:r w:rsidR="007D4015">
        <w:rPr>
          <w:rFonts w:ascii="Arial" w:hAnsi="Arial" w:cs="Arial"/>
          <w:b/>
          <w:sz w:val="28"/>
          <w:lang w:val="uz-Cyrl-UZ"/>
        </w:rPr>
        <w:t>ҳолатда</w:t>
      </w:r>
      <w:r w:rsidR="00C44E9E">
        <w:rPr>
          <w:rFonts w:ascii="Arial" w:hAnsi="Arial" w:cs="Arial"/>
          <w:b/>
          <w:sz w:val="28"/>
          <w:lang w:val="uz-Cyrl-UZ"/>
        </w:rPr>
        <w:t>;</w:t>
      </w:r>
    </w:p>
    <w:p w:rsidR="00C44E9E" w:rsidRPr="0039405D" w:rsidRDefault="0039405D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39405D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Pr="0039405D">
        <w:rPr>
          <w:rFonts w:ascii="Arial" w:hAnsi="Arial" w:cs="Arial"/>
          <w:i/>
          <w:sz w:val="24"/>
          <w:szCs w:val="24"/>
          <w:lang w:val="uz-Cyrl-UZ"/>
        </w:rPr>
        <w:t xml:space="preserve"> республикада йўл ҳаракатини тартибга солиш мақсадида </w:t>
      </w:r>
      <w:r>
        <w:rPr>
          <w:rFonts w:ascii="Arial" w:hAnsi="Arial" w:cs="Arial"/>
          <w:b/>
          <w:i/>
          <w:sz w:val="24"/>
          <w:szCs w:val="24"/>
          <w:lang w:val="uz-Cyrl-UZ"/>
        </w:rPr>
        <w:t>4</w:t>
      </w:r>
      <w:r w:rsidRPr="0039405D">
        <w:rPr>
          <w:rFonts w:ascii="Arial" w:hAnsi="Arial" w:cs="Arial"/>
          <w:b/>
          <w:i/>
          <w:sz w:val="24"/>
          <w:szCs w:val="24"/>
          <w:lang w:val="uz-Cyrl-UZ"/>
        </w:rPr>
        <w:t> та</w:t>
      </w:r>
      <w:r w:rsidRPr="0039405D">
        <w:rPr>
          <w:rFonts w:ascii="Arial" w:hAnsi="Arial" w:cs="Arial"/>
          <w:i/>
          <w:sz w:val="24"/>
          <w:szCs w:val="24"/>
          <w:lang w:val="uz-Cyrl-UZ"/>
        </w:rPr>
        <w:t xml:space="preserve"> Қонун ва </w:t>
      </w:r>
      <w:r>
        <w:rPr>
          <w:rFonts w:ascii="Arial" w:hAnsi="Arial" w:cs="Arial"/>
          <w:b/>
          <w:i/>
          <w:sz w:val="24"/>
          <w:szCs w:val="24"/>
          <w:lang w:val="uz-Cyrl-UZ"/>
        </w:rPr>
        <w:t>2</w:t>
      </w:r>
      <w:r w:rsidRPr="0039405D">
        <w:rPr>
          <w:rFonts w:ascii="Arial" w:hAnsi="Arial" w:cs="Arial"/>
          <w:b/>
          <w:i/>
          <w:sz w:val="24"/>
          <w:szCs w:val="24"/>
          <w:lang w:val="uz-Cyrl-UZ"/>
        </w:rPr>
        <w:t>0</w:t>
      </w:r>
      <w:r>
        <w:rPr>
          <w:rFonts w:ascii="Arial" w:hAnsi="Arial" w:cs="Arial"/>
          <w:b/>
          <w:i/>
          <w:sz w:val="24"/>
          <w:szCs w:val="24"/>
          <w:lang w:val="uz-Cyrl-UZ"/>
        </w:rPr>
        <w:t> </w:t>
      </w:r>
      <w:r w:rsidRPr="0039405D">
        <w:rPr>
          <w:rFonts w:ascii="Arial" w:hAnsi="Arial" w:cs="Arial"/>
          <w:b/>
          <w:i/>
          <w:sz w:val="24"/>
          <w:szCs w:val="24"/>
          <w:lang w:val="uz-Cyrl-UZ"/>
        </w:rPr>
        <w:t>яқин</w:t>
      </w:r>
      <w:r w:rsidRPr="0039405D">
        <w:rPr>
          <w:rFonts w:ascii="Arial" w:hAnsi="Arial" w:cs="Arial"/>
          <w:i/>
          <w:sz w:val="24"/>
          <w:szCs w:val="24"/>
          <w:lang w:val="uz-Cyrl-UZ"/>
        </w:rPr>
        <w:t xml:space="preserve"> қонуности ҳужжатлари қабул қилинган. Бироқ улар</w:t>
      </w:r>
      <w:r>
        <w:rPr>
          <w:rFonts w:ascii="Arial" w:hAnsi="Arial" w:cs="Arial"/>
          <w:i/>
          <w:sz w:val="24"/>
          <w:szCs w:val="24"/>
          <w:lang w:val="uz-Cyrl-UZ"/>
        </w:rPr>
        <w:t>нинг орасида</w:t>
      </w:r>
      <w:r w:rsidRPr="0039405D">
        <w:rPr>
          <w:rFonts w:ascii="Arial" w:hAnsi="Arial" w:cs="Arial"/>
          <w:i/>
          <w:sz w:val="24"/>
          <w:szCs w:val="24"/>
          <w:lang w:val="uz-Cyrl-UZ"/>
        </w:rPr>
        <w:t xml:space="preserve"> светофорлар фаолиятини тўлиқ тартибга сол</w:t>
      </w:r>
      <w:r>
        <w:rPr>
          <w:rFonts w:ascii="Arial" w:hAnsi="Arial" w:cs="Arial"/>
          <w:i/>
          <w:sz w:val="24"/>
          <w:szCs w:val="24"/>
          <w:lang w:val="uz-Cyrl-UZ"/>
        </w:rPr>
        <w:t>ишга қаратилган</w:t>
      </w:r>
      <w:r w:rsidRPr="0039405D">
        <w:rPr>
          <w:rFonts w:ascii="Arial" w:hAnsi="Arial" w:cs="Arial"/>
          <w:i/>
          <w:sz w:val="24"/>
          <w:szCs w:val="24"/>
          <w:lang w:val="uz-Cyrl-UZ"/>
        </w:rPr>
        <w:t xml:space="preserve"> яхлит </w:t>
      </w:r>
      <w:r>
        <w:rPr>
          <w:rFonts w:ascii="Arial" w:hAnsi="Arial" w:cs="Arial"/>
          <w:i/>
          <w:sz w:val="24"/>
          <w:szCs w:val="24"/>
          <w:lang w:val="uz-Cyrl-UZ"/>
        </w:rPr>
        <w:t xml:space="preserve">қонун </w:t>
      </w:r>
      <w:r w:rsidRPr="0039405D">
        <w:rPr>
          <w:rFonts w:ascii="Arial" w:hAnsi="Arial" w:cs="Arial"/>
          <w:i/>
          <w:sz w:val="24"/>
          <w:szCs w:val="24"/>
          <w:lang w:val="uz-Cyrl-UZ"/>
        </w:rPr>
        <w:t>ҳужжат</w:t>
      </w:r>
      <w:r>
        <w:rPr>
          <w:rFonts w:ascii="Arial" w:hAnsi="Arial" w:cs="Arial"/>
          <w:i/>
          <w:sz w:val="24"/>
          <w:szCs w:val="24"/>
          <w:lang w:val="uz-Cyrl-UZ"/>
        </w:rPr>
        <w:t>и</w:t>
      </w:r>
      <w:r w:rsidRPr="0039405D">
        <w:rPr>
          <w:rFonts w:ascii="Arial" w:hAnsi="Arial" w:cs="Arial"/>
          <w:i/>
          <w:sz w:val="24"/>
          <w:szCs w:val="24"/>
          <w:lang w:val="uz-Cyrl-UZ"/>
        </w:rPr>
        <w:t xml:space="preserve"> мавжуд эмас.</w:t>
      </w:r>
    </w:p>
    <w:p w:rsidR="00C44E9E" w:rsidRPr="00C44E9E" w:rsidRDefault="00C44E9E" w:rsidP="00CB7E57">
      <w:pPr>
        <w:spacing w:after="0" w:line="276" w:lineRule="auto"/>
        <w:jc w:val="both"/>
        <w:rPr>
          <w:rFonts w:ascii="Arial" w:hAnsi="Arial" w:cs="Arial"/>
          <w:b/>
          <w:sz w:val="6"/>
          <w:szCs w:val="6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ab/>
      </w:r>
    </w:p>
    <w:p w:rsidR="00C44E9E" w:rsidRDefault="00C44E9E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2) Светофорлар</w:t>
      </w:r>
      <w:r w:rsidR="008943C4">
        <w:rPr>
          <w:rFonts w:ascii="Arial" w:hAnsi="Arial" w:cs="Arial"/>
          <w:b/>
          <w:sz w:val="28"/>
          <w:lang w:val="uz-Cyrl-UZ"/>
        </w:rPr>
        <w:t>нинг</w:t>
      </w:r>
      <w:r>
        <w:rPr>
          <w:rFonts w:ascii="Arial" w:hAnsi="Arial" w:cs="Arial"/>
          <w:b/>
          <w:sz w:val="28"/>
          <w:lang w:val="uz-Cyrl-UZ"/>
        </w:rPr>
        <w:t xml:space="preserve"> ишлаш тизими</w:t>
      </w:r>
      <w:r w:rsidR="007D4015">
        <w:rPr>
          <w:rFonts w:ascii="Arial" w:hAnsi="Arial" w:cs="Arial"/>
          <w:b/>
          <w:sz w:val="28"/>
          <w:lang w:val="uz-Cyrl-UZ"/>
        </w:rPr>
        <w:t>га доир мезонлар</w:t>
      </w:r>
      <w:r>
        <w:rPr>
          <w:rFonts w:ascii="Arial" w:hAnsi="Arial" w:cs="Arial"/>
          <w:b/>
          <w:sz w:val="28"/>
          <w:lang w:val="uz-Cyrl-UZ"/>
        </w:rPr>
        <w:t xml:space="preserve"> аниқ белгиланмаган;</w:t>
      </w:r>
    </w:p>
    <w:p w:rsidR="00BC5D6C" w:rsidRDefault="00C44E9E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lang w:val="uz-Cyrl-UZ"/>
        </w:rPr>
      </w:pPr>
      <w:r>
        <w:rPr>
          <w:rFonts w:ascii="Arial" w:hAnsi="Arial" w:cs="Arial"/>
          <w:b/>
          <w:i/>
          <w:sz w:val="24"/>
          <w:lang w:val="uz-Cyrl-UZ"/>
        </w:rPr>
        <w:t>Маълумот учун: </w:t>
      </w:r>
      <w:r w:rsidRPr="007E1595">
        <w:rPr>
          <w:rFonts w:ascii="Arial" w:hAnsi="Arial" w:cs="Arial"/>
          <w:i/>
          <w:sz w:val="24"/>
          <w:lang w:val="uz-Cyrl-UZ"/>
        </w:rPr>
        <w:t>Бугунги кун</w:t>
      </w:r>
      <w:r>
        <w:rPr>
          <w:rFonts w:ascii="Arial" w:hAnsi="Arial" w:cs="Arial"/>
          <w:i/>
          <w:sz w:val="24"/>
          <w:lang w:val="uz-Cyrl-UZ"/>
        </w:rPr>
        <w:t>д</w:t>
      </w:r>
      <w:r w:rsidRPr="007E1595">
        <w:rPr>
          <w:rFonts w:ascii="Arial" w:hAnsi="Arial" w:cs="Arial"/>
          <w:i/>
          <w:sz w:val="24"/>
          <w:lang w:val="uz-Cyrl-UZ"/>
        </w:rPr>
        <w:t>а Тошкент</w:t>
      </w:r>
      <w:r>
        <w:rPr>
          <w:rFonts w:ascii="Arial" w:hAnsi="Arial" w:cs="Arial"/>
          <w:i/>
          <w:sz w:val="24"/>
          <w:lang w:val="uz-Cyrl-UZ"/>
        </w:rPr>
        <w:t xml:space="preserve"> шаҳри</w:t>
      </w:r>
      <w:r w:rsidRPr="007E1595">
        <w:rPr>
          <w:rFonts w:ascii="Arial" w:hAnsi="Arial" w:cs="Arial"/>
          <w:i/>
          <w:sz w:val="24"/>
          <w:lang w:val="uz-Cyrl-UZ"/>
        </w:rPr>
        <w:t>да </w:t>
      </w:r>
      <w:r w:rsidRPr="006D0C36">
        <w:rPr>
          <w:rFonts w:ascii="Arial" w:hAnsi="Arial" w:cs="Arial"/>
          <w:b/>
          <w:i/>
          <w:sz w:val="24"/>
          <w:lang w:val="uz-Cyrl-UZ"/>
        </w:rPr>
        <w:t>468 та</w:t>
      </w:r>
      <w:r w:rsidRPr="007E1595">
        <w:rPr>
          <w:rFonts w:ascii="Arial" w:hAnsi="Arial" w:cs="Arial"/>
          <w:i/>
          <w:sz w:val="24"/>
          <w:lang w:val="uz-Cyrl-UZ"/>
        </w:rPr>
        <w:t xml:space="preserve"> светофор мавжуд</w:t>
      </w:r>
      <w:r>
        <w:rPr>
          <w:rFonts w:ascii="Arial" w:hAnsi="Arial" w:cs="Arial"/>
          <w:i/>
          <w:sz w:val="24"/>
          <w:lang w:val="uz-Cyrl-UZ"/>
        </w:rPr>
        <w:t xml:space="preserve"> бўлиб,</w:t>
      </w:r>
      <w:r w:rsidRPr="007E1595">
        <w:rPr>
          <w:rFonts w:ascii="Arial" w:hAnsi="Arial" w:cs="Arial"/>
          <w:i/>
          <w:sz w:val="24"/>
          <w:lang w:val="uz-Cyrl-UZ"/>
        </w:rPr>
        <w:t xml:space="preserve"> </w:t>
      </w:r>
      <w:r>
        <w:rPr>
          <w:rFonts w:ascii="Arial" w:hAnsi="Arial" w:cs="Arial"/>
          <w:i/>
          <w:sz w:val="24"/>
          <w:lang w:val="uz-Cyrl-UZ"/>
        </w:rPr>
        <w:t>улар</w:t>
      </w:r>
      <w:r w:rsidR="00D561B1">
        <w:rPr>
          <w:rFonts w:ascii="Arial" w:hAnsi="Arial" w:cs="Arial"/>
          <w:i/>
          <w:sz w:val="24"/>
          <w:lang w:val="uz-Cyrl-UZ"/>
        </w:rPr>
        <w:t>нинг ишлаш тизими</w:t>
      </w:r>
      <w:r>
        <w:rPr>
          <w:rFonts w:ascii="Arial" w:hAnsi="Arial" w:cs="Arial"/>
          <w:i/>
          <w:sz w:val="24"/>
          <w:lang w:val="uz-Cyrl-UZ"/>
        </w:rPr>
        <w:t xml:space="preserve"> бир хил </w:t>
      </w:r>
      <w:r w:rsidR="00D561B1">
        <w:rPr>
          <w:rFonts w:ascii="Arial" w:hAnsi="Arial" w:cs="Arial"/>
          <w:i/>
          <w:sz w:val="24"/>
          <w:lang w:val="uz-Cyrl-UZ"/>
        </w:rPr>
        <w:t xml:space="preserve">этиб белгиланмаган. Кузатишлар натижасида аниқландики, </w:t>
      </w:r>
      <w:r w:rsidRPr="0052628B">
        <w:rPr>
          <w:rFonts w:ascii="Arial" w:hAnsi="Arial" w:cs="Arial"/>
          <w:b/>
          <w:i/>
          <w:sz w:val="24"/>
          <w:lang w:val="uz-Cyrl-UZ"/>
        </w:rPr>
        <w:t xml:space="preserve">Мирзо Улуғбек, Миробод, Олмазор </w:t>
      </w:r>
      <w:r w:rsidRPr="00BE0835">
        <w:rPr>
          <w:rFonts w:ascii="Arial" w:hAnsi="Arial" w:cs="Arial"/>
          <w:i/>
          <w:sz w:val="24"/>
          <w:lang w:val="uz-Cyrl-UZ"/>
        </w:rPr>
        <w:t>туманлари</w:t>
      </w:r>
      <w:r>
        <w:rPr>
          <w:rFonts w:ascii="Arial" w:hAnsi="Arial" w:cs="Arial"/>
          <w:i/>
          <w:sz w:val="24"/>
          <w:lang w:val="uz-Cyrl-UZ"/>
        </w:rPr>
        <w:t>да светофорлар тунги режим</w:t>
      </w:r>
      <w:r w:rsidR="00582483">
        <w:rPr>
          <w:rFonts w:ascii="Arial" w:hAnsi="Arial" w:cs="Arial"/>
          <w:i/>
          <w:sz w:val="24"/>
          <w:lang w:val="uz-Cyrl-UZ"/>
        </w:rPr>
        <w:t xml:space="preserve"> </w:t>
      </w:r>
      <w:r w:rsidR="00582483" w:rsidRPr="00582483">
        <w:rPr>
          <w:rFonts w:ascii="Arial" w:hAnsi="Arial" w:cs="Arial"/>
          <w:i/>
          <w:sz w:val="24"/>
          <w:szCs w:val="24"/>
          <w:lang w:val="uz-Cyrl-UZ"/>
        </w:rPr>
        <w:t>(сариқ чироғининг ёниб-ўчиб турган ҳолати)</w:t>
      </w:r>
      <w:r w:rsidR="00582483">
        <w:rPr>
          <w:rFonts w:ascii="Arial" w:hAnsi="Arial" w:cs="Arial"/>
          <w:i/>
          <w:sz w:val="24"/>
          <w:szCs w:val="24"/>
          <w:lang w:val="uz-Cyrl-UZ"/>
        </w:rPr>
        <w:t>га</w:t>
      </w:r>
      <w:r>
        <w:rPr>
          <w:rFonts w:ascii="Arial" w:hAnsi="Arial" w:cs="Arial"/>
          <w:i/>
          <w:sz w:val="24"/>
          <w:lang w:val="uz-Cyrl-UZ"/>
        </w:rPr>
        <w:t xml:space="preserve"> соат 23:00</w:t>
      </w:r>
      <w:r w:rsidR="00D561B1">
        <w:rPr>
          <w:rFonts w:ascii="Arial" w:hAnsi="Arial" w:cs="Arial"/>
          <w:i/>
          <w:sz w:val="24"/>
          <w:lang w:val="uz-Cyrl-UZ"/>
        </w:rPr>
        <w:t> </w:t>
      </w:r>
      <w:r>
        <w:rPr>
          <w:rFonts w:ascii="Arial" w:hAnsi="Arial" w:cs="Arial"/>
          <w:i/>
          <w:sz w:val="24"/>
          <w:lang w:val="uz-Cyrl-UZ"/>
        </w:rPr>
        <w:t xml:space="preserve">да ўтказилса, </w:t>
      </w:r>
      <w:r w:rsidR="00D561B1" w:rsidRPr="00BE0835">
        <w:rPr>
          <w:rFonts w:ascii="Arial" w:hAnsi="Arial" w:cs="Arial"/>
          <w:b/>
          <w:i/>
          <w:sz w:val="24"/>
          <w:lang w:val="uz-Cyrl-UZ"/>
        </w:rPr>
        <w:t>Чилонзор, Бектемир, Сергели</w:t>
      </w:r>
      <w:r w:rsidR="00D561B1">
        <w:rPr>
          <w:rFonts w:ascii="Arial" w:hAnsi="Arial" w:cs="Arial"/>
          <w:i/>
          <w:sz w:val="24"/>
          <w:lang w:val="uz-Cyrl-UZ"/>
        </w:rPr>
        <w:t xml:space="preserve"> туманларида</w:t>
      </w:r>
      <w:r w:rsidR="00582483">
        <w:rPr>
          <w:rFonts w:ascii="Arial" w:hAnsi="Arial" w:cs="Arial"/>
          <w:i/>
          <w:sz w:val="24"/>
          <w:lang w:val="uz-Cyrl-UZ"/>
        </w:rPr>
        <w:t xml:space="preserve"> светофорлар</w:t>
      </w:r>
      <w:r w:rsidR="00D561B1">
        <w:rPr>
          <w:rFonts w:ascii="Arial" w:hAnsi="Arial" w:cs="Arial"/>
          <w:i/>
          <w:sz w:val="24"/>
          <w:lang w:val="uz-Cyrl-UZ"/>
        </w:rPr>
        <w:t xml:space="preserve"> тунги соат 24:00 да ҳам</w:t>
      </w:r>
      <w:r>
        <w:rPr>
          <w:rFonts w:ascii="Arial" w:hAnsi="Arial" w:cs="Arial"/>
          <w:i/>
          <w:sz w:val="24"/>
          <w:lang w:val="uz-Cyrl-UZ"/>
        </w:rPr>
        <w:t xml:space="preserve"> </w:t>
      </w:r>
      <w:r w:rsidR="00D561B1">
        <w:rPr>
          <w:rFonts w:ascii="Arial" w:hAnsi="Arial" w:cs="Arial"/>
          <w:i/>
          <w:sz w:val="24"/>
          <w:lang w:val="uz-Cyrl-UZ"/>
        </w:rPr>
        <w:t>ишлаётганлиги</w:t>
      </w:r>
      <w:r w:rsidR="00582483">
        <w:rPr>
          <w:rFonts w:ascii="Arial" w:hAnsi="Arial" w:cs="Arial"/>
          <w:i/>
          <w:sz w:val="24"/>
          <w:lang w:val="uz-Cyrl-UZ"/>
        </w:rPr>
        <w:t>ни кузатиш мумкин</w:t>
      </w:r>
      <w:r w:rsidR="00D561B1">
        <w:rPr>
          <w:rFonts w:ascii="Arial" w:hAnsi="Arial" w:cs="Arial"/>
          <w:i/>
          <w:sz w:val="24"/>
          <w:lang w:val="uz-Cyrl-UZ"/>
        </w:rPr>
        <w:t>.</w:t>
      </w:r>
      <w:r w:rsidR="00602050">
        <w:rPr>
          <w:rFonts w:ascii="Arial" w:hAnsi="Arial" w:cs="Arial"/>
          <w:i/>
          <w:sz w:val="24"/>
          <w:lang w:val="uz-Cyrl-UZ"/>
        </w:rPr>
        <w:t xml:space="preserve"> Бундай ҳолатлар республиканинг бошқа ҳудудларида ҳам мавжуд.</w:t>
      </w:r>
    </w:p>
    <w:p w:rsidR="007D4015" w:rsidRDefault="007D4015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Шунингдек:</w:t>
      </w:r>
    </w:p>
    <w:p w:rsidR="007D4015" w:rsidRDefault="007D4015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а) </w:t>
      </w:r>
      <w:r w:rsidRPr="00A90391">
        <w:rPr>
          <w:rFonts w:ascii="Arial" w:hAnsi="Arial" w:cs="Arial"/>
          <w:b/>
          <w:sz w:val="28"/>
          <w:szCs w:val="28"/>
          <w:lang w:val="uz-Cyrl-UZ"/>
        </w:rPr>
        <w:t>Республикада пиёда йўлакларининг қайриб 75</w:t>
      </w:r>
      <w:r>
        <w:rPr>
          <w:rFonts w:ascii="Arial" w:hAnsi="Arial" w:cs="Arial"/>
          <w:b/>
          <w:sz w:val="28"/>
          <w:szCs w:val="28"/>
          <w:lang w:val="uz-Cyrl-UZ"/>
        </w:rPr>
        <w:t> </w:t>
      </w:r>
      <w:r w:rsidRPr="00A90391">
        <w:rPr>
          <w:rFonts w:ascii="Arial" w:hAnsi="Arial" w:cs="Arial"/>
          <w:b/>
          <w:sz w:val="28"/>
          <w:szCs w:val="28"/>
          <w:lang w:val="uz-Cyrl-UZ"/>
        </w:rPr>
        <w:t>фоизига светофорлар ўрнатилмаган;</w:t>
      </w:r>
    </w:p>
    <w:p w:rsidR="007D4015" w:rsidRDefault="007D4015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lang w:val="uz-Cyrl-UZ"/>
        </w:rPr>
      </w:pPr>
      <w:r w:rsidRPr="00A03F01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Pr="00A03F01">
        <w:rPr>
          <w:rFonts w:ascii="Arial" w:hAnsi="Arial" w:cs="Arial"/>
          <w:i/>
          <w:sz w:val="24"/>
          <w:szCs w:val="24"/>
          <w:lang w:val="uz-Cyrl-UZ"/>
        </w:rPr>
        <w:t xml:space="preserve"> Австрия пойтахти </w:t>
      </w:r>
      <w:r w:rsidRPr="00A03F01">
        <w:rPr>
          <w:rFonts w:ascii="Arial" w:hAnsi="Arial" w:cs="Arial"/>
          <w:b/>
          <w:i/>
          <w:sz w:val="24"/>
          <w:szCs w:val="24"/>
          <w:lang w:val="uz-Cyrl-UZ"/>
        </w:rPr>
        <w:t>Вена</w:t>
      </w:r>
      <w:r w:rsidRPr="00A03F01">
        <w:rPr>
          <w:rFonts w:ascii="Arial" w:hAnsi="Arial" w:cs="Arial"/>
          <w:i/>
          <w:sz w:val="24"/>
          <w:szCs w:val="24"/>
          <w:lang w:val="uz-Cyrl-UZ"/>
        </w:rPr>
        <w:t>да</w:t>
      </w:r>
      <w:r>
        <w:rPr>
          <w:rFonts w:ascii="Arial" w:hAnsi="Arial" w:cs="Arial"/>
          <w:i/>
          <w:sz w:val="24"/>
          <w:szCs w:val="24"/>
          <w:lang w:val="uz-Cyrl-UZ"/>
        </w:rPr>
        <w:t>,</w:t>
      </w:r>
      <w:r w:rsidRPr="00A03F01">
        <w:rPr>
          <w:rFonts w:ascii="Arial" w:hAnsi="Arial" w:cs="Arial"/>
          <w:i/>
          <w:sz w:val="24"/>
          <w:szCs w:val="24"/>
          <w:lang w:val="uz-Cyrl-UZ"/>
        </w:rPr>
        <w:t xml:space="preserve"> Дания пойтахти </w:t>
      </w:r>
      <w:r w:rsidRPr="00A03F01">
        <w:rPr>
          <w:rFonts w:ascii="Arial" w:hAnsi="Arial" w:cs="Arial"/>
          <w:b/>
          <w:i/>
          <w:sz w:val="24"/>
          <w:szCs w:val="24"/>
          <w:lang w:val="uz-Cyrl-UZ"/>
        </w:rPr>
        <w:t>Копенгаген</w:t>
      </w:r>
      <w:r w:rsidRPr="00A03F01">
        <w:rPr>
          <w:rFonts w:ascii="Arial" w:hAnsi="Arial" w:cs="Arial"/>
          <w:i/>
          <w:sz w:val="24"/>
          <w:szCs w:val="24"/>
          <w:lang w:val="uz-Cyrl-UZ"/>
        </w:rPr>
        <w:t>да</w:t>
      </w:r>
      <w:r>
        <w:rPr>
          <w:rFonts w:ascii="Arial" w:hAnsi="Arial" w:cs="Arial"/>
          <w:i/>
          <w:sz w:val="24"/>
          <w:szCs w:val="24"/>
          <w:lang w:val="uz-Cyrl-UZ"/>
        </w:rPr>
        <w:t xml:space="preserve"> ва Сингапур давлатида</w:t>
      </w:r>
      <w:r w:rsidRPr="00A03F01">
        <w:rPr>
          <w:rFonts w:ascii="Arial" w:hAnsi="Arial" w:cs="Arial"/>
          <w:i/>
          <w:sz w:val="24"/>
          <w:szCs w:val="24"/>
          <w:lang w:val="uz-Cyrl-UZ"/>
        </w:rPr>
        <w:t xml:space="preserve"> пиёдалар ўтиш йўлакларига пиёданинг яқинлашиши билан “яшил чироқ” ёниш сигналини берувчи камералар билан жиҳозланган светофорлар ўрнатилган.</w:t>
      </w:r>
    </w:p>
    <w:p w:rsidR="00C44E9E" w:rsidRPr="008943C4" w:rsidRDefault="007D4015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7D4015">
        <w:rPr>
          <w:rFonts w:ascii="Arial" w:hAnsi="Arial" w:cs="Arial"/>
          <w:b/>
          <w:sz w:val="28"/>
          <w:szCs w:val="28"/>
          <w:lang w:val="uz-Cyrl-UZ"/>
        </w:rPr>
        <w:t>б)</w:t>
      </w:r>
      <w:r w:rsidRPr="007D4015">
        <w:rPr>
          <w:rFonts w:ascii="Arial" w:hAnsi="Arial" w:cs="Arial"/>
          <w:sz w:val="28"/>
          <w:szCs w:val="28"/>
          <w:lang w:val="uz-Cyrl-UZ"/>
        </w:rPr>
        <w:t> </w:t>
      </w:r>
      <w:r w:rsidR="008943C4">
        <w:rPr>
          <w:rFonts w:ascii="Arial" w:hAnsi="Arial" w:cs="Arial"/>
          <w:b/>
          <w:sz w:val="28"/>
          <w:szCs w:val="28"/>
          <w:lang w:val="uz-Cyrl-UZ"/>
        </w:rPr>
        <w:t>С</w:t>
      </w:r>
      <w:r w:rsidR="008943C4" w:rsidRPr="008943C4">
        <w:rPr>
          <w:rFonts w:ascii="Arial" w:hAnsi="Arial" w:cs="Arial"/>
          <w:b/>
          <w:sz w:val="28"/>
          <w:szCs w:val="28"/>
          <w:lang w:val="uz-Cyrl-UZ"/>
        </w:rPr>
        <w:t>ветофорларнинг ишлаши</w:t>
      </w:r>
      <w:r w:rsidR="00E44D09">
        <w:rPr>
          <w:rFonts w:ascii="Arial" w:hAnsi="Arial" w:cs="Arial"/>
          <w:b/>
          <w:sz w:val="28"/>
          <w:szCs w:val="28"/>
          <w:lang w:val="uz-Cyrl-UZ"/>
        </w:rPr>
        <w:t>, “техник жиҳатдан соз” эканлиги</w:t>
      </w:r>
      <w:r w:rsidR="008943C4" w:rsidRPr="008943C4">
        <w:rPr>
          <w:rFonts w:ascii="Arial" w:hAnsi="Arial" w:cs="Arial"/>
          <w:b/>
          <w:sz w:val="28"/>
          <w:szCs w:val="28"/>
          <w:lang w:val="uz-Cyrl-UZ"/>
        </w:rPr>
        <w:t xml:space="preserve">ни онлайн тарзда назорат қилиш </w:t>
      </w:r>
      <w:r w:rsidR="008943C4">
        <w:rPr>
          <w:rFonts w:ascii="Arial" w:hAnsi="Arial" w:cs="Arial"/>
          <w:b/>
          <w:sz w:val="28"/>
          <w:szCs w:val="28"/>
          <w:lang w:val="uz-Cyrl-UZ"/>
        </w:rPr>
        <w:t xml:space="preserve">имкониятини берувчи махсус платформа (дастур) </w:t>
      </w:r>
      <w:r w:rsidR="00E3125B">
        <w:rPr>
          <w:rFonts w:ascii="Arial" w:hAnsi="Arial" w:cs="Arial"/>
          <w:b/>
          <w:sz w:val="28"/>
          <w:szCs w:val="28"/>
          <w:lang w:val="uz-Cyrl-UZ"/>
        </w:rPr>
        <w:t>мавжуд эмас</w:t>
      </w:r>
      <w:r w:rsidR="008943C4" w:rsidRPr="008943C4">
        <w:rPr>
          <w:rFonts w:ascii="Arial" w:hAnsi="Arial" w:cs="Arial"/>
          <w:b/>
          <w:sz w:val="28"/>
          <w:szCs w:val="28"/>
          <w:lang w:val="uz-Cyrl-UZ"/>
        </w:rPr>
        <w:t>;</w:t>
      </w:r>
    </w:p>
    <w:p w:rsidR="00C44E9E" w:rsidRPr="007D4015" w:rsidRDefault="00657C3F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7D4015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="00E44D09" w:rsidRPr="007D4015">
        <w:rPr>
          <w:rFonts w:ascii="Arial" w:hAnsi="Arial" w:cs="Arial"/>
          <w:i/>
          <w:sz w:val="24"/>
          <w:szCs w:val="24"/>
          <w:lang w:val="uz-Cyrl-UZ"/>
        </w:rPr>
        <w:t> кўп ҳолларда светофорларнинг техник носозлиги туфайли бир қанча вақт мобайнида ишламай қолиши ҳолатлари юзага келмоқда. Светофорларнинг ишламай қолиши натижасида тирбандликлар ва турли қоидабузарликлар келиб чиқмоқда.</w:t>
      </w:r>
    </w:p>
    <w:p w:rsidR="008943C4" w:rsidRPr="008943C4" w:rsidRDefault="008943C4" w:rsidP="00CB7E57">
      <w:pPr>
        <w:spacing w:after="0" w:line="276" w:lineRule="auto"/>
        <w:jc w:val="both"/>
        <w:rPr>
          <w:rFonts w:ascii="Arial" w:hAnsi="Arial" w:cs="Arial"/>
          <w:sz w:val="6"/>
          <w:szCs w:val="6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ab/>
      </w:r>
    </w:p>
    <w:p w:rsidR="008943C4" w:rsidRPr="008943C4" w:rsidRDefault="00A84E72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3</w:t>
      </w:r>
      <w:r w:rsidR="008943C4" w:rsidRPr="008943C4">
        <w:rPr>
          <w:rFonts w:ascii="Arial" w:hAnsi="Arial" w:cs="Arial"/>
          <w:b/>
          <w:sz w:val="28"/>
          <w:szCs w:val="28"/>
          <w:lang w:val="uz-Cyrl-UZ"/>
        </w:rPr>
        <w:t>) </w:t>
      </w:r>
      <w:r w:rsidR="00A90391" w:rsidRPr="00A90391">
        <w:rPr>
          <w:rFonts w:ascii="Arial" w:hAnsi="Arial" w:cs="Arial"/>
          <w:b/>
          <w:sz w:val="28"/>
          <w:szCs w:val="28"/>
          <w:lang w:val="uz-Cyrl-UZ"/>
        </w:rPr>
        <w:t>Йўл транспорт ҳодисаларини олдини олишда светофорларнинг таъсирини баҳолаш амалиёти</w:t>
      </w:r>
      <w:r w:rsidR="008943C4" w:rsidRPr="00A90391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="008943C4" w:rsidRPr="008943C4">
        <w:rPr>
          <w:rFonts w:ascii="Arial" w:hAnsi="Arial" w:cs="Arial"/>
          <w:b/>
          <w:sz w:val="28"/>
          <w:szCs w:val="28"/>
          <w:lang w:val="uz-Cyrl-UZ"/>
        </w:rPr>
        <w:t>мавжуд эмас;</w:t>
      </w:r>
    </w:p>
    <w:p w:rsidR="008943C4" w:rsidRPr="008943C4" w:rsidRDefault="008943C4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8943C4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Pr="008943C4">
        <w:rPr>
          <w:rFonts w:ascii="Arial" w:hAnsi="Arial" w:cs="Arial"/>
          <w:i/>
          <w:sz w:val="24"/>
          <w:szCs w:val="24"/>
          <w:lang w:val="uz-Cyrl-UZ"/>
        </w:rPr>
        <w:t> кўп ҳолларда аянчли йўл транспорт ҳодисаларининг содир этилишига светофорларнинг керакли жойларга ўрнатилмаганлиги ёки уларни нотўғри ўрнатилганлиги сабаб бўлган.</w:t>
      </w:r>
      <w:r>
        <w:rPr>
          <w:rFonts w:ascii="Arial" w:hAnsi="Arial" w:cs="Arial"/>
          <w:i/>
          <w:sz w:val="24"/>
          <w:szCs w:val="24"/>
          <w:lang w:val="uz-Cyrl-UZ"/>
        </w:rPr>
        <w:t> </w:t>
      </w:r>
      <w:r w:rsidRPr="008943C4">
        <w:rPr>
          <w:rFonts w:ascii="Arial" w:hAnsi="Arial" w:cs="Arial"/>
          <w:i/>
          <w:sz w:val="24"/>
          <w:szCs w:val="24"/>
          <w:lang w:val="uz-Cyrl-UZ"/>
        </w:rPr>
        <w:t xml:space="preserve">Хусусан, 2020 йилнинг биринчи чорагида </w:t>
      </w:r>
      <w:r w:rsidRPr="008943C4">
        <w:rPr>
          <w:rFonts w:ascii="Arial" w:hAnsi="Arial" w:cs="Arial"/>
          <w:b/>
          <w:i/>
          <w:sz w:val="24"/>
          <w:szCs w:val="24"/>
          <w:lang w:val="uz-Cyrl-UZ"/>
        </w:rPr>
        <w:lastRenderedPageBreak/>
        <w:t>1 минг 229 та</w:t>
      </w:r>
      <w:r w:rsidRPr="008943C4">
        <w:rPr>
          <w:rFonts w:ascii="Arial" w:hAnsi="Arial" w:cs="Arial"/>
          <w:i/>
          <w:sz w:val="24"/>
          <w:szCs w:val="24"/>
          <w:lang w:val="uz-Cyrl-UZ"/>
        </w:rPr>
        <w:t xml:space="preserve"> йўл-транспорт ҳодисаси содир этилиб, уларнинг оқибатида </w:t>
      </w:r>
      <w:r w:rsidRPr="008943C4">
        <w:rPr>
          <w:rFonts w:ascii="Arial" w:hAnsi="Arial" w:cs="Arial"/>
          <w:b/>
          <w:i/>
          <w:sz w:val="24"/>
          <w:szCs w:val="24"/>
          <w:lang w:val="uz-Cyrl-UZ"/>
        </w:rPr>
        <w:t>376 нафар</w:t>
      </w:r>
      <w:r w:rsidRPr="008943C4">
        <w:rPr>
          <w:rFonts w:ascii="Arial" w:hAnsi="Arial" w:cs="Arial"/>
          <w:i/>
          <w:sz w:val="24"/>
          <w:szCs w:val="24"/>
          <w:lang w:val="uz-Cyrl-UZ"/>
        </w:rPr>
        <w:t xml:space="preserve"> фуқаро ҳалок бўлган.</w:t>
      </w:r>
      <w:r w:rsidR="00E3125B">
        <w:rPr>
          <w:rFonts w:ascii="Arial" w:hAnsi="Arial" w:cs="Arial"/>
          <w:i/>
          <w:sz w:val="24"/>
          <w:szCs w:val="24"/>
          <w:lang w:val="uz-Cyrl-UZ"/>
        </w:rPr>
        <w:t xml:space="preserve"> Мазкур йўл-транспорт ҳодисаларининг қарийб </w:t>
      </w:r>
      <w:r w:rsidR="00E3125B" w:rsidRPr="00E3125B">
        <w:rPr>
          <w:rFonts w:ascii="Arial" w:hAnsi="Arial" w:cs="Arial"/>
          <w:b/>
          <w:i/>
          <w:sz w:val="24"/>
          <w:szCs w:val="24"/>
          <w:lang w:val="uz-Cyrl-UZ"/>
        </w:rPr>
        <w:t>20 фоизи</w:t>
      </w:r>
      <w:r w:rsidR="00E3125B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="00E3125B" w:rsidRPr="00E3125B">
        <w:rPr>
          <w:rFonts w:ascii="Arial" w:hAnsi="Arial" w:cs="Arial"/>
          <w:b/>
          <w:i/>
          <w:sz w:val="24"/>
          <w:szCs w:val="24"/>
          <w:lang w:val="uz-Cyrl-UZ"/>
        </w:rPr>
        <w:t>(2</w:t>
      </w:r>
      <w:r w:rsidR="00E3125B">
        <w:rPr>
          <w:rFonts w:ascii="Arial" w:hAnsi="Arial" w:cs="Arial"/>
          <w:b/>
          <w:i/>
          <w:sz w:val="24"/>
          <w:szCs w:val="24"/>
          <w:lang w:val="uz-Cyrl-UZ"/>
        </w:rPr>
        <w:t>1</w:t>
      </w:r>
      <w:r w:rsidR="00E3125B" w:rsidRPr="00E3125B">
        <w:rPr>
          <w:rFonts w:ascii="Arial" w:hAnsi="Arial" w:cs="Arial"/>
          <w:b/>
          <w:i/>
          <w:sz w:val="24"/>
          <w:szCs w:val="24"/>
          <w:lang w:val="uz-Cyrl-UZ"/>
        </w:rPr>
        <w:t>0</w:t>
      </w:r>
      <w:r w:rsidR="00E3125B">
        <w:rPr>
          <w:rFonts w:ascii="Arial" w:hAnsi="Arial" w:cs="Arial"/>
          <w:b/>
          <w:i/>
          <w:sz w:val="24"/>
          <w:szCs w:val="24"/>
          <w:lang w:val="uz-Cyrl-UZ"/>
        </w:rPr>
        <w:t> </w:t>
      </w:r>
      <w:r w:rsidR="00E3125B" w:rsidRPr="00E3125B">
        <w:rPr>
          <w:rFonts w:ascii="Arial" w:hAnsi="Arial" w:cs="Arial"/>
          <w:b/>
          <w:i/>
          <w:sz w:val="24"/>
          <w:szCs w:val="24"/>
          <w:lang w:val="uz-Cyrl-UZ"/>
        </w:rPr>
        <w:t>таси)</w:t>
      </w:r>
      <w:r w:rsidR="00E3125B">
        <w:rPr>
          <w:rFonts w:ascii="Arial" w:hAnsi="Arial" w:cs="Arial"/>
          <w:i/>
          <w:sz w:val="24"/>
          <w:szCs w:val="24"/>
          <w:lang w:val="uz-Cyrl-UZ"/>
        </w:rPr>
        <w:t xml:space="preserve"> чорраҳаларда содир бўлган.</w:t>
      </w:r>
    </w:p>
    <w:p w:rsidR="008943C4" w:rsidRPr="00657C3F" w:rsidRDefault="008D7876" w:rsidP="00CB7E57">
      <w:pPr>
        <w:spacing w:after="0" w:line="276" w:lineRule="auto"/>
        <w:jc w:val="both"/>
        <w:rPr>
          <w:rFonts w:ascii="Arial" w:hAnsi="Arial" w:cs="Arial"/>
          <w:sz w:val="6"/>
          <w:szCs w:val="6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ab/>
      </w:r>
    </w:p>
    <w:p w:rsidR="005A07DF" w:rsidRDefault="005A07DF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lang w:val="uz-Cyrl-UZ"/>
        </w:rPr>
      </w:pPr>
      <w:r w:rsidRPr="00844A1C">
        <w:rPr>
          <w:rFonts w:ascii="Arial" w:hAnsi="Arial" w:cs="Arial"/>
          <w:b/>
          <w:sz w:val="28"/>
          <w:lang w:val="uz-Cyrl-UZ"/>
        </w:rPr>
        <w:t>II.</w:t>
      </w:r>
      <w:r w:rsidR="005A465D">
        <w:rPr>
          <w:rFonts w:ascii="Arial" w:hAnsi="Arial" w:cs="Arial"/>
          <w:b/>
          <w:sz w:val="28"/>
          <w:lang w:val="uz-Cyrl-UZ"/>
        </w:rPr>
        <w:t> </w:t>
      </w:r>
      <w:r w:rsidR="009D16D5">
        <w:rPr>
          <w:rFonts w:ascii="Arial" w:hAnsi="Arial" w:cs="Arial"/>
          <w:sz w:val="28"/>
          <w:lang w:val="uz-Cyrl-UZ"/>
        </w:rPr>
        <w:t>Хорижий давлатлар</w:t>
      </w:r>
      <w:r w:rsidR="00236C91">
        <w:rPr>
          <w:rFonts w:ascii="Arial" w:hAnsi="Arial" w:cs="Arial"/>
          <w:sz w:val="28"/>
          <w:lang w:val="uz-Cyrl-UZ"/>
        </w:rPr>
        <w:t xml:space="preserve">нинг йўл ҳаракат хавфсизлигини таъминлаш, хусусан, </w:t>
      </w:r>
      <w:r w:rsidR="005A465D">
        <w:rPr>
          <w:rFonts w:ascii="Arial" w:hAnsi="Arial" w:cs="Arial"/>
          <w:sz w:val="28"/>
          <w:lang w:val="uz-Cyrl-UZ"/>
        </w:rPr>
        <w:t>светофорларнинг ишлаш тизими</w:t>
      </w:r>
      <w:r w:rsidR="00E065DE">
        <w:rPr>
          <w:rFonts w:ascii="Arial" w:hAnsi="Arial" w:cs="Arial"/>
          <w:sz w:val="28"/>
          <w:lang w:val="uz-Cyrl-UZ"/>
        </w:rPr>
        <w:t>га</w:t>
      </w:r>
      <w:r w:rsidR="005A465D">
        <w:rPr>
          <w:rFonts w:ascii="Arial" w:hAnsi="Arial" w:cs="Arial"/>
          <w:sz w:val="28"/>
          <w:lang w:val="uz-Cyrl-UZ"/>
        </w:rPr>
        <w:t xml:space="preserve"> </w:t>
      </w:r>
      <w:r w:rsidR="00E065DE">
        <w:rPr>
          <w:rFonts w:ascii="Arial" w:hAnsi="Arial" w:cs="Arial"/>
          <w:sz w:val="28"/>
          <w:lang w:val="uz-Cyrl-UZ"/>
        </w:rPr>
        <w:t>доир</w:t>
      </w:r>
      <w:r w:rsidR="009D16D5">
        <w:rPr>
          <w:rFonts w:ascii="Arial" w:hAnsi="Arial" w:cs="Arial"/>
          <w:sz w:val="28"/>
          <w:lang w:val="uz-Cyrl-UZ"/>
        </w:rPr>
        <w:t xml:space="preserve"> тажрибаси ўрганилганда қуйидагилар аниқланди:</w:t>
      </w:r>
    </w:p>
    <w:p w:rsidR="005A465D" w:rsidRPr="005A465D" w:rsidRDefault="005A465D" w:rsidP="00CB7E57">
      <w:pPr>
        <w:spacing w:after="0" w:line="276" w:lineRule="auto"/>
        <w:jc w:val="both"/>
        <w:rPr>
          <w:rFonts w:ascii="Arial" w:hAnsi="Arial" w:cs="Arial"/>
          <w:sz w:val="6"/>
          <w:szCs w:val="6"/>
          <w:lang w:val="uz-Cyrl-UZ"/>
        </w:rPr>
      </w:pPr>
      <w:r>
        <w:rPr>
          <w:rFonts w:ascii="Arial" w:hAnsi="Arial" w:cs="Arial"/>
          <w:sz w:val="28"/>
          <w:lang w:val="uz-Cyrl-UZ"/>
        </w:rPr>
        <w:tab/>
      </w:r>
    </w:p>
    <w:p w:rsidR="005A465D" w:rsidRDefault="00363956" w:rsidP="00CB7E57">
      <w:pPr>
        <w:spacing w:after="0" w:line="276" w:lineRule="auto"/>
        <w:ind w:firstLine="708"/>
        <w:jc w:val="both"/>
        <w:rPr>
          <w:rFonts w:ascii="Arial" w:hAnsi="Arial" w:cs="Arial"/>
          <w:b/>
          <w:sz w:val="28"/>
          <w:lang w:val="uz-Cyrl-UZ"/>
        </w:rPr>
      </w:pPr>
      <w:r w:rsidRPr="00363956">
        <w:rPr>
          <w:rFonts w:ascii="Arial" w:hAnsi="Arial" w:cs="Arial"/>
          <w:b/>
          <w:sz w:val="28"/>
          <w:lang w:val="uz-Cyrl-UZ"/>
        </w:rPr>
        <w:t>1)</w:t>
      </w:r>
      <w:r w:rsidR="005A465D">
        <w:rPr>
          <w:rFonts w:ascii="Arial" w:hAnsi="Arial" w:cs="Arial"/>
          <w:b/>
          <w:sz w:val="28"/>
          <w:lang w:val="uz-Cyrl-UZ"/>
        </w:rPr>
        <w:t> Светофорларнинг ишлаш тизими махсус қонун ҳужжатлари билан тартибга солинган;</w:t>
      </w:r>
    </w:p>
    <w:p w:rsidR="00363956" w:rsidRPr="002E3971" w:rsidRDefault="005A465D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> </w:t>
      </w:r>
      <w:r w:rsidR="00363956" w:rsidRPr="002E3971">
        <w:rPr>
          <w:rFonts w:ascii="Arial" w:hAnsi="Arial" w:cs="Arial"/>
          <w:b/>
          <w:i/>
          <w:sz w:val="24"/>
          <w:szCs w:val="24"/>
          <w:lang w:val="uz-Cyrl-UZ"/>
        </w:rPr>
        <w:t>Бел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а</w:t>
      </w:r>
      <w:r w:rsidR="00363956" w:rsidRPr="002E3971">
        <w:rPr>
          <w:rFonts w:ascii="Arial" w:hAnsi="Arial" w:cs="Arial"/>
          <w:b/>
          <w:i/>
          <w:sz w:val="24"/>
          <w:szCs w:val="24"/>
          <w:lang w:val="uz-Cyrl-UZ"/>
        </w:rPr>
        <w:t>рус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ь</w:t>
      </w:r>
      <w:r w:rsidR="00363956" w:rsidRPr="002E3971">
        <w:rPr>
          <w:rFonts w:ascii="Arial" w:hAnsi="Arial" w:cs="Arial"/>
          <w:b/>
          <w:i/>
          <w:sz w:val="24"/>
          <w:szCs w:val="24"/>
          <w:lang w:val="uz-Cyrl-UZ"/>
        </w:rPr>
        <w:t>, Украина, Қозоғистон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,</w:t>
      </w:r>
      <w:r w:rsidR="00363956"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Россия Федерацияси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>ва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Финландия</w:t>
      </w:r>
      <w:r w:rsidR="00363956" w:rsidRPr="002E3971">
        <w:rPr>
          <w:rFonts w:ascii="Arial" w:hAnsi="Arial" w:cs="Arial"/>
          <w:i/>
          <w:sz w:val="24"/>
          <w:szCs w:val="24"/>
          <w:lang w:val="uz-Cyrl-UZ"/>
        </w:rPr>
        <w:t xml:space="preserve"> каби давлатларда светофорларнинг ишлаш тартиби 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>“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Й</w:t>
      </w:r>
      <w:r w:rsidR="001176B8" w:rsidRPr="002E3971">
        <w:rPr>
          <w:rFonts w:ascii="Arial" w:hAnsi="Arial" w:cs="Arial"/>
          <w:b/>
          <w:i/>
          <w:sz w:val="24"/>
          <w:szCs w:val="24"/>
          <w:lang w:val="uz-Cyrl-UZ"/>
        </w:rPr>
        <w:t>ўл ҳаракатини ташкиллаштиришнинг техник воситаларига оид давлат стандартлари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”</w:t>
      </w:r>
      <w:r w:rsidR="001176B8"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да </w:t>
      </w:r>
      <w:r w:rsidR="001176B8" w:rsidRPr="002E3971">
        <w:rPr>
          <w:rFonts w:ascii="Arial" w:hAnsi="Arial" w:cs="Arial"/>
          <w:i/>
          <w:sz w:val="24"/>
          <w:szCs w:val="24"/>
          <w:lang w:val="uz-Cyrl-UZ"/>
        </w:rPr>
        <w:t>белгилаб ўтилган.</w:t>
      </w:r>
    </w:p>
    <w:p w:rsidR="001176B8" w:rsidRPr="002E3971" w:rsidRDefault="001176B8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Хусусан, </w:t>
      </w:r>
      <w:r w:rsidR="00512CE9" w:rsidRPr="002E3971">
        <w:rPr>
          <w:rFonts w:ascii="Arial" w:hAnsi="Arial" w:cs="Arial"/>
          <w:b/>
          <w:i/>
          <w:sz w:val="24"/>
          <w:szCs w:val="24"/>
          <w:lang w:val="uz-Cyrl-UZ"/>
        </w:rPr>
        <w:t>Бел</w:t>
      </w:r>
      <w:r w:rsidR="005A465D" w:rsidRPr="002E3971">
        <w:rPr>
          <w:rFonts w:ascii="Arial" w:hAnsi="Arial" w:cs="Arial"/>
          <w:b/>
          <w:i/>
          <w:sz w:val="24"/>
          <w:szCs w:val="24"/>
          <w:lang w:val="uz-Cyrl-UZ"/>
        </w:rPr>
        <w:t>а</w:t>
      </w:r>
      <w:r w:rsidR="00512CE9" w:rsidRPr="002E3971">
        <w:rPr>
          <w:rFonts w:ascii="Arial" w:hAnsi="Arial" w:cs="Arial"/>
          <w:b/>
          <w:i/>
          <w:sz w:val="24"/>
          <w:szCs w:val="24"/>
          <w:lang w:val="uz-Cyrl-UZ"/>
        </w:rPr>
        <w:t>рус</w:t>
      </w:r>
      <w:r w:rsidR="005A465D" w:rsidRPr="002E3971">
        <w:rPr>
          <w:rFonts w:ascii="Arial" w:hAnsi="Arial" w:cs="Arial"/>
          <w:b/>
          <w:i/>
          <w:sz w:val="24"/>
          <w:szCs w:val="24"/>
          <w:lang w:val="uz-Cyrl-UZ"/>
        </w:rPr>
        <w:t>ь</w:t>
      </w:r>
      <w:r w:rsidR="00512CE9"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Республикаси</w:t>
      </w:r>
      <w:r w:rsidR="00512CE9" w:rsidRPr="002E3971">
        <w:rPr>
          <w:rFonts w:ascii="Arial" w:hAnsi="Arial" w:cs="Arial"/>
          <w:i/>
          <w:sz w:val="24"/>
          <w:szCs w:val="24"/>
          <w:lang w:val="uz-Cyrl-UZ"/>
        </w:rPr>
        <w:t xml:space="preserve">нинг </w:t>
      </w:r>
      <w:r w:rsidR="00512CE9" w:rsidRPr="002E3971">
        <w:rPr>
          <w:rFonts w:ascii="Arial" w:hAnsi="Arial" w:cs="Arial"/>
          <w:b/>
          <w:i/>
          <w:sz w:val="24"/>
          <w:szCs w:val="24"/>
          <w:lang w:val="uz-Cyrl-UZ"/>
        </w:rPr>
        <w:t>“Йўл ҳаракатини ташкиллаштиришнинг техник воситаларига оид давлат стандарти”</w:t>
      </w:r>
      <w:r w:rsidR="00512CE9" w:rsidRPr="002E3971">
        <w:rPr>
          <w:rFonts w:ascii="Arial" w:hAnsi="Arial" w:cs="Arial"/>
          <w:i/>
          <w:sz w:val="24"/>
          <w:szCs w:val="24"/>
          <w:lang w:val="uz-Cyrl-UZ"/>
        </w:rPr>
        <w:t xml:space="preserve"> ва </w:t>
      </w:r>
      <w:r w:rsidR="00512CE9" w:rsidRPr="002E3971">
        <w:rPr>
          <w:rFonts w:ascii="Arial" w:hAnsi="Arial" w:cs="Arial"/>
          <w:b/>
          <w:i/>
          <w:sz w:val="24"/>
          <w:szCs w:val="24"/>
          <w:lang w:val="uz-Cyrl-UZ"/>
        </w:rPr>
        <w:t>“Йўл ҳаракати қоидалари”</w:t>
      </w:r>
      <w:r w:rsidR="00512CE9" w:rsidRPr="002E3971">
        <w:rPr>
          <w:rFonts w:ascii="Arial" w:hAnsi="Arial" w:cs="Arial"/>
          <w:i/>
          <w:sz w:val="24"/>
          <w:szCs w:val="24"/>
          <w:lang w:val="uz-Cyrl-UZ"/>
        </w:rPr>
        <w:t xml:space="preserve">да 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“</w:t>
      </w:r>
      <w:r w:rsidR="00512CE9" w:rsidRPr="002E3971">
        <w:rPr>
          <w:rFonts w:ascii="Arial" w:hAnsi="Arial" w:cs="Arial"/>
          <w:b/>
          <w:i/>
          <w:sz w:val="24"/>
          <w:szCs w:val="24"/>
          <w:lang w:val="uz-Cyrl-UZ"/>
        </w:rPr>
        <w:t>йўл ҳаракати интенсивлигининг кескин ва узоқ вақт пасайиши даврида</w:t>
      </w:r>
      <w:r w:rsidR="00512CE9" w:rsidRPr="002E3971">
        <w:rPr>
          <w:rFonts w:ascii="Arial" w:hAnsi="Arial" w:cs="Arial"/>
          <w:i/>
          <w:sz w:val="24"/>
          <w:szCs w:val="24"/>
          <w:lang w:val="uz-Cyrl-UZ"/>
        </w:rPr>
        <w:t xml:space="preserve"> свето</w:t>
      </w:r>
      <w:r w:rsidR="00826411" w:rsidRPr="002E3971">
        <w:rPr>
          <w:rFonts w:ascii="Arial" w:hAnsi="Arial" w:cs="Arial"/>
          <w:i/>
          <w:sz w:val="24"/>
          <w:szCs w:val="24"/>
          <w:lang w:val="uz-Cyrl-UZ"/>
        </w:rPr>
        <w:t>фор ҳолатини огоҳлантирувчи ҳолатга ўтказиш йўл ҳаракати хавфсизлиги талабларига ж</w:t>
      </w:r>
      <w:r w:rsidR="00CD3BC6" w:rsidRPr="002E3971">
        <w:rPr>
          <w:rFonts w:ascii="Arial" w:hAnsi="Arial" w:cs="Arial"/>
          <w:i/>
          <w:sz w:val="24"/>
          <w:szCs w:val="24"/>
          <w:lang w:val="uz-Cyrl-UZ"/>
        </w:rPr>
        <w:t>авоб берса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гина,</w:t>
      </w:r>
      <w:r w:rsidR="00CD3BC6" w:rsidRPr="002E3971">
        <w:rPr>
          <w:rFonts w:ascii="Arial" w:hAnsi="Arial" w:cs="Arial"/>
          <w:i/>
          <w:sz w:val="24"/>
          <w:szCs w:val="24"/>
          <w:lang w:val="uz-Cyrl-UZ"/>
        </w:rPr>
        <w:t xml:space="preserve"> бунга рухсат берилиши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”</w:t>
      </w:r>
      <w:r w:rsidR="00CD3BC6" w:rsidRPr="002E3971">
        <w:rPr>
          <w:rFonts w:ascii="Arial" w:hAnsi="Arial" w:cs="Arial"/>
          <w:i/>
          <w:sz w:val="24"/>
          <w:szCs w:val="24"/>
          <w:lang w:val="uz-Cyrl-UZ"/>
        </w:rPr>
        <w:t xml:space="preserve"> белгила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н</w:t>
      </w:r>
      <w:r w:rsidR="00CD3BC6" w:rsidRPr="002E3971">
        <w:rPr>
          <w:rFonts w:ascii="Arial" w:hAnsi="Arial" w:cs="Arial"/>
          <w:i/>
          <w:sz w:val="24"/>
          <w:szCs w:val="24"/>
          <w:lang w:val="uz-Cyrl-UZ"/>
        </w:rPr>
        <w:t>ган</w:t>
      </w:r>
      <w:r w:rsidR="00826411" w:rsidRPr="002E3971">
        <w:rPr>
          <w:rFonts w:ascii="Arial" w:hAnsi="Arial" w:cs="Arial"/>
          <w:i/>
          <w:sz w:val="24"/>
          <w:szCs w:val="24"/>
          <w:lang w:val="uz-Cyrl-UZ"/>
        </w:rPr>
        <w:t xml:space="preserve">. </w:t>
      </w:r>
    </w:p>
    <w:p w:rsidR="0015336F" w:rsidRPr="002E3971" w:rsidRDefault="007705C3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Россия Федерацияси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нинг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“Йўл ҳаракати қоидалари”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да 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йўл ҳаракати интенсивлиги </w:t>
      </w:r>
      <w:r w:rsidR="005A465D" w:rsidRPr="002E3971">
        <w:rPr>
          <w:rFonts w:ascii="Arial" w:hAnsi="Arial" w:cs="Arial"/>
          <w:b/>
          <w:i/>
          <w:sz w:val="24"/>
          <w:szCs w:val="24"/>
          <w:lang w:val="uz-Cyrl-UZ"/>
        </w:rPr>
        <w:t>эллик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фоиздан камроққа паса</w:t>
      </w:r>
      <w:r w:rsidR="005A465D" w:rsidRPr="002E3971">
        <w:rPr>
          <w:rFonts w:ascii="Arial" w:hAnsi="Arial" w:cs="Arial"/>
          <w:b/>
          <w:i/>
          <w:sz w:val="24"/>
          <w:szCs w:val="24"/>
          <w:lang w:val="uz-Cyrl-UZ"/>
        </w:rPr>
        <w:t>ядиган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даврида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 светофор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 xml:space="preserve">нинг фаол 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ҳолатини огоҳлантирувчи ҳолатга ўтказишга </w:t>
      </w:r>
      <w:r w:rsidR="00CD3BC6" w:rsidRPr="002E3971">
        <w:rPr>
          <w:rFonts w:ascii="Arial" w:hAnsi="Arial" w:cs="Arial"/>
          <w:i/>
          <w:sz w:val="24"/>
          <w:szCs w:val="24"/>
          <w:lang w:val="uz-Cyrl-UZ"/>
        </w:rPr>
        <w:t>рухсат берилиши белгиланган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. Агар йўл ҳаракати хавфсизлиги талаблари бунга </w:t>
      </w:r>
      <w:r w:rsidR="009755E0" w:rsidRPr="002E3971">
        <w:rPr>
          <w:rFonts w:ascii="Arial" w:hAnsi="Arial" w:cs="Arial"/>
          <w:i/>
          <w:sz w:val="24"/>
          <w:szCs w:val="24"/>
          <w:lang w:val="uz-Cyrl-UZ"/>
        </w:rPr>
        <w:t>имкон бермаса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,</w:t>
      </w:r>
      <w:r w:rsidR="009755E0" w:rsidRPr="002E3971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="00847EEA" w:rsidRPr="002E3971">
        <w:rPr>
          <w:rFonts w:ascii="Arial" w:hAnsi="Arial" w:cs="Arial"/>
          <w:i/>
          <w:sz w:val="24"/>
          <w:szCs w:val="24"/>
          <w:lang w:val="uz-Cyrl-UZ"/>
        </w:rPr>
        <w:t>ҳар қандай ҳолатда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 xml:space="preserve"> ҳам</w:t>
      </w:r>
      <w:r w:rsidR="00847EEA" w:rsidRPr="002E3971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="009755E0" w:rsidRPr="002E3971">
        <w:rPr>
          <w:rFonts w:ascii="Arial" w:hAnsi="Arial" w:cs="Arial"/>
          <w:i/>
          <w:sz w:val="24"/>
          <w:szCs w:val="24"/>
          <w:lang w:val="uz-Cyrl-UZ"/>
        </w:rPr>
        <w:t xml:space="preserve">светофорнинг </w:t>
      </w:r>
      <w:r w:rsidR="00847EEA" w:rsidRPr="002E3971">
        <w:rPr>
          <w:rFonts w:ascii="Arial" w:hAnsi="Arial" w:cs="Arial"/>
          <w:i/>
          <w:sz w:val="24"/>
          <w:szCs w:val="24"/>
          <w:lang w:val="uz-Cyrl-UZ"/>
        </w:rPr>
        <w:t>узлуксиз ишлаши таъминланади.</w:t>
      </w:r>
    </w:p>
    <w:p w:rsidR="00C16361" w:rsidRPr="002E3971" w:rsidRDefault="00533461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Финляндия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 давлати 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“Йўл ҳаракати қоидалари”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г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а 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кўра,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 светофорнинг сариқ чироқлари ёниб-ўчувчи огоҳлантирувчи ҳолат</w:t>
      </w:r>
      <w:r w:rsidR="005A465D" w:rsidRPr="002E3971">
        <w:rPr>
          <w:rFonts w:ascii="Arial" w:hAnsi="Arial" w:cs="Arial"/>
          <w:i/>
          <w:sz w:val="24"/>
          <w:szCs w:val="24"/>
          <w:lang w:val="uz-Cyrl-UZ"/>
        </w:rPr>
        <w:t>и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га фақат 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тегишли асос</w:t>
      </w:r>
      <w:r w:rsidR="002E3971"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юзага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</w:t>
      </w:r>
      <w:r w:rsidR="002E3971" w:rsidRPr="002E3971">
        <w:rPr>
          <w:rFonts w:ascii="Arial" w:hAnsi="Arial" w:cs="Arial"/>
          <w:b/>
          <w:i/>
          <w:sz w:val="24"/>
          <w:szCs w:val="24"/>
          <w:lang w:val="uz-Cyrl-UZ"/>
        </w:rPr>
        <w:t>кел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ган</w:t>
      </w:r>
      <w:r w:rsidR="005A465D" w:rsidRPr="002E3971">
        <w:rPr>
          <w:rFonts w:ascii="Arial" w:hAnsi="Arial" w:cs="Arial"/>
          <w:b/>
          <w:i/>
          <w:sz w:val="24"/>
          <w:szCs w:val="24"/>
          <w:lang w:val="uz-Cyrl-UZ"/>
        </w:rPr>
        <w:t>да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 xml:space="preserve"> </w:t>
      </w:r>
      <w:r w:rsidR="005A465D" w:rsidRPr="002E3971">
        <w:rPr>
          <w:rFonts w:ascii="Arial" w:hAnsi="Arial" w:cs="Arial"/>
          <w:b/>
          <w:i/>
          <w:sz w:val="24"/>
          <w:szCs w:val="24"/>
          <w:lang w:val="uz-Cyrl-UZ"/>
        </w:rPr>
        <w:t>ё</w:t>
      </w:r>
      <w:r w:rsidRPr="002E3971">
        <w:rPr>
          <w:rFonts w:ascii="Arial" w:hAnsi="Arial" w:cs="Arial"/>
          <w:b/>
          <w:i/>
          <w:sz w:val="24"/>
          <w:szCs w:val="24"/>
          <w:lang w:val="uz-Cyrl-UZ"/>
        </w:rPr>
        <w:t>ки вазият шуни талаб қилган вақтларда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 xml:space="preserve"> ўтказилишига рухсат берилиши белгила</w:t>
      </w:r>
      <w:r w:rsidR="002E3971" w:rsidRPr="002E3971">
        <w:rPr>
          <w:rFonts w:ascii="Arial" w:hAnsi="Arial" w:cs="Arial"/>
          <w:i/>
          <w:sz w:val="24"/>
          <w:szCs w:val="24"/>
          <w:lang w:val="uz-Cyrl-UZ"/>
        </w:rPr>
        <w:t>н</w:t>
      </w:r>
      <w:r w:rsidRPr="002E3971">
        <w:rPr>
          <w:rFonts w:ascii="Arial" w:hAnsi="Arial" w:cs="Arial"/>
          <w:i/>
          <w:sz w:val="24"/>
          <w:szCs w:val="24"/>
          <w:lang w:val="uz-Cyrl-UZ"/>
        </w:rPr>
        <w:t>ган.</w:t>
      </w:r>
    </w:p>
    <w:p w:rsidR="002E3971" w:rsidRPr="00B34036" w:rsidRDefault="002E3971" w:rsidP="00CB7E57">
      <w:pPr>
        <w:spacing w:after="0" w:line="276" w:lineRule="auto"/>
        <w:ind w:firstLine="708"/>
        <w:jc w:val="both"/>
        <w:rPr>
          <w:rFonts w:ascii="Arial" w:hAnsi="Arial" w:cs="Arial"/>
          <w:sz w:val="6"/>
          <w:szCs w:val="6"/>
          <w:lang w:val="uz-Cyrl-UZ"/>
        </w:rPr>
      </w:pPr>
    </w:p>
    <w:p w:rsidR="00B34036" w:rsidRDefault="004A696B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 w:rsidRPr="004A696B">
        <w:rPr>
          <w:rFonts w:ascii="Arial" w:hAnsi="Arial" w:cs="Arial"/>
          <w:b/>
          <w:sz w:val="28"/>
          <w:lang w:val="uz-Cyrl-UZ"/>
        </w:rPr>
        <w:t>2)</w:t>
      </w:r>
      <w:r w:rsidR="00B34036">
        <w:rPr>
          <w:rFonts w:ascii="Arial" w:hAnsi="Arial" w:cs="Arial"/>
          <w:b/>
          <w:sz w:val="28"/>
          <w:lang w:val="uz-Cyrl-UZ"/>
        </w:rPr>
        <w:t> </w:t>
      </w:r>
      <w:r w:rsidR="00891BF0">
        <w:rPr>
          <w:rFonts w:ascii="Arial" w:hAnsi="Arial" w:cs="Arial"/>
          <w:b/>
          <w:sz w:val="28"/>
          <w:lang w:val="uz-Cyrl-UZ"/>
        </w:rPr>
        <w:t>Светофорларнинг ишлашини онлайн назорат қилиш дастурлари ишлаб чиқилган;</w:t>
      </w:r>
    </w:p>
    <w:p w:rsidR="00B34036" w:rsidRPr="006A48B9" w:rsidRDefault="00891BF0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6A48B9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Pr="006A48B9">
        <w:rPr>
          <w:rFonts w:ascii="Arial" w:hAnsi="Arial" w:cs="Arial"/>
          <w:i/>
          <w:sz w:val="24"/>
          <w:szCs w:val="24"/>
          <w:lang w:val="uz-Cyrl-UZ"/>
        </w:rPr>
        <w:t> </w:t>
      </w:r>
      <w:r w:rsidR="006A48B9" w:rsidRPr="006A48B9">
        <w:rPr>
          <w:rFonts w:ascii="Arial" w:hAnsi="Arial" w:cs="Arial"/>
          <w:b/>
          <w:i/>
          <w:sz w:val="24"/>
          <w:szCs w:val="24"/>
          <w:lang w:val="uz-Cyrl-UZ"/>
        </w:rPr>
        <w:t>Финландия, Австрия, Германия, Италия</w:t>
      </w:r>
      <w:r w:rsidR="006A48B9" w:rsidRPr="006A48B9">
        <w:rPr>
          <w:rFonts w:ascii="Arial" w:hAnsi="Arial" w:cs="Arial"/>
          <w:i/>
          <w:sz w:val="24"/>
          <w:szCs w:val="24"/>
          <w:lang w:val="uz-Cyrl-UZ"/>
        </w:rPr>
        <w:t xml:space="preserve"> каби давлатларда светофорлар рақамли бошқарув дастурлари асосида ишлайди.</w:t>
      </w:r>
    </w:p>
    <w:p w:rsidR="00B34036" w:rsidRPr="006A48B9" w:rsidRDefault="00B34036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6"/>
          <w:szCs w:val="6"/>
          <w:lang w:val="uz-Cyrl-UZ"/>
        </w:rPr>
      </w:pPr>
    </w:p>
    <w:p w:rsidR="00B34036" w:rsidRDefault="006A48B9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3) </w:t>
      </w:r>
      <w:r w:rsidR="005043AE">
        <w:rPr>
          <w:rFonts w:ascii="Arial" w:hAnsi="Arial" w:cs="Arial"/>
          <w:b/>
          <w:sz w:val="28"/>
          <w:lang w:val="uz-Cyrl-UZ"/>
        </w:rPr>
        <w:t>Светофорларнинг ишлаш тизимини халқ томонидан баҳолаш амалиёти мавжуд;</w:t>
      </w:r>
    </w:p>
    <w:p w:rsidR="00B34036" w:rsidRPr="005043AE" w:rsidRDefault="005043AE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5043AE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Pr="005043AE">
        <w:rPr>
          <w:rFonts w:ascii="Arial" w:hAnsi="Arial" w:cs="Arial"/>
          <w:i/>
          <w:sz w:val="24"/>
          <w:szCs w:val="24"/>
          <w:lang w:val="uz-Cyrl-UZ"/>
        </w:rPr>
        <w:t> </w:t>
      </w:r>
      <w:r w:rsidRPr="005043AE">
        <w:rPr>
          <w:rFonts w:ascii="Arial" w:hAnsi="Arial" w:cs="Arial"/>
          <w:b/>
          <w:i/>
          <w:sz w:val="24"/>
          <w:szCs w:val="24"/>
          <w:lang w:val="uz-Cyrl-UZ"/>
        </w:rPr>
        <w:t>Германия, Франция, Финландия</w:t>
      </w:r>
      <w:r w:rsidR="00E81927">
        <w:rPr>
          <w:rFonts w:ascii="Arial" w:hAnsi="Arial" w:cs="Arial"/>
          <w:b/>
          <w:i/>
          <w:sz w:val="24"/>
          <w:szCs w:val="24"/>
          <w:lang w:val="uz-Cyrl-UZ"/>
        </w:rPr>
        <w:t>, Швеция</w:t>
      </w:r>
      <w:r w:rsidRPr="005043AE">
        <w:rPr>
          <w:rFonts w:ascii="Arial" w:hAnsi="Arial" w:cs="Arial"/>
          <w:i/>
          <w:sz w:val="24"/>
          <w:szCs w:val="24"/>
          <w:lang w:val="uz-Cyrl-UZ"/>
        </w:rPr>
        <w:t xml:space="preserve"> каби давлатларда </w:t>
      </w:r>
      <w:r>
        <w:rPr>
          <w:rFonts w:ascii="Arial" w:hAnsi="Arial" w:cs="Arial"/>
          <w:i/>
          <w:sz w:val="24"/>
          <w:szCs w:val="24"/>
          <w:lang w:val="uz-Cyrl-UZ"/>
        </w:rPr>
        <w:t>“</w:t>
      </w:r>
      <w:r w:rsidRPr="005043AE">
        <w:rPr>
          <w:rFonts w:ascii="Arial" w:hAnsi="Arial" w:cs="Arial"/>
          <w:b/>
          <w:i/>
          <w:sz w:val="24"/>
          <w:szCs w:val="24"/>
          <w:lang w:val="uz-Cyrl-UZ"/>
        </w:rPr>
        <w:t>йўл транспорт ҳодисаларини олдини олишда светофорларнинг таъсирини баҳолаш платформаси</w:t>
      </w:r>
      <w:r>
        <w:rPr>
          <w:rFonts w:ascii="Arial" w:hAnsi="Arial" w:cs="Arial"/>
          <w:i/>
          <w:sz w:val="24"/>
          <w:szCs w:val="24"/>
          <w:lang w:val="uz-Cyrl-UZ"/>
        </w:rPr>
        <w:t>”</w:t>
      </w:r>
      <w:r w:rsidRPr="005043AE">
        <w:rPr>
          <w:rFonts w:ascii="Arial" w:hAnsi="Arial" w:cs="Arial"/>
          <w:i/>
          <w:sz w:val="24"/>
          <w:szCs w:val="24"/>
          <w:lang w:val="uz-Cyrl-UZ"/>
        </w:rPr>
        <w:t xml:space="preserve"> ташкил этилган.</w:t>
      </w:r>
    </w:p>
    <w:p w:rsidR="00B34036" w:rsidRPr="008A16F5" w:rsidRDefault="00B34036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6"/>
          <w:szCs w:val="6"/>
          <w:lang w:val="uz-Cyrl-UZ"/>
        </w:rPr>
      </w:pPr>
    </w:p>
    <w:p w:rsidR="008A16F5" w:rsidRDefault="008A16F5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4) Йўл ҳаракат хавфсизлигини таъминлаш мақсадида халқар</w:t>
      </w:r>
      <w:r w:rsidR="0080382B">
        <w:rPr>
          <w:rFonts w:ascii="Arial" w:hAnsi="Arial" w:cs="Arial"/>
          <w:b/>
          <w:sz w:val="28"/>
          <w:lang w:val="uz-Cyrl-UZ"/>
        </w:rPr>
        <w:t>о</w:t>
      </w:r>
      <w:r>
        <w:rPr>
          <w:rFonts w:ascii="Arial" w:hAnsi="Arial" w:cs="Arial"/>
          <w:b/>
          <w:sz w:val="28"/>
          <w:lang w:val="uz-Cyrl-UZ"/>
        </w:rPr>
        <w:t xml:space="preserve"> дастурлар ишлаб чиқилган;</w:t>
      </w:r>
    </w:p>
    <w:p w:rsidR="00B34036" w:rsidRPr="008A16F5" w:rsidRDefault="008A16F5" w:rsidP="00CB7E57">
      <w:pPr>
        <w:spacing w:after="0" w:line="276" w:lineRule="auto"/>
        <w:ind w:firstLine="567"/>
        <w:jc w:val="both"/>
        <w:rPr>
          <w:rFonts w:ascii="Arial" w:hAnsi="Arial" w:cs="Arial"/>
          <w:b/>
          <w:i/>
          <w:sz w:val="24"/>
          <w:szCs w:val="24"/>
          <w:lang w:val="uz-Cyrl-UZ"/>
        </w:rPr>
      </w:pPr>
      <w:r w:rsidRPr="008A16F5">
        <w:rPr>
          <w:rFonts w:ascii="Arial" w:hAnsi="Arial" w:cs="Arial"/>
          <w:b/>
          <w:i/>
          <w:sz w:val="24"/>
          <w:szCs w:val="24"/>
          <w:lang w:val="uz-Cyrl-UZ"/>
        </w:rPr>
        <w:t>Маълумот учун</w:t>
      </w:r>
      <w:r w:rsidR="00BD266A">
        <w:rPr>
          <w:rFonts w:ascii="Arial" w:hAnsi="Arial" w:cs="Arial"/>
          <w:b/>
          <w:i/>
          <w:sz w:val="24"/>
          <w:szCs w:val="24"/>
          <w:lang w:val="uz-Cyrl-UZ"/>
        </w:rPr>
        <w:t>:</w:t>
      </w:r>
      <w:r w:rsidRPr="008A16F5">
        <w:rPr>
          <w:rFonts w:ascii="Arial" w:hAnsi="Arial" w:cs="Arial"/>
          <w:b/>
          <w:i/>
          <w:sz w:val="24"/>
          <w:szCs w:val="24"/>
          <w:lang w:val="uz-Cyrl-UZ"/>
        </w:rPr>
        <w:t xml:space="preserve"> Vision Zero </w:t>
      </w:r>
      <w:r w:rsidR="00BD266A">
        <w:rPr>
          <w:rFonts w:ascii="Arial" w:hAnsi="Arial" w:cs="Arial"/>
          <w:i/>
          <w:sz w:val="24"/>
          <w:szCs w:val="24"/>
          <w:lang w:val="uz-Cyrl-UZ"/>
        </w:rPr>
        <w:t>–</w:t>
      </w:r>
      <w:r w:rsidRPr="008A16F5">
        <w:rPr>
          <w:rFonts w:ascii="Arial" w:hAnsi="Arial" w:cs="Arial"/>
          <w:i/>
          <w:sz w:val="24"/>
          <w:szCs w:val="24"/>
          <w:lang w:val="uz-Cyrl-UZ"/>
        </w:rPr>
        <w:t xml:space="preserve"> йўл ҳаракати</w:t>
      </w:r>
      <w:r w:rsidR="00BD266A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Pr="008A16F5">
        <w:rPr>
          <w:rFonts w:ascii="Arial" w:hAnsi="Arial" w:cs="Arial"/>
          <w:i/>
          <w:sz w:val="24"/>
          <w:szCs w:val="24"/>
          <w:lang w:val="uz-Cyrl-UZ"/>
        </w:rPr>
        <w:t xml:space="preserve">хавфсизлигини яхшилаш ва йўл-транспорт ҳодисаларида ўлим ҳолатларини камайтиришга қаратилган халқаро дастур ишлаб чиқилган бўлиб, унинг индикаторларидан бири сифатида </w:t>
      </w:r>
      <w:r w:rsidRPr="008A16F5">
        <w:rPr>
          <w:rFonts w:ascii="Arial" w:hAnsi="Arial" w:cs="Arial"/>
          <w:b/>
          <w:i/>
          <w:sz w:val="24"/>
          <w:szCs w:val="24"/>
          <w:lang w:val="uz-Cyrl-UZ"/>
        </w:rPr>
        <w:t>“светофорларнинг ишлаш тизими самарадорлиги”</w:t>
      </w:r>
      <w:r w:rsidRPr="008A16F5">
        <w:rPr>
          <w:rFonts w:ascii="Arial" w:hAnsi="Arial" w:cs="Arial"/>
          <w:i/>
          <w:sz w:val="24"/>
          <w:szCs w:val="24"/>
          <w:lang w:val="uz-Cyrl-UZ"/>
        </w:rPr>
        <w:t xml:space="preserve"> ҳам назарда тутилган.</w:t>
      </w:r>
    </w:p>
    <w:p w:rsidR="00B34036" w:rsidRDefault="008A16F5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8A16F5">
        <w:rPr>
          <w:rFonts w:ascii="Arial" w:hAnsi="Arial" w:cs="Arial"/>
          <w:i/>
          <w:sz w:val="24"/>
          <w:szCs w:val="24"/>
          <w:lang w:val="uz-Cyrl-UZ"/>
        </w:rPr>
        <w:lastRenderedPageBreak/>
        <w:t>Уни биринчи маротаба</w:t>
      </w:r>
      <w:r w:rsidRPr="008A16F5">
        <w:rPr>
          <w:rFonts w:ascii="Arial" w:hAnsi="Arial" w:cs="Arial"/>
          <w:b/>
          <w:i/>
          <w:sz w:val="24"/>
          <w:szCs w:val="24"/>
          <w:lang w:val="uz-Cyrl-UZ"/>
        </w:rPr>
        <w:t xml:space="preserve"> Швеция </w:t>
      </w:r>
      <w:r w:rsidRPr="008A16F5">
        <w:rPr>
          <w:rFonts w:ascii="Arial" w:hAnsi="Arial" w:cs="Arial"/>
          <w:i/>
          <w:sz w:val="24"/>
          <w:szCs w:val="24"/>
          <w:lang w:val="uz-Cyrl-UZ"/>
        </w:rPr>
        <w:t>парламенти</w:t>
      </w:r>
      <w:r w:rsidRPr="008A16F5">
        <w:rPr>
          <w:rFonts w:ascii="Arial" w:hAnsi="Arial" w:cs="Arial"/>
          <w:b/>
          <w:i/>
          <w:sz w:val="24"/>
          <w:szCs w:val="24"/>
          <w:lang w:val="uz-Cyrl-UZ"/>
        </w:rPr>
        <w:t xml:space="preserve"> 1997</w:t>
      </w:r>
      <w:r>
        <w:rPr>
          <w:rFonts w:ascii="Arial" w:hAnsi="Arial" w:cs="Arial"/>
          <w:b/>
          <w:i/>
          <w:sz w:val="24"/>
          <w:szCs w:val="24"/>
          <w:lang w:val="uz-Cyrl-UZ"/>
        </w:rPr>
        <w:t> </w:t>
      </w:r>
      <w:r w:rsidRPr="008A16F5">
        <w:rPr>
          <w:rFonts w:ascii="Arial" w:hAnsi="Arial" w:cs="Arial"/>
          <w:b/>
          <w:i/>
          <w:sz w:val="24"/>
          <w:szCs w:val="24"/>
          <w:lang w:val="uz-Cyrl-UZ"/>
        </w:rPr>
        <w:t>йил</w:t>
      </w:r>
      <w:r w:rsidRPr="008A16F5">
        <w:rPr>
          <w:rFonts w:ascii="Arial" w:hAnsi="Arial" w:cs="Arial"/>
          <w:i/>
          <w:sz w:val="24"/>
          <w:szCs w:val="24"/>
          <w:lang w:val="uz-Cyrl-UZ"/>
        </w:rPr>
        <w:t>да қабул қилган бўлса, кейинчалик</w:t>
      </w:r>
      <w:r w:rsidRPr="008A16F5">
        <w:rPr>
          <w:rFonts w:ascii="Arial" w:hAnsi="Arial" w:cs="Arial"/>
          <w:b/>
          <w:i/>
          <w:sz w:val="24"/>
          <w:szCs w:val="24"/>
          <w:lang w:val="uz-Cyrl-UZ"/>
        </w:rPr>
        <w:t xml:space="preserve"> Голландия, Англия, АҚШ, Канада, Россия </w:t>
      </w:r>
      <w:r w:rsidRPr="008A16F5">
        <w:rPr>
          <w:rFonts w:ascii="Arial" w:hAnsi="Arial" w:cs="Arial"/>
          <w:i/>
          <w:sz w:val="24"/>
          <w:szCs w:val="24"/>
          <w:lang w:val="uz-Cyrl-UZ"/>
        </w:rPr>
        <w:t xml:space="preserve">ва бошқа давлатлар </w:t>
      </w:r>
      <w:r>
        <w:rPr>
          <w:rFonts w:ascii="Arial" w:hAnsi="Arial" w:cs="Arial"/>
          <w:i/>
          <w:sz w:val="24"/>
          <w:szCs w:val="24"/>
          <w:lang w:val="uz-Cyrl-UZ"/>
        </w:rPr>
        <w:t>ушбу дастурга ўтишган</w:t>
      </w:r>
      <w:r w:rsidRPr="008A16F5">
        <w:rPr>
          <w:rFonts w:ascii="Arial" w:hAnsi="Arial" w:cs="Arial"/>
          <w:i/>
          <w:sz w:val="24"/>
          <w:szCs w:val="24"/>
          <w:lang w:val="uz-Cyrl-UZ"/>
        </w:rPr>
        <w:t>.</w:t>
      </w:r>
    </w:p>
    <w:p w:rsidR="00BD266A" w:rsidRPr="00BD266A" w:rsidRDefault="00BD266A" w:rsidP="00CB7E57">
      <w:pPr>
        <w:spacing w:after="0" w:line="276" w:lineRule="auto"/>
        <w:ind w:firstLine="567"/>
        <w:jc w:val="both"/>
        <w:rPr>
          <w:rFonts w:ascii="Arial" w:hAnsi="Arial" w:cs="Arial"/>
          <w:b/>
          <w:i/>
          <w:sz w:val="6"/>
          <w:szCs w:val="6"/>
          <w:lang w:val="uz-Cyrl-UZ"/>
        </w:rPr>
      </w:pPr>
    </w:p>
    <w:p w:rsidR="004A696B" w:rsidRPr="00403D25" w:rsidRDefault="00403D25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 w:rsidRPr="00403D25">
        <w:rPr>
          <w:rFonts w:ascii="Arial" w:hAnsi="Arial" w:cs="Arial"/>
          <w:b/>
          <w:sz w:val="28"/>
          <w:lang w:val="uz-Cyrl-UZ"/>
        </w:rPr>
        <w:t>5) Аксарият</w:t>
      </w:r>
      <w:r w:rsidR="00C66B9C" w:rsidRPr="00403D25">
        <w:rPr>
          <w:rFonts w:ascii="Arial" w:hAnsi="Arial" w:cs="Arial"/>
          <w:b/>
          <w:sz w:val="28"/>
          <w:lang w:val="uz-Cyrl-UZ"/>
        </w:rPr>
        <w:t xml:space="preserve"> мамлакатлар</w:t>
      </w:r>
      <w:r w:rsidRPr="00403D25">
        <w:rPr>
          <w:rFonts w:ascii="Arial" w:hAnsi="Arial" w:cs="Arial"/>
          <w:b/>
          <w:sz w:val="28"/>
          <w:lang w:val="uz-Cyrl-UZ"/>
        </w:rPr>
        <w:t>да</w:t>
      </w:r>
      <w:r w:rsidR="00C66B9C" w:rsidRPr="00403D25">
        <w:rPr>
          <w:rFonts w:ascii="Arial" w:hAnsi="Arial" w:cs="Arial"/>
          <w:b/>
          <w:sz w:val="28"/>
          <w:lang w:val="uz-Cyrl-UZ"/>
        </w:rPr>
        <w:t xml:space="preserve"> йўл ҳаракати қоидаларида велосипедлар учун алоҳида светофорлар </w:t>
      </w:r>
      <w:r w:rsidRPr="00403D25">
        <w:rPr>
          <w:rFonts w:ascii="Arial" w:hAnsi="Arial" w:cs="Arial"/>
          <w:b/>
          <w:sz w:val="28"/>
          <w:lang w:val="uz-Cyrl-UZ"/>
        </w:rPr>
        <w:t>ўрнатилган</w:t>
      </w:r>
      <w:r w:rsidR="00C66B9C" w:rsidRPr="00403D25">
        <w:rPr>
          <w:rFonts w:ascii="Arial" w:hAnsi="Arial" w:cs="Arial"/>
          <w:b/>
          <w:sz w:val="28"/>
          <w:lang w:val="uz-Cyrl-UZ"/>
        </w:rPr>
        <w:t xml:space="preserve"> ва </w:t>
      </w:r>
      <w:r w:rsidRPr="00403D25">
        <w:rPr>
          <w:rFonts w:ascii="Arial" w:hAnsi="Arial" w:cs="Arial"/>
          <w:b/>
          <w:sz w:val="28"/>
          <w:lang w:val="uz-Cyrl-UZ"/>
        </w:rPr>
        <w:t>уларнинг</w:t>
      </w:r>
      <w:r w:rsidR="00C66B9C" w:rsidRPr="00403D25">
        <w:rPr>
          <w:rFonts w:ascii="Arial" w:hAnsi="Arial" w:cs="Arial"/>
          <w:b/>
          <w:sz w:val="28"/>
          <w:lang w:val="uz-Cyrl-UZ"/>
        </w:rPr>
        <w:t xml:space="preserve"> ишлаш тартиби белгила</w:t>
      </w:r>
      <w:r w:rsidRPr="00403D25">
        <w:rPr>
          <w:rFonts w:ascii="Arial" w:hAnsi="Arial" w:cs="Arial"/>
          <w:b/>
          <w:sz w:val="28"/>
          <w:lang w:val="uz-Cyrl-UZ"/>
        </w:rPr>
        <w:t>н</w:t>
      </w:r>
      <w:r w:rsidR="00C66B9C" w:rsidRPr="00403D25">
        <w:rPr>
          <w:rFonts w:ascii="Arial" w:hAnsi="Arial" w:cs="Arial"/>
          <w:b/>
          <w:sz w:val="28"/>
          <w:lang w:val="uz-Cyrl-UZ"/>
        </w:rPr>
        <w:t>ган.</w:t>
      </w:r>
    </w:p>
    <w:p w:rsidR="00403D25" w:rsidRDefault="00403D25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403D25">
        <w:rPr>
          <w:rFonts w:ascii="Arial" w:hAnsi="Arial" w:cs="Arial"/>
          <w:b/>
          <w:i/>
          <w:sz w:val="24"/>
          <w:szCs w:val="24"/>
          <w:lang w:val="uz-Cyrl-UZ"/>
        </w:rPr>
        <w:t>Маълумот учун: </w:t>
      </w:r>
      <w:r w:rsidR="00584C19" w:rsidRPr="00403D25">
        <w:rPr>
          <w:rFonts w:ascii="Arial" w:hAnsi="Arial" w:cs="Arial"/>
          <w:b/>
          <w:i/>
          <w:sz w:val="24"/>
          <w:szCs w:val="24"/>
          <w:lang w:val="uz-Cyrl-UZ"/>
        </w:rPr>
        <w:t>АҚШ, Франция, Германия, Да</w:t>
      </w:r>
      <w:r w:rsidRPr="00403D25">
        <w:rPr>
          <w:rFonts w:ascii="Arial" w:hAnsi="Arial" w:cs="Arial"/>
          <w:b/>
          <w:i/>
          <w:sz w:val="24"/>
          <w:szCs w:val="24"/>
          <w:lang w:val="uz-Cyrl-UZ"/>
        </w:rPr>
        <w:t>ния</w:t>
      </w:r>
      <w:r w:rsidRPr="00403D25">
        <w:rPr>
          <w:rFonts w:ascii="Arial" w:hAnsi="Arial" w:cs="Arial"/>
          <w:i/>
          <w:sz w:val="24"/>
          <w:szCs w:val="24"/>
          <w:lang w:val="uz-Cyrl-UZ"/>
        </w:rPr>
        <w:t xml:space="preserve"> ва </w:t>
      </w:r>
      <w:r w:rsidRPr="00403D25">
        <w:rPr>
          <w:rFonts w:ascii="Arial" w:hAnsi="Arial" w:cs="Arial"/>
          <w:b/>
          <w:i/>
          <w:sz w:val="24"/>
          <w:szCs w:val="24"/>
          <w:lang w:val="uz-Cyrl-UZ"/>
        </w:rPr>
        <w:t>Финла</w:t>
      </w:r>
      <w:r w:rsidR="00584C19" w:rsidRPr="00403D25">
        <w:rPr>
          <w:rFonts w:ascii="Arial" w:hAnsi="Arial" w:cs="Arial"/>
          <w:b/>
          <w:i/>
          <w:sz w:val="24"/>
          <w:szCs w:val="24"/>
          <w:lang w:val="uz-Cyrl-UZ"/>
        </w:rPr>
        <w:t>ндия</w:t>
      </w:r>
      <w:r w:rsidR="007A5A60" w:rsidRPr="00403D25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="004746ED" w:rsidRPr="00403D25">
        <w:rPr>
          <w:rFonts w:ascii="Arial" w:hAnsi="Arial" w:cs="Arial"/>
          <w:i/>
          <w:sz w:val="24"/>
          <w:szCs w:val="24"/>
          <w:lang w:val="uz-Cyrl-UZ"/>
        </w:rPr>
        <w:t xml:space="preserve">каби давлатларининг </w:t>
      </w:r>
      <w:r w:rsidR="004746ED" w:rsidRPr="00403D25">
        <w:rPr>
          <w:rFonts w:ascii="Arial" w:hAnsi="Arial" w:cs="Arial"/>
          <w:b/>
          <w:i/>
          <w:sz w:val="24"/>
          <w:szCs w:val="24"/>
          <w:lang w:val="uz-Cyrl-UZ"/>
        </w:rPr>
        <w:t>“Йўл ҳаракати қоидалари”</w:t>
      </w:r>
      <w:r w:rsidR="004746ED" w:rsidRPr="00403D25">
        <w:rPr>
          <w:rFonts w:ascii="Arial" w:hAnsi="Arial" w:cs="Arial"/>
          <w:i/>
          <w:sz w:val="24"/>
          <w:szCs w:val="24"/>
          <w:lang w:val="uz-Cyrl-UZ"/>
        </w:rPr>
        <w:t xml:space="preserve">да велосипеда ҳаракатланувчилар учун қўшимча қоидалар назарда тутилган. </w:t>
      </w:r>
      <w:r w:rsidRPr="00403D25">
        <w:rPr>
          <w:rFonts w:ascii="Arial" w:hAnsi="Arial" w:cs="Arial"/>
          <w:i/>
          <w:sz w:val="24"/>
          <w:szCs w:val="24"/>
          <w:lang w:val="uz-Cyrl-UZ"/>
        </w:rPr>
        <w:t>Хусусан, ушбу давлатларда в</w:t>
      </w:r>
      <w:r w:rsidR="004746ED" w:rsidRPr="00403D25">
        <w:rPr>
          <w:rFonts w:ascii="Arial" w:hAnsi="Arial" w:cs="Arial"/>
          <w:i/>
          <w:sz w:val="24"/>
          <w:szCs w:val="24"/>
          <w:lang w:val="uz-Cyrl-UZ"/>
        </w:rPr>
        <w:t xml:space="preserve">елосипедлар ҳаракатини тартибга солиш учун </w:t>
      </w:r>
      <w:r w:rsidR="004746ED" w:rsidRPr="00403D25">
        <w:rPr>
          <w:rFonts w:ascii="Arial" w:hAnsi="Arial" w:cs="Arial"/>
          <w:b/>
          <w:i/>
          <w:sz w:val="24"/>
          <w:szCs w:val="24"/>
          <w:lang w:val="uz-Cyrl-UZ"/>
        </w:rPr>
        <w:t>автотранспорт воситалари ва пиёдаларникидан алоҳида светофорлардан фойдаланилиши</w:t>
      </w:r>
      <w:r w:rsidR="004746ED" w:rsidRPr="00403D25">
        <w:rPr>
          <w:rFonts w:ascii="Arial" w:hAnsi="Arial" w:cs="Arial"/>
          <w:i/>
          <w:sz w:val="24"/>
          <w:szCs w:val="24"/>
          <w:lang w:val="uz-Cyrl-UZ"/>
        </w:rPr>
        <w:t xml:space="preserve"> белгиланган</w:t>
      </w:r>
      <w:r>
        <w:rPr>
          <w:rFonts w:ascii="Arial" w:hAnsi="Arial" w:cs="Arial"/>
          <w:i/>
          <w:sz w:val="24"/>
          <w:szCs w:val="24"/>
          <w:lang w:val="uz-Cyrl-UZ"/>
        </w:rPr>
        <w:t>.</w:t>
      </w:r>
    </w:p>
    <w:p w:rsidR="00FA577A" w:rsidRPr="00403D25" w:rsidRDefault="00E30573" w:rsidP="00CB7E57">
      <w:pPr>
        <w:spacing w:after="0" w:line="276" w:lineRule="auto"/>
        <w:ind w:firstLine="567"/>
        <w:jc w:val="both"/>
        <w:rPr>
          <w:rFonts w:ascii="Arial" w:hAnsi="Arial" w:cs="Arial"/>
          <w:i/>
          <w:sz w:val="24"/>
          <w:szCs w:val="24"/>
          <w:lang w:val="uz-Cyrl-UZ"/>
        </w:rPr>
      </w:pPr>
      <w:r w:rsidRPr="00403D25">
        <w:rPr>
          <w:rFonts w:ascii="Arial" w:hAnsi="Arial" w:cs="Arial"/>
          <w:i/>
          <w:sz w:val="24"/>
          <w:szCs w:val="24"/>
          <w:lang w:val="uz-Cyrl-UZ"/>
        </w:rPr>
        <w:t>Қолаверса, велосипедлар иштирокидаги йўл транспорт ҳодисаларини</w:t>
      </w:r>
      <w:r w:rsidR="00C505AF" w:rsidRPr="00403D25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="00403D25" w:rsidRPr="00403D25">
        <w:rPr>
          <w:rFonts w:ascii="Arial" w:hAnsi="Arial" w:cs="Arial"/>
          <w:i/>
          <w:sz w:val="24"/>
          <w:szCs w:val="24"/>
          <w:lang w:val="uz-Cyrl-UZ"/>
        </w:rPr>
        <w:t>олдини олиш</w:t>
      </w:r>
      <w:r w:rsidR="00C505AF" w:rsidRPr="00403D25">
        <w:rPr>
          <w:rFonts w:ascii="Arial" w:hAnsi="Arial" w:cs="Arial"/>
          <w:i/>
          <w:sz w:val="24"/>
          <w:szCs w:val="24"/>
          <w:lang w:val="uz-Cyrl-UZ"/>
        </w:rPr>
        <w:t xml:space="preserve"> ва велосипедларнинг автотранспорт воситалари</w:t>
      </w:r>
      <w:r w:rsidR="00403D25" w:rsidRPr="00403D25">
        <w:rPr>
          <w:rFonts w:ascii="Arial" w:hAnsi="Arial" w:cs="Arial"/>
          <w:i/>
          <w:sz w:val="24"/>
          <w:szCs w:val="24"/>
          <w:lang w:val="uz-Cyrl-UZ"/>
        </w:rPr>
        <w:t>га ҳалақит</w:t>
      </w:r>
      <w:r w:rsidR="00C505AF" w:rsidRPr="00403D25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="00403D25" w:rsidRPr="00403D25">
        <w:rPr>
          <w:rFonts w:ascii="Arial" w:hAnsi="Arial" w:cs="Arial"/>
          <w:i/>
          <w:sz w:val="24"/>
          <w:szCs w:val="24"/>
          <w:lang w:val="uz-Cyrl-UZ"/>
        </w:rPr>
        <w:t>бермаслигини таъминлаш</w:t>
      </w:r>
      <w:r w:rsidR="00C505AF" w:rsidRPr="00403D25">
        <w:rPr>
          <w:rFonts w:ascii="Arial" w:hAnsi="Arial" w:cs="Arial"/>
          <w:i/>
          <w:sz w:val="24"/>
          <w:szCs w:val="24"/>
          <w:lang w:val="uz-Cyrl-UZ"/>
        </w:rPr>
        <w:t xml:space="preserve"> мақсадида</w:t>
      </w:r>
      <w:r w:rsidR="00263D95" w:rsidRPr="00403D25">
        <w:rPr>
          <w:rFonts w:ascii="Arial" w:hAnsi="Arial" w:cs="Arial"/>
          <w:i/>
          <w:sz w:val="24"/>
          <w:szCs w:val="24"/>
          <w:lang w:val="uz-Cyrl-UZ"/>
        </w:rPr>
        <w:t xml:space="preserve"> </w:t>
      </w:r>
      <w:r w:rsidR="00403D25" w:rsidRPr="00403D25">
        <w:rPr>
          <w:rFonts w:ascii="Arial" w:hAnsi="Arial" w:cs="Arial"/>
          <w:i/>
          <w:sz w:val="24"/>
          <w:szCs w:val="24"/>
          <w:lang w:val="uz-Cyrl-UZ"/>
        </w:rPr>
        <w:t>улар</w:t>
      </w:r>
      <w:r w:rsidR="00263D95" w:rsidRPr="00403D25">
        <w:rPr>
          <w:rFonts w:ascii="Arial" w:hAnsi="Arial" w:cs="Arial"/>
          <w:i/>
          <w:sz w:val="24"/>
          <w:szCs w:val="24"/>
          <w:lang w:val="uz-Cyrl-UZ"/>
        </w:rPr>
        <w:t xml:space="preserve"> учун светофорлар “яшил”</w:t>
      </w:r>
      <w:r w:rsidR="00263D95" w:rsidRPr="00403D25">
        <w:rPr>
          <w:rFonts w:ascii="Arial" w:hAnsi="Arial" w:cs="Arial"/>
          <w:b/>
          <w:i/>
          <w:sz w:val="24"/>
          <w:szCs w:val="24"/>
          <w:lang w:val="uz-Cyrl-UZ"/>
        </w:rPr>
        <w:t xml:space="preserve"> </w:t>
      </w:r>
      <w:r w:rsidR="00263D95" w:rsidRPr="00403D25">
        <w:rPr>
          <w:rFonts w:ascii="Arial" w:hAnsi="Arial" w:cs="Arial"/>
          <w:i/>
          <w:sz w:val="24"/>
          <w:szCs w:val="24"/>
          <w:lang w:val="uz-Cyrl-UZ"/>
        </w:rPr>
        <w:t xml:space="preserve">чироғининг ёниш муддати </w:t>
      </w:r>
      <w:r w:rsidR="00306860" w:rsidRPr="00403D25">
        <w:rPr>
          <w:rFonts w:ascii="Arial" w:hAnsi="Arial" w:cs="Arial"/>
          <w:i/>
          <w:sz w:val="24"/>
          <w:szCs w:val="24"/>
          <w:lang w:val="uz-Cyrl-UZ"/>
        </w:rPr>
        <w:t xml:space="preserve">автотранспорт воситалари учун </w:t>
      </w:r>
      <w:r w:rsidR="00403D25" w:rsidRPr="00403D25">
        <w:rPr>
          <w:rFonts w:ascii="Arial" w:hAnsi="Arial" w:cs="Arial"/>
          <w:i/>
          <w:sz w:val="24"/>
          <w:szCs w:val="24"/>
          <w:lang w:val="uz-Cyrl-UZ"/>
        </w:rPr>
        <w:t xml:space="preserve">мўлжалланган </w:t>
      </w:r>
      <w:r w:rsidR="00306860" w:rsidRPr="00403D25">
        <w:rPr>
          <w:rFonts w:ascii="Arial" w:hAnsi="Arial" w:cs="Arial"/>
          <w:i/>
          <w:sz w:val="24"/>
          <w:szCs w:val="24"/>
          <w:lang w:val="uz-Cyrl-UZ"/>
        </w:rPr>
        <w:t xml:space="preserve">светофорларникидан </w:t>
      </w:r>
      <w:r w:rsidR="00763AEE" w:rsidRPr="00403D25">
        <w:rPr>
          <w:rFonts w:ascii="Arial" w:hAnsi="Arial" w:cs="Arial"/>
          <w:i/>
          <w:sz w:val="24"/>
          <w:szCs w:val="24"/>
          <w:lang w:val="uz-Cyrl-UZ"/>
        </w:rPr>
        <w:t>бир неча сония олдинроқ қилиб белгиланган.</w:t>
      </w:r>
    </w:p>
    <w:p w:rsidR="00403D25" w:rsidRPr="005E66F7" w:rsidRDefault="005E66F7" w:rsidP="00CB7E57">
      <w:pPr>
        <w:spacing w:after="0" w:line="276" w:lineRule="auto"/>
        <w:jc w:val="both"/>
        <w:rPr>
          <w:rFonts w:ascii="Arial" w:hAnsi="Arial" w:cs="Arial"/>
          <w:sz w:val="6"/>
          <w:szCs w:val="6"/>
          <w:lang w:val="uz-Cyrl-UZ"/>
        </w:rPr>
      </w:pPr>
      <w:r>
        <w:rPr>
          <w:rFonts w:ascii="Arial" w:hAnsi="Arial" w:cs="Arial"/>
          <w:sz w:val="28"/>
          <w:lang w:val="uz-Cyrl-UZ"/>
        </w:rPr>
        <w:tab/>
      </w:r>
    </w:p>
    <w:p w:rsidR="005A07DF" w:rsidRDefault="005A07DF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CC168F">
        <w:rPr>
          <w:rFonts w:ascii="Arial" w:hAnsi="Arial" w:cs="Arial"/>
          <w:b/>
          <w:sz w:val="28"/>
          <w:lang w:val="uz-Cyrl-UZ"/>
        </w:rPr>
        <w:t>III.</w:t>
      </w:r>
      <w:r w:rsidR="006672A5">
        <w:rPr>
          <w:rFonts w:ascii="Arial" w:hAnsi="Arial" w:cs="Arial"/>
          <w:b/>
          <w:sz w:val="28"/>
          <w:lang w:val="uz-Cyrl-UZ"/>
        </w:rPr>
        <w:t> </w:t>
      </w:r>
      <w:r w:rsidR="00CC168F">
        <w:rPr>
          <w:rFonts w:ascii="Arial" w:hAnsi="Arial" w:cs="Arial"/>
          <w:sz w:val="28"/>
          <w:szCs w:val="28"/>
          <w:lang w:val="uz-Cyrl-UZ"/>
        </w:rPr>
        <w:t>Юқоридагилардан келиб чиқиб,</w:t>
      </w:r>
      <w:r w:rsidR="00CC168F" w:rsidRPr="00486D8F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C168F">
        <w:rPr>
          <w:rFonts w:ascii="Arial" w:hAnsi="Arial" w:cs="Arial"/>
          <w:sz w:val="28"/>
          <w:szCs w:val="28"/>
          <w:lang w:val="uz-Cyrl-UZ"/>
        </w:rPr>
        <w:t xml:space="preserve">Ўзбекистон Республикасида йўл ҳаракати хавфсизлигини </w:t>
      </w:r>
      <w:r w:rsidR="005E66F7">
        <w:rPr>
          <w:rFonts w:ascii="Arial" w:hAnsi="Arial" w:cs="Arial"/>
          <w:sz w:val="28"/>
          <w:szCs w:val="28"/>
          <w:lang w:val="uz-Cyrl-UZ"/>
        </w:rPr>
        <w:t>таъминлаш борасидаги ишларнинг самарадорлигини ошириш</w:t>
      </w:r>
      <w:r w:rsidR="00CC168F">
        <w:rPr>
          <w:rFonts w:ascii="Arial" w:hAnsi="Arial" w:cs="Arial"/>
          <w:sz w:val="28"/>
          <w:szCs w:val="28"/>
          <w:lang w:val="uz-Cyrl-UZ"/>
        </w:rPr>
        <w:t xml:space="preserve"> ва йўл ҳаракати қоидаларига оид қонунчиликни янада такомиллаштириш мақсадида қуйидаги таклифлар билдирилади:</w:t>
      </w:r>
    </w:p>
    <w:p w:rsidR="00CD5859" w:rsidRPr="00CD5859" w:rsidRDefault="00CD5859" w:rsidP="00CB7E57">
      <w:pPr>
        <w:spacing w:after="0" w:line="276" w:lineRule="auto"/>
        <w:ind w:firstLine="567"/>
        <w:jc w:val="both"/>
        <w:rPr>
          <w:rFonts w:ascii="Arial" w:hAnsi="Arial" w:cs="Arial"/>
          <w:sz w:val="6"/>
          <w:szCs w:val="6"/>
          <w:lang w:val="uz-Cyrl-UZ"/>
        </w:rPr>
      </w:pPr>
    </w:p>
    <w:p w:rsidR="005E66F7" w:rsidRDefault="00CC168F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CC168F">
        <w:rPr>
          <w:rFonts w:ascii="Arial" w:hAnsi="Arial" w:cs="Arial"/>
          <w:b/>
          <w:sz w:val="28"/>
          <w:szCs w:val="28"/>
          <w:lang w:val="uz-Cyrl-UZ"/>
        </w:rPr>
        <w:t>1)</w:t>
      </w:r>
      <w:r w:rsidR="005E66F7">
        <w:rPr>
          <w:rFonts w:ascii="Arial" w:hAnsi="Arial" w:cs="Arial"/>
          <w:b/>
          <w:sz w:val="28"/>
          <w:szCs w:val="28"/>
          <w:lang w:val="uz-Cyrl-UZ"/>
        </w:rPr>
        <w:t> Светофорларнинг ишлаш тизимини тартибга солувчи қонун ҳужжатини ишлаб чиқиш;</w:t>
      </w:r>
    </w:p>
    <w:p w:rsidR="005E66F7" w:rsidRDefault="005E66F7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5E66F7">
        <w:rPr>
          <w:rFonts w:ascii="Arial" w:hAnsi="Arial" w:cs="Arial"/>
          <w:sz w:val="28"/>
          <w:szCs w:val="28"/>
          <w:lang w:val="uz-Cyrl-UZ"/>
        </w:rPr>
        <w:t>Унда:</w:t>
      </w:r>
    </w:p>
    <w:p w:rsidR="005D1FB9" w:rsidRDefault="00F06159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биринчидан, </w:t>
      </w:r>
      <w:r w:rsidR="005E66F7" w:rsidRPr="005E66F7">
        <w:rPr>
          <w:rFonts w:ascii="Arial" w:hAnsi="Arial" w:cs="Arial"/>
          <w:sz w:val="28"/>
          <w:szCs w:val="28"/>
          <w:lang w:val="uz-Cyrl-UZ"/>
        </w:rPr>
        <w:t>светофорларнинг</w:t>
      </w:r>
      <w:r w:rsidR="005D1FB9">
        <w:rPr>
          <w:rFonts w:ascii="Arial" w:hAnsi="Arial" w:cs="Arial"/>
          <w:sz w:val="28"/>
          <w:szCs w:val="28"/>
          <w:lang w:val="uz-Cyrl-UZ"/>
        </w:rPr>
        <w:t xml:space="preserve"> ишлаш тизимига оид мезонларни аниқ белгилаш;</w:t>
      </w:r>
    </w:p>
    <w:p w:rsidR="00F06159" w:rsidRDefault="005D1FB9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5D1FB9">
        <w:rPr>
          <w:rFonts w:ascii="Arial" w:hAnsi="Arial" w:cs="Arial"/>
          <w:b/>
          <w:sz w:val="28"/>
          <w:szCs w:val="28"/>
          <w:lang w:val="uz-Cyrl-UZ"/>
        </w:rPr>
        <w:t>иккинчидан,</w:t>
      </w:r>
      <w:r>
        <w:rPr>
          <w:rFonts w:ascii="Arial" w:hAnsi="Arial" w:cs="Arial"/>
          <w:b/>
          <w:sz w:val="28"/>
          <w:szCs w:val="28"/>
          <w:lang w:val="uz-Cyrl-UZ"/>
        </w:rPr>
        <w:t> </w:t>
      </w:r>
      <w:r>
        <w:rPr>
          <w:rFonts w:ascii="Arial" w:hAnsi="Arial" w:cs="Arial"/>
          <w:sz w:val="28"/>
          <w:szCs w:val="28"/>
          <w:lang w:val="uz-Cyrl-UZ"/>
        </w:rPr>
        <w:t>светофорлар ишлаш тизимининг узлуксизлигини таъминлаш, шунингдек республиканинг чекка ҳудудларидаги светофорларни замонавий қуёш батареялари билан жиҳозлаш</w:t>
      </w:r>
      <w:r w:rsidR="005E66F7">
        <w:rPr>
          <w:rFonts w:ascii="Arial" w:hAnsi="Arial" w:cs="Arial"/>
          <w:sz w:val="28"/>
          <w:szCs w:val="28"/>
          <w:lang w:val="uz-Cyrl-UZ"/>
        </w:rPr>
        <w:t>;</w:t>
      </w:r>
    </w:p>
    <w:p w:rsidR="005E66F7" w:rsidRDefault="005D1FB9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уч</w:t>
      </w:r>
      <w:r w:rsidR="00F06159" w:rsidRPr="00F06159">
        <w:rPr>
          <w:rFonts w:ascii="Arial" w:hAnsi="Arial" w:cs="Arial"/>
          <w:b/>
          <w:sz w:val="28"/>
          <w:szCs w:val="28"/>
          <w:lang w:val="uz-Cyrl-UZ"/>
        </w:rPr>
        <w:t>инчидан,</w:t>
      </w:r>
      <w:r w:rsidR="00F06159">
        <w:rPr>
          <w:rFonts w:ascii="Arial" w:hAnsi="Arial" w:cs="Arial"/>
          <w:b/>
          <w:sz w:val="28"/>
          <w:szCs w:val="28"/>
          <w:lang w:val="uz-Cyrl-UZ"/>
        </w:rPr>
        <w:t> </w:t>
      </w:r>
      <w:r w:rsidR="005E66F7" w:rsidRPr="005E66F7">
        <w:rPr>
          <w:rFonts w:ascii="Arial" w:hAnsi="Arial" w:cs="Arial"/>
          <w:sz w:val="28"/>
          <w:szCs w:val="28"/>
          <w:lang w:val="uz-Cyrl-UZ"/>
        </w:rPr>
        <w:t>светофорларнинг</w:t>
      </w:r>
      <w:r w:rsidR="005E66F7">
        <w:rPr>
          <w:rFonts w:ascii="Arial" w:hAnsi="Arial" w:cs="Arial"/>
          <w:sz w:val="28"/>
          <w:szCs w:val="28"/>
          <w:lang w:val="uz-Cyrl-UZ"/>
        </w:rPr>
        <w:t xml:space="preserve"> созлигини таъминлаш ва у</w:t>
      </w:r>
      <w:r w:rsidR="006B7934">
        <w:rPr>
          <w:rFonts w:ascii="Arial" w:hAnsi="Arial" w:cs="Arial"/>
          <w:sz w:val="28"/>
          <w:szCs w:val="28"/>
          <w:lang w:val="uz-Cyrl-UZ"/>
        </w:rPr>
        <w:t>л</w:t>
      </w:r>
      <w:r w:rsidR="005E66F7">
        <w:rPr>
          <w:rFonts w:ascii="Arial" w:hAnsi="Arial" w:cs="Arial"/>
          <w:sz w:val="28"/>
          <w:szCs w:val="28"/>
          <w:lang w:val="uz-Cyrl-UZ"/>
        </w:rPr>
        <w:t>арга техник хизмат кўрсатишга доир қоидалар</w:t>
      </w:r>
      <w:r w:rsidR="00F06159">
        <w:rPr>
          <w:rFonts w:ascii="Arial" w:hAnsi="Arial" w:cs="Arial"/>
          <w:sz w:val="28"/>
          <w:szCs w:val="28"/>
          <w:lang w:val="uz-Cyrl-UZ"/>
        </w:rPr>
        <w:t xml:space="preserve"> </w:t>
      </w:r>
      <w:r w:rsidR="00F06159" w:rsidRPr="00F06159">
        <w:rPr>
          <w:rFonts w:ascii="Arial" w:hAnsi="Arial" w:cs="Arial"/>
          <w:i/>
          <w:sz w:val="28"/>
          <w:szCs w:val="28"/>
          <w:lang w:val="uz-Cyrl-UZ"/>
        </w:rPr>
        <w:t>(</w:t>
      </w:r>
      <w:r w:rsidR="003727C9">
        <w:rPr>
          <w:rFonts w:ascii="Arial" w:hAnsi="Arial" w:cs="Arial"/>
          <w:i/>
          <w:sz w:val="28"/>
          <w:szCs w:val="28"/>
          <w:lang w:val="uz-Cyrl-UZ"/>
        </w:rPr>
        <w:t>таъмирлаш ва</w:t>
      </w:r>
      <w:r w:rsidR="00F06159" w:rsidRPr="00F06159">
        <w:rPr>
          <w:rFonts w:ascii="Arial" w:hAnsi="Arial" w:cs="Arial"/>
          <w:i/>
          <w:sz w:val="28"/>
          <w:szCs w:val="28"/>
          <w:lang w:val="uz-Cyrl-UZ"/>
        </w:rPr>
        <w:t xml:space="preserve"> техник кўздан кечириш даврий</w:t>
      </w:r>
      <w:r w:rsidR="0031476C">
        <w:rPr>
          <w:rFonts w:ascii="Arial" w:hAnsi="Arial" w:cs="Arial"/>
          <w:i/>
          <w:sz w:val="28"/>
          <w:szCs w:val="28"/>
          <w:lang w:val="uz-Cyrl-UZ"/>
        </w:rPr>
        <w:t>л</w:t>
      </w:r>
      <w:r w:rsidR="00F06159" w:rsidRPr="00F06159">
        <w:rPr>
          <w:rFonts w:ascii="Arial" w:hAnsi="Arial" w:cs="Arial"/>
          <w:i/>
          <w:sz w:val="28"/>
          <w:szCs w:val="28"/>
          <w:lang w:val="uz-Cyrl-UZ"/>
        </w:rPr>
        <w:t>иги кабилар)</w:t>
      </w:r>
      <w:r w:rsidR="005E66F7">
        <w:rPr>
          <w:rFonts w:ascii="Arial" w:hAnsi="Arial" w:cs="Arial"/>
          <w:sz w:val="28"/>
          <w:szCs w:val="28"/>
          <w:lang w:val="uz-Cyrl-UZ"/>
        </w:rPr>
        <w:t>ни белгилаш</w:t>
      </w:r>
      <w:r w:rsidR="00F06159">
        <w:rPr>
          <w:rFonts w:ascii="Arial" w:hAnsi="Arial" w:cs="Arial"/>
          <w:sz w:val="28"/>
          <w:szCs w:val="28"/>
          <w:lang w:val="uz-Cyrl-UZ"/>
        </w:rPr>
        <w:t>.</w:t>
      </w:r>
    </w:p>
    <w:p w:rsidR="00F06159" w:rsidRPr="00F06159" w:rsidRDefault="00F06159" w:rsidP="00CB7E57">
      <w:pPr>
        <w:spacing w:after="0" w:line="276" w:lineRule="auto"/>
        <w:ind w:firstLine="708"/>
        <w:jc w:val="both"/>
        <w:rPr>
          <w:rFonts w:ascii="Arial" w:hAnsi="Arial" w:cs="Arial"/>
          <w:sz w:val="6"/>
          <w:szCs w:val="6"/>
          <w:lang w:val="uz-Cyrl-UZ"/>
        </w:rPr>
      </w:pPr>
    </w:p>
    <w:p w:rsidR="00F06159" w:rsidRPr="002D1C08" w:rsidRDefault="00F06159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2D1C08">
        <w:rPr>
          <w:rFonts w:ascii="Arial" w:hAnsi="Arial" w:cs="Arial"/>
          <w:b/>
          <w:sz w:val="28"/>
          <w:szCs w:val="28"/>
          <w:lang w:val="uz-Cyrl-UZ"/>
        </w:rPr>
        <w:t>2) </w:t>
      </w:r>
      <w:r w:rsidR="002D1C08" w:rsidRPr="002D1C08">
        <w:rPr>
          <w:rFonts w:ascii="Arial" w:hAnsi="Arial" w:cs="Arial"/>
          <w:b/>
          <w:sz w:val="28"/>
          <w:szCs w:val="28"/>
          <w:lang w:val="uz-Cyrl-UZ"/>
        </w:rPr>
        <w:t>Светофорларнинг ишлашини онлайн тарзда назорат қилиш имкониятини берувчи махсус платформа (дастур) ишлаб чиқиш;</w:t>
      </w:r>
    </w:p>
    <w:p w:rsidR="002D1C08" w:rsidRDefault="00751662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Мазкур Дастур орқали Давлат йўл ҳаракат хавфсизлиги хизмати ходимлари йўл ҳаракати иштирокчиларининг светофорларнинг шартли белгиларига риоя қилишлари ҳамда светофорларнинг созлигини мунтазам равишда кузатиш имконига эга бўладилар.</w:t>
      </w:r>
    </w:p>
    <w:p w:rsidR="002D1C08" w:rsidRPr="00751662" w:rsidRDefault="002D1C08" w:rsidP="00CB7E57">
      <w:pPr>
        <w:spacing w:after="0" w:line="276" w:lineRule="auto"/>
        <w:jc w:val="both"/>
        <w:rPr>
          <w:rFonts w:ascii="Arial" w:hAnsi="Arial" w:cs="Arial"/>
          <w:sz w:val="6"/>
          <w:szCs w:val="6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ab/>
      </w:r>
    </w:p>
    <w:p w:rsidR="002D1C08" w:rsidRDefault="00751662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6672A5">
        <w:rPr>
          <w:rFonts w:ascii="Arial" w:hAnsi="Arial" w:cs="Arial"/>
          <w:b/>
          <w:sz w:val="28"/>
          <w:szCs w:val="28"/>
          <w:lang w:val="uz-Cyrl-UZ"/>
        </w:rPr>
        <w:lastRenderedPageBreak/>
        <w:t>3) </w:t>
      </w:r>
      <w:r w:rsidR="006672A5" w:rsidRPr="00A90391">
        <w:rPr>
          <w:rFonts w:ascii="Arial" w:hAnsi="Arial" w:cs="Arial"/>
          <w:b/>
          <w:sz w:val="28"/>
          <w:szCs w:val="28"/>
          <w:lang w:val="uz-Cyrl-UZ"/>
        </w:rPr>
        <w:t>Йўл транспорт ҳодисаларини олдини олишда светофорларнинг таъсирини баҳолаш амалиёти</w:t>
      </w:r>
      <w:r w:rsidR="006B7934">
        <w:rPr>
          <w:rFonts w:ascii="Arial" w:hAnsi="Arial" w:cs="Arial"/>
          <w:b/>
          <w:sz w:val="28"/>
          <w:szCs w:val="28"/>
          <w:lang w:val="uz-Cyrl-UZ"/>
        </w:rPr>
        <w:t>ни</w:t>
      </w:r>
      <w:r w:rsidR="006672A5">
        <w:rPr>
          <w:rFonts w:ascii="Arial" w:hAnsi="Arial" w:cs="Arial"/>
          <w:b/>
          <w:sz w:val="28"/>
          <w:szCs w:val="28"/>
          <w:lang w:val="uz-Cyrl-UZ"/>
        </w:rPr>
        <w:t xml:space="preserve"> жорий этиш мақсадида махсус платформани ташкил этиш;</w:t>
      </w:r>
    </w:p>
    <w:p w:rsidR="002D1C08" w:rsidRPr="006672A5" w:rsidRDefault="006672A5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6672A5">
        <w:rPr>
          <w:rFonts w:ascii="Arial" w:hAnsi="Arial" w:cs="Arial"/>
          <w:sz w:val="28"/>
          <w:szCs w:val="28"/>
          <w:lang w:val="uz-Cyrl-UZ"/>
        </w:rPr>
        <w:t xml:space="preserve">Шунингдек, Ўзбекистоннинг </w:t>
      </w:r>
      <w:r w:rsidRPr="006672A5">
        <w:rPr>
          <w:rFonts w:ascii="Arial" w:hAnsi="Arial" w:cs="Arial"/>
          <w:b/>
          <w:sz w:val="28"/>
          <w:szCs w:val="28"/>
          <w:lang w:val="uz-Cyrl-UZ"/>
        </w:rPr>
        <w:t>“</w:t>
      </w:r>
      <w:r w:rsidRPr="006672A5">
        <w:rPr>
          <w:rFonts w:ascii="Arial" w:hAnsi="Arial" w:cs="Arial"/>
          <w:b/>
          <w:sz w:val="24"/>
          <w:szCs w:val="24"/>
          <w:lang w:val="uz-Cyrl-UZ"/>
        </w:rPr>
        <w:t>Vision Zero”</w:t>
      </w:r>
      <w:r w:rsidRPr="006672A5">
        <w:rPr>
          <w:rFonts w:ascii="Arial" w:hAnsi="Arial" w:cs="Arial"/>
          <w:sz w:val="24"/>
          <w:szCs w:val="24"/>
          <w:lang w:val="uz-Cyrl-UZ"/>
        </w:rPr>
        <w:t xml:space="preserve"> халқаро </w:t>
      </w:r>
      <w:r>
        <w:rPr>
          <w:rFonts w:ascii="Arial" w:hAnsi="Arial" w:cs="Arial"/>
          <w:sz w:val="24"/>
          <w:szCs w:val="24"/>
          <w:lang w:val="uz-Cyrl-UZ"/>
        </w:rPr>
        <w:t>Д</w:t>
      </w:r>
      <w:r w:rsidRPr="006672A5">
        <w:rPr>
          <w:rFonts w:ascii="Arial" w:hAnsi="Arial" w:cs="Arial"/>
          <w:sz w:val="24"/>
          <w:szCs w:val="24"/>
          <w:lang w:val="uz-Cyrl-UZ"/>
        </w:rPr>
        <w:t>астурини қабул қилиш бўйича зарур чора-тадбирларни кўриш таклиф этилади.</w:t>
      </w:r>
    </w:p>
    <w:p w:rsidR="00F06159" w:rsidRPr="006672A5" w:rsidRDefault="00F06159" w:rsidP="00CB7E57">
      <w:pPr>
        <w:spacing w:after="0" w:line="276" w:lineRule="auto"/>
        <w:jc w:val="both"/>
        <w:rPr>
          <w:rFonts w:ascii="Arial" w:hAnsi="Arial" w:cs="Arial"/>
          <w:sz w:val="6"/>
          <w:szCs w:val="6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ab/>
      </w:r>
    </w:p>
    <w:p w:rsidR="005E66F7" w:rsidRDefault="006672A5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4) </w:t>
      </w:r>
      <w:r w:rsidR="008C14BE">
        <w:rPr>
          <w:rFonts w:ascii="Arial" w:hAnsi="Arial" w:cs="Arial"/>
          <w:b/>
          <w:sz w:val="28"/>
          <w:szCs w:val="28"/>
          <w:lang w:val="uz-Cyrl-UZ"/>
        </w:rPr>
        <w:t>А</w:t>
      </w:r>
      <w:r w:rsidR="00AB72B8">
        <w:rPr>
          <w:rFonts w:ascii="Arial" w:hAnsi="Arial" w:cs="Arial"/>
          <w:b/>
          <w:sz w:val="28"/>
          <w:szCs w:val="28"/>
          <w:lang w:val="uz-Cyrl-UZ"/>
        </w:rPr>
        <w:t xml:space="preserve">ҳамиятидан келиб чиққан ҳолда республикадаги </w:t>
      </w:r>
      <w:r w:rsidR="008C14BE">
        <w:rPr>
          <w:rFonts w:ascii="Arial" w:hAnsi="Arial" w:cs="Arial"/>
          <w:b/>
          <w:sz w:val="28"/>
          <w:szCs w:val="28"/>
          <w:lang w:val="uz-Cyrl-UZ"/>
        </w:rPr>
        <w:t>пиёдалар ўтиш йўлакларига светофорларни ўрнатиш;</w:t>
      </w:r>
    </w:p>
    <w:p w:rsidR="006672A5" w:rsidRPr="008C14BE" w:rsidRDefault="008C14BE" w:rsidP="00CB7E57">
      <w:pPr>
        <w:spacing w:after="0" w:line="276" w:lineRule="auto"/>
        <w:jc w:val="both"/>
        <w:rPr>
          <w:rFonts w:ascii="Arial" w:hAnsi="Arial" w:cs="Arial"/>
          <w:sz w:val="6"/>
          <w:szCs w:val="6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ab/>
      </w:r>
    </w:p>
    <w:p w:rsidR="006672A5" w:rsidRDefault="008C14BE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5) </w:t>
      </w:r>
      <w:r w:rsidR="0080382B">
        <w:rPr>
          <w:rFonts w:ascii="Arial" w:hAnsi="Arial" w:cs="Arial"/>
          <w:b/>
          <w:sz w:val="28"/>
          <w:szCs w:val="28"/>
          <w:lang w:val="uz-Cyrl-UZ"/>
        </w:rPr>
        <w:t xml:space="preserve">Республика миқёсида </w:t>
      </w:r>
      <w:r w:rsidR="0080382B" w:rsidRPr="0080382B">
        <w:rPr>
          <w:rFonts w:ascii="Arial" w:hAnsi="Arial" w:cs="Arial"/>
          <w:b/>
          <w:sz w:val="28"/>
          <w:szCs w:val="28"/>
          <w:lang w:val="uz-Cyrl-UZ"/>
        </w:rPr>
        <w:t xml:space="preserve">“қўл билан бошқариладиган светофор”ларни оммалаштириш </w:t>
      </w:r>
      <w:r w:rsidR="0080382B">
        <w:rPr>
          <w:rFonts w:ascii="Arial" w:hAnsi="Arial" w:cs="Arial"/>
          <w:b/>
          <w:sz w:val="28"/>
          <w:szCs w:val="28"/>
          <w:lang w:val="uz-Cyrl-UZ"/>
        </w:rPr>
        <w:t>мақсадида зарур</w:t>
      </w:r>
      <w:r w:rsidR="0080382B" w:rsidRPr="0080382B">
        <w:rPr>
          <w:rFonts w:ascii="Arial" w:hAnsi="Arial" w:cs="Arial"/>
          <w:b/>
          <w:sz w:val="28"/>
          <w:szCs w:val="28"/>
          <w:lang w:val="uz-Cyrl-UZ"/>
        </w:rPr>
        <w:t xml:space="preserve"> чора-тадбирлар</w:t>
      </w:r>
      <w:r w:rsidR="0080382B">
        <w:rPr>
          <w:rFonts w:ascii="Arial" w:hAnsi="Arial" w:cs="Arial"/>
          <w:b/>
          <w:sz w:val="28"/>
          <w:szCs w:val="28"/>
          <w:lang w:val="uz-Cyrl-UZ"/>
        </w:rPr>
        <w:t>ни кўриш таклиф этилади.</w:t>
      </w:r>
    </w:p>
    <w:p w:rsidR="0071001A" w:rsidRDefault="0071001A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021B8F">
        <w:rPr>
          <w:rFonts w:ascii="Arial" w:hAnsi="Arial" w:cs="Arial"/>
          <w:b/>
          <w:i/>
          <w:sz w:val="24"/>
          <w:szCs w:val="24"/>
          <w:lang w:val="uz-Cyrl-UZ"/>
        </w:rPr>
        <w:t>Маълумот учун:</w:t>
      </w:r>
      <w:r w:rsidRPr="00021B8F">
        <w:rPr>
          <w:rFonts w:ascii="Arial" w:hAnsi="Arial" w:cs="Arial"/>
          <w:i/>
          <w:sz w:val="24"/>
          <w:szCs w:val="24"/>
          <w:lang w:val="uz-Cyrl-UZ"/>
        </w:rPr>
        <w:t xml:space="preserve"> “қўл билан бошқариладиган светофор”лар республикадаги светофорларнинг атиги </w:t>
      </w:r>
      <w:r w:rsidRPr="00021B8F">
        <w:rPr>
          <w:rFonts w:ascii="Arial" w:hAnsi="Arial" w:cs="Arial"/>
          <w:b/>
          <w:i/>
          <w:sz w:val="24"/>
          <w:szCs w:val="24"/>
          <w:lang w:val="uz-Cyrl-UZ"/>
        </w:rPr>
        <w:t>0,8</w:t>
      </w:r>
      <w:r>
        <w:rPr>
          <w:rFonts w:ascii="Arial" w:hAnsi="Arial" w:cs="Arial"/>
          <w:b/>
          <w:i/>
          <w:sz w:val="24"/>
          <w:szCs w:val="24"/>
          <w:lang w:val="uz-Cyrl-UZ"/>
        </w:rPr>
        <w:t> </w:t>
      </w:r>
      <w:r w:rsidRPr="00021B8F">
        <w:rPr>
          <w:rFonts w:ascii="Arial" w:hAnsi="Arial" w:cs="Arial"/>
          <w:b/>
          <w:i/>
          <w:sz w:val="24"/>
          <w:szCs w:val="24"/>
          <w:lang w:val="uz-Cyrl-UZ"/>
        </w:rPr>
        <w:t>фоизи</w:t>
      </w:r>
      <w:r w:rsidRPr="00021B8F">
        <w:rPr>
          <w:rFonts w:ascii="Arial" w:hAnsi="Arial" w:cs="Arial"/>
          <w:i/>
          <w:sz w:val="24"/>
          <w:szCs w:val="24"/>
          <w:lang w:val="uz-Cyrl-UZ"/>
        </w:rPr>
        <w:t>ни ташкил этади.</w:t>
      </w:r>
    </w:p>
    <w:p w:rsidR="006B7C38" w:rsidRDefault="003B4015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Юқоридаги</w:t>
      </w:r>
      <w:r w:rsidR="00D135B6">
        <w:rPr>
          <w:rFonts w:ascii="Arial" w:hAnsi="Arial" w:cs="Arial"/>
          <w:sz w:val="28"/>
          <w:szCs w:val="28"/>
          <w:lang w:val="uz-Cyrl-UZ"/>
        </w:rPr>
        <w:t xml:space="preserve"> таклифларнинг амалга оширилиши мамлакатимизда </w:t>
      </w:r>
      <w:r>
        <w:rPr>
          <w:rFonts w:ascii="Arial" w:hAnsi="Arial" w:cs="Arial"/>
          <w:sz w:val="28"/>
          <w:szCs w:val="28"/>
          <w:lang w:val="uz-Cyrl-UZ"/>
        </w:rPr>
        <w:t>йўл ҳаракати хавфсизлиги соҳаси</w:t>
      </w:r>
      <w:r w:rsidR="0080382B">
        <w:rPr>
          <w:rFonts w:ascii="Arial" w:hAnsi="Arial" w:cs="Arial"/>
          <w:sz w:val="28"/>
          <w:szCs w:val="28"/>
          <w:lang w:val="uz-Cyrl-UZ"/>
        </w:rPr>
        <w:t>д</w:t>
      </w:r>
      <w:r>
        <w:rPr>
          <w:rFonts w:ascii="Arial" w:hAnsi="Arial" w:cs="Arial"/>
          <w:sz w:val="28"/>
          <w:szCs w:val="28"/>
          <w:lang w:val="uz-Cyrl-UZ"/>
        </w:rPr>
        <w:t>а</w:t>
      </w:r>
      <w:r w:rsidR="0080382B">
        <w:rPr>
          <w:rFonts w:ascii="Arial" w:hAnsi="Arial" w:cs="Arial"/>
          <w:sz w:val="28"/>
          <w:szCs w:val="28"/>
          <w:lang w:val="uz-Cyrl-UZ"/>
        </w:rPr>
        <w:t>ги</w:t>
      </w:r>
      <w:r>
        <w:rPr>
          <w:rFonts w:ascii="Arial" w:hAnsi="Arial" w:cs="Arial"/>
          <w:sz w:val="28"/>
          <w:szCs w:val="28"/>
          <w:lang w:val="uz-Cyrl-UZ"/>
        </w:rPr>
        <w:t xml:space="preserve"> қонунчили</w:t>
      </w:r>
      <w:r w:rsidR="00D135B6">
        <w:rPr>
          <w:rFonts w:ascii="Arial" w:hAnsi="Arial" w:cs="Arial"/>
          <w:sz w:val="28"/>
          <w:szCs w:val="28"/>
          <w:lang w:val="uz-Cyrl-UZ"/>
        </w:rPr>
        <w:t>к</w:t>
      </w:r>
      <w:r>
        <w:rPr>
          <w:rFonts w:ascii="Arial" w:hAnsi="Arial" w:cs="Arial"/>
          <w:sz w:val="28"/>
          <w:szCs w:val="28"/>
          <w:lang w:val="uz-Cyrl-UZ"/>
        </w:rPr>
        <w:t>ни янада такомиллаштири</w:t>
      </w:r>
      <w:r w:rsidR="0080382B">
        <w:rPr>
          <w:rFonts w:ascii="Arial" w:hAnsi="Arial" w:cs="Arial"/>
          <w:sz w:val="28"/>
          <w:szCs w:val="28"/>
          <w:lang w:val="uz-Cyrl-UZ"/>
        </w:rPr>
        <w:t>ш</w:t>
      </w:r>
      <w:r w:rsidR="00D135B6">
        <w:rPr>
          <w:rFonts w:ascii="Arial" w:hAnsi="Arial" w:cs="Arial"/>
          <w:sz w:val="28"/>
          <w:szCs w:val="28"/>
          <w:lang w:val="uz-Cyrl-UZ"/>
        </w:rPr>
        <w:t>га,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="004C4D92">
        <w:rPr>
          <w:rFonts w:ascii="Arial" w:hAnsi="Arial" w:cs="Arial"/>
          <w:sz w:val="28"/>
          <w:szCs w:val="28"/>
          <w:lang w:val="uz-Cyrl-UZ"/>
        </w:rPr>
        <w:t xml:space="preserve">йўл транспорт ҳодисаларининг олдини олишда </w:t>
      </w:r>
      <w:r w:rsidR="00D135B6">
        <w:rPr>
          <w:rFonts w:ascii="Arial" w:hAnsi="Arial" w:cs="Arial"/>
          <w:sz w:val="28"/>
          <w:szCs w:val="28"/>
          <w:lang w:val="uz-Cyrl-UZ"/>
        </w:rPr>
        <w:t>илғор хорижий давлатларнинг бой тажрибаларидан келиб чиққан ҳолда замонавий услубларни жорий этишга, шунингдек йўл ҳаракати иштирокчиларига кўплаб қулайликларни</w:t>
      </w:r>
      <w:r w:rsidR="006B7934">
        <w:rPr>
          <w:rFonts w:ascii="Arial" w:hAnsi="Arial" w:cs="Arial"/>
          <w:sz w:val="28"/>
          <w:szCs w:val="28"/>
          <w:lang w:val="uz-Cyrl-UZ"/>
        </w:rPr>
        <w:t>нг</w:t>
      </w:r>
      <w:r w:rsidR="00D135B6">
        <w:rPr>
          <w:rFonts w:ascii="Arial" w:hAnsi="Arial" w:cs="Arial"/>
          <w:sz w:val="28"/>
          <w:szCs w:val="28"/>
          <w:lang w:val="uz-Cyrl-UZ"/>
        </w:rPr>
        <w:t xml:space="preserve"> яратилишига хизмат қилади.</w:t>
      </w:r>
    </w:p>
    <w:p w:rsidR="009E3B05" w:rsidRDefault="009E3B05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</w:p>
    <w:p w:rsidR="009E3B05" w:rsidRDefault="009E3B05" w:rsidP="00CB7E57">
      <w:pPr>
        <w:spacing w:after="0" w:line="276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</w:p>
    <w:p w:rsidR="009E3B05" w:rsidRPr="009E3B05" w:rsidRDefault="009E3B05" w:rsidP="00CB7E57">
      <w:pPr>
        <w:spacing w:after="0" w:line="276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 w:rsidRPr="009E3B05">
        <w:rPr>
          <w:rFonts w:ascii="Arial" w:hAnsi="Arial" w:cs="Arial"/>
          <w:b/>
          <w:sz w:val="28"/>
          <w:szCs w:val="28"/>
          <w:lang w:val="uz-Cyrl-UZ"/>
        </w:rPr>
        <w:t xml:space="preserve">Бўлим бошлиғи </w:t>
      </w:r>
      <w:r w:rsidRPr="009E3B05">
        <w:rPr>
          <w:rFonts w:ascii="Arial" w:hAnsi="Arial" w:cs="Arial"/>
          <w:b/>
          <w:sz w:val="28"/>
          <w:szCs w:val="28"/>
          <w:lang w:val="uz-Cyrl-UZ"/>
        </w:rPr>
        <w:tab/>
      </w:r>
      <w:r w:rsidRPr="009E3B05">
        <w:rPr>
          <w:rFonts w:ascii="Arial" w:hAnsi="Arial" w:cs="Arial"/>
          <w:b/>
          <w:sz w:val="28"/>
          <w:szCs w:val="28"/>
          <w:lang w:val="uz-Cyrl-UZ"/>
        </w:rPr>
        <w:tab/>
      </w:r>
      <w:r w:rsidRPr="009E3B05">
        <w:rPr>
          <w:rFonts w:ascii="Arial" w:hAnsi="Arial" w:cs="Arial"/>
          <w:b/>
          <w:sz w:val="28"/>
          <w:szCs w:val="28"/>
          <w:lang w:val="uz-Cyrl-UZ"/>
        </w:rPr>
        <w:tab/>
      </w:r>
      <w:r w:rsidRPr="009E3B05">
        <w:rPr>
          <w:rFonts w:ascii="Arial" w:hAnsi="Arial" w:cs="Arial"/>
          <w:b/>
          <w:sz w:val="28"/>
          <w:szCs w:val="28"/>
          <w:lang w:val="uz-Cyrl-UZ"/>
        </w:rPr>
        <w:tab/>
      </w:r>
      <w:r w:rsidRPr="009E3B05">
        <w:rPr>
          <w:rFonts w:ascii="Arial" w:hAnsi="Arial" w:cs="Arial"/>
          <w:b/>
          <w:sz w:val="28"/>
          <w:szCs w:val="28"/>
          <w:lang w:val="uz-Cyrl-UZ"/>
        </w:rPr>
        <w:tab/>
      </w:r>
      <w:r w:rsidRPr="009E3B05">
        <w:rPr>
          <w:rFonts w:ascii="Arial" w:hAnsi="Arial" w:cs="Arial"/>
          <w:b/>
          <w:sz w:val="28"/>
          <w:szCs w:val="28"/>
          <w:lang w:val="uz-Cyrl-UZ"/>
        </w:rPr>
        <w:tab/>
      </w:r>
      <w:bookmarkStart w:id="0" w:name="_GoBack"/>
      <w:bookmarkEnd w:id="0"/>
      <w:r w:rsidRPr="009E3B05">
        <w:rPr>
          <w:rFonts w:ascii="Arial" w:hAnsi="Arial" w:cs="Arial"/>
          <w:b/>
          <w:sz w:val="28"/>
          <w:szCs w:val="28"/>
          <w:lang w:val="uz-Cyrl-UZ"/>
        </w:rPr>
        <w:t>А.Тешабоев</w:t>
      </w:r>
    </w:p>
    <w:sectPr w:rsidR="009E3B05" w:rsidRPr="009E3B05" w:rsidSect="0077522E">
      <w:foot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61" w:rsidRDefault="00F34E61" w:rsidP="006F7061">
      <w:pPr>
        <w:spacing w:after="0" w:line="240" w:lineRule="auto"/>
      </w:pPr>
      <w:r>
        <w:separator/>
      </w:r>
    </w:p>
  </w:endnote>
  <w:endnote w:type="continuationSeparator" w:id="0">
    <w:p w:rsidR="00F34E61" w:rsidRDefault="00F34E61" w:rsidP="006F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226618"/>
      <w:docPartObj>
        <w:docPartGallery w:val="Page Numbers (Bottom of Page)"/>
        <w:docPartUnique/>
      </w:docPartObj>
    </w:sdtPr>
    <w:sdtEndPr/>
    <w:sdtContent>
      <w:p w:rsidR="006F7061" w:rsidRDefault="006F7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B05">
          <w:rPr>
            <w:noProof/>
          </w:rPr>
          <w:t>3</w:t>
        </w:r>
        <w:r>
          <w:fldChar w:fldCharType="end"/>
        </w:r>
      </w:p>
    </w:sdtContent>
  </w:sdt>
  <w:p w:rsidR="006F7061" w:rsidRDefault="006F7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61" w:rsidRDefault="00F34E61" w:rsidP="006F7061">
      <w:pPr>
        <w:spacing w:after="0" w:line="240" w:lineRule="auto"/>
      </w:pPr>
      <w:r>
        <w:separator/>
      </w:r>
    </w:p>
  </w:footnote>
  <w:footnote w:type="continuationSeparator" w:id="0">
    <w:p w:rsidR="00F34E61" w:rsidRDefault="00F34E61" w:rsidP="006F7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2"/>
    <w:rsid w:val="00021B8F"/>
    <w:rsid w:val="00090922"/>
    <w:rsid w:val="000B1188"/>
    <w:rsid w:val="000F5BAD"/>
    <w:rsid w:val="001176B8"/>
    <w:rsid w:val="0015336F"/>
    <w:rsid w:val="00157309"/>
    <w:rsid w:val="00167FE7"/>
    <w:rsid w:val="001727D7"/>
    <w:rsid w:val="00223787"/>
    <w:rsid w:val="00236814"/>
    <w:rsid w:val="00236C91"/>
    <w:rsid w:val="00246960"/>
    <w:rsid w:val="00251DDF"/>
    <w:rsid w:val="00263D95"/>
    <w:rsid w:val="002802DF"/>
    <w:rsid w:val="002D1C08"/>
    <w:rsid w:val="002E0C7C"/>
    <w:rsid w:val="002E3971"/>
    <w:rsid w:val="00302934"/>
    <w:rsid w:val="00306860"/>
    <w:rsid w:val="0031476C"/>
    <w:rsid w:val="00340E9E"/>
    <w:rsid w:val="00363956"/>
    <w:rsid w:val="003727C9"/>
    <w:rsid w:val="003819DA"/>
    <w:rsid w:val="0039405D"/>
    <w:rsid w:val="003A76CA"/>
    <w:rsid w:val="003A7A67"/>
    <w:rsid w:val="003B4015"/>
    <w:rsid w:val="003C5E4C"/>
    <w:rsid w:val="00403D25"/>
    <w:rsid w:val="004176C4"/>
    <w:rsid w:val="004451D6"/>
    <w:rsid w:val="00445D3E"/>
    <w:rsid w:val="004746ED"/>
    <w:rsid w:val="004A57F3"/>
    <w:rsid w:val="004A696B"/>
    <w:rsid w:val="004C4D92"/>
    <w:rsid w:val="004E527D"/>
    <w:rsid w:val="005043AE"/>
    <w:rsid w:val="00512CE9"/>
    <w:rsid w:val="0052628B"/>
    <w:rsid w:val="00533461"/>
    <w:rsid w:val="005655CC"/>
    <w:rsid w:val="00573A6B"/>
    <w:rsid w:val="00582483"/>
    <w:rsid w:val="00584C19"/>
    <w:rsid w:val="0058665A"/>
    <w:rsid w:val="005A07DF"/>
    <w:rsid w:val="005A465D"/>
    <w:rsid w:val="005D1FB9"/>
    <w:rsid w:val="005D37C1"/>
    <w:rsid w:val="005E28EF"/>
    <w:rsid w:val="005E66F7"/>
    <w:rsid w:val="005F678F"/>
    <w:rsid w:val="00602050"/>
    <w:rsid w:val="00623597"/>
    <w:rsid w:val="00652B83"/>
    <w:rsid w:val="00657C3F"/>
    <w:rsid w:val="006672A5"/>
    <w:rsid w:val="00691B26"/>
    <w:rsid w:val="006A48B9"/>
    <w:rsid w:val="006A5A7B"/>
    <w:rsid w:val="006B17E7"/>
    <w:rsid w:val="006B7934"/>
    <w:rsid w:val="006B7C38"/>
    <w:rsid w:val="006D0C36"/>
    <w:rsid w:val="006F7061"/>
    <w:rsid w:val="0071001A"/>
    <w:rsid w:val="00736ABB"/>
    <w:rsid w:val="0073730A"/>
    <w:rsid w:val="00751662"/>
    <w:rsid w:val="00763AEE"/>
    <w:rsid w:val="007705C3"/>
    <w:rsid w:val="0077522E"/>
    <w:rsid w:val="007A5A60"/>
    <w:rsid w:val="007D0096"/>
    <w:rsid w:val="007D4015"/>
    <w:rsid w:val="007E1595"/>
    <w:rsid w:val="0080382B"/>
    <w:rsid w:val="00826411"/>
    <w:rsid w:val="00833892"/>
    <w:rsid w:val="00844A1C"/>
    <w:rsid w:val="008452AC"/>
    <w:rsid w:val="00847EEA"/>
    <w:rsid w:val="00890C86"/>
    <w:rsid w:val="00891BF0"/>
    <w:rsid w:val="00893793"/>
    <w:rsid w:val="008943C4"/>
    <w:rsid w:val="008A16F5"/>
    <w:rsid w:val="008A5E68"/>
    <w:rsid w:val="008C14BE"/>
    <w:rsid w:val="008D31CC"/>
    <w:rsid w:val="008D4366"/>
    <w:rsid w:val="008D7876"/>
    <w:rsid w:val="009161FE"/>
    <w:rsid w:val="00933491"/>
    <w:rsid w:val="009642D0"/>
    <w:rsid w:val="00967D33"/>
    <w:rsid w:val="009755E0"/>
    <w:rsid w:val="00985CBC"/>
    <w:rsid w:val="009D16D5"/>
    <w:rsid w:val="009E3B05"/>
    <w:rsid w:val="009E6746"/>
    <w:rsid w:val="009F0922"/>
    <w:rsid w:val="00A03F01"/>
    <w:rsid w:val="00A738DA"/>
    <w:rsid w:val="00A84E72"/>
    <w:rsid w:val="00A90391"/>
    <w:rsid w:val="00A97BF9"/>
    <w:rsid w:val="00AA1598"/>
    <w:rsid w:val="00AA2EBD"/>
    <w:rsid w:val="00AB72B8"/>
    <w:rsid w:val="00AC353E"/>
    <w:rsid w:val="00AF2B86"/>
    <w:rsid w:val="00AF596A"/>
    <w:rsid w:val="00AF6F9D"/>
    <w:rsid w:val="00B13D8C"/>
    <w:rsid w:val="00B34036"/>
    <w:rsid w:val="00B37222"/>
    <w:rsid w:val="00B870E1"/>
    <w:rsid w:val="00B96632"/>
    <w:rsid w:val="00BA5B28"/>
    <w:rsid w:val="00BB6523"/>
    <w:rsid w:val="00BC1769"/>
    <w:rsid w:val="00BC5D6C"/>
    <w:rsid w:val="00BD24E3"/>
    <w:rsid w:val="00BD266A"/>
    <w:rsid w:val="00BE0835"/>
    <w:rsid w:val="00C06CEC"/>
    <w:rsid w:val="00C112DE"/>
    <w:rsid w:val="00C16361"/>
    <w:rsid w:val="00C44E9E"/>
    <w:rsid w:val="00C505AF"/>
    <w:rsid w:val="00C66B9C"/>
    <w:rsid w:val="00CB487F"/>
    <w:rsid w:val="00CB7E57"/>
    <w:rsid w:val="00CC168F"/>
    <w:rsid w:val="00CC6FB9"/>
    <w:rsid w:val="00CD3BC6"/>
    <w:rsid w:val="00CD5859"/>
    <w:rsid w:val="00CE69FD"/>
    <w:rsid w:val="00CF1371"/>
    <w:rsid w:val="00D135B6"/>
    <w:rsid w:val="00D23ABB"/>
    <w:rsid w:val="00D561B1"/>
    <w:rsid w:val="00D73667"/>
    <w:rsid w:val="00D8216C"/>
    <w:rsid w:val="00DD02CC"/>
    <w:rsid w:val="00DE0E22"/>
    <w:rsid w:val="00E065DE"/>
    <w:rsid w:val="00E30573"/>
    <w:rsid w:val="00E3125B"/>
    <w:rsid w:val="00E44D09"/>
    <w:rsid w:val="00E81927"/>
    <w:rsid w:val="00E86915"/>
    <w:rsid w:val="00EE7F75"/>
    <w:rsid w:val="00EF239E"/>
    <w:rsid w:val="00EF4016"/>
    <w:rsid w:val="00F06159"/>
    <w:rsid w:val="00F2239B"/>
    <w:rsid w:val="00F22671"/>
    <w:rsid w:val="00F34E61"/>
    <w:rsid w:val="00F63F06"/>
    <w:rsid w:val="00F852CA"/>
    <w:rsid w:val="00FA577A"/>
    <w:rsid w:val="00FC6560"/>
    <w:rsid w:val="00FC7BCC"/>
    <w:rsid w:val="00F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96A0"/>
  <w15:chartTrackingRefBased/>
  <w15:docId w15:val="{48B55CF9-0655-4AA8-9568-93837458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7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061"/>
  </w:style>
  <w:style w:type="paragraph" w:styleId="a6">
    <w:name w:val="footer"/>
    <w:basedOn w:val="a"/>
    <w:link w:val="a7"/>
    <w:uiPriority w:val="99"/>
    <w:unhideWhenUsed/>
    <w:rsid w:val="006F7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061"/>
  </w:style>
  <w:style w:type="paragraph" w:styleId="a8">
    <w:name w:val="Balloon Text"/>
    <w:basedOn w:val="a"/>
    <w:link w:val="a9"/>
    <w:uiPriority w:val="99"/>
    <w:semiHidden/>
    <w:unhideWhenUsed/>
    <w:rsid w:val="00E31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1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T.Abbosxonov</cp:lastModifiedBy>
  <cp:revision>13</cp:revision>
  <cp:lastPrinted>2020-10-10T08:12:00Z</cp:lastPrinted>
  <dcterms:created xsi:type="dcterms:W3CDTF">2020-08-06T06:50:00Z</dcterms:created>
  <dcterms:modified xsi:type="dcterms:W3CDTF">2020-10-23T06:20:00Z</dcterms:modified>
</cp:coreProperties>
</file>