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71" w:rsidRPr="00E55171" w:rsidRDefault="00E55171" w:rsidP="00E55171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485F">
        <w:rPr>
          <w:rFonts w:ascii="Times New Roman" w:hAnsi="Times New Roman" w:cs="Times New Roman"/>
          <w:sz w:val="28"/>
          <w:szCs w:val="28"/>
        </w:rPr>
        <w:t>Гранев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симметричные</w:t>
      </w:r>
      <w:r w:rsidRPr="006F485F">
        <w:rPr>
          <w:rFonts w:ascii="Times New Roman" w:hAnsi="Times New Roman" w:cs="Times New Roman"/>
          <w:sz w:val="28"/>
          <w:szCs w:val="28"/>
        </w:rPr>
        <w:t xml:space="preserve"> пространств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F485F">
        <w:rPr>
          <w:rFonts w:ascii="Times New Roman" w:hAnsi="Times New Roman" w:cs="Times New Roman"/>
          <w:sz w:val="28"/>
          <w:szCs w:val="28"/>
        </w:rPr>
        <w:t xml:space="preserve"> введен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F485F">
        <w:rPr>
          <w:rFonts w:ascii="Times New Roman" w:hAnsi="Times New Roman" w:cs="Times New Roman"/>
          <w:sz w:val="28"/>
          <w:szCs w:val="28"/>
        </w:rPr>
        <w:t xml:space="preserve"> и </w:t>
      </w:r>
      <w:r w:rsidRPr="006F485F">
        <w:rPr>
          <w:rFonts w:ascii="Times New Roman" w:hAnsi="Times New Roman" w:cs="Times New Roman"/>
          <w:sz w:val="28"/>
          <w:szCs w:val="28"/>
          <w:lang w:val="uz-Cyrl-UZ"/>
        </w:rPr>
        <w:t>исследован</w:t>
      </w:r>
      <w:r>
        <w:rPr>
          <w:rFonts w:ascii="Times New Roman" w:hAnsi="Times New Roman" w:cs="Times New Roman"/>
          <w:sz w:val="28"/>
          <w:szCs w:val="28"/>
          <w:lang w:val="uz-Cyrl-UZ"/>
        </w:rPr>
        <w:t>ы</w:t>
      </w:r>
      <w:r w:rsidRPr="006F485F">
        <w:rPr>
          <w:rFonts w:ascii="Times New Roman" w:hAnsi="Times New Roman" w:cs="Times New Roman"/>
          <w:sz w:val="28"/>
          <w:szCs w:val="28"/>
          <w:lang w:val="uz-Cyrl-UZ"/>
        </w:rPr>
        <w:t xml:space="preserve"> в </w:t>
      </w:r>
      <w:r w:rsidRPr="006F485F">
        <w:rPr>
          <w:rFonts w:ascii="Times New Roman" w:hAnsi="Times New Roman" w:cs="Times New Roman"/>
          <w:sz w:val="28"/>
          <w:szCs w:val="28"/>
        </w:rPr>
        <w:t xml:space="preserve">[6] и [7] </w:t>
      </w:r>
      <w:r w:rsidRPr="006F485F">
        <w:rPr>
          <w:rFonts w:ascii="Times New Roman" w:hAnsi="Times New Roman" w:cs="Times New Roman"/>
          <w:sz w:val="28"/>
          <w:szCs w:val="28"/>
          <w:lang w:val="uz-Cyrl-UZ"/>
        </w:rPr>
        <w:t xml:space="preserve">как </w:t>
      </w:r>
      <w:proofErr w:type="gramStart"/>
      <w:r w:rsidRPr="006F485F">
        <w:rPr>
          <w:rFonts w:ascii="Times New Roman" w:hAnsi="Times New Roman" w:cs="Times New Roman"/>
          <w:sz w:val="28"/>
          <w:szCs w:val="28"/>
          <w:lang w:val="uz-Cyrl-UZ"/>
        </w:rPr>
        <w:t>геометричес</w:t>
      </w:r>
      <w:r>
        <w:rPr>
          <w:rFonts w:ascii="Times New Roman" w:hAnsi="Times New Roman" w:cs="Times New Roman"/>
          <w:sz w:val="28"/>
          <w:szCs w:val="28"/>
          <w:lang w:val="uz-Cyrl-UZ"/>
        </w:rPr>
        <w:t>кий</w:t>
      </w:r>
      <w:proofErr w:type="gramEnd"/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модел квановой механики.</w:t>
      </w:r>
    </w:p>
    <w:p w:rsidR="008B5A43" w:rsidRPr="005E4B15" w:rsidRDefault="00EF4084" w:rsidP="007C6C06">
      <w:pPr>
        <w:pStyle w:val="a3"/>
        <w:numPr>
          <w:ilvl w:val="0"/>
          <w:numId w:val="1"/>
        </w:numPr>
        <w:ind w:left="0" w:firstLine="284"/>
        <w:jc w:val="both"/>
      </w:pPr>
      <w:proofErr w:type="spellStart"/>
      <w:r w:rsidRPr="006F485F">
        <w:rPr>
          <w:rFonts w:ascii="Times New Roman" w:hAnsi="Times New Roman" w:cs="Times New Roman"/>
          <w:sz w:val="28"/>
          <w:szCs w:val="28"/>
        </w:rPr>
        <w:t>Гранев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симметричные</w:t>
      </w:r>
      <w:r w:rsidR="007C6C06">
        <w:rPr>
          <w:rFonts w:ascii="Times New Roman" w:hAnsi="Times New Roman" w:cs="Times New Roman"/>
          <w:sz w:val="28"/>
          <w:szCs w:val="28"/>
          <w:lang w:val="uz-Cyrl-UZ"/>
        </w:rPr>
        <w:t xml:space="preserve"> прстраства</w:t>
      </w:r>
      <w:r w:rsidR="00514564" w:rsidRPr="006F485F">
        <w:rPr>
          <w:rFonts w:ascii="Times New Roman" w:hAnsi="Times New Roman" w:cs="Times New Roman"/>
          <w:sz w:val="28"/>
          <w:szCs w:val="28"/>
          <w:lang w:val="uz-Cyrl-UZ"/>
        </w:rPr>
        <w:t xml:space="preserve"> обеспечива</w:t>
      </w:r>
      <w:r w:rsidR="00514564">
        <w:rPr>
          <w:rFonts w:ascii="Times New Roman" w:hAnsi="Times New Roman" w:cs="Times New Roman"/>
          <w:sz w:val="28"/>
          <w:szCs w:val="28"/>
          <w:lang w:val="uz-Cyrl-UZ"/>
        </w:rPr>
        <w:t>ют</w:t>
      </w:r>
      <w:r w:rsidR="00514564" w:rsidRPr="006F485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514564" w:rsidRPr="006F485F">
        <w:rPr>
          <w:rFonts w:ascii="Times New Roman" w:hAnsi="Times New Roman" w:cs="Times New Roman"/>
          <w:sz w:val="28"/>
          <w:szCs w:val="28"/>
        </w:rPr>
        <w:t>соответствующую структуру</w:t>
      </w:r>
      <w:r w:rsidR="00514564">
        <w:rPr>
          <w:rFonts w:ascii="Times New Roman" w:hAnsi="Times New Roman" w:cs="Times New Roman"/>
          <w:sz w:val="28"/>
          <w:szCs w:val="28"/>
        </w:rPr>
        <w:t>, где и</w:t>
      </w:r>
      <w:r w:rsidR="00514564" w:rsidRPr="006F485F">
        <w:rPr>
          <w:rFonts w:ascii="Times New Roman" w:hAnsi="Times New Roman" w:cs="Times New Roman"/>
          <w:sz w:val="28"/>
          <w:szCs w:val="28"/>
        </w:rPr>
        <w:t xml:space="preserve">зучается проблема </w:t>
      </w:r>
      <w:proofErr w:type="spellStart"/>
      <w:r w:rsidR="00514564" w:rsidRPr="006F485F">
        <w:rPr>
          <w:rFonts w:ascii="Times New Roman" w:hAnsi="Times New Roman" w:cs="Times New Roman"/>
          <w:sz w:val="28"/>
          <w:szCs w:val="28"/>
        </w:rPr>
        <w:t>харектеризации</w:t>
      </w:r>
      <w:proofErr w:type="spellEnd"/>
      <w:r w:rsidR="00514564" w:rsidRPr="006F485F">
        <w:rPr>
          <w:rFonts w:ascii="Times New Roman" w:hAnsi="Times New Roman" w:cs="Times New Roman"/>
          <w:sz w:val="28"/>
          <w:szCs w:val="28"/>
        </w:rPr>
        <w:t xml:space="preserve"> единичного шара</w:t>
      </w:r>
      <w:r w:rsidR="00514564" w:rsidRPr="006F485F">
        <w:rPr>
          <w:rFonts w:ascii="Times New Roman" w:hAnsi="Times New Roman" w:cs="Times New Roman"/>
          <w:sz w:val="28"/>
          <w:szCs w:val="28"/>
          <w:lang w:val="uz-Cyrl-UZ"/>
        </w:rPr>
        <w:t xml:space="preserve"> предсопряженного пространство </w:t>
      </w:r>
      <w:r w:rsidR="00514564" w:rsidRPr="006F485F">
        <w:rPr>
          <w:rFonts w:ascii="Times New Roman" w:hAnsi="Times New Roman" w:cs="Times New Roman"/>
          <w:sz w:val="28"/>
          <w:szCs w:val="28"/>
          <w:lang w:val="en-US"/>
        </w:rPr>
        <w:t>JBW</w:t>
      </w:r>
      <w:r w:rsidR="00514564" w:rsidRPr="006F485F">
        <w:rPr>
          <w:rFonts w:ascii="Times New Roman" w:hAnsi="Times New Roman" w:cs="Times New Roman"/>
          <w:sz w:val="28"/>
          <w:szCs w:val="28"/>
        </w:rPr>
        <w:t>*-</w:t>
      </w:r>
      <w:r w:rsidR="00514564" w:rsidRPr="006F485F">
        <w:rPr>
          <w:rFonts w:ascii="Times New Roman" w:hAnsi="Times New Roman" w:cs="Times New Roman"/>
          <w:sz w:val="28"/>
          <w:szCs w:val="28"/>
          <w:lang w:val="uz-Cyrl-UZ"/>
        </w:rPr>
        <w:t>тройки (</w:t>
      </w:r>
      <w:proofErr w:type="gramStart"/>
      <w:r w:rsidR="00514564" w:rsidRPr="006F485F">
        <w:rPr>
          <w:rFonts w:ascii="Times New Roman" w:hAnsi="Times New Roman" w:cs="Times New Roman"/>
          <w:sz w:val="28"/>
          <w:szCs w:val="28"/>
          <w:lang w:val="uz-Cyrl-UZ"/>
        </w:rPr>
        <w:t>см</w:t>
      </w:r>
      <w:proofErr w:type="gramEnd"/>
      <w:r w:rsidR="00514564" w:rsidRPr="006F485F">
        <w:rPr>
          <w:rFonts w:ascii="Times New Roman" w:hAnsi="Times New Roman" w:cs="Times New Roman"/>
          <w:sz w:val="28"/>
          <w:szCs w:val="28"/>
          <w:lang w:val="uz-Cyrl-UZ"/>
        </w:rPr>
        <w:t>.</w:t>
      </w:r>
      <w:r w:rsidR="00514564">
        <w:rPr>
          <w:rFonts w:ascii="Times New Roman" w:hAnsi="Times New Roman" w:cs="Times New Roman"/>
          <w:sz w:val="28"/>
          <w:szCs w:val="28"/>
        </w:rPr>
        <w:t xml:space="preserve">[5]), описывая важные свойства </w:t>
      </w:r>
      <w:r w:rsidR="00514564" w:rsidRPr="006F485F">
        <w:rPr>
          <w:rFonts w:ascii="Times New Roman" w:hAnsi="Times New Roman" w:cs="Times New Roman"/>
          <w:sz w:val="28"/>
          <w:szCs w:val="28"/>
        </w:rPr>
        <w:t>выпуклого множества</w:t>
      </w:r>
      <w:r w:rsidR="00514564">
        <w:rPr>
          <w:rFonts w:ascii="Times New Roman" w:hAnsi="Times New Roman" w:cs="Times New Roman"/>
          <w:sz w:val="28"/>
          <w:szCs w:val="28"/>
        </w:rPr>
        <w:t xml:space="preserve"> </w:t>
      </w:r>
      <w:r w:rsidR="00514564" w:rsidRPr="006F485F">
        <w:rPr>
          <w:rFonts w:ascii="Times New Roman" w:hAnsi="Times New Roman" w:cs="Times New Roman"/>
          <w:sz w:val="28"/>
          <w:szCs w:val="28"/>
        </w:rPr>
        <w:t>в геометрическ</w:t>
      </w:r>
      <w:r w:rsidR="00514564">
        <w:rPr>
          <w:rFonts w:ascii="Times New Roman" w:hAnsi="Times New Roman" w:cs="Times New Roman"/>
          <w:sz w:val="28"/>
          <w:szCs w:val="28"/>
        </w:rPr>
        <w:t>их</w:t>
      </w:r>
      <w:r w:rsidR="00514564" w:rsidRPr="006F485F">
        <w:rPr>
          <w:rFonts w:ascii="Times New Roman" w:hAnsi="Times New Roman" w:cs="Times New Roman"/>
          <w:sz w:val="28"/>
          <w:szCs w:val="28"/>
        </w:rPr>
        <w:t xml:space="preserve"> и физическ</w:t>
      </w:r>
      <w:r w:rsidR="00514564">
        <w:rPr>
          <w:rFonts w:ascii="Times New Roman" w:hAnsi="Times New Roman" w:cs="Times New Roman"/>
          <w:sz w:val="28"/>
          <w:szCs w:val="28"/>
        </w:rPr>
        <w:t>их</w:t>
      </w:r>
      <w:r w:rsidR="00514564" w:rsidRPr="006F485F">
        <w:rPr>
          <w:rFonts w:ascii="Times New Roman" w:hAnsi="Times New Roman" w:cs="Times New Roman"/>
          <w:sz w:val="28"/>
          <w:szCs w:val="28"/>
        </w:rPr>
        <w:t xml:space="preserve"> терминах.</w:t>
      </w:r>
    </w:p>
    <w:p w:rsidR="005E4B15" w:rsidRPr="00247D0D" w:rsidRDefault="005E4B15" w:rsidP="007C6C06">
      <w:pPr>
        <w:pStyle w:val="a3"/>
        <w:numPr>
          <w:ilvl w:val="0"/>
          <w:numId w:val="1"/>
        </w:numPr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  <w:lang w:val="uz-Cyrl-UZ"/>
        </w:rPr>
        <w:t>Основной результат в этой статье это геометрическая характеризация еденичного шара предсопряженного пространства комплексного спин фактора.</w:t>
      </w:r>
    </w:p>
    <w:p w:rsidR="00247D0D" w:rsidRPr="004A5FBB" w:rsidRDefault="00FB437E" w:rsidP="007C6C06">
      <w:pPr>
        <w:pStyle w:val="a3"/>
        <w:numPr>
          <w:ilvl w:val="0"/>
          <w:numId w:val="1"/>
        </w:numPr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Спин фактор это рефлексивный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Банахово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пространства.</w:t>
      </w:r>
    </w:p>
    <w:p w:rsidR="004A5FBB" w:rsidRPr="00F66172" w:rsidRDefault="004A5FBB" w:rsidP="007C6C06">
      <w:pPr>
        <w:pStyle w:val="a3"/>
        <w:numPr>
          <w:ilvl w:val="0"/>
          <w:numId w:val="1"/>
        </w:numPr>
        <w:ind w:left="0" w:firstLine="284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Любое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симметричное пространство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0785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07853">
        <w:rPr>
          <w:rFonts w:ascii="Times New Roman" w:hAnsi="Times New Roman" w:cs="Times New Roman"/>
          <w:sz w:val="28"/>
          <w:szCs w:val="28"/>
        </w:rPr>
        <w:t xml:space="preserve"> </w:t>
      </w:r>
      <w:r w:rsidR="00060C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удовлетворяющие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аксиомы ((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C07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C078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является линейно изометричн</w:t>
      </w:r>
      <w:proofErr w:type="spellStart"/>
      <w:r>
        <w:rPr>
          <w:rFonts w:ascii="Times New Roman" w:hAnsi="Times New Roman" w:cs="Times New Roman"/>
          <w:sz w:val="28"/>
          <w:szCs w:val="28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>ми предсопряженному пространству комплексного спин фактора</w:t>
      </w:r>
      <w:r w:rsidR="00F66172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proofErr w:type="gramEnd"/>
    </w:p>
    <w:p w:rsidR="00F66172" w:rsidRPr="00573078" w:rsidRDefault="00C954B6" w:rsidP="007C6C06">
      <w:pPr>
        <w:pStyle w:val="a3"/>
        <w:numPr>
          <w:ilvl w:val="0"/>
          <w:numId w:val="1"/>
        </w:numPr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В </w:t>
      </w:r>
      <w:r w:rsidR="007C5AF4">
        <w:rPr>
          <w:rFonts w:ascii="Times New Roman" w:hAnsi="Times New Roman" w:cs="Times New Roman"/>
          <w:sz w:val="28"/>
          <w:szCs w:val="28"/>
          <w:lang w:val="uz-Cyrl-UZ"/>
        </w:rPr>
        <w:t>прое</w:t>
      </w:r>
      <w:proofErr w:type="spellStart"/>
      <w:r w:rsidR="007C5AF4">
        <w:rPr>
          <w:rFonts w:ascii="Times New Roman" w:hAnsi="Times New Roman" w:cs="Times New Roman"/>
          <w:sz w:val="28"/>
          <w:szCs w:val="28"/>
        </w:rPr>
        <w:t>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Фридмана и Руссо </w:t>
      </w:r>
      <w:r w:rsidR="007C5AF4">
        <w:rPr>
          <w:rFonts w:ascii="Times New Roman" w:hAnsi="Times New Roman" w:cs="Times New Roman"/>
          <w:sz w:val="28"/>
          <w:szCs w:val="28"/>
        </w:rPr>
        <w:t>основной целью является показать, что сопряженная пространства всяко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7C5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гарнево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симметричного пространства</w:t>
      </w:r>
      <w:r w:rsidR="007C5AF4">
        <w:rPr>
          <w:rFonts w:ascii="Times New Roman" w:hAnsi="Times New Roman" w:cs="Times New Roman"/>
          <w:sz w:val="28"/>
          <w:szCs w:val="28"/>
        </w:rPr>
        <w:t xml:space="preserve">, удовлетворяющий некоторым естественным геометрическим аксиомам, снабжена структурой </w:t>
      </w:r>
      <w:r w:rsidR="007C5AF4">
        <w:rPr>
          <w:rFonts w:ascii="Times New Roman" w:hAnsi="Times New Roman" w:cs="Times New Roman"/>
          <w:sz w:val="28"/>
          <w:szCs w:val="28"/>
          <w:lang w:val="en-US"/>
        </w:rPr>
        <w:t>JB</w:t>
      </w:r>
      <w:r w:rsidR="007C5AF4" w:rsidRPr="00C07853">
        <w:rPr>
          <w:rFonts w:ascii="Times New Roman" w:hAnsi="Times New Roman" w:cs="Times New Roman"/>
          <w:sz w:val="28"/>
          <w:szCs w:val="28"/>
        </w:rPr>
        <w:t>*-</w:t>
      </w:r>
      <w:r w:rsidR="007C5AF4">
        <w:rPr>
          <w:rFonts w:ascii="Times New Roman" w:hAnsi="Times New Roman" w:cs="Times New Roman"/>
          <w:sz w:val="28"/>
          <w:szCs w:val="28"/>
        </w:rPr>
        <w:t>тройки.</w:t>
      </w:r>
    </w:p>
    <w:p w:rsidR="00573078" w:rsidRPr="00A42BA5" w:rsidRDefault="00573078" w:rsidP="007C6C06">
      <w:pPr>
        <w:pStyle w:val="a3"/>
        <w:numPr>
          <w:ilvl w:val="0"/>
          <w:numId w:val="1"/>
        </w:numPr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Известно что предсопряженное пространство каждой </w:t>
      </w:r>
      <w:r>
        <w:rPr>
          <w:rFonts w:ascii="Times New Roman" w:hAnsi="Times New Roman" w:cs="Times New Roman"/>
          <w:sz w:val="28"/>
          <w:szCs w:val="28"/>
          <w:lang w:val="en-US"/>
        </w:rPr>
        <w:t>JBW</w:t>
      </w:r>
      <w:r w:rsidRPr="00C07853">
        <w:rPr>
          <w:rFonts w:ascii="Times New Roman" w:hAnsi="Times New Roman" w:cs="Times New Roman"/>
          <w:sz w:val="28"/>
          <w:szCs w:val="28"/>
        </w:rPr>
        <w:t>*-</w:t>
      </w:r>
      <w:r>
        <w:rPr>
          <w:rFonts w:ascii="Times New Roman" w:hAnsi="Times New Roman" w:cs="Times New Roman"/>
          <w:sz w:val="28"/>
          <w:szCs w:val="28"/>
          <w:lang w:val="uz-Cyrl-UZ"/>
        </w:rPr>
        <w:t>тройки является нейтральн</w:t>
      </w:r>
      <w:proofErr w:type="spellStart"/>
      <w:r>
        <w:rPr>
          <w:rFonts w:ascii="Times New Roman" w:hAnsi="Times New Roman" w:cs="Times New Roman"/>
          <w:sz w:val="28"/>
          <w:szCs w:val="28"/>
        </w:rPr>
        <w:t>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691">
        <w:rPr>
          <w:rFonts w:ascii="Times New Roman" w:hAnsi="Times New Roman" w:cs="Times New Roman"/>
          <w:sz w:val="28"/>
          <w:szCs w:val="28"/>
          <w:lang w:val="en-US"/>
        </w:rPr>
        <w:t>SFS</w:t>
      </w:r>
      <w:r w:rsidR="00312691" w:rsidRPr="003126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пространством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удовлетворяющим</w:t>
      </w:r>
      <w:r w:rsidR="00312691" w:rsidRPr="00312691">
        <w:rPr>
          <w:rFonts w:ascii="Times New Roman" w:hAnsi="Times New Roman" w:cs="Times New Roman"/>
          <w:sz w:val="28"/>
          <w:szCs w:val="28"/>
        </w:rPr>
        <w:t xml:space="preserve"> (</w:t>
      </w:r>
      <w:r w:rsidR="00312691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312691">
        <w:rPr>
          <w:rFonts w:ascii="Times New Roman" w:hAnsi="Times New Roman" w:cs="Times New Roman"/>
          <w:sz w:val="28"/>
          <w:szCs w:val="28"/>
        </w:rPr>
        <w:t>)</w:t>
      </w:r>
      <w:r w:rsidR="00312691" w:rsidRPr="003126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C07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z-Cyrl-UZ"/>
        </w:rPr>
        <w:t>и (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C07853">
        <w:rPr>
          <w:rFonts w:ascii="Times New Roman" w:hAnsi="Times New Roman" w:cs="Times New Roman"/>
          <w:sz w:val="28"/>
          <w:szCs w:val="28"/>
        </w:rPr>
        <w:t>).</w:t>
      </w:r>
    </w:p>
    <w:p w:rsidR="00A42BA5" w:rsidRPr="00A565A2" w:rsidRDefault="00A42BA5" w:rsidP="007C6C06">
      <w:pPr>
        <w:pStyle w:val="a3"/>
        <w:numPr>
          <w:ilvl w:val="0"/>
          <w:numId w:val="1"/>
        </w:numPr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Спин фактор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JBW</w:t>
      </w:r>
      <w:r w:rsidRPr="00A42BA5">
        <w:rPr>
          <w:rFonts w:ascii="Times New Roman" w:hAnsi="Times New Roman" w:cs="Times New Roman"/>
          <w:sz w:val="28"/>
          <w:szCs w:val="28"/>
        </w:rPr>
        <w:t>*-</w:t>
      </w:r>
      <w:r>
        <w:rPr>
          <w:rFonts w:ascii="Times New Roman" w:hAnsi="Times New Roman" w:cs="Times New Roman"/>
          <w:sz w:val="28"/>
          <w:szCs w:val="28"/>
        </w:rPr>
        <w:t>тройкой.</w:t>
      </w:r>
    </w:p>
    <w:p w:rsidR="004F3A52" w:rsidRPr="004F3A52" w:rsidRDefault="004F3A52" w:rsidP="004F3A52">
      <w:pPr>
        <w:pStyle w:val="a3"/>
        <w:numPr>
          <w:ilvl w:val="0"/>
          <w:numId w:val="1"/>
        </w:numPr>
        <w:spacing w:after="0" w:line="240" w:lineRule="atLeast"/>
        <w:ind w:left="0" w:firstLine="36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Р</w:t>
      </w:r>
      <w:r w:rsidRPr="004F3A52">
        <w:rPr>
          <w:rFonts w:ascii="Times New Roman" w:hAnsi="Times New Roman" w:cs="Times New Roman"/>
          <w:sz w:val="28"/>
          <w:szCs w:val="28"/>
          <w:lang w:val="uz-Cyrl-UZ"/>
        </w:rPr>
        <w:t>азложение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4F3A52">
        <w:rPr>
          <w:rFonts w:ascii="Times New Roman" w:hAnsi="Times New Roman" w:cs="Times New Roman"/>
          <w:sz w:val="28"/>
          <w:szCs w:val="28"/>
          <w:lang w:val="uz-Cyrl-UZ"/>
        </w:rPr>
        <w:t xml:space="preserve">(граневое) введенное (Предложение 1.11) </w:t>
      </w:r>
      <w:r>
        <w:rPr>
          <w:rFonts w:ascii="Times New Roman" w:hAnsi="Times New Roman" w:cs="Times New Roman"/>
          <w:sz w:val="28"/>
          <w:szCs w:val="28"/>
          <w:lang w:val="uz-Cyrl-UZ"/>
        </w:rPr>
        <w:t>это новый способ</w:t>
      </w:r>
      <w:r w:rsidRPr="004F3A52">
        <w:rPr>
          <w:rFonts w:ascii="Times New Roman" w:hAnsi="Times New Roman" w:cs="Times New Roman"/>
          <w:sz w:val="28"/>
          <w:szCs w:val="28"/>
          <w:lang w:val="uz-Cyrl-UZ"/>
        </w:rPr>
        <w:t xml:space="preserve"> для работы с спин фактором. </w:t>
      </w:r>
    </w:p>
    <w:p w:rsidR="00A565A2" w:rsidRPr="009E7AF7" w:rsidRDefault="00362F6B" w:rsidP="007C6C06">
      <w:pPr>
        <w:pStyle w:val="a3"/>
        <w:numPr>
          <w:ilvl w:val="0"/>
          <w:numId w:val="1"/>
        </w:numPr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Атомическое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симметричное пространство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удовлетворяющий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некоторые геометрические аксиомы </w:t>
      </w:r>
      <w:r>
        <w:rPr>
          <w:rFonts w:ascii="Times New Roman" w:hAnsi="Times New Roman" w:cs="Times New Roman"/>
          <w:sz w:val="28"/>
          <w:szCs w:val="28"/>
          <w:lang w:val="uz-Cyrl-UZ"/>
        </w:rPr>
        <w:t>допускает симметричную полулинейную форму, котор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приводит к структуре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Гильбертового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пространства в случае ранга-1</w:t>
      </w:r>
      <w:r w:rsidR="009E7AF7">
        <w:rPr>
          <w:rFonts w:ascii="Times New Roman" w:hAnsi="Times New Roman" w:cs="Times New Roman"/>
          <w:sz w:val="28"/>
          <w:szCs w:val="28"/>
        </w:rPr>
        <w:t>.</w:t>
      </w:r>
    </w:p>
    <w:p w:rsidR="009E7AF7" w:rsidRPr="001363F3" w:rsidRDefault="007046F2" w:rsidP="007C6C06">
      <w:pPr>
        <w:pStyle w:val="a3"/>
        <w:numPr>
          <w:ilvl w:val="0"/>
          <w:numId w:val="1"/>
        </w:numPr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Ранга-2 грань в атомическом нейтральном сильно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симметричном пространстве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удовлетворяющий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C07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078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C078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является афинно изометрически изоморфным единичному шару действительного гильбертово</w:t>
      </w:r>
      <w:r w:rsidR="00315A13">
        <w:rPr>
          <w:rFonts w:ascii="Times New Roman" w:hAnsi="Times New Roman" w:cs="Times New Roman"/>
          <w:sz w:val="28"/>
          <w:szCs w:val="28"/>
          <w:lang w:val="uz-Cyrl-UZ"/>
        </w:rPr>
        <w:t>го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пространства. </w:t>
      </w:r>
    </w:p>
    <w:p w:rsidR="001363F3" w:rsidRPr="00481292" w:rsidRDefault="001363F3" w:rsidP="007C6C06">
      <w:pPr>
        <w:pStyle w:val="a3"/>
        <w:numPr>
          <w:ilvl w:val="0"/>
          <w:numId w:val="1"/>
        </w:numPr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Единичный шар действительной линейной оболочки ранга-2 грани </w:t>
      </w:r>
      <w:r>
        <w:rPr>
          <w:rFonts w:ascii="Times New Roman" w:hAnsi="Times New Roman" w:cs="Times New Roman"/>
          <w:sz w:val="28"/>
          <w:szCs w:val="28"/>
        </w:rPr>
        <w:t xml:space="preserve">в атомическом нейтральном сильно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гранево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симметричном пространстве удовлетворяющий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C0785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0785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C0785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является цилиндром основания которой является Гильбертовой шар</w:t>
      </w:r>
      <w:r w:rsidR="00312691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481292" w:rsidRPr="0066424F" w:rsidRDefault="00481292" w:rsidP="007C6C06">
      <w:pPr>
        <w:pStyle w:val="a3"/>
        <w:numPr>
          <w:ilvl w:val="0"/>
          <w:numId w:val="1"/>
        </w:numPr>
        <w:ind w:left="0" w:firstLine="284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Существуют и используются несколько (эквивалентных)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определении</w:t>
      </w:r>
      <w:proofErr w:type="gramEnd"/>
      <w:r w:rsidRPr="00481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Спин фактора. </w:t>
      </w:r>
    </w:p>
    <w:p w:rsidR="0066424F" w:rsidRPr="0066424F" w:rsidRDefault="0066424F" w:rsidP="0066424F">
      <w:pPr>
        <w:pStyle w:val="a3"/>
        <w:numPr>
          <w:ilvl w:val="0"/>
          <w:numId w:val="1"/>
        </w:numPr>
        <w:spacing w:after="0" w:line="240" w:lineRule="atLeast"/>
        <w:ind w:left="0" w:firstLine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6424F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Поскольку по </w:t>
      </w:r>
      <w:r w:rsidRPr="0066424F">
        <w:rPr>
          <w:rFonts w:ascii="Times New Roman" w:eastAsiaTheme="minorEastAsia" w:hAnsi="Times New Roman" w:cs="Times New Roman"/>
          <w:b/>
          <w:sz w:val="28"/>
          <w:szCs w:val="28"/>
          <w:lang w:val="uz-Cyrl-UZ"/>
        </w:rPr>
        <w:t xml:space="preserve">Предложение 1.5 </w:t>
      </w:r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каждый </w:t>
      </w:r>
      <w:proofErr w:type="spellStart"/>
      <w:r w:rsidRPr="0066424F">
        <w:rPr>
          <w:rFonts w:ascii="Times New Roman" w:eastAsiaTheme="minorEastAsia" w:hAnsi="Times New Roman" w:cs="Times New Roman"/>
          <w:sz w:val="28"/>
          <w:szCs w:val="28"/>
        </w:rPr>
        <w:t>трипотент</w:t>
      </w:r>
      <w:proofErr w:type="spellEnd"/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 является либо минимальным либо суммой двух взаимно ортогональных </w:t>
      </w:r>
      <w:proofErr w:type="spellStart"/>
      <w:r w:rsidRPr="0066424F">
        <w:rPr>
          <w:rFonts w:ascii="Times New Roman" w:eastAsiaTheme="minorEastAsia" w:hAnsi="Times New Roman" w:cs="Times New Roman"/>
          <w:sz w:val="28"/>
          <w:szCs w:val="28"/>
        </w:rPr>
        <w:lastRenderedPageBreak/>
        <w:t>трипотентов</w:t>
      </w:r>
      <w:proofErr w:type="spellEnd"/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, то каждый не тривиальный по норме выставленный грань единичного шара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6424F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является либо одной точкой (</w:t>
      </w:r>
      <w:r w:rsidRPr="0066424F">
        <w:rPr>
          <w:rFonts w:ascii="Times New Roman" w:eastAsiaTheme="minorEastAsia" w:hAnsi="Times New Roman" w:cs="Times New Roman"/>
          <w:sz w:val="28"/>
          <w:szCs w:val="28"/>
        </w:rPr>
        <w:t>экстремальной точкой</w:t>
      </w:r>
      <w:r w:rsidRPr="0066424F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uz-Cyrl-U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z-Cyrl-UZ"/>
              </w:rPr>
              <m:t>1</m:t>
            </m:r>
          </m:sub>
        </m:sSub>
      </m:oMath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 w:rsidRPr="0066424F">
        <w:rPr>
          <w:rFonts w:ascii="Times New Roman" w:eastAsiaTheme="minorEastAsia" w:hAnsi="Times New Roman" w:cs="Times New Roman"/>
          <w:sz w:val="28"/>
          <w:szCs w:val="28"/>
        </w:rPr>
        <w:t>соответствующему</w:t>
      </w:r>
      <w:proofErr w:type="gramEnd"/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  минимальному </w:t>
      </w:r>
      <w:proofErr w:type="spellStart"/>
      <w:r w:rsidRPr="0066424F">
        <w:rPr>
          <w:rFonts w:ascii="Times New Roman" w:eastAsiaTheme="minorEastAsia" w:hAnsi="Times New Roman" w:cs="Times New Roman"/>
          <w:sz w:val="28"/>
          <w:szCs w:val="28"/>
        </w:rPr>
        <w:t>трипотенту</w:t>
      </w:r>
      <w:proofErr w:type="spellEnd"/>
      <w:r w:rsidRPr="0066424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66424F">
        <w:rPr>
          <w:rFonts w:ascii="Times New Roman" w:eastAsiaTheme="minorEastAsia" w:hAnsi="Times New Roman" w:cs="Times New Roman"/>
          <w:sz w:val="28"/>
          <w:szCs w:val="28"/>
          <w:lang w:val="uz-Cyrl-UZ"/>
        </w:rPr>
        <w:t xml:space="preserve"> либо (так называемой) гранью ранга-2.</w:t>
      </w:r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 Для любой грани ранга-2 </w:t>
      </w:r>
    </w:p>
    <w:p w:rsidR="0066424F" w:rsidRDefault="0066424F" w:rsidP="0066424F">
      <w:pPr>
        <w:spacing w:after="0" w:line="240" w:lineRule="atLeast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aϵZ: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a, v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e>
          </m:d>
        </m:oMath>
      </m:oMathPara>
    </w:p>
    <w:p w:rsidR="00C12850" w:rsidRPr="00C43EE3" w:rsidRDefault="0066424F" w:rsidP="00C12850">
      <w:pPr>
        <w:spacing w:after="0" w:line="240" w:lineRule="atLeas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</w:t>
      </w:r>
      <w:proofErr w:type="spellStart"/>
      <w:r w:rsidRPr="0066424F">
        <w:rPr>
          <w:rFonts w:ascii="Times New Roman" w:eastAsiaTheme="minorEastAsia" w:hAnsi="Times New Roman" w:cs="Times New Roman"/>
          <w:sz w:val="28"/>
          <w:szCs w:val="28"/>
        </w:rPr>
        <w:t>трипотентом</w:t>
      </w:r>
      <w:proofErr w:type="spellEnd"/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, определяется элемент </w:t>
      </w:r>
      <w:proofErr w:type="gramStart"/>
      <w:r w:rsidRPr="0066424F">
        <w:rPr>
          <w:rFonts w:ascii="Times New Roman" w:eastAsiaTheme="minorEastAsia" w:hAnsi="Times New Roman" w:cs="Times New Roman"/>
          <w:sz w:val="28"/>
          <w:szCs w:val="28"/>
        </w:rPr>
        <w:t>из</w:t>
      </w:r>
      <w:proofErr w:type="gramEnd"/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 называемый </w:t>
      </w:r>
      <w:r w:rsidRPr="0066424F">
        <w:rPr>
          <w:rFonts w:ascii="Times New Roman" w:eastAsiaTheme="minorEastAsia" w:hAnsi="Times New Roman" w:cs="Times New Roman"/>
          <w:b/>
          <w:i/>
          <w:sz w:val="28"/>
          <w:szCs w:val="28"/>
        </w:rPr>
        <w:t>центром</w:t>
      </w:r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6424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12850">
        <w:rPr>
          <w:rFonts w:ascii="Times New Roman" w:eastAsiaTheme="minorEastAsia" w:hAnsi="Times New Roman" w:cs="Times New Roman"/>
          <w:sz w:val="28"/>
          <w:szCs w:val="28"/>
        </w:rPr>
        <w:t xml:space="preserve">Заметим, что по нашей конвенции мы могли бы написать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="00C12850" w:rsidRPr="00C43EE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12850">
        <w:rPr>
          <w:rFonts w:ascii="Times New Roman" w:eastAsiaTheme="minorEastAsia" w:hAnsi="Times New Roman" w:cs="Times New Roman"/>
          <w:sz w:val="28"/>
          <w:szCs w:val="28"/>
        </w:rPr>
        <w:t xml:space="preserve">при этом понимая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vϵU</m:t>
        </m:r>
      </m:oMath>
      <w:r w:rsidR="00C12850" w:rsidRPr="00C43E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1285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C12850" w:rsidRPr="00C43E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ξϵ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⊂Z</m:t>
        </m:r>
      </m:oMath>
      <w:r w:rsidR="00C12850" w:rsidRPr="00C43E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6424F" w:rsidRPr="0066424F" w:rsidRDefault="0066424F" w:rsidP="0066424F">
      <w:pPr>
        <w:spacing w:after="0" w:line="240" w:lineRule="atLeast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66424F" w:rsidRPr="00312691" w:rsidRDefault="0066424F" w:rsidP="0066424F">
      <w:pPr>
        <w:pStyle w:val="a3"/>
        <w:ind w:left="284"/>
        <w:jc w:val="both"/>
      </w:pPr>
    </w:p>
    <w:sectPr w:rsidR="0066424F" w:rsidRPr="00312691" w:rsidSect="008B5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14B5C"/>
    <w:multiLevelType w:val="hybridMultilevel"/>
    <w:tmpl w:val="3F9E0DC8"/>
    <w:lvl w:ilvl="0" w:tplc="B33CA7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E537B"/>
    <w:rsid w:val="00000948"/>
    <w:rsid w:val="00060C04"/>
    <w:rsid w:val="001363F3"/>
    <w:rsid w:val="00193DE8"/>
    <w:rsid w:val="001A3179"/>
    <w:rsid w:val="00247D0D"/>
    <w:rsid w:val="002673FD"/>
    <w:rsid w:val="00282DF2"/>
    <w:rsid w:val="002B0426"/>
    <w:rsid w:val="002B30F1"/>
    <w:rsid w:val="00312691"/>
    <w:rsid w:val="00315A13"/>
    <w:rsid w:val="00362F6B"/>
    <w:rsid w:val="00481292"/>
    <w:rsid w:val="004A5FBB"/>
    <w:rsid w:val="004F3A52"/>
    <w:rsid w:val="00514564"/>
    <w:rsid w:val="00573078"/>
    <w:rsid w:val="005E4B15"/>
    <w:rsid w:val="005E537B"/>
    <w:rsid w:val="0066424F"/>
    <w:rsid w:val="007046F2"/>
    <w:rsid w:val="007C5AF4"/>
    <w:rsid w:val="007C6C06"/>
    <w:rsid w:val="008B5A43"/>
    <w:rsid w:val="009E7AF7"/>
    <w:rsid w:val="00A42BA5"/>
    <w:rsid w:val="00A565A2"/>
    <w:rsid w:val="00BB5CAC"/>
    <w:rsid w:val="00C12850"/>
    <w:rsid w:val="00C954B6"/>
    <w:rsid w:val="00E55171"/>
    <w:rsid w:val="00EE242C"/>
    <w:rsid w:val="00EF4084"/>
    <w:rsid w:val="00F66172"/>
    <w:rsid w:val="00F840E0"/>
    <w:rsid w:val="00FB437E"/>
    <w:rsid w:val="00FC3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C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4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4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31</cp:revision>
  <dcterms:created xsi:type="dcterms:W3CDTF">2021-01-08T08:31:00Z</dcterms:created>
  <dcterms:modified xsi:type="dcterms:W3CDTF">2021-01-18T08:19:00Z</dcterms:modified>
</cp:coreProperties>
</file>