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77" w:rsidRPr="00DE0699" w:rsidRDefault="006C4077" w:rsidP="006C4077">
      <w:pPr>
        <w:spacing w:after="0" w:line="240" w:lineRule="auto"/>
        <w:jc w:val="center"/>
        <w:rPr>
          <w:rFonts w:ascii="Times New Roman" w:hAnsi="Times New Roman" w:cs="Times New Roman"/>
          <w:b/>
          <w:sz w:val="32"/>
          <w:szCs w:val="32"/>
          <w:lang w:val="uz-Latn-UZ"/>
        </w:rPr>
      </w:pPr>
      <w:bookmarkStart w:id="0" w:name="_GoBack"/>
      <w:bookmarkEnd w:id="0"/>
    </w:p>
    <w:p w:rsidR="00E45FF7" w:rsidRPr="00DE0699" w:rsidRDefault="00714101" w:rsidP="006C4077">
      <w:pPr>
        <w:spacing w:after="0" w:line="240" w:lineRule="auto"/>
        <w:ind w:firstLine="709"/>
        <w:jc w:val="both"/>
        <w:rPr>
          <w:rFonts w:ascii="Times New Roman" w:hAnsi="Times New Roman" w:cs="Times New Roman"/>
          <w:b/>
          <w:sz w:val="32"/>
          <w:szCs w:val="32"/>
          <w:lang w:val="uz-Cyrl-UZ"/>
        </w:rPr>
      </w:pPr>
      <w:r w:rsidRPr="00DE0699">
        <w:rPr>
          <w:rFonts w:ascii="Times New Roman" w:hAnsi="Times New Roman" w:cs="Times New Roman"/>
          <w:b/>
          <w:sz w:val="32"/>
          <w:szCs w:val="32"/>
          <w:lang w:val="uz-Cyrl-UZ"/>
        </w:rPr>
        <w:t xml:space="preserve">         </w:t>
      </w:r>
      <w:r w:rsidR="00E45FF7" w:rsidRPr="00DE0699">
        <w:rPr>
          <w:rFonts w:ascii="Times New Roman" w:hAnsi="Times New Roman" w:cs="Times New Roman"/>
          <w:b/>
          <w:sz w:val="32"/>
          <w:szCs w:val="32"/>
          <w:lang w:val="uz-Cyrl-UZ"/>
        </w:rPr>
        <w:t>Тадбиркорни</w:t>
      </w:r>
      <w:r w:rsidRPr="00DE0699">
        <w:rPr>
          <w:rFonts w:ascii="Times New Roman" w:hAnsi="Times New Roman" w:cs="Times New Roman"/>
          <w:b/>
          <w:sz w:val="32"/>
          <w:szCs w:val="32"/>
          <w:lang w:val="uz-Cyrl-UZ"/>
        </w:rPr>
        <w:t xml:space="preserve"> </w:t>
      </w:r>
      <w:r w:rsidR="00E45FF7" w:rsidRPr="00DE0699">
        <w:rPr>
          <w:rFonts w:ascii="Times New Roman" w:hAnsi="Times New Roman" w:cs="Times New Roman"/>
          <w:b/>
          <w:sz w:val="32"/>
          <w:szCs w:val="32"/>
          <w:lang w:val="uz-Cyrl-UZ"/>
        </w:rPr>
        <w:t xml:space="preserve"> ноласини</w:t>
      </w:r>
      <w:r w:rsidRPr="00DE0699">
        <w:rPr>
          <w:rFonts w:ascii="Times New Roman" w:hAnsi="Times New Roman" w:cs="Times New Roman"/>
          <w:b/>
          <w:sz w:val="32"/>
          <w:szCs w:val="32"/>
          <w:lang w:val="uz-Cyrl-UZ"/>
        </w:rPr>
        <w:t xml:space="preserve"> </w:t>
      </w:r>
      <w:r w:rsidR="00E45FF7" w:rsidRPr="00DE0699">
        <w:rPr>
          <w:rFonts w:ascii="Times New Roman" w:hAnsi="Times New Roman" w:cs="Times New Roman"/>
          <w:b/>
          <w:sz w:val="32"/>
          <w:szCs w:val="32"/>
          <w:lang w:val="uz-Cyrl-UZ"/>
        </w:rPr>
        <w:t xml:space="preserve"> эшитадиган </w:t>
      </w:r>
      <w:r w:rsidRPr="00DE0699">
        <w:rPr>
          <w:rFonts w:ascii="Times New Roman" w:hAnsi="Times New Roman" w:cs="Times New Roman"/>
          <w:b/>
          <w:sz w:val="32"/>
          <w:szCs w:val="32"/>
          <w:lang w:val="uz-Cyrl-UZ"/>
        </w:rPr>
        <w:t xml:space="preserve"> </w:t>
      </w:r>
      <w:r w:rsidR="00E45FF7" w:rsidRPr="00DE0699">
        <w:rPr>
          <w:rFonts w:ascii="Times New Roman" w:hAnsi="Times New Roman" w:cs="Times New Roman"/>
          <w:b/>
          <w:sz w:val="32"/>
          <w:szCs w:val="32"/>
          <w:lang w:val="uz-Cyrl-UZ"/>
        </w:rPr>
        <w:t>борми?</w:t>
      </w:r>
    </w:p>
    <w:p w:rsidR="00E45FF7" w:rsidRPr="00526E87" w:rsidRDefault="00E45FF7" w:rsidP="006C4077">
      <w:pPr>
        <w:spacing w:after="0" w:line="240" w:lineRule="auto"/>
        <w:ind w:firstLine="709"/>
        <w:jc w:val="both"/>
        <w:rPr>
          <w:rFonts w:ascii="Times New Roman" w:hAnsi="Times New Roman" w:cs="Times New Roman"/>
          <w:sz w:val="32"/>
          <w:szCs w:val="32"/>
          <w:lang w:val="uz-Cyrl-UZ"/>
        </w:rPr>
      </w:pPr>
    </w:p>
    <w:p w:rsidR="00C86E1F" w:rsidRDefault="006C4077" w:rsidP="006C4077">
      <w:pPr>
        <w:spacing w:after="0" w:line="240" w:lineRule="auto"/>
        <w:ind w:firstLine="709"/>
        <w:jc w:val="both"/>
        <w:rPr>
          <w:rFonts w:ascii="Times New Roman" w:hAnsi="Times New Roman" w:cs="Times New Roman"/>
          <w:sz w:val="32"/>
          <w:szCs w:val="32"/>
          <w:lang w:val="uz-Cyrl-UZ"/>
        </w:rPr>
      </w:pPr>
      <w:r w:rsidRPr="00526E87">
        <w:rPr>
          <w:rFonts w:ascii="Times New Roman" w:hAnsi="Times New Roman" w:cs="Times New Roman"/>
          <w:sz w:val="32"/>
          <w:szCs w:val="32"/>
          <w:lang w:val="uz-Cyrl-UZ"/>
        </w:rPr>
        <w:t>Ўзбекистон Республикаси Хусусийлаштирилган корхоналарга кўмаклашиш ва рақобатни ривожлантириш Давлат қўмитаси</w:t>
      </w:r>
      <w:r w:rsidR="00C86E1F">
        <w:rPr>
          <w:rFonts w:ascii="Times New Roman" w:hAnsi="Times New Roman" w:cs="Times New Roman"/>
          <w:sz w:val="32"/>
          <w:szCs w:val="32"/>
          <w:lang w:val="uz-Cyrl-UZ"/>
        </w:rPr>
        <w:t>нинг даъвосига асосан суд</w:t>
      </w:r>
      <w:r w:rsidRPr="00526E87">
        <w:rPr>
          <w:rFonts w:ascii="Times New Roman" w:hAnsi="Times New Roman" w:cs="Times New Roman"/>
          <w:sz w:val="32"/>
          <w:szCs w:val="32"/>
          <w:lang w:val="uz-Cyrl-UZ"/>
        </w:rPr>
        <w:t xml:space="preserve">  “</w:t>
      </w:r>
      <w:r w:rsidRPr="00526E87">
        <w:rPr>
          <w:rFonts w:ascii="Times New Roman" w:hAnsi="Times New Roman" w:cs="Times New Roman"/>
          <w:sz w:val="32"/>
          <w:szCs w:val="32"/>
          <w:lang w:val="uz-Latn-UZ"/>
        </w:rPr>
        <w:t>Nodira-M</w:t>
      </w:r>
      <w:r w:rsidRPr="00526E87">
        <w:rPr>
          <w:rFonts w:ascii="Times New Roman" w:hAnsi="Times New Roman" w:cs="Times New Roman"/>
          <w:sz w:val="32"/>
          <w:szCs w:val="32"/>
          <w:lang w:val="uz-Cyrl-UZ"/>
        </w:rPr>
        <w:t>” хусусий корхонаси</w:t>
      </w:r>
      <w:r w:rsidR="00C86E1F">
        <w:rPr>
          <w:rFonts w:ascii="Times New Roman" w:hAnsi="Times New Roman" w:cs="Times New Roman"/>
          <w:sz w:val="32"/>
          <w:szCs w:val="32"/>
          <w:lang w:val="uz-Cyrl-UZ"/>
        </w:rPr>
        <w:t>дан 11 йил олдин сотиб олинган бинони унинг қўлидан тортиб олди.</w:t>
      </w:r>
    </w:p>
    <w:p w:rsidR="00C86E1F" w:rsidRDefault="003017B4" w:rsidP="001F6560">
      <w:pPr>
        <w:spacing w:after="0" w:line="240" w:lineRule="auto"/>
        <w:ind w:firstLine="709"/>
        <w:jc w:val="both"/>
        <w:rPr>
          <w:rFonts w:ascii="Times New Roman" w:hAnsi="Times New Roman" w:cs="Times New Roman"/>
          <w:sz w:val="32"/>
          <w:szCs w:val="32"/>
          <w:lang w:val="uz-Cyrl-UZ"/>
        </w:rPr>
      </w:pPr>
      <w:r w:rsidRPr="00526E87">
        <w:rPr>
          <w:rFonts w:ascii="Times New Roman" w:hAnsi="Times New Roman" w:cs="Times New Roman"/>
          <w:sz w:val="32"/>
          <w:szCs w:val="32"/>
          <w:lang w:val="uz-Cyrl-UZ"/>
        </w:rPr>
        <w:t>Ушбу даъво ариза Тошкент туманлараро иқтисодий суди томонидан</w:t>
      </w:r>
      <w:r w:rsidR="00C86E1F">
        <w:rPr>
          <w:rFonts w:ascii="Times New Roman" w:hAnsi="Times New Roman" w:cs="Times New Roman"/>
          <w:sz w:val="32"/>
          <w:szCs w:val="32"/>
          <w:lang w:val="uz-Cyrl-UZ"/>
        </w:rPr>
        <w:t xml:space="preserve"> </w:t>
      </w:r>
      <w:r w:rsidR="00C86E1F" w:rsidRPr="00526E87">
        <w:rPr>
          <w:rFonts w:ascii="Times New Roman" w:hAnsi="Times New Roman" w:cs="Times New Roman"/>
          <w:sz w:val="32"/>
          <w:szCs w:val="32"/>
          <w:lang w:val="uz-Cyrl-UZ"/>
        </w:rPr>
        <w:t>2017 йил 23 августдаги</w:t>
      </w:r>
      <w:r w:rsidRPr="00526E87">
        <w:rPr>
          <w:rFonts w:ascii="Times New Roman" w:hAnsi="Times New Roman" w:cs="Times New Roman"/>
          <w:sz w:val="32"/>
          <w:szCs w:val="32"/>
          <w:lang w:val="uz-Cyrl-UZ"/>
        </w:rPr>
        <w:t xml:space="preserve"> кўриб чиқил</w:t>
      </w:r>
      <w:r w:rsidR="00C86E1F">
        <w:rPr>
          <w:rFonts w:ascii="Times New Roman" w:hAnsi="Times New Roman" w:cs="Times New Roman"/>
          <w:sz w:val="32"/>
          <w:szCs w:val="32"/>
          <w:lang w:val="uz-Cyrl-UZ"/>
        </w:rPr>
        <w:t>ган.</w:t>
      </w:r>
    </w:p>
    <w:p w:rsidR="00062D22" w:rsidRPr="00526E87" w:rsidRDefault="00D53255" w:rsidP="00827DEE">
      <w:pPr>
        <w:pStyle w:val="a5"/>
        <w:spacing w:after="0" w:line="240" w:lineRule="auto"/>
        <w:ind w:left="0" w:firstLine="709"/>
        <w:jc w:val="both"/>
        <w:rPr>
          <w:rFonts w:ascii="Times New Roman" w:hAnsi="Times New Roman" w:cs="Times New Roman"/>
          <w:sz w:val="32"/>
          <w:szCs w:val="32"/>
          <w:lang w:val="uz-Cyrl-UZ"/>
        </w:rPr>
      </w:pPr>
      <w:r w:rsidRPr="00526E87">
        <w:rPr>
          <w:rFonts w:ascii="Times New Roman" w:hAnsi="Times New Roman" w:cs="Times New Roman"/>
          <w:sz w:val="32"/>
          <w:szCs w:val="32"/>
          <w:lang w:val="uz-Cyrl-UZ"/>
        </w:rPr>
        <w:t>Хусусий корхона томонидан берилган шикоят а</w:t>
      </w:r>
      <w:r w:rsidR="00062D22" w:rsidRPr="00526E87">
        <w:rPr>
          <w:rFonts w:ascii="Times New Roman" w:hAnsi="Times New Roman" w:cs="Times New Roman"/>
          <w:sz w:val="32"/>
          <w:szCs w:val="32"/>
          <w:lang w:val="uz-Cyrl-UZ"/>
        </w:rPr>
        <w:t xml:space="preserve">пелляция инстанциясининг 2017 йил </w:t>
      </w:r>
      <w:r w:rsidR="00EF6AA4" w:rsidRPr="00526E87">
        <w:rPr>
          <w:rFonts w:ascii="Times New Roman" w:hAnsi="Times New Roman" w:cs="Times New Roman"/>
          <w:sz w:val="32"/>
          <w:szCs w:val="32"/>
          <w:lang w:val="uz-Cyrl-UZ"/>
        </w:rPr>
        <w:t xml:space="preserve">31 октябрдаги </w:t>
      </w:r>
      <w:r w:rsidR="00062D22" w:rsidRPr="00526E87">
        <w:rPr>
          <w:rFonts w:ascii="Times New Roman" w:hAnsi="Times New Roman" w:cs="Times New Roman"/>
          <w:sz w:val="32"/>
          <w:szCs w:val="32"/>
          <w:lang w:val="uz-Cyrl-UZ"/>
        </w:rPr>
        <w:t xml:space="preserve">қарорига </w:t>
      </w:r>
      <w:r w:rsidRPr="00526E87">
        <w:rPr>
          <w:rFonts w:ascii="Times New Roman" w:hAnsi="Times New Roman" w:cs="Times New Roman"/>
          <w:sz w:val="32"/>
          <w:szCs w:val="32"/>
          <w:lang w:val="uz-Cyrl-UZ"/>
        </w:rPr>
        <w:t xml:space="preserve"> асосан </w:t>
      </w:r>
      <w:r w:rsidR="00062D22" w:rsidRPr="00526E87">
        <w:rPr>
          <w:rFonts w:ascii="Times New Roman" w:hAnsi="Times New Roman" w:cs="Times New Roman"/>
          <w:sz w:val="32"/>
          <w:szCs w:val="32"/>
          <w:lang w:val="uz-Cyrl-UZ"/>
        </w:rPr>
        <w:t>қ</w:t>
      </w:r>
      <w:r w:rsidRPr="00526E87">
        <w:rPr>
          <w:rFonts w:ascii="Times New Roman" w:hAnsi="Times New Roman" w:cs="Times New Roman"/>
          <w:sz w:val="32"/>
          <w:szCs w:val="32"/>
          <w:lang w:val="uz-Cyrl-UZ"/>
        </w:rPr>
        <w:t>аноатлантирилмаган</w:t>
      </w:r>
      <w:r w:rsidR="00062D22" w:rsidRPr="00526E87">
        <w:rPr>
          <w:rFonts w:ascii="Times New Roman" w:hAnsi="Times New Roman" w:cs="Times New Roman"/>
          <w:sz w:val="32"/>
          <w:szCs w:val="32"/>
          <w:lang w:val="uz-Cyrl-UZ"/>
        </w:rPr>
        <w:t xml:space="preserve">. </w:t>
      </w:r>
    </w:p>
    <w:p w:rsidR="004F0DF3" w:rsidRPr="00526E87" w:rsidRDefault="004F0DF3" w:rsidP="007D7384">
      <w:pPr>
        <w:shd w:val="clear" w:color="auto" w:fill="FFFFFF"/>
        <w:spacing w:after="0" w:line="240" w:lineRule="auto"/>
        <w:ind w:firstLine="709"/>
        <w:jc w:val="both"/>
        <w:rPr>
          <w:rFonts w:ascii="Times New Roman" w:eastAsia="Times New Roman" w:hAnsi="Times New Roman" w:cs="Times New Roman"/>
          <w:bCs/>
          <w:sz w:val="32"/>
          <w:szCs w:val="32"/>
          <w:lang w:val="uz-Cyrl-UZ"/>
        </w:rPr>
      </w:pPr>
      <w:bookmarkStart w:id="1" w:name="2055709"/>
      <w:r w:rsidRPr="00526E87">
        <w:rPr>
          <w:rFonts w:ascii="Times New Roman" w:hAnsi="Times New Roman" w:cs="Times New Roman"/>
          <w:i/>
          <w:sz w:val="32"/>
          <w:szCs w:val="32"/>
          <w:lang w:val="uz-Cyrl-UZ"/>
        </w:rPr>
        <w:t xml:space="preserve"> </w:t>
      </w:r>
      <w:r w:rsidRPr="00526E87">
        <w:rPr>
          <w:rFonts w:ascii="Times New Roman" w:hAnsi="Times New Roman" w:cs="Times New Roman"/>
          <w:sz w:val="32"/>
          <w:szCs w:val="32"/>
          <w:lang w:val="uz-Cyrl-UZ"/>
        </w:rPr>
        <w:t xml:space="preserve">Низоли объект Ўзбекистон Республикаси Вазирлар Маҳкамасининг </w:t>
      </w:r>
      <w:r w:rsidR="001B5FF6" w:rsidRPr="00526E87">
        <w:rPr>
          <w:rFonts w:ascii="Times New Roman" w:eastAsia="Times New Roman" w:hAnsi="Times New Roman" w:cs="Times New Roman"/>
          <w:caps/>
          <w:sz w:val="32"/>
          <w:szCs w:val="32"/>
          <w:lang w:val="uz-Cyrl-UZ"/>
        </w:rPr>
        <w:t xml:space="preserve"> </w:t>
      </w:r>
      <w:bookmarkStart w:id="2" w:name="356447"/>
      <w:r w:rsidRPr="00526E87">
        <w:rPr>
          <w:rFonts w:ascii="Times New Roman" w:eastAsia="Times New Roman" w:hAnsi="Times New Roman" w:cs="Times New Roman"/>
          <w:caps/>
          <w:sz w:val="32"/>
          <w:szCs w:val="32"/>
          <w:lang w:val="uz-Cyrl-UZ"/>
        </w:rPr>
        <w:t>“</w:t>
      </w:r>
      <w:r w:rsidRPr="00526E87">
        <w:rPr>
          <w:rFonts w:ascii="Times New Roman" w:eastAsia="Times New Roman" w:hAnsi="Times New Roman" w:cs="Times New Roman"/>
          <w:bCs/>
          <w:sz w:val="32"/>
          <w:szCs w:val="32"/>
          <w:lang w:val="uz-Cyrl-UZ"/>
        </w:rPr>
        <w:t>Ўзбекистон Республикаси Фанлар академиясининг илмий ва моддий-техника базасини мустаҳкамлаш чора-тадбирлари тўғрисида</w:t>
      </w:r>
      <w:bookmarkEnd w:id="2"/>
      <w:r w:rsidRPr="00526E87">
        <w:rPr>
          <w:rFonts w:ascii="Times New Roman" w:eastAsia="Times New Roman" w:hAnsi="Times New Roman" w:cs="Times New Roman"/>
          <w:bCs/>
          <w:sz w:val="32"/>
          <w:szCs w:val="32"/>
          <w:lang w:val="uz-Cyrl-UZ"/>
        </w:rPr>
        <w:t>” 2004 йил 7 сентябрдаги 420-сонли қарори билан тасдиқланган рўйхатга мувофиқ, кўчмас мул</w:t>
      </w:r>
      <w:r w:rsidR="001F6560" w:rsidRPr="00526E87">
        <w:rPr>
          <w:rFonts w:ascii="Times New Roman" w:eastAsia="Times New Roman" w:hAnsi="Times New Roman" w:cs="Times New Roman"/>
          <w:bCs/>
          <w:sz w:val="32"/>
          <w:szCs w:val="32"/>
          <w:lang w:val="uz-Cyrl-UZ"/>
        </w:rPr>
        <w:t>к</w:t>
      </w:r>
      <w:r w:rsidRPr="00526E87">
        <w:rPr>
          <w:rFonts w:ascii="Times New Roman" w:eastAsia="Times New Roman" w:hAnsi="Times New Roman" w:cs="Times New Roman"/>
          <w:bCs/>
          <w:sz w:val="32"/>
          <w:szCs w:val="32"/>
          <w:lang w:val="uz-Cyrl-UZ"/>
        </w:rPr>
        <w:t xml:space="preserve"> биржаси орқали сотилган.</w:t>
      </w:r>
    </w:p>
    <w:p w:rsidR="004F0DF3" w:rsidRPr="00526E87" w:rsidRDefault="00E45FF7" w:rsidP="007D7384">
      <w:pPr>
        <w:shd w:val="clear" w:color="auto" w:fill="FFFFFF"/>
        <w:spacing w:after="0" w:line="240" w:lineRule="auto"/>
        <w:ind w:firstLine="709"/>
        <w:jc w:val="both"/>
        <w:rPr>
          <w:rFonts w:ascii="Times New Roman" w:eastAsia="Times New Roman" w:hAnsi="Times New Roman" w:cs="Times New Roman"/>
          <w:bCs/>
          <w:sz w:val="32"/>
          <w:szCs w:val="32"/>
          <w:lang w:val="uz-Cyrl-UZ"/>
        </w:rPr>
      </w:pPr>
      <w:r w:rsidRPr="00526E87">
        <w:rPr>
          <w:rFonts w:ascii="Times New Roman" w:eastAsia="Times New Roman" w:hAnsi="Times New Roman" w:cs="Times New Roman"/>
          <w:bCs/>
          <w:sz w:val="32"/>
          <w:szCs w:val="32"/>
          <w:lang w:val="uz-Cyrl-UZ"/>
        </w:rPr>
        <w:t>Мазкур рўйхат</w:t>
      </w:r>
      <w:r w:rsidR="004F0DF3" w:rsidRPr="00526E87">
        <w:rPr>
          <w:rFonts w:ascii="Times New Roman" w:eastAsia="Times New Roman" w:hAnsi="Times New Roman" w:cs="Times New Roman"/>
          <w:bCs/>
          <w:sz w:val="32"/>
          <w:szCs w:val="32"/>
          <w:lang w:val="uz-Cyrl-UZ"/>
        </w:rPr>
        <w:t>да кўрсатилишича, Тошкент вилояти Қибрай тумани</w:t>
      </w:r>
      <w:r w:rsidR="007D7384" w:rsidRPr="00526E87">
        <w:rPr>
          <w:rFonts w:ascii="Times New Roman" w:eastAsia="Times New Roman" w:hAnsi="Times New Roman" w:cs="Times New Roman"/>
          <w:bCs/>
          <w:sz w:val="32"/>
          <w:szCs w:val="32"/>
          <w:lang w:val="uz-Cyrl-UZ"/>
        </w:rPr>
        <w:t xml:space="preserve"> Юқори-Юз маҳалласида жойлашган “Генетика ва ўсимликлар экспериментал биологияси институтининг Сунъий иқлим яратаиш лабораторияси корпуси” Ўзбекистон Республикаси Фанлар академиясининг кўчмас мулк биржаси орқали сотилад</w:t>
      </w:r>
      <w:r w:rsidR="00714101" w:rsidRPr="00526E87">
        <w:rPr>
          <w:rFonts w:ascii="Times New Roman" w:eastAsia="Times New Roman" w:hAnsi="Times New Roman" w:cs="Times New Roman"/>
          <w:bCs/>
          <w:sz w:val="32"/>
          <w:szCs w:val="32"/>
          <w:lang w:val="uz-Cyrl-UZ"/>
        </w:rPr>
        <w:t xml:space="preserve">иган объектлар </w:t>
      </w:r>
      <w:r w:rsidR="007D7384" w:rsidRPr="00526E87">
        <w:rPr>
          <w:rFonts w:ascii="Times New Roman" w:eastAsia="Times New Roman" w:hAnsi="Times New Roman" w:cs="Times New Roman"/>
          <w:bCs/>
          <w:sz w:val="32"/>
          <w:szCs w:val="32"/>
          <w:lang w:val="uz-Cyrl-UZ"/>
        </w:rPr>
        <w:t>сифатида белгиланган.</w:t>
      </w:r>
    </w:p>
    <w:p w:rsidR="00265A90" w:rsidRPr="00526E87" w:rsidRDefault="00265A90" w:rsidP="007D7384">
      <w:pPr>
        <w:shd w:val="clear" w:color="auto" w:fill="FFFFFF"/>
        <w:spacing w:after="0" w:line="240" w:lineRule="auto"/>
        <w:ind w:firstLine="709"/>
        <w:jc w:val="both"/>
        <w:rPr>
          <w:rFonts w:ascii="Times New Roman" w:eastAsia="Times New Roman" w:hAnsi="Times New Roman" w:cs="Times New Roman"/>
          <w:bCs/>
          <w:sz w:val="32"/>
          <w:szCs w:val="32"/>
          <w:lang w:val="uz-Cyrl-UZ"/>
        </w:rPr>
      </w:pPr>
      <w:r w:rsidRPr="00526E87">
        <w:rPr>
          <w:rFonts w:ascii="Times New Roman" w:eastAsia="Times New Roman" w:hAnsi="Times New Roman" w:cs="Times New Roman"/>
          <w:bCs/>
          <w:sz w:val="32"/>
          <w:szCs w:val="32"/>
          <w:lang w:val="uz-Cyrl-UZ"/>
        </w:rPr>
        <w:t>Биринчи инстанц</w:t>
      </w:r>
      <w:r w:rsidR="00714101" w:rsidRPr="00526E87">
        <w:rPr>
          <w:rFonts w:ascii="Times New Roman" w:eastAsia="Times New Roman" w:hAnsi="Times New Roman" w:cs="Times New Roman"/>
          <w:bCs/>
          <w:sz w:val="32"/>
          <w:szCs w:val="32"/>
          <w:lang w:val="uz-Cyrl-UZ"/>
        </w:rPr>
        <w:t>ия судининг ҳал қилув қарорида</w:t>
      </w:r>
      <w:r w:rsidRPr="00526E87">
        <w:rPr>
          <w:rFonts w:ascii="Times New Roman" w:eastAsia="Times New Roman" w:hAnsi="Times New Roman" w:cs="Times New Roman"/>
          <w:bCs/>
          <w:sz w:val="32"/>
          <w:szCs w:val="32"/>
          <w:lang w:val="uz-Cyrl-UZ"/>
        </w:rPr>
        <w:t xml:space="preserve"> асосла</w:t>
      </w:r>
      <w:r w:rsidR="001F6560" w:rsidRPr="00526E87">
        <w:rPr>
          <w:rFonts w:ascii="Times New Roman" w:eastAsia="Times New Roman" w:hAnsi="Times New Roman" w:cs="Times New Roman"/>
          <w:bCs/>
          <w:sz w:val="32"/>
          <w:szCs w:val="32"/>
          <w:lang w:val="uz-Cyrl-UZ"/>
        </w:rPr>
        <w:t>нтирувчи қисмида</w:t>
      </w:r>
      <w:r w:rsidRPr="00526E87">
        <w:rPr>
          <w:rFonts w:ascii="Times New Roman" w:eastAsia="Times New Roman" w:hAnsi="Times New Roman" w:cs="Times New Roman"/>
          <w:bCs/>
          <w:sz w:val="32"/>
          <w:szCs w:val="32"/>
          <w:lang w:val="uz-Cyrl-UZ"/>
        </w:rPr>
        <w:t xml:space="preserve"> </w:t>
      </w:r>
      <w:r w:rsidRPr="00526E87">
        <w:rPr>
          <w:rFonts w:ascii="Times New Roman" w:eastAsia="Times New Roman" w:hAnsi="Times New Roman" w:cs="Times New Roman"/>
          <w:bCs/>
          <w:i/>
          <w:sz w:val="32"/>
          <w:szCs w:val="32"/>
          <w:lang w:val="uz-Cyrl-UZ"/>
        </w:rPr>
        <w:t xml:space="preserve">“...мазкур объект биржа савдоларига чиқарилиб, унинг нархи босқичма-боқич пасайтирилмасдан, 25.01.2006 йилдаги 07/06-сонли шартномага асосан ҳеч бир асоссиз </w:t>
      </w:r>
      <w:r w:rsidRPr="00526E87">
        <w:rPr>
          <w:rFonts w:ascii="Times New Roman" w:hAnsi="Times New Roman" w:cs="Times New Roman"/>
          <w:i/>
          <w:sz w:val="32"/>
          <w:szCs w:val="32"/>
          <w:lang w:val="uz-Cyrl-UZ"/>
        </w:rPr>
        <w:t>“</w:t>
      </w:r>
      <w:r w:rsidRPr="00526E87">
        <w:rPr>
          <w:rFonts w:ascii="Times New Roman" w:hAnsi="Times New Roman" w:cs="Times New Roman"/>
          <w:i/>
          <w:sz w:val="32"/>
          <w:szCs w:val="32"/>
          <w:lang w:val="uz-Latn-UZ"/>
        </w:rPr>
        <w:t>Nodira-M</w:t>
      </w:r>
      <w:r w:rsidRPr="00526E87">
        <w:rPr>
          <w:rFonts w:ascii="Times New Roman" w:hAnsi="Times New Roman" w:cs="Times New Roman"/>
          <w:i/>
          <w:sz w:val="32"/>
          <w:szCs w:val="32"/>
          <w:lang w:val="uz-Cyrl-UZ"/>
        </w:rPr>
        <w:t>” хусусий ишлаб чиқариш савдо корхонасига 24 363 610 сўмга сотилган</w:t>
      </w:r>
      <w:r w:rsidRPr="00526E87">
        <w:rPr>
          <w:rFonts w:ascii="Times New Roman" w:eastAsia="Times New Roman" w:hAnsi="Times New Roman" w:cs="Times New Roman"/>
          <w:bCs/>
          <w:i/>
          <w:sz w:val="32"/>
          <w:szCs w:val="32"/>
          <w:lang w:val="uz-Cyrl-UZ"/>
        </w:rPr>
        <w:t xml:space="preserve">” </w:t>
      </w:r>
      <w:r w:rsidR="00714101" w:rsidRPr="00526E87">
        <w:rPr>
          <w:rFonts w:ascii="Times New Roman" w:eastAsia="Times New Roman" w:hAnsi="Times New Roman" w:cs="Times New Roman"/>
          <w:bCs/>
          <w:sz w:val="32"/>
          <w:szCs w:val="32"/>
          <w:lang w:val="uz-Cyrl-UZ"/>
        </w:rPr>
        <w:t>– деган важлар  келтирила</w:t>
      </w:r>
      <w:r w:rsidR="001F6560" w:rsidRPr="00526E87">
        <w:rPr>
          <w:rFonts w:ascii="Times New Roman" w:eastAsia="Times New Roman" w:hAnsi="Times New Roman" w:cs="Times New Roman"/>
          <w:bCs/>
          <w:sz w:val="32"/>
          <w:szCs w:val="32"/>
          <w:lang w:val="uz-Cyrl-UZ"/>
        </w:rPr>
        <w:t>ди</w:t>
      </w:r>
      <w:r w:rsidRPr="00526E87">
        <w:rPr>
          <w:rFonts w:ascii="Times New Roman" w:eastAsia="Times New Roman" w:hAnsi="Times New Roman" w:cs="Times New Roman"/>
          <w:bCs/>
          <w:sz w:val="32"/>
          <w:szCs w:val="32"/>
          <w:lang w:val="uz-Cyrl-UZ"/>
        </w:rPr>
        <w:t>.</w:t>
      </w:r>
    </w:p>
    <w:p w:rsidR="00265A90" w:rsidRPr="00526E87" w:rsidRDefault="001F6560" w:rsidP="007D7384">
      <w:pPr>
        <w:shd w:val="clear" w:color="auto" w:fill="FFFFFF"/>
        <w:spacing w:after="0" w:line="240" w:lineRule="auto"/>
        <w:ind w:firstLine="709"/>
        <w:jc w:val="both"/>
        <w:rPr>
          <w:rFonts w:ascii="Times New Roman" w:eastAsia="Times New Roman" w:hAnsi="Times New Roman" w:cs="Times New Roman"/>
          <w:bCs/>
          <w:sz w:val="32"/>
          <w:szCs w:val="32"/>
          <w:lang w:val="uz-Cyrl-UZ"/>
        </w:rPr>
      </w:pPr>
      <w:r w:rsidRPr="00526E87">
        <w:rPr>
          <w:rFonts w:ascii="Times New Roman" w:eastAsia="Times New Roman" w:hAnsi="Times New Roman" w:cs="Times New Roman"/>
          <w:bCs/>
          <w:sz w:val="32"/>
          <w:szCs w:val="32"/>
          <w:lang w:val="uz-Cyrl-UZ"/>
        </w:rPr>
        <w:t xml:space="preserve">Каранг, </w:t>
      </w:r>
      <w:r w:rsidR="00265A90" w:rsidRPr="00526E87">
        <w:rPr>
          <w:rFonts w:ascii="Times New Roman" w:eastAsia="Times New Roman" w:hAnsi="Times New Roman" w:cs="Times New Roman"/>
          <w:bCs/>
          <w:sz w:val="32"/>
          <w:szCs w:val="32"/>
          <w:lang w:val="uz-Cyrl-UZ"/>
        </w:rPr>
        <w:t xml:space="preserve">ушбу объект </w:t>
      </w:r>
      <w:r w:rsidR="00D53255" w:rsidRPr="00526E87">
        <w:rPr>
          <w:rFonts w:ascii="Times New Roman" w:eastAsia="Times New Roman" w:hAnsi="Times New Roman" w:cs="Times New Roman"/>
          <w:bCs/>
          <w:sz w:val="32"/>
          <w:szCs w:val="32"/>
          <w:lang w:val="uz-Cyrl-UZ"/>
        </w:rPr>
        <w:t xml:space="preserve">бошланғич баҳода </w:t>
      </w:r>
      <w:r w:rsidR="004A14BF" w:rsidRPr="00526E87">
        <w:rPr>
          <w:rFonts w:ascii="Times New Roman" w:eastAsia="Times New Roman" w:hAnsi="Times New Roman" w:cs="Times New Roman"/>
          <w:bCs/>
          <w:sz w:val="32"/>
          <w:szCs w:val="32"/>
          <w:lang w:val="uz-Cyrl-UZ"/>
        </w:rPr>
        <w:t>бир неча бор биржа савдолариг</w:t>
      </w:r>
      <w:r w:rsidR="00714101" w:rsidRPr="00526E87">
        <w:rPr>
          <w:rFonts w:ascii="Times New Roman" w:eastAsia="Times New Roman" w:hAnsi="Times New Roman" w:cs="Times New Roman"/>
          <w:bCs/>
          <w:sz w:val="32"/>
          <w:szCs w:val="32"/>
          <w:lang w:val="uz-Cyrl-UZ"/>
        </w:rPr>
        <w:t>а чиқарилган. Аммо, мазкур объек олувчилар</w:t>
      </w:r>
      <w:r w:rsidR="004A14BF" w:rsidRPr="00526E87">
        <w:rPr>
          <w:rFonts w:ascii="Times New Roman" w:eastAsia="Times New Roman" w:hAnsi="Times New Roman" w:cs="Times New Roman"/>
          <w:bCs/>
          <w:sz w:val="32"/>
          <w:szCs w:val="32"/>
          <w:lang w:val="uz-Cyrl-UZ"/>
        </w:rPr>
        <w:t xml:space="preserve"> бўлмаганлиги ва узоқ муддат сотилмаганлиги натижасида махсус комиссиянинг қарорига асосан </w:t>
      </w:r>
      <w:r w:rsidRPr="00526E87">
        <w:rPr>
          <w:rFonts w:ascii="Times New Roman" w:eastAsia="Times New Roman" w:hAnsi="Times New Roman" w:cs="Times New Roman"/>
          <w:bCs/>
          <w:sz w:val="32"/>
          <w:szCs w:val="32"/>
          <w:lang w:val="uz-Cyrl-UZ"/>
        </w:rPr>
        <w:t>хусусий</w:t>
      </w:r>
      <w:r w:rsidR="00D53255" w:rsidRPr="00526E87">
        <w:rPr>
          <w:rFonts w:ascii="Times New Roman" w:eastAsia="Times New Roman" w:hAnsi="Times New Roman" w:cs="Times New Roman"/>
          <w:bCs/>
          <w:sz w:val="32"/>
          <w:szCs w:val="32"/>
          <w:lang w:val="uz-Cyrl-UZ"/>
        </w:rPr>
        <w:t xml:space="preserve"> корхонага</w:t>
      </w:r>
      <w:r w:rsidRPr="00526E87">
        <w:rPr>
          <w:rFonts w:ascii="Times New Roman" w:eastAsia="Times New Roman" w:hAnsi="Times New Roman" w:cs="Times New Roman"/>
          <w:bCs/>
          <w:sz w:val="32"/>
          <w:szCs w:val="32"/>
          <w:lang w:val="uz-Cyrl-UZ"/>
        </w:rPr>
        <w:t xml:space="preserve"> </w:t>
      </w:r>
      <w:r w:rsidR="00D53255" w:rsidRPr="00526E87">
        <w:rPr>
          <w:rFonts w:ascii="Times New Roman" w:eastAsia="Times New Roman" w:hAnsi="Times New Roman" w:cs="Times New Roman"/>
          <w:bCs/>
          <w:sz w:val="32"/>
          <w:szCs w:val="32"/>
          <w:lang w:val="uz-Cyrl-UZ"/>
        </w:rPr>
        <w:t xml:space="preserve"> 11 йил олдин </w:t>
      </w:r>
      <w:r w:rsidR="004A14BF" w:rsidRPr="00526E87">
        <w:rPr>
          <w:rFonts w:ascii="Times New Roman" w:hAnsi="Times New Roman" w:cs="Times New Roman"/>
          <w:sz w:val="32"/>
          <w:szCs w:val="32"/>
          <w:lang w:val="uz-Cyrl-UZ"/>
        </w:rPr>
        <w:t xml:space="preserve">24 363 610 сўмга сотишга қарор қилинган ва шартнома </w:t>
      </w:r>
      <w:r w:rsidR="00714101" w:rsidRPr="00526E87">
        <w:rPr>
          <w:rFonts w:ascii="Times New Roman" w:hAnsi="Times New Roman" w:cs="Times New Roman"/>
          <w:sz w:val="32"/>
          <w:szCs w:val="32"/>
          <w:lang w:val="uz-Cyrl-UZ"/>
        </w:rPr>
        <w:t>расмийлаштирилган</w:t>
      </w:r>
      <w:r w:rsidR="004A14BF" w:rsidRPr="00526E87">
        <w:rPr>
          <w:rFonts w:ascii="Times New Roman" w:hAnsi="Times New Roman" w:cs="Times New Roman"/>
          <w:sz w:val="32"/>
          <w:szCs w:val="32"/>
          <w:lang w:val="uz-Cyrl-UZ"/>
        </w:rPr>
        <w:t>.</w:t>
      </w:r>
    </w:p>
    <w:p w:rsidR="001F6560" w:rsidRPr="00526E87" w:rsidRDefault="001F6560" w:rsidP="007D7384">
      <w:pPr>
        <w:shd w:val="clear" w:color="auto" w:fill="FFFFFF"/>
        <w:spacing w:after="0" w:line="240" w:lineRule="auto"/>
        <w:ind w:firstLine="709"/>
        <w:jc w:val="both"/>
        <w:rPr>
          <w:rFonts w:ascii="Times New Roman" w:eastAsia="Times New Roman" w:hAnsi="Times New Roman" w:cs="Times New Roman"/>
          <w:bCs/>
          <w:sz w:val="32"/>
          <w:szCs w:val="32"/>
          <w:lang w:val="uz-Cyrl-UZ"/>
        </w:rPr>
      </w:pPr>
      <w:r w:rsidRPr="00526E87">
        <w:rPr>
          <w:rFonts w:ascii="Times New Roman" w:eastAsia="Times New Roman" w:hAnsi="Times New Roman" w:cs="Times New Roman"/>
          <w:bCs/>
          <w:sz w:val="32"/>
          <w:szCs w:val="32"/>
          <w:lang w:val="uz-Cyrl-UZ"/>
        </w:rPr>
        <w:t xml:space="preserve">Ажабланарлиси </w:t>
      </w:r>
      <w:r w:rsidR="00DC7952" w:rsidRPr="00526E87">
        <w:rPr>
          <w:rFonts w:ascii="Times New Roman" w:eastAsia="Times New Roman" w:hAnsi="Times New Roman" w:cs="Times New Roman"/>
          <w:bCs/>
          <w:sz w:val="32"/>
          <w:szCs w:val="32"/>
          <w:lang w:val="uz-Cyrl-UZ"/>
        </w:rPr>
        <w:t xml:space="preserve"> </w:t>
      </w:r>
      <w:r w:rsidRPr="00526E87">
        <w:rPr>
          <w:rFonts w:ascii="Times New Roman" w:eastAsia="Times New Roman" w:hAnsi="Times New Roman" w:cs="Times New Roman"/>
          <w:bCs/>
          <w:sz w:val="32"/>
          <w:szCs w:val="32"/>
          <w:lang w:val="uz-Cyrl-UZ"/>
        </w:rPr>
        <w:t xml:space="preserve">шундаки, </w:t>
      </w:r>
      <w:r w:rsidR="00DC7952" w:rsidRPr="00526E87">
        <w:rPr>
          <w:rFonts w:ascii="Times New Roman" w:eastAsia="Times New Roman" w:hAnsi="Times New Roman" w:cs="Times New Roman"/>
          <w:bCs/>
          <w:sz w:val="32"/>
          <w:szCs w:val="32"/>
          <w:lang w:val="uz-Cyrl-UZ"/>
        </w:rPr>
        <w:t xml:space="preserve">наҳотки </w:t>
      </w:r>
      <w:r w:rsidR="00D53255" w:rsidRPr="00526E87">
        <w:rPr>
          <w:rFonts w:ascii="Times New Roman" w:eastAsia="Times New Roman" w:hAnsi="Times New Roman" w:cs="Times New Roman"/>
          <w:bCs/>
          <w:sz w:val="32"/>
          <w:szCs w:val="32"/>
          <w:lang w:val="uz-Cyrl-UZ"/>
        </w:rPr>
        <w:t>суд</w:t>
      </w:r>
      <w:r w:rsidR="007D7384" w:rsidRPr="00526E87">
        <w:rPr>
          <w:rFonts w:ascii="Times New Roman" w:eastAsia="Times New Roman" w:hAnsi="Times New Roman" w:cs="Times New Roman"/>
          <w:bCs/>
          <w:sz w:val="32"/>
          <w:szCs w:val="32"/>
          <w:lang w:val="uz-Cyrl-UZ"/>
        </w:rPr>
        <w:t xml:space="preserve"> Вазирлар Маҳкамасининг ушбу қарори бугунги кунда</w:t>
      </w:r>
      <w:r w:rsidR="00D53255" w:rsidRPr="00526E87">
        <w:rPr>
          <w:rFonts w:ascii="Times New Roman" w:eastAsia="Times New Roman" w:hAnsi="Times New Roman" w:cs="Times New Roman"/>
          <w:bCs/>
          <w:sz w:val="32"/>
          <w:szCs w:val="32"/>
          <w:lang w:val="uz-Cyrl-UZ"/>
        </w:rPr>
        <w:t xml:space="preserve"> ҳам</w:t>
      </w:r>
      <w:r w:rsidR="007D7384" w:rsidRPr="00526E87">
        <w:rPr>
          <w:rFonts w:ascii="Times New Roman" w:eastAsia="Times New Roman" w:hAnsi="Times New Roman" w:cs="Times New Roman"/>
          <w:bCs/>
          <w:sz w:val="32"/>
          <w:szCs w:val="32"/>
          <w:lang w:val="uz-Cyrl-UZ"/>
        </w:rPr>
        <w:t xml:space="preserve"> амалда эканлигига, ўз кучини йўқотмаганлигига эътибор берма</w:t>
      </w:r>
      <w:r w:rsidRPr="00526E87">
        <w:rPr>
          <w:rFonts w:ascii="Times New Roman" w:eastAsia="Times New Roman" w:hAnsi="Times New Roman" w:cs="Times New Roman"/>
          <w:bCs/>
          <w:sz w:val="32"/>
          <w:szCs w:val="32"/>
          <w:lang w:val="uz-Cyrl-UZ"/>
        </w:rPr>
        <w:t>са</w:t>
      </w:r>
      <w:r w:rsidR="007D7384" w:rsidRPr="00526E87">
        <w:rPr>
          <w:rFonts w:ascii="Times New Roman" w:eastAsia="Times New Roman" w:hAnsi="Times New Roman" w:cs="Times New Roman"/>
          <w:bCs/>
          <w:sz w:val="32"/>
          <w:szCs w:val="32"/>
          <w:lang w:val="uz-Cyrl-UZ"/>
        </w:rPr>
        <w:t xml:space="preserve"> </w:t>
      </w:r>
      <w:r w:rsidR="00E00D5C" w:rsidRPr="00526E87">
        <w:rPr>
          <w:rFonts w:ascii="Times New Roman" w:eastAsia="Times New Roman" w:hAnsi="Times New Roman" w:cs="Times New Roman"/>
          <w:bCs/>
          <w:sz w:val="32"/>
          <w:szCs w:val="32"/>
          <w:lang w:val="uz-Cyrl-UZ"/>
        </w:rPr>
        <w:t xml:space="preserve">ёки </w:t>
      </w:r>
      <w:r w:rsidR="00D53255" w:rsidRPr="00526E87">
        <w:rPr>
          <w:rFonts w:ascii="Times New Roman" w:eastAsia="Times New Roman" w:hAnsi="Times New Roman" w:cs="Times New Roman"/>
          <w:bCs/>
          <w:sz w:val="32"/>
          <w:szCs w:val="32"/>
          <w:lang w:val="uz-Cyrl-UZ"/>
        </w:rPr>
        <w:t xml:space="preserve">уни </w:t>
      </w:r>
      <w:r w:rsidR="00E00D5C" w:rsidRPr="00526E87">
        <w:rPr>
          <w:rFonts w:ascii="Times New Roman" w:eastAsia="Times New Roman" w:hAnsi="Times New Roman" w:cs="Times New Roman"/>
          <w:bCs/>
          <w:sz w:val="32"/>
          <w:szCs w:val="32"/>
          <w:lang w:val="uz-Cyrl-UZ"/>
        </w:rPr>
        <w:t>умуман билма</w:t>
      </w:r>
      <w:r w:rsidRPr="00526E87">
        <w:rPr>
          <w:rFonts w:ascii="Times New Roman" w:eastAsia="Times New Roman" w:hAnsi="Times New Roman" w:cs="Times New Roman"/>
          <w:bCs/>
          <w:sz w:val="32"/>
          <w:szCs w:val="32"/>
          <w:lang w:val="uz-Cyrl-UZ"/>
        </w:rPr>
        <w:t>са</w:t>
      </w:r>
      <w:r w:rsidR="007D7384" w:rsidRPr="00526E87">
        <w:rPr>
          <w:rFonts w:ascii="Times New Roman" w:eastAsia="Times New Roman" w:hAnsi="Times New Roman" w:cs="Times New Roman"/>
          <w:bCs/>
          <w:sz w:val="32"/>
          <w:szCs w:val="32"/>
          <w:lang w:val="uz-Cyrl-UZ"/>
        </w:rPr>
        <w:t>.</w:t>
      </w:r>
      <w:r w:rsidR="00E00D5C" w:rsidRPr="00526E87">
        <w:rPr>
          <w:rFonts w:ascii="Times New Roman" w:eastAsia="Times New Roman" w:hAnsi="Times New Roman" w:cs="Times New Roman"/>
          <w:bCs/>
          <w:sz w:val="32"/>
          <w:szCs w:val="32"/>
          <w:lang w:val="uz-Cyrl-UZ"/>
        </w:rPr>
        <w:t xml:space="preserve"> </w:t>
      </w:r>
    </w:p>
    <w:p w:rsidR="007D7384" w:rsidRPr="00526E87" w:rsidRDefault="007D7384" w:rsidP="007D7384">
      <w:pPr>
        <w:shd w:val="clear" w:color="auto" w:fill="FFFFFF"/>
        <w:spacing w:after="0" w:line="240" w:lineRule="auto"/>
        <w:ind w:firstLine="709"/>
        <w:jc w:val="both"/>
        <w:rPr>
          <w:rFonts w:ascii="Times New Roman" w:eastAsia="Times New Roman" w:hAnsi="Times New Roman" w:cs="Times New Roman"/>
          <w:bCs/>
          <w:sz w:val="32"/>
          <w:szCs w:val="32"/>
          <w:lang w:val="uz-Cyrl-UZ"/>
        </w:rPr>
      </w:pPr>
      <w:r w:rsidRPr="00526E87">
        <w:rPr>
          <w:rFonts w:ascii="Times New Roman" w:eastAsia="Times New Roman" w:hAnsi="Times New Roman" w:cs="Times New Roman"/>
          <w:bCs/>
          <w:sz w:val="32"/>
          <w:szCs w:val="32"/>
          <w:lang w:val="uz-Cyrl-UZ"/>
        </w:rPr>
        <w:lastRenderedPageBreak/>
        <w:t>Бундан ташқари, “</w:t>
      </w:r>
      <w:r w:rsidRPr="00526E87">
        <w:rPr>
          <w:rFonts w:ascii="Times New Roman" w:eastAsia="Times New Roman" w:hAnsi="Times New Roman" w:cs="Times New Roman"/>
          <w:bCs/>
          <w:i/>
          <w:sz w:val="32"/>
          <w:szCs w:val="32"/>
          <w:lang w:val="uz-Cyrl-UZ"/>
        </w:rPr>
        <w:t xml:space="preserve">агарда мазкур объектда радиоактив нурланиш манбааси мавжуд бўлган бўлса, Вазирлар Маҳкамасининг </w:t>
      </w:r>
      <w:r w:rsidR="007855A3" w:rsidRPr="00526E87">
        <w:rPr>
          <w:rFonts w:ascii="Times New Roman" w:eastAsia="Times New Roman" w:hAnsi="Times New Roman" w:cs="Times New Roman"/>
          <w:bCs/>
          <w:i/>
          <w:sz w:val="32"/>
          <w:szCs w:val="32"/>
          <w:lang w:val="uz-Cyrl-UZ"/>
        </w:rPr>
        <w:t>қарори нотўғри қабул қилинган-ми?</w:t>
      </w:r>
      <w:r w:rsidR="00D53255" w:rsidRPr="00526E87">
        <w:rPr>
          <w:rFonts w:ascii="Times New Roman" w:eastAsia="Times New Roman" w:hAnsi="Times New Roman" w:cs="Times New Roman"/>
          <w:bCs/>
          <w:sz w:val="32"/>
          <w:szCs w:val="32"/>
          <w:lang w:val="uz-Cyrl-UZ"/>
        </w:rPr>
        <w:t xml:space="preserve"> Н</w:t>
      </w:r>
      <w:r w:rsidR="007855A3" w:rsidRPr="00526E87">
        <w:rPr>
          <w:rFonts w:ascii="Times New Roman" w:eastAsia="Times New Roman" w:hAnsi="Times New Roman" w:cs="Times New Roman"/>
          <w:bCs/>
          <w:i/>
          <w:sz w:val="32"/>
          <w:szCs w:val="32"/>
          <w:lang w:val="uz-Cyrl-UZ"/>
        </w:rPr>
        <w:t xml:space="preserve">ега унда </w:t>
      </w:r>
      <w:r w:rsidR="00D53255" w:rsidRPr="00526E87">
        <w:rPr>
          <w:rFonts w:ascii="Times New Roman" w:eastAsia="Times New Roman" w:hAnsi="Times New Roman" w:cs="Times New Roman"/>
          <w:bCs/>
          <w:i/>
          <w:sz w:val="32"/>
          <w:szCs w:val="32"/>
          <w:lang w:val="uz-Cyrl-UZ"/>
        </w:rPr>
        <w:t xml:space="preserve">объект </w:t>
      </w:r>
      <w:r w:rsidR="007855A3" w:rsidRPr="00526E87">
        <w:rPr>
          <w:rFonts w:ascii="Times New Roman" w:eastAsia="Times New Roman" w:hAnsi="Times New Roman" w:cs="Times New Roman"/>
          <w:bCs/>
          <w:i/>
          <w:sz w:val="32"/>
          <w:szCs w:val="32"/>
          <w:lang w:val="uz-Cyrl-UZ"/>
        </w:rPr>
        <w:t xml:space="preserve">Вазирлар Маҳкамасининг </w:t>
      </w:r>
      <w:r w:rsidRPr="00526E87">
        <w:rPr>
          <w:rFonts w:ascii="Times New Roman" w:eastAsia="Times New Roman" w:hAnsi="Times New Roman" w:cs="Times New Roman"/>
          <w:bCs/>
          <w:i/>
          <w:sz w:val="32"/>
          <w:szCs w:val="32"/>
          <w:lang w:val="uz-Cyrl-UZ"/>
        </w:rPr>
        <w:t>қайд этилган қарори билан тасдиқланган сотиладиган объектлар рўйхатига киритилган?</w:t>
      </w:r>
      <w:r w:rsidR="001F6560" w:rsidRPr="00526E87">
        <w:rPr>
          <w:rFonts w:ascii="Times New Roman" w:eastAsia="Times New Roman" w:hAnsi="Times New Roman" w:cs="Times New Roman"/>
          <w:bCs/>
          <w:sz w:val="32"/>
          <w:szCs w:val="32"/>
          <w:lang w:val="uz-Cyrl-UZ"/>
        </w:rPr>
        <w:t xml:space="preserve"> </w:t>
      </w:r>
      <w:r w:rsidR="00C90CDD" w:rsidRPr="00526E87">
        <w:rPr>
          <w:rFonts w:ascii="Times New Roman" w:eastAsia="Times New Roman" w:hAnsi="Times New Roman" w:cs="Times New Roman"/>
          <w:bCs/>
          <w:sz w:val="32"/>
          <w:szCs w:val="32"/>
          <w:lang w:val="uz-Cyrl-UZ"/>
        </w:rPr>
        <w:t xml:space="preserve"> </w:t>
      </w:r>
      <w:r w:rsidR="00C90CDD" w:rsidRPr="00526E87">
        <w:rPr>
          <w:rFonts w:ascii="Times New Roman" w:eastAsia="Times New Roman" w:hAnsi="Times New Roman" w:cs="Times New Roman"/>
          <w:bCs/>
          <w:i/>
          <w:sz w:val="32"/>
          <w:szCs w:val="32"/>
          <w:lang w:val="uz-Cyrl-UZ"/>
        </w:rPr>
        <w:t>Нега радиоактив нурланиш манбааси ҳисобланаши ёки ҳисобланмаслиги, сотиш мумкин ёки мумкин эмаслиги ҳақида қарорни тайёрлаш ва рўйхатни тузиш жараёнида ваколатли давлат органининг хулосаси олинмаган”</w:t>
      </w:r>
      <w:r w:rsidR="00072A10" w:rsidRPr="00526E87">
        <w:rPr>
          <w:rFonts w:ascii="Times New Roman" w:eastAsia="Times New Roman" w:hAnsi="Times New Roman" w:cs="Times New Roman"/>
          <w:bCs/>
          <w:sz w:val="32"/>
          <w:szCs w:val="32"/>
          <w:lang w:val="uz-Cyrl-UZ"/>
        </w:rPr>
        <w:t>. Мабодо</w:t>
      </w:r>
      <w:r w:rsidR="00E00D5C" w:rsidRPr="00526E87">
        <w:rPr>
          <w:rFonts w:ascii="Times New Roman" w:eastAsia="Times New Roman" w:hAnsi="Times New Roman" w:cs="Times New Roman"/>
          <w:bCs/>
          <w:sz w:val="32"/>
          <w:szCs w:val="32"/>
          <w:lang w:val="uz-Cyrl-UZ"/>
        </w:rPr>
        <w:t xml:space="preserve"> Ва</w:t>
      </w:r>
      <w:r w:rsidR="00D53255" w:rsidRPr="00526E87">
        <w:rPr>
          <w:rFonts w:ascii="Times New Roman" w:eastAsia="Times New Roman" w:hAnsi="Times New Roman" w:cs="Times New Roman"/>
          <w:bCs/>
          <w:sz w:val="32"/>
          <w:szCs w:val="32"/>
          <w:lang w:val="uz-Cyrl-UZ"/>
        </w:rPr>
        <w:t xml:space="preserve">зирлар Маҳкамасининг қароридек </w:t>
      </w:r>
      <w:r w:rsidR="00E00D5C" w:rsidRPr="00526E87">
        <w:rPr>
          <w:rFonts w:ascii="Times New Roman" w:eastAsia="Times New Roman" w:hAnsi="Times New Roman" w:cs="Times New Roman"/>
          <w:bCs/>
          <w:sz w:val="32"/>
          <w:szCs w:val="32"/>
          <w:lang w:val="uz-Cyrl-UZ"/>
        </w:rPr>
        <w:t>муҳим ҳужжатни ёки ушбу қарор билан тасдиқланадиган рўйхат</w:t>
      </w:r>
      <w:r w:rsidR="007855A3" w:rsidRPr="00526E87">
        <w:rPr>
          <w:rFonts w:ascii="Times New Roman" w:eastAsia="Times New Roman" w:hAnsi="Times New Roman" w:cs="Times New Roman"/>
          <w:bCs/>
          <w:sz w:val="32"/>
          <w:szCs w:val="32"/>
          <w:lang w:val="uz-Cyrl-UZ"/>
        </w:rPr>
        <w:t>ни</w:t>
      </w:r>
      <w:r w:rsidR="00E00D5C" w:rsidRPr="00526E87">
        <w:rPr>
          <w:rFonts w:ascii="Times New Roman" w:eastAsia="Times New Roman" w:hAnsi="Times New Roman" w:cs="Times New Roman"/>
          <w:bCs/>
          <w:sz w:val="32"/>
          <w:szCs w:val="32"/>
          <w:lang w:val="uz-Cyrl-UZ"/>
        </w:rPr>
        <w:t xml:space="preserve"> тайёрлашда шунчалик бепарволик, масъулиятсизлик билан ёндаши</w:t>
      </w:r>
      <w:r w:rsidR="002167B1" w:rsidRPr="00526E87">
        <w:rPr>
          <w:rFonts w:ascii="Times New Roman" w:eastAsia="Times New Roman" w:hAnsi="Times New Roman" w:cs="Times New Roman"/>
          <w:bCs/>
          <w:sz w:val="32"/>
          <w:szCs w:val="32"/>
          <w:lang w:val="uz-Cyrl-UZ"/>
        </w:rPr>
        <w:t>лган б</w:t>
      </w:r>
      <w:r w:rsidR="00DC7952" w:rsidRPr="00526E87">
        <w:rPr>
          <w:rFonts w:ascii="Times New Roman" w:eastAsia="Times New Roman" w:hAnsi="Times New Roman" w:cs="Times New Roman"/>
          <w:bCs/>
          <w:sz w:val="32"/>
          <w:szCs w:val="32"/>
          <w:lang w:val="uz-Cyrl-UZ"/>
        </w:rPr>
        <w:t>ў</w:t>
      </w:r>
      <w:r w:rsidR="002167B1" w:rsidRPr="00526E87">
        <w:rPr>
          <w:rFonts w:ascii="Times New Roman" w:eastAsia="Times New Roman" w:hAnsi="Times New Roman" w:cs="Times New Roman"/>
          <w:bCs/>
          <w:sz w:val="32"/>
          <w:szCs w:val="32"/>
          <w:lang w:val="uz-Cyrl-UZ"/>
        </w:rPr>
        <w:t>лса тадбиркорни айби нима</w:t>
      </w:r>
      <w:r w:rsidR="00E00D5C" w:rsidRPr="00526E87">
        <w:rPr>
          <w:rFonts w:ascii="Times New Roman" w:eastAsia="Times New Roman" w:hAnsi="Times New Roman" w:cs="Times New Roman"/>
          <w:bCs/>
          <w:sz w:val="32"/>
          <w:szCs w:val="32"/>
          <w:lang w:val="uz-Cyrl-UZ"/>
        </w:rPr>
        <w:t>?</w:t>
      </w:r>
    </w:p>
    <w:p w:rsidR="00C90CDD" w:rsidRPr="00526E87" w:rsidRDefault="00C90CDD" w:rsidP="007D7384">
      <w:pPr>
        <w:shd w:val="clear" w:color="auto" w:fill="FFFFFF"/>
        <w:spacing w:after="0" w:line="240" w:lineRule="auto"/>
        <w:ind w:firstLine="709"/>
        <w:jc w:val="both"/>
        <w:rPr>
          <w:rFonts w:eastAsia="Times New Roman"/>
          <w:bCs/>
          <w:caps/>
          <w:sz w:val="32"/>
          <w:szCs w:val="32"/>
          <w:lang w:val="uz-Cyrl-UZ"/>
        </w:rPr>
      </w:pPr>
      <w:r w:rsidRPr="00526E87">
        <w:rPr>
          <w:rFonts w:ascii="Times New Roman" w:eastAsia="Times New Roman" w:hAnsi="Times New Roman" w:cs="Times New Roman"/>
          <w:bCs/>
          <w:sz w:val="32"/>
          <w:szCs w:val="32"/>
          <w:lang w:val="uz-Cyrl-UZ"/>
        </w:rPr>
        <w:t>Ваҳоланки, бугунги кунда тадбиркорлик субъекти томонидан қонуний тартибда сотиб олинган ушбу объектга, тадбиркорлик субъекти  ва хорижий ҳамкорлар томонидан мллиардлаб инвестиция киритилган, хорижий мамлакатлардан замонавий жихозлар олиб кирилган. Ўнлаб янги ишчи ўринлари яратилган.</w:t>
      </w:r>
      <w:r w:rsidR="00072A10" w:rsidRPr="00526E87">
        <w:rPr>
          <w:rFonts w:ascii="Times New Roman" w:eastAsia="Times New Roman" w:hAnsi="Times New Roman" w:cs="Times New Roman"/>
          <w:bCs/>
          <w:sz w:val="32"/>
          <w:szCs w:val="32"/>
          <w:lang w:val="uz-Cyrl-UZ"/>
        </w:rPr>
        <w:t xml:space="preserve">  Бунга ҳам бирор киши баҳо берадими.</w:t>
      </w:r>
    </w:p>
    <w:p w:rsidR="00D84206" w:rsidRPr="00526E87" w:rsidRDefault="002167B1" w:rsidP="001B5FF6">
      <w:pPr>
        <w:shd w:val="clear" w:color="auto" w:fill="FFFFFF"/>
        <w:spacing w:after="0" w:line="240" w:lineRule="auto"/>
        <w:ind w:firstLine="851"/>
        <w:jc w:val="both"/>
        <w:rPr>
          <w:rFonts w:ascii="Times New Roman" w:eastAsia="Times New Roman" w:hAnsi="Times New Roman" w:cs="Times New Roman"/>
          <w:sz w:val="32"/>
          <w:szCs w:val="32"/>
          <w:lang w:val="uz-Cyrl-UZ"/>
        </w:rPr>
      </w:pPr>
      <w:r w:rsidRPr="00526E87">
        <w:rPr>
          <w:rFonts w:ascii="Times New Roman" w:eastAsia="Times New Roman" w:hAnsi="Times New Roman" w:cs="Times New Roman"/>
          <w:sz w:val="32"/>
          <w:szCs w:val="32"/>
          <w:lang w:val="uz-Cyrl-UZ"/>
        </w:rPr>
        <w:t>Т</w:t>
      </w:r>
      <w:r w:rsidR="00C90CDD" w:rsidRPr="00526E87">
        <w:rPr>
          <w:rFonts w:ascii="Times New Roman" w:eastAsia="Times New Roman" w:hAnsi="Times New Roman" w:cs="Times New Roman"/>
          <w:sz w:val="32"/>
          <w:szCs w:val="32"/>
          <w:lang w:val="uz-Cyrl-UZ"/>
        </w:rPr>
        <w:t>адбиркорлик субъектига етказилган моддий ва маънавий зарар учун, қолаверса, Вазирлар Маҳкамасининг қарорини тайёрлашда масъуллиятсизликка йўл</w:t>
      </w:r>
      <w:r w:rsidR="007855A3" w:rsidRPr="00526E87">
        <w:rPr>
          <w:rFonts w:ascii="Times New Roman" w:eastAsia="Times New Roman" w:hAnsi="Times New Roman" w:cs="Times New Roman"/>
          <w:sz w:val="32"/>
          <w:szCs w:val="32"/>
          <w:lang w:val="uz-Cyrl-UZ"/>
        </w:rPr>
        <w:t xml:space="preserve"> қўй</w:t>
      </w:r>
      <w:r w:rsidR="00D84206" w:rsidRPr="00526E87">
        <w:rPr>
          <w:rFonts w:ascii="Times New Roman" w:eastAsia="Times New Roman" w:hAnsi="Times New Roman" w:cs="Times New Roman"/>
          <w:sz w:val="32"/>
          <w:szCs w:val="32"/>
          <w:lang w:val="uz-Cyrl-UZ"/>
        </w:rPr>
        <w:t>илган бўлса, у учун</w:t>
      </w:r>
      <w:r w:rsidR="007855A3" w:rsidRPr="00526E87">
        <w:rPr>
          <w:rFonts w:ascii="Times New Roman" w:eastAsia="Times New Roman" w:hAnsi="Times New Roman" w:cs="Times New Roman"/>
          <w:sz w:val="32"/>
          <w:szCs w:val="32"/>
          <w:lang w:val="uz-Cyrl-UZ"/>
        </w:rPr>
        <w:t xml:space="preserve"> </w:t>
      </w:r>
      <w:r w:rsidRPr="00526E87">
        <w:rPr>
          <w:rFonts w:ascii="Times New Roman" w:eastAsia="Times New Roman" w:hAnsi="Times New Roman" w:cs="Times New Roman"/>
          <w:sz w:val="32"/>
          <w:szCs w:val="32"/>
          <w:lang w:val="uz-Cyrl-UZ"/>
        </w:rPr>
        <w:t>ким жавобгар бўл</w:t>
      </w:r>
      <w:r w:rsidR="00D84206" w:rsidRPr="00526E87">
        <w:rPr>
          <w:rFonts w:ascii="Times New Roman" w:eastAsia="Times New Roman" w:hAnsi="Times New Roman" w:cs="Times New Roman"/>
          <w:sz w:val="32"/>
          <w:szCs w:val="32"/>
          <w:lang w:val="uz-Cyrl-UZ"/>
        </w:rPr>
        <w:t>иши керак</w:t>
      </w:r>
    </w:p>
    <w:p w:rsidR="001E5B20" w:rsidRPr="00526E87" w:rsidRDefault="00DC7952" w:rsidP="001B5FF6">
      <w:pPr>
        <w:shd w:val="clear" w:color="auto" w:fill="FFFFFF"/>
        <w:spacing w:after="0" w:line="240" w:lineRule="auto"/>
        <w:ind w:firstLine="851"/>
        <w:jc w:val="both"/>
        <w:rPr>
          <w:rFonts w:ascii="Times New Roman" w:eastAsia="Times New Roman" w:hAnsi="Times New Roman" w:cs="Times New Roman"/>
          <w:caps/>
          <w:sz w:val="32"/>
          <w:szCs w:val="32"/>
          <w:lang w:val="uz-Cyrl-UZ"/>
        </w:rPr>
      </w:pPr>
      <w:r w:rsidRPr="00526E87">
        <w:rPr>
          <w:rFonts w:ascii="Times New Roman" w:eastAsia="Times New Roman" w:hAnsi="Times New Roman" w:cs="Times New Roman"/>
          <w:sz w:val="32"/>
          <w:szCs w:val="32"/>
          <w:lang w:val="uz-Cyrl-UZ"/>
        </w:rPr>
        <w:t xml:space="preserve">Даъвогар </w:t>
      </w:r>
      <w:r w:rsidR="00072A10" w:rsidRPr="00526E87">
        <w:rPr>
          <w:rFonts w:ascii="Times New Roman" w:eastAsia="Times New Roman" w:hAnsi="Times New Roman" w:cs="Times New Roman"/>
          <w:sz w:val="32"/>
          <w:szCs w:val="32"/>
          <w:lang w:val="uz-Cyrl-UZ"/>
        </w:rPr>
        <w:t xml:space="preserve">аризада </w:t>
      </w:r>
      <w:r w:rsidR="001E5B20" w:rsidRPr="00526E87">
        <w:rPr>
          <w:rFonts w:ascii="Times New Roman" w:eastAsia="Times New Roman" w:hAnsi="Times New Roman" w:cs="Times New Roman"/>
          <w:sz w:val="32"/>
          <w:szCs w:val="32"/>
          <w:lang w:val="uz-Cyrl-UZ"/>
        </w:rPr>
        <w:t>Ўзбекистон Республикасининг “Давлат тасарруфидан чиқариш ва хусусийлаштириш тўғрисида”ги Қонунининг 4-моддаси талаблари бузилган</w:t>
      </w:r>
      <w:r w:rsidRPr="00526E87">
        <w:rPr>
          <w:rFonts w:ascii="Times New Roman" w:eastAsia="Times New Roman" w:hAnsi="Times New Roman" w:cs="Times New Roman"/>
          <w:sz w:val="32"/>
          <w:szCs w:val="32"/>
          <w:lang w:val="uz-Cyrl-UZ"/>
        </w:rPr>
        <w:t>лигини важ қилади</w:t>
      </w:r>
      <w:r w:rsidR="001E5B20" w:rsidRPr="00526E87">
        <w:rPr>
          <w:rFonts w:ascii="Times New Roman" w:eastAsia="Times New Roman" w:hAnsi="Times New Roman" w:cs="Times New Roman"/>
          <w:sz w:val="32"/>
          <w:szCs w:val="32"/>
          <w:lang w:val="uz-Cyrl-UZ"/>
        </w:rPr>
        <w:t>. Аммо, қонун талаблари ким томонидан бузилганлиги кўрсат</w:t>
      </w:r>
      <w:r w:rsidR="00D84206" w:rsidRPr="00526E87">
        <w:rPr>
          <w:rFonts w:ascii="Times New Roman" w:eastAsia="Times New Roman" w:hAnsi="Times New Roman" w:cs="Times New Roman"/>
          <w:sz w:val="32"/>
          <w:szCs w:val="32"/>
          <w:lang w:val="uz-Cyrl-UZ"/>
        </w:rPr>
        <w:t xml:space="preserve">майди, </w:t>
      </w:r>
      <w:r w:rsidR="00072A10" w:rsidRPr="00526E87">
        <w:rPr>
          <w:rFonts w:ascii="Times New Roman" w:eastAsia="Times New Roman" w:hAnsi="Times New Roman" w:cs="Times New Roman"/>
          <w:sz w:val="32"/>
          <w:szCs w:val="32"/>
          <w:lang w:val="uz-Cyrl-UZ"/>
        </w:rPr>
        <w:t xml:space="preserve">қарангки </w:t>
      </w:r>
      <w:r w:rsidR="00D84206" w:rsidRPr="00526E87">
        <w:rPr>
          <w:rFonts w:ascii="Times New Roman" w:eastAsia="Times New Roman" w:hAnsi="Times New Roman" w:cs="Times New Roman"/>
          <w:sz w:val="32"/>
          <w:szCs w:val="32"/>
          <w:lang w:val="uz-Cyrl-UZ"/>
        </w:rPr>
        <w:t>бунга суд ҳам баҳо бермайди.</w:t>
      </w:r>
      <w:r w:rsidR="002167B1" w:rsidRPr="00526E87">
        <w:rPr>
          <w:rFonts w:ascii="Times New Roman" w:eastAsia="Times New Roman" w:hAnsi="Times New Roman" w:cs="Times New Roman"/>
          <w:sz w:val="32"/>
          <w:szCs w:val="32"/>
          <w:lang w:val="uz-Cyrl-UZ"/>
        </w:rPr>
        <w:t xml:space="preserve"> Ахир, бошқаларнинг </w:t>
      </w:r>
      <w:r w:rsidR="001E5B20" w:rsidRPr="00526E87">
        <w:rPr>
          <w:rFonts w:ascii="Times New Roman" w:eastAsia="Times New Roman" w:hAnsi="Times New Roman" w:cs="Times New Roman"/>
          <w:sz w:val="32"/>
          <w:szCs w:val="32"/>
          <w:lang w:val="uz-Cyrl-UZ"/>
        </w:rPr>
        <w:t xml:space="preserve"> </w:t>
      </w:r>
      <w:r w:rsidR="002167B1" w:rsidRPr="00526E87">
        <w:rPr>
          <w:rFonts w:ascii="Times New Roman" w:eastAsia="Times New Roman" w:hAnsi="Times New Roman" w:cs="Times New Roman"/>
          <w:sz w:val="32"/>
          <w:szCs w:val="32"/>
          <w:lang w:val="uz-Cyrl-UZ"/>
        </w:rPr>
        <w:t xml:space="preserve">айбини суд нега тадбиркорга тўнтаради. </w:t>
      </w:r>
    </w:p>
    <w:p w:rsidR="001B5FF6" w:rsidRPr="00526E87" w:rsidRDefault="00DC7952" w:rsidP="00D84206">
      <w:pPr>
        <w:shd w:val="clear" w:color="auto" w:fill="FFFFFF"/>
        <w:spacing w:after="0" w:line="240" w:lineRule="auto"/>
        <w:ind w:firstLine="851"/>
        <w:jc w:val="both"/>
        <w:rPr>
          <w:rFonts w:ascii="Times New Roman" w:eastAsia="Times New Roman" w:hAnsi="Times New Roman" w:cs="Times New Roman"/>
          <w:color w:val="000000"/>
          <w:sz w:val="32"/>
          <w:szCs w:val="32"/>
          <w:lang w:val="uz-Cyrl-UZ"/>
        </w:rPr>
      </w:pPr>
      <w:r w:rsidRPr="00526E87">
        <w:rPr>
          <w:rFonts w:ascii="Times New Roman" w:hAnsi="Times New Roman" w:cs="Times New Roman"/>
          <w:i/>
          <w:sz w:val="32"/>
          <w:szCs w:val="32"/>
          <w:lang w:val="uz-Cyrl-UZ"/>
        </w:rPr>
        <w:t xml:space="preserve">Эътибор беринг, </w:t>
      </w:r>
      <w:r w:rsidR="001B5FF6" w:rsidRPr="00526E87">
        <w:rPr>
          <w:rFonts w:ascii="Times New Roman" w:eastAsia="Times New Roman" w:hAnsi="Times New Roman" w:cs="Times New Roman"/>
          <w:caps/>
          <w:sz w:val="32"/>
          <w:szCs w:val="32"/>
          <w:lang w:val="uz-Cyrl-UZ"/>
        </w:rPr>
        <w:t>Ў</w:t>
      </w:r>
      <w:r w:rsidR="001B5FF6" w:rsidRPr="00526E87">
        <w:rPr>
          <w:rFonts w:ascii="Times New Roman" w:eastAsia="Times New Roman" w:hAnsi="Times New Roman" w:cs="Times New Roman"/>
          <w:sz w:val="32"/>
          <w:szCs w:val="32"/>
          <w:lang w:val="uz-Cyrl-UZ"/>
        </w:rPr>
        <w:t>збекистон</w:t>
      </w:r>
      <w:r w:rsidR="001B5FF6" w:rsidRPr="00526E87">
        <w:rPr>
          <w:rFonts w:ascii="Times New Roman" w:eastAsia="Times New Roman" w:hAnsi="Times New Roman" w:cs="Times New Roman"/>
          <w:caps/>
          <w:sz w:val="32"/>
          <w:szCs w:val="32"/>
          <w:lang w:val="uz-Cyrl-UZ"/>
        </w:rPr>
        <w:t xml:space="preserve"> Р</w:t>
      </w:r>
      <w:r w:rsidR="001B5FF6" w:rsidRPr="00526E87">
        <w:rPr>
          <w:rFonts w:ascii="Times New Roman" w:eastAsia="Times New Roman" w:hAnsi="Times New Roman" w:cs="Times New Roman"/>
          <w:sz w:val="32"/>
          <w:szCs w:val="32"/>
          <w:lang w:val="uz-Cyrl-UZ"/>
        </w:rPr>
        <w:t>еспубликасининг</w:t>
      </w:r>
      <w:r w:rsidR="001B5FF6" w:rsidRPr="00526E87">
        <w:rPr>
          <w:rFonts w:ascii="Times New Roman" w:eastAsia="Times New Roman" w:hAnsi="Times New Roman" w:cs="Times New Roman"/>
          <w:caps/>
          <w:sz w:val="32"/>
          <w:szCs w:val="32"/>
          <w:lang w:val="uz-Cyrl-UZ"/>
        </w:rPr>
        <w:t xml:space="preserve"> </w:t>
      </w:r>
      <w:bookmarkStart w:id="3" w:name="2055710"/>
      <w:bookmarkEnd w:id="1"/>
      <w:r w:rsidR="001B5FF6" w:rsidRPr="00526E87">
        <w:rPr>
          <w:rFonts w:ascii="Times New Roman" w:eastAsia="Times New Roman" w:hAnsi="Times New Roman" w:cs="Times New Roman"/>
          <w:caps/>
          <w:sz w:val="32"/>
          <w:szCs w:val="32"/>
          <w:lang w:val="uz-Cyrl-UZ"/>
        </w:rPr>
        <w:t>“</w:t>
      </w:r>
      <w:r w:rsidR="001B5FF6" w:rsidRPr="00526E87">
        <w:rPr>
          <w:rFonts w:ascii="Times New Roman" w:eastAsia="Times New Roman" w:hAnsi="Times New Roman" w:cs="Times New Roman"/>
          <w:bCs/>
          <w:caps/>
          <w:sz w:val="32"/>
          <w:szCs w:val="32"/>
          <w:lang w:val="uz-Cyrl-UZ"/>
        </w:rPr>
        <w:t>Х</w:t>
      </w:r>
      <w:r w:rsidR="001B5FF6" w:rsidRPr="00526E87">
        <w:rPr>
          <w:rFonts w:ascii="Times New Roman" w:eastAsia="Times New Roman" w:hAnsi="Times New Roman" w:cs="Times New Roman"/>
          <w:bCs/>
          <w:sz w:val="32"/>
          <w:szCs w:val="32"/>
          <w:lang w:val="uz-Cyrl-UZ"/>
        </w:rPr>
        <w:t>усусий мулкни ҳимоя қилиш ва мулкдорлар ҳуқуқларининг кафолатлари тўғрисида</w:t>
      </w:r>
      <w:bookmarkEnd w:id="3"/>
      <w:r w:rsidR="001B5FF6" w:rsidRPr="00526E87">
        <w:rPr>
          <w:rFonts w:ascii="Times New Roman" w:eastAsia="Times New Roman" w:hAnsi="Times New Roman" w:cs="Times New Roman"/>
          <w:bCs/>
          <w:sz w:val="32"/>
          <w:szCs w:val="32"/>
          <w:lang w:val="uz-Cyrl-UZ"/>
        </w:rPr>
        <w:t xml:space="preserve">” </w:t>
      </w:r>
      <w:r w:rsidR="001B5FF6" w:rsidRPr="00526E87">
        <w:rPr>
          <w:rFonts w:ascii="Times New Roman" w:eastAsia="Times New Roman" w:hAnsi="Times New Roman" w:cs="Times New Roman"/>
          <w:caps/>
          <w:sz w:val="32"/>
          <w:szCs w:val="32"/>
          <w:lang w:val="uz-Cyrl-UZ"/>
        </w:rPr>
        <w:t xml:space="preserve"> Қ</w:t>
      </w:r>
      <w:r w:rsidR="001B5FF6" w:rsidRPr="00526E87">
        <w:rPr>
          <w:rFonts w:ascii="Times New Roman" w:eastAsia="Times New Roman" w:hAnsi="Times New Roman" w:cs="Times New Roman"/>
          <w:sz w:val="32"/>
          <w:szCs w:val="32"/>
          <w:lang w:val="uz-Cyrl-UZ"/>
        </w:rPr>
        <w:t xml:space="preserve">онунининг </w:t>
      </w:r>
      <w:bookmarkStart w:id="4" w:name="2055801"/>
      <w:r w:rsidR="001B5FF6" w:rsidRPr="00526E87">
        <w:rPr>
          <w:rStyle w:val="clauseprfx1"/>
          <w:rFonts w:ascii="Times New Roman" w:eastAsia="Times New Roman" w:hAnsi="Times New Roman" w:cs="Times New Roman"/>
          <w:bCs/>
          <w:sz w:val="32"/>
          <w:szCs w:val="32"/>
          <w:lang w:val="uz-Cyrl-UZ"/>
          <w:specVanish w:val="0"/>
        </w:rPr>
        <w:t xml:space="preserve">24-моддасида </w:t>
      </w:r>
      <w:r w:rsidR="001B5FF6" w:rsidRPr="00526E87">
        <w:rPr>
          <w:rStyle w:val="clauseprfx1"/>
          <w:rFonts w:ascii="Times New Roman" w:eastAsia="Times New Roman" w:hAnsi="Times New Roman" w:cs="Times New Roman"/>
          <w:bCs/>
          <w:i/>
          <w:sz w:val="32"/>
          <w:szCs w:val="32"/>
          <w:lang w:val="uz-Cyrl-UZ"/>
          <w:specVanish w:val="0"/>
        </w:rPr>
        <w:t>“</w:t>
      </w:r>
      <w:r w:rsidR="001B5FF6" w:rsidRPr="00526E87">
        <w:rPr>
          <w:rStyle w:val="clausesuff1"/>
          <w:rFonts w:ascii="Times New Roman" w:eastAsia="Times New Roman" w:hAnsi="Times New Roman" w:cs="Times New Roman"/>
          <w:bCs/>
          <w:i/>
          <w:sz w:val="32"/>
          <w:szCs w:val="32"/>
          <w:lang w:val="uz-Cyrl-UZ"/>
          <w:specVanish w:val="0"/>
        </w:rPr>
        <w:t>Мол-мулкни хусусийлаштириш натижаларининг қайта кўриб чиқилиши ва бекор қилинишига йўл қўйилмаслиги</w:t>
      </w:r>
      <w:r w:rsidR="001B5FF6" w:rsidRPr="00526E87">
        <w:rPr>
          <w:rStyle w:val="clausesuff1"/>
          <w:rFonts w:ascii="Times New Roman" w:eastAsia="Times New Roman" w:hAnsi="Times New Roman" w:cs="Times New Roman"/>
          <w:bCs/>
          <w:sz w:val="32"/>
          <w:szCs w:val="32"/>
          <w:lang w:val="uz-Cyrl-UZ"/>
          <w:specVanish w:val="0"/>
        </w:rPr>
        <w:t>” белгиланган.</w:t>
      </w:r>
      <w:r w:rsidR="001B5FF6" w:rsidRPr="00526E87">
        <w:rPr>
          <w:rStyle w:val="clausesuff1"/>
          <w:rFonts w:ascii="Times New Roman" w:eastAsia="Times New Roman" w:hAnsi="Times New Roman" w:cs="Times New Roman"/>
          <w:bCs/>
          <w:color w:val="000080"/>
          <w:sz w:val="32"/>
          <w:szCs w:val="32"/>
          <w:lang w:val="uz-Cyrl-UZ"/>
          <w:specVanish w:val="0"/>
        </w:rPr>
        <w:t xml:space="preserve"> </w:t>
      </w:r>
      <w:bookmarkEnd w:id="4"/>
    </w:p>
    <w:p w:rsidR="001B5FF6" w:rsidRPr="00526E87" w:rsidRDefault="00DC7952" w:rsidP="001B5FF6">
      <w:pPr>
        <w:shd w:val="clear" w:color="auto" w:fill="FFFFFF"/>
        <w:spacing w:after="0" w:line="240" w:lineRule="auto"/>
        <w:ind w:firstLine="851"/>
        <w:jc w:val="both"/>
        <w:rPr>
          <w:rFonts w:ascii="Times New Roman" w:eastAsia="Times New Roman" w:hAnsi="Times New Roman" w:cs="Times New Roman"/>
          <w:color w:val="000000"/>
          <w:sz w:val="32"/>
          <w:szCs w:val="32"/>
          <w:lang w:val="uz-Cyrl-UZ"/>
        </w:rPr>
      </w:pPr>
      <w:bookmarkStart w:id="5" w:name="2055802"/>
      <w:r w:rsidRPr="00526E87">
        <w:rPr>
          <w:rFonts w:ascii="Times New Roman" w:eastAsia="Times New Roman" w:hAnsi="Times New Roman" w:cs="Times New Roman"/>
          <w:color w:val="000000"/>
          <w:sz w:val="32"/>
          <w:szCs w:val="32"/>
          <w:lang w:val="uz-Cyrl-UZ"/>
        </w:rPr>
        <w:t>Шу билан бир қаторда</w:t>
      </w:r>
      <w:r w:rsidR="0092633D" w:rsidRPr="00526E87">
        <w:rPr>
          <w:rFonts w:ascii="Times New Roman" w:eastAsia="Times New Roman" w:hAnsi="Times New Roman" w:cs="Times New Roman"/>
          <w:color w:val="000000"/>
          <w:sz w:val="32"/>
          <w:szCs w:val="32"/>
          <w:lang w:val="uz-Cyrl-UZ"/>
        </w:rPr>
        <w:t xml:space="preserve"> </w:t>
      </w:r>
      <w:r w:rsidR="0092633D" w:rsidRPr="00526E87">
        <w:rPr>
          <w:rFonts w:ascii="Times New Roman" w:eastAsia="Times New Roman" w:hAnsi="Times New Roman" w:cs="Times New Roman"/>
          <w:i/>
          <w:color w:val="000000"/>
          <w:sz w:val="32"/>
          <w:szCs w:val="32"/>
          <w:lang w:val="uz-Cyrl-UZ"/>
        </w:rPr>
        <w:t>“</w:t>
      </w:r>
      <w:r w:rsidR="001B5FF6" w:rsidRPr="00526E87">
        <w:rPr>
          <w:rFonts w:ascii="Times New Roman" w:eastAsia="Times New Roman" w:hAnsi="Times New Roman" w:cs="Times New Roman"/>
          <w:i/>
          <w:color w:val="000000"/>
          <w:sz w:val="32"/>
          <w:szCs w:val="32"/>
          <w:lang w:val="uz-Cyrl-UZ"/>
        </w:rPr>
        <w:t>Давлат мулкини хусусийлаштириш жараёнида вужудга келган хусусий мулк дахлсиздир. Хусусийлаштириш натижалари қайта кўриб чиқилмайди ва бекор қилинмайди</w:t>
      </w:r>
      <w:r w:rsidR="001B5FF6" w:rsidRPr="00526E87">
        <w:rPr>
          <w:rFonts w:ascii="Times New Roman" w:eastAsia="Times New Roman" w:hAnsi="Times New Roman" w:cs="Times New Roman"/>
          <w:color w:val="000000"/>
          <w:sz w:val="32"/>
          <w:szCs w:val="32"/>
          <w:lang w:val="uz-Cyrl-UZ"/>
        </w:rPr>
        <w:t>.</w:t>
      </w:r>
      <w:bookmarkEnd w:id="5"/>
    </w:p>
    <w:p w:rsidR="001B5FF6" w:rsidRPr="00526E87" w:rsidRDefault="001B5FF6" w:rsidP="001B5FF6">
      <w:pPr>
        <w:shd w:val="clear" w:color="auto" w:fill="FFFFFF"/>
        <w:spacing w:after="0" w:line="240" w:lineRule="auto"/>
        <w:ind w:firstLine="851"/>
        <w:jc w:val="both"/>
        <w:rPr>
          <w:rFonts w:ascii="Times New Roman" w:eastAsia="Times New Roman" w:hAnsi="Times New Roman" w:cs="Times New Roman"/>
          <w:color w:val="000000"/>
          <w:sz w:val="32"/>
          <w:szCs w:val="32"/>
          <w:lang w:val="uz-Cyrl-UZ"/>
        </w:rPr>
      </w:pPr>
      <w:bookmarkStart w:id="6" w:name="2731197"/>
      <w:bookmarkStart w:id="7" w:name="3255292"/>
      <w:bookmarkStart w:id="8" w:name="3255293"/>
      <w:bookmarkEnd w:id="6"/>
      <w:bookmarkEnd w:id="7"/>
      <w:r w:rsidRPr="00526E87">
        <w:rPr>
          <w:rFonts w:ascii="Times New Roman" w:eastAsia="Times New Roman" w:hAnsi="Times New Roman" w:cs="Times New Roman"/>
          <w:i/>
          <w:color w:val="000000"/>
          <w:sz w:val="32"/>
          <w:szCs w:val="32"/>
          <w:lang w:val="uz-Cyrl-UZ"/>
        </w:rPr>
        <w:t xml:space="preserve">Хусусийлаштириш натижаларини, шу жумладан объектларнинг қийматини баҳолаш натижаларини қайта кўриб чиқиш ва бекор қилиш масалалари юзасидан давлат органлари, шу </w:t>
      </w:r>
      <w:r w:rsidRPr="00526E87">
        <w:rPr>
          <w:rFonts w:ascii="Times New Roman" w:eastAsia="Times New Roman" w:hAnsi="Times New Roman" w:cs="Times New Roman"/>
          <w:i/>
          <w:color w:val="000000"/>
          <w:sz w:val="32"/>
          <w:szCs w:val="32"/>
          <w:lang w:val="uz-Cyrl-UZ"/>
        </w:rPr>
        <w:lastRenderedPageBreak/>
        <w:t>жумладан назорат, ҳуқуқни муҳофаза қилувчи органлар ва судлар томонидан ташаббус билан чиқиш тақиқланади</w:t>
      </w:r>
      <w:r w:rsidR="0092633D" w:rsidRPr="00526E87">
        <w:rPr>
          <w:rFonts w:ascii="Times New Roman" w:eastAsia="Times New Roman" w:hAnsi="Times New Roman" w:cs="Times New Roman"/>
          <w:i/>
          <w:color w:val="000000"/>
          <w:sz w:val="32"/>
          <w:szCs w:val="32"/>
          <w:lang w:val="uz-Cyrl-UZ"/>
        </w:rPr>
        <w:t xml:space="preserve">” </w:t>
      </w:r>
      <w:r w:rsidR="0092633D" w:rsidRPr="00526E87">
        <w:rPr>
          <w:rFonts w:ascii="Times New Roman" w:eastAsia="Times New Roman" w:hAnsi="Times New Roman" w:cs="Times New Roman"/>
          <w:color w:val="000000"/>
          <w:sz w:val="32"/>
          <w:szCs w:val="32"/>
          <w:lang w:val="uz-Cyrl-UZ"/>
        </w:rPr>
        <w:t>- дейилган</w:t>
      </w:r>
      <w:r w:rsidRPr="00526E87">
        <w:rPr>
          <w:rFonts w:ascii="Times New Roman" w:eastAsia="Times New Roman" w:hAnsi="Times New Roman" w:cs="Times New Roman"/>
          <w:color w:val="000000"/>
          <w:sz w:val="32"/>
          <w:szCs w:val="32"/>
          <w:lang w:val="uz-Cyrl-UZ"/>
        </w:rPr>
        <w:t>.</w:t>
      </w:r>
      <w:bookmarkEnd w:id="8"/>
      <w:r w:rsidR="00DC7952" w:rsidRPr="00526E87">
        <w:rPr>
          <w:rFonts w:ascii="Times New Roman" w:eastAsia="Times New Roman" w:hAnsi="Times New Roman" w:cs="Times New Roman"/>
          <w:color w:val="000000"/>
          <w:sz w:val="32"/>
          <w:szCs w:val="32"/>
          <w:lang w:val="uz-Cyrl-UZ"/>
        </w:rPr>
        <w:t xml:space="preserve"> </w:t>
      </w:r>
      <w:r w:rsidR="002167B1" w:rsidRPr="00526E87">
        <w:rPr>
          <w:rFonts w:ascii="Times New Roman" w:eastAsia="Times New Roman" w:hAnsi="Times New Roman" w:cs="Times New Roman"/>
          <w:color w:val="000000"/>
          <w:sz w:val="32"/>
          <w:szCs w:val="32"/>
          <w:lang w:val="uz-Cyrl-UZ"/>
        </w:rPr>
        <w:t>Нима, бу Парламент томонидан қабул қилинган қонун</w:t>
      </w:r>
      <w:r w:rsidR="00DC7952" w:rsidRPr="00526E87">
        <w:rPr>
          <w:rFonts w:ascii="Times New Roman" w:eastAsia="Times New Roman" w:hAnsi="Times New Roman" w:cs="Times New Roman"/>
          <w:color w:val="000000"/>
          <w:sz w:val="32"/>
          <w:szCs w:val="32"/>
          <w:lang w:val="uz-Cyrl-UZ"/>
        </w:rPr>
        <w:t>лар</w:t>
      </w:r>
      <w:r w:rsidR="002167B1" w:rsidRPr="00526E87">
        <w:rPr>
          <w:rFonts w:ascii="Times New Roman" w:eastAsia="Times New Roman" w:hAnsi="Times New Roman" w:cs="Times New Roman"/>
          <w:color w:val="000000"/>
          <w:sz w:val="32"/>
          <w:szCs w:val="32"/>
          <w:lang w:val="uz-Cyrl-UZ"/>
        </w:rPr>
        <w:t>ни суд томонидан менсимасликми ёки олдинги даврга ўхшаб суд ҳозир ҳам "юқоридан" берилган топширик</w:t>
      </w:r>
      <w:r w:rsidR="00DC7952" w:rsidRPr="00526E87">
        <w:rPr>
          <w:rFonts w:ascii="Times New Roman" w:eastAsia="Times New Roman" w:hAnsi="Times New Roman" w:cs="Times New Roman"/>
          <w:color w:val="000000"/>
          <w:sz w:val="32"/>
          <w:szCs w:val="32"/>
          <w:lang w:val="uz-Cyrl-UZ"/>
        </w:rPr>
        <w:t>лар</w:t>
      </w:r>
      <w:r w:rsidR="002167B1" w:rsidRPr="00526E87">
        <w:rPr>
          <w:rFonts w:ascii="Times New Roman" w:eastAsia="Times New Roman" w:hAnsi="Times New Roman" w:cs="Times New Roman"/>
          <w:color w:val="000000"/>
          <w:sz w:val="32"/>
          <w:szCs w:val="32"/>
          <w:lang w:val="uz-Cyrl-UZ"/>
        </w:rPr>
        <w:t xml:space="preserve">ни бажарувчи </w:t>
      </w:r>
      <w:r w:rsidR="00DC7952" w:rsidRPr="00526E87">
        <w:rPr>
          <w:rFonts w:ascii="Times New Roman" w:eastAsia="Times New Roman" w:hAnsi="Times New Roman" w:cs="Times New Roman"/>
          <w:color w:val="000000"/>
          <w:sz w:val="32"/>
          <w:szCs w:val="32"/>
          <w:lang w:val="uz-Cyrl-UZ"/>
        </w:rPr>
        <w:t xml:space="preserve"> қўғирчоқми</w:t>
      </w:r>
      <w:r w:rsidR="002167B1" w:rsidRPr="00526E87">
        <w:rPr>
          <w:rFonts w:ascii="Times New Roman" w:eastAsia="Times New Roman" w:hAnsi="Times New Roman" w:cs="Times New Roman"/>
          <w:color w:val="000000"/>
          <w:sz w:val="32"/>
          <w:szCs w:val="32"/>
          <w:lang w:val="uz-Cyrl-UZ"/>
        </w:rPr>
        <w:t xml:space="preserve">. </w:t>
      </w:r>
    </w:p>
    <w:p w:rsidR="00135A01" w:rsidRPr="00526E87" w:rsidRDefault="002167B1" w:rsidP="00072A10">
      <w:pPr>
        <w:shd w:val="clear" w:color="auto" w:fill="FFFFFF"/>
        <w:ind w:firstLine="709"/>
        <w:jc w:val="both"/>
        <w:rPr>
          <w:rFonts w:ascii="Times New Roman" w:eastAsia="Times New Roman" w:hAnsi="Times New Roman" w:cs="Times New Roman"/>
          <w:sz w:val="32"/>
          <w:szCs w:val="32"/>
          <w:lang w:val="uz-Cyrl-UZ"/>
        </w:rPr>
      </w:pPr>
      <w:r w:rsidRPr="00526E87">
        <w:rPr>
          <w:rFonts w:ascii="Times New Roman" w:eastAsia="Times New Roman" w:hAnsi="Times New Roman" w:cs="Times New Roman"/>
          <w:color w:val="000000"/>
          <w:sz w:val="32"/>
          <w:szCs w:val="32"/>
          <w:lang w:val="uz-Cyrl-UZ"/>
        </w:rPr>
        <w:t>Наҳотки суд</w:t>
      </w:r>
      <w:r w:rsidR="007855A3" w:rsidRPr="00526E87">
        <w:rPr>
          <w:rFonts w:ascii="Times New Roman" w:eastAsia="Times New Roman" w:hAnsi="Times New Roman" w:cs="Times New Roman"/>
          <w:color w:val="000000"/>
          <w:sz w:val="32"/>
          <w:szCs w:val="32"/>
          <w:lang w:val="uz-Cyrl-UZ"/>
        </w:rPr>
        <w:t xml:space="preserve">, </w:t>
      </w:r>
      <w:bookmarkStart w:id="9" w:name="3240732"/>
      <w:r w:rsidR="00C3371D" w:rsidRPr="00526E87">
        <w:rPr>
          <w:rFonts w:ascii="Times New Roman" w:eastAsia="Times New Roman" w:hAnsi="Times New Roman" w:cs="Times New Roman"/>
          <w:caps/>
          <w:sz w:val="32"/>
          <w:szCs w:val="32"/>
          <w:lang w:val="uz-Cyrl-UZ"/>
        </w:rPr>
        <w:t>Ў</w:t>
      </w:r>
      <w:r w:rsidR="00C3371D" w:rsidRPr="00526E87">
        <w:rPr>
          <w:rFonts w:ascii="Times New Roman" w:eastAsia="Times New Roman" w:hAnsi="Times New Roman" w:cs="Times New Roman"/>
          <w:sz w:val="32"/>
          <w:szCs w:val="32"/>
          <w:lang w:val="uz-Cyrl-UZ"/>
        </w:rPr>
        <w:t>збекистон</w:t>
      </w:r>
      <w:r w:rsidR="00C3371D" w:rsidRPr="00526E87">
        <w:rPr>
          <w:rFonts w:ascii="Times New Roman" w:eastAsia="Times New Roman" w:hAnsi="Times New Roman" w:cs="Times New Roman"/>
          <w:caps/>
          <w:sz w:val="32"/>
          <w:szCs w:val="32"/>
          <w:lang w:val="uz-Cyrl-UZ"/>
        </w:rPr>
        <w:t xml:space="preserve"> Р</w:t>
      </w:r>
      <w:r w:rsidR="00C3371D" w:rsidRPr="00526E87">
        <w:rPr>
          <w:rFonts w:ascii="Times New Roman" w:eastAsia="Times New Roman" w:hAnsi="Times New Roman" w:cs="Times New Roman"/>
          <w:sz w:val="32"/>
          <w:szCs w:val="32"/>
          <w:lang w:val="uz-Cyrl-UZ"/>
        </w:rPr>
        <w:t>еспубликаси</w:t>
      </w:r>
      <w:r w:rsidR="00C3371D" w:rsidRPr="00526E87">
        <w:rPr>
          <w:rFonts w:ascii="Times New Roman" w:eastAsia="Times New Roman" w:hAnsi="Times New Roman" w:cs="Times New Roman"/>
          <w:caps/>
          <w:sz w:val="32"/>
          <w:szCs w:val="32"/>
          <w:lang w:val="uz-Cyrl-UZ"/>
        </w:rPr>
        <w:t xml:space="preserve"> П</w:t>
      </w:r>
      <w:r w:rsidR="00C3371D" w:rsidRPr="00526E87">
        <w:rPr>
          <w:rFonts w:ascii="Times New Roman" w:eastAsia="Times New Roman" w:hAnsi="Times New Roman" w:cs="Times New Roman"/>
          <w:sz w:val="32"/>
          <w:szCs w:val="32"/>
          <w:lang w:val="uz-Cyrl-UZ"/>
        </w:rPr>
        <w:t>резидентининг</w:t>
      </w:r>
      <w:bookmarkEnd w:id="9"/>
      <w:r w:rsidR="00C3371D" w:rsidRPr="00526E87">
        <w:rPr>
          <w:rFonts w:ascii="Times New Roman" w:eastAsia="Times New Roman" w:hAnsi="Times New Roman" w:cs="Times New Roman"/>
          <w:sz w:val="32"/>
          <w:szCs w:val="32"/>
          <w:lang w:val="uz-Cyrl-UZ"/>
        </w:rPr>
        <w:t xml:space="preserve"> </w:t>
      </w:r>
      <w:bookmarkStart w:id="10" w:name="3240738"/>
      <w:r w:rsidR="00C3371D" w:rsidRPr="00526E87">
        <w:rPr>
          <w:rFonts w:ascii="Times New Roman" w:eastAsia="Times New Roman" w:hAnsi="Times New Roman" w:cs="Times New Roman"/>
          <w:sz w:val="32"/>
          <w:szCs w:val="32"/>
          <w:lang w:val="uz-Cyrl-UZ"/>
        </w:rPr>
        <w:t>“Д</w:t>
      </w:r>
      <w:r w:rsidR="00C3371D" w:rsidRPr="00526E87">
        <w:rPr>
          <w:rFonts w:ascii="Times New Roman" w:eastAsia="Times New Roman" w:hAnsi="Times New Roman" w:cs="Times New Roman"/>
          <w:bCs/>
          <w:sz w:val="32"/>
          <w:szCs w:val="32"/>
          <w:lang w:val="uz-Cyrl-UZ"/>
        </w:rPr>
        <w:t>авлат мулки объектларини сотиш тартиб-таомилларини янада такомиллаштириш чора-тадбирлари тўғрисида</w:t>
      </w:r>
      <w:bookmarkStart w:id="11" w:name="3240735"/>
      <w:bookmarkEnd w:id="10"/>
      <w:r w:rsidR="00C3371D" w:rsidRPr="00526E87">
        <w:rPr>
          <w:rFonts w:ascii="Times New Roman" w:eastAsia="Times New Roman" w:hAnsi="Times New Roman" w:cs="Times New Roman"/>
          <w:bCs/>
          <w:caps/>
          <w:sz w:val="32"/>
          <w:szCs w:val="32"/>
          <w:lang w:val="uz-Cyrl-UZ"/>
        </w:rPr>
        <w:t>”</w:t>
      </w:r>
      <w:r w:rsidR="00C3371D" w:rsidRPr="00526E87">
        <w:rPr>
          <w:rFonts w:ascii="Times New Roman" w:eastAsia="Times New Roman" w:hAnsi="Times New Roman" w:cs="Times New Roman"/>
          <w:caps/>
          <w:sz w:val="32"/>
          <w:szCs w:val="32"/>
          <w:lang w:val="uz-Cyrl-UZ"/>
        </w:rPr>
        <w:t xml:space="preserve">  </w:t>
      </w:r>
      <w:bookmarkStart w:id="12" w:name="3240787"/>
      <w:r w:rsidR="00C3371D" w:rsidRPr="00526E87">
        <w:rPr>
          <w:rFonts w:ascii="Times New Roman" w:eastAsia="Times New Roman" w:hAnsi="Times New Roman" w:cs="Times New Roman"/>
          <w:color w:val="000000"/>
          <w:sz w:val="32"/>
          <w:szCs w:val="32"/>
          <w:lang w:val="uz-Cyrl-UZ"/>
        </w:rPr>
        <w:t>2017 йил 16 июн</w:t>
      </w:r>
      <w:bookmarkStart w:id="13" w:name="3240790"/>
      <w:bookmarkEnd w:id="12"/>
      <w:r w:rsidR="00C3371D" w:rsidRPr="00526E87">
        <w:rPr>
          <w:rFonts w:ascii="Times New Roman" w:eastAsia="Times New Roman" w:hAnsi="Times New Roman" w:cs="Times New Roman"/>
          <w:color w:val="000000"/>
          <w:sz w:val="32"/>
          <w:szCs w:val="32"/>
          <w:lang w:val="uz-Cyrl-UZ"/>
        </w:rPr>
        <w:t>даги ПҚ-3067-сон</w:t>
      </w:r>
      <w:bookmarkEnd w:id="13"/>
      <w:r w:rsidR="00C3371D" w:rsidRPr="00526E87">
        <w:rPr>
          <w:rFonts w:ascii="Times New Roman" w:eastAsia="Times New Roman" w:hAnsi="Times New Roman" w:cs="Times New Roman"/>
          <w:color w:val="000000"/>
          <w:sz w:val="32"/>
          <w:szCs w:val="32"/>
          <w:lang w:val="uz-Cyrl-UZ"/>
        </w:rPr>
        <w:t xml:space="preserve"> </w:t>
      </w:r>
      <w:r w:rsidR="00C3371D" w:rsidRPr="00526E87">
        <w:rPr>
          <w:rFonts w:ascii="Times New Roman" w:eastAsia="Times New Roman" w:hAnsi="Times New Roman" w:cs="Times New Roman"/>
          <w:caps/>
          <w:sz w:val="32"/>
          <w:szCs w:val="32"/>
          <w:lang w:val="uz-Cyrl-UZ"/>
        </w:rPr>
        <w:t>Қ</w:t>
      </w:r>
      <w:r w:rsidR="00C3371D" w:rsidRPr="00526E87">
        <w:rPr>
          <w:rFonts w:ascii="Times New Roman" w:eastAsia="Times New Roman" w:hAnsi="Times New Roman" w:cs="Times New Roman"/>
          <w:sz w:val="32"/>
          <w:szCs w:val="32"/>
          <w:lang w:val="uz-Cyrl-UZ"/>
        </w:rPr>
        <w:t>арори</w:t>
      </w:r>
      <w:bookmarkEnd w:id="11"/>
      <w:r w:rsidR="00C3371D" w:rsidRPr="00526E87">
        <w:rPr>
          <w:rFonts w:ascii="Times New Roman" w:eastAsia="Times New Roman" w:hAnsi="Times New Roman" w:cs="Times New Roman"/>
          <w:sz w:val="32"/>
          <w:szCs w:val="32"/>
          <w:lang w:val="uz-Cyrl-UZ"/>
        </w:rPr>
        <w:t>нинг 1-иловасига мувофиқ,</w:t>
      </w:r>
      <w:bookmarkStart w:id="14" w:name="3240804"/>
      <w:r w:rsidR="00C3371D" w:rsidRPr="00526E87">
        <w:rPr>
          <w:rFonts w:ascii="Times New Roman" w:eastAsia="Times New Roman" w:hAnsi="Times New Roman" w:cs="Times New Roman"/>
          <w:sz w:val="32"/>
          <w:szCs w:val="32"/>
          <w:lang w:val="uz-Cyrl-UZ"/>
        </w:rPr>
        <w:t xml:space="preserve"> </w:t>
      </w:r>
      <w:r w:rsidR="00C3371D" w:rsidRPr="00526E87">
        <w:rPr>
          <w:rFonts w:ascii="Times New Roman" w:eastAsia="Times New Roman" w:hAnsi="Times New Roman" w:cs="Times New Roman"/>
          <w:bCs/>
          <w:sz w:val="32"/>
          <w:szCs w:val="32"/>
          <w:lang w:val="uz-Cyrl-UZ"/>
        </w:rPr>
        <w:t>Хусусийлаштирилмайдиган, стратегик давлат мулки объектларининг</w:t>
      </w:r>
      <w:bookmarkEnd w:id="14"/>
      <w:r w:rsidR="00C3371D" w:rsidRPr="00526E87">
        <w:rPr>
          <w:rFonts w:ascii="Times New Roman" w:eastAsia="Times New Roman" w:hAnsi="Times New Roman" w:cs="Times New Roman"/>
          <w:bCs/>
          <w:sz w:val="32"/>
          <w:szCs w:val="32"/>
          <w:lang w:val="uz-Cyrl-UZ"/>
        </w:rPr>
        <w:t xml:space="preserve"> </w:t>
      </w:r>
      <w:bookmarkStart w:id="15" w:name="3240805"/>
      <w:r w:rsidR="00C3371D" w:rsidRPr="00526E87">
        <w:rPr>
          <w:rFonts w:ascii="Times New Roman" w:eastAsia="Times New Roman" w:hAnsi="Times New Roman" w:cs="Times New Roman"/>
          <w:caps/>
          <w:sz w:val="32"/>
          <w:szCs w:val="32"/>
          <w:lang w:val="uz-Cyrl-UZ"/>
        </w:rPr>
        <w:t>Я</w:t>
      </w:r>
      <w:r w:rsidR="00C3371D" w:rsidRPr="00526E87">
        <w:rPr>
          <w:rFonts w:ascii="Times New Roman" w:eastAsia="Times New Roman" w:hAnsi="Times New Roman" w:cs="Times New Roman"/>
          <w:sz w:val="32"/>
          <w:szCs w:val="32"/>
          <w:lang w:val="uz-Cyrl-UZ"/>
        </w:rPr>
        <w:t>гона</w:t>
      </w:r>
      <w:r w:rsidR="00C3371D" w:rsidRPr="00526E87">
        <w:rPr>
          <w:rFonts w:ascii="Times New Roman" w:eastAsia="Times New Roman" w:hAnsi="Times New Roman" w:cs="Times New Roman"/>
          <w:caps/>
          <w:sz w:val="32"/>
          <w:szCs w:val="32"/>
          <w:lang w:val="uz-Cyrl-UZ"/>
        </w:rPr>
        <w:t xml:space="preserve"> Р</w:t>
      </w:r>
      <w:r w:rsidR="00C3371D" w:rsidRPr="00526E87">
        <w:rPr>
          <w:rFonts w:ascii="Times New Roman" w:eastAsia="Times New Roman" w:hAnsi="Times New Roman" w:cs="Times New Roman"/>
          <w:sz w:val="32"/>
          <w:szCs w:val="32"/>
          <w:lang w:val="uz-Cyrl-UZ"/>
        </w:rPr>
        <w:t>ўйхати</w:t>
      </w:r>
      <w:bookmarkEnd w:id="15"/>
      <w:r w:rsidR="00C3371D" w:rsidRPr="00526E87">
        <w:rPr>
          <w:rFonts w:ascii="Times New Roman" w:eastAsia="Times New Roman" w:hAnsi="Times New Roman" w:cs="Times New Roman"/>
          <w:sz w:val="32"/>
          <w:szCs w:val="32"/>
          <w:lang w:val="uz-Cyrl-UZ"/>
        </w:rPr>
        <w:t xml:space="preserve"> тасдиқланган. Мазкур рўйхатга низоли объект киритилмаган</w:t>
      </w:r>
      <w:r w:rsidRPr="00526E87">
        <w:rPr>
          <w:rFonts w:ascii="Times New Roman" w:eastAsia="Times New Roman" w:hAnsi="Times New Roman" w:cs="Times New Roman"/>
          <w:sz w:val="32"/>
          <w:szCs w:val="32"/>
          <w:lang w:val="uz-Cyrl-UZ"/>
        </w:rPr>
        <w:t xml:space="preserve">лигини </w:t>
      </w:r>
      <w:bookmarkStart w:id="16" w:name="3098868"/>
      <w:r w:rsidR="00DC7952" w:rsidRPr="00526E87">
        <w:rPr>
          <w:rFonts w:ascii="Times New Roman" w:eastAsia="Times New Roman" w:hAnsi="Times New Roman" w:cs="Times New Roman"/>
          <w:sz w:val="32"/>
          <w:szCs w:val="32"/>
          <w:lang w:val="uz-Cyrl-UZ"/>
        </w:rPr>
        <w:t xml:space="preserve"> ёки</w:t>
      </w:r>
      <w:r w:rsidR="00F96B79" w:rsidRPr="00526E87">
        <w:rPr>
          <w:rFonts w:ascii="Times New Roman" w:eastAsia="Times New Roman" w:hAnsi="Times New Roman" w:cs="Times New Roman"/>
          <w:caps/>
          <w:sz w:val="32"/>
          <w:szCs w:val="32"/>
          <w:lang w:val="uz-Cyrl-UZ"/>
        </w:rPr>
        <w:t xml:space="preserve"> </w:t>
      </w:r>
      <w:r w:rsidR="00CE716A" w:rsidRPr="00526E87">
        <w:rPr>
          <w:rFonts w:ascii="Times New Roman" w:eastAsia="Times New Roman" w:hAnsi="Times New Roman" w:cs="Times New Roman"/>
          <w:caps/>
          <w:sz w:val="32"/>
          <w:szCs w:val="32"/>
          <w:lang w:val="uz-Cyrl-UZ"/>
        </w:rPr>
        <w:t>Ў</w:t>
      </w:r>
      <w:r w:rsidR="00CE716A" w:rsidRPr="00526E87">
        <w:rPr>
          <w:rFonts w:ascii="Times New Roman" w:eastAsia="Times New Roman" w:hAnsi="Times New Roman" w:cs="Times New Roman"/>
          <w:sz w:val="32"/>
          <w:szCs w:val="32"/>
          <w:lang w:val="uz-Cyrl-UZ"/>
        </w:rPr>
        <w:t>збекистон</w:t>
      </w:r>
      <w:r w:rsidR="00CE716A" w:rsidRPr="00526E87">
        <w:rPr>
          <w:rFonts w:ascii="Times New Roman" w:eastAsia="Times New Roman" w:hAnsi="Times New Roman" w:cs="Times New Roman"/>
          <w:caps/>
          <w:sz w:val="32"/>
          <w:szCs w:val="32"/>
          <w:lang w:val="uz-Cyrl-UZ"/>
        </w:rPr>
        <w:t xml:space="preserve"> Р</w:t>
      </w:r>
      <w:r w:rsidR="00CE716A" w:rsidRPr="00526E87">
        <w:rPr>
          <w:rFonts w:ascii="Times New Roman" w:eastAsia="Times New Roman" w:hAnsi="Times New Roman" w:cs="Times New Roman"/>
          <w:sz w:val="32"/>
          <w:szCs w:val="32"/>
          <w:lang w:val="uz-Cyrl-UZ"/>
        </w:rPr>
        <w:t>еспубликаси</w:t>
      </w:r>
      <w:r w:rsidR="00CE716A" w:rsidRPr="00526E87">
        <w:rPr>
          <w:rFonts w:ascii="Times New Roman" w:eastAsia="Times New Roman" w:hAnsi="Times New Roman" w:cs="Times New Roman"/>
          <w:caps/>
          <w:sz w:val="32"/>
          <w:szCs w:val="32"/>
          <w:lang w:val="uz-Cyrl-UZ"/>
        </w:rPr>
        <w:t xml:space="preserve"> П</w:t>
      </w:r>
      <w:r w:rsidR="00CE716A" w:rsidRPr="00526E87">
        <w:rPr>
          <w:rFonts w:ascii="Times New Roman" w:eastAsia="Times New Roman" w:hAnsi="Times New Roman" w:cs="Times New Roman"/>
          <w:sz w:val="32"/>
          <w:szCs w:val="32"/>
          <w:lang w:val="uz-Cyrl-UZ"/>
        </w:rPr>
        <w:t>резидентининг</w:t>
      </w:r>
      <w:bookmarkEnd w:id="16"/>
      <w:r w:rsidR="00CE716A" w:rsidRPr="00526E87">
        <w:rPr>
          <w:rFonts w:ascii="Times New Roman" w:eastAsia="Times New Roman" w:hAnsi="Times New Roman" w:cs="Times New Roman"/>
          <w:sz w:val="32"/>
          <w:szCs w:val="32"/>
          <w:lang w:val="uz-Cyrl-UZ"/>
        </w:rPr>
        <w:t xml:space="preserve"> </w:t>
      </w:r>
      <w:bookmarkStart w:id="17" w:name="3098870"/>
      <w:r w:rsidR="00CE716A" w:rsidRPr="00526E87">
        <w:rPr>
          <w:rFonts w:ascii="Times New Roman" w:eastAsia="Times New Roman" w:hAnsi="Times New Roman" w:cs="Times New Roman"/>
          <w:sz w:val="32"/>
          <w:szCs w:val="32"/>
          <w:lang w:val="uz-Cyrl-UZ"/>
        </w:rPr>
        <w:t>“</w:t>
      </w:r>
      <w:r w:rsidR="00CE716A" w:rsidRPr="00526E87">
        <w:rPr>
          <w:rFonts w:ascii="Times New Roman" w:eastAsia="Times New Roman" w:hAnsi="Times New Roman" w:cs="Times New Roman"/>
          <w:bCs/>
          <w:caps/>
          <w:sz w:val="32"/>
          <w:szCs w:val="32"/>
          <w:lang w:val="uz-Cyrl-UZ"/>
        </w:rPr>
        <w:t>Т</w:t>
      </w:r>
      <w:r w:rsidR="00CE716A" w:rsidRPr="00526E87">
        <w:rPr>
          <w:rFonts w:ascii="Times New Roman" w:eastAsia="Times New Roman" w:hAnsi="Times New Roman" w:cs="Times New Roman"/>
          <w:bCs/>
          <w:sz w:val="32"/>
          <w:szCs w:val="32"/>
          <w:lang w:val="uz-Cyrl-UZ"/>
        </w:rPr>
        <w:t>адбиркорлик мақсадларида фойдаланиш учун давлат мулки объектларини сотишни жадаллаштириш ва унинг тартиб-таомилларини янада соддалаштириш чора-тадбирлари тўғрисида</w:t>
      </w:r>
      <w:bookmarkStart w:id="18" w:name="3098869"/>
      <w:bookmarkEnd w:id="17"/>
      <w:r w:rsidR="00CE716A" w:rsidRPr="00526E87">
        <w:rPr>
          <w:rFonts w:ascii="Times New Roman" w:eastAsia="Times New Roman" w:hAnsi="Times New Roman" w:cs="Times New Roman"/>
          <w:bCs/>
          <w:sz w:val="32"/>
          <w:szCs w:val="32"/>
          <w:lang w:val="uz-Cyrl-UZ"/>
        </w:rPr>
        <w:t>”</w:t>
      </w:r>
      <w:r w:rsidR="00F96B79" w:rsidRPr="00526E87">
        <w:rPr>
          <w:rFonts w:ascii="Times New Roman" w:eastAsia="Times New Roman" w:hAnsi="Times New Roman" w:cs="Times New Roman"/>
          <w:bCs/>
          <w:sz w:val="32"/>
          <w:szCs w:val="32"/>
          <w:lang w:val="uz-Cyrl-UZ"/>
        </w:rPr>
        <w:t xml:space="preserve"> 2017 йил 17 январдаги</w:t>
      </w:r>
      <w:r w:rsidR="00CE716A" w:rsidRPr="00526E87">
        <w:rPr>
          <w:rFonts w:ascii="Times New Roman" w:eastAsia="Times New Roman" w:hAnsi="Times New Roman" w:cs="Times New Roman"/>
          <w:caps/>
          <w:sz w:val="32"/>
          <w:szCs w:val="32"/>
          <w:lang w:val="uz-Cyrl-UZ"/>
        </w:rPr>
        <w:t xml:space="preserve"> Ф</w:t>
      </w:r>
      <w:r w:rsidR="00CE716A" w:rsidRPr="00526E87">
        <w:rPr>
          <w:rFonts w:ascii="Times New Roman" w:eastAsia="Times New Roman" w:hAnsi="Times New Roman" w:cs="Times New Roman"/>
          <w:sz w:val="32"/>
          <w:szCs w:val="32"/>
          <w:lang w:val="uz-Cyrl-UZ"/>
        </w:rPr>
        <w:t>армони</w:t>
      </w:r>
      <w:bookmarkEnd w:id="18"/>
      <w:r w:rsidR="00F96B79" w:rsidRPr="00526E87">
        <w:rPr>
          <w:rFonts w:ascii="Times New Roman" w:eastAsia="Times New Roman" w:hAnsi="Times New Roman" w:cs="Times New Roman"/>
          <w:sz w:val="32"/>
          <w:szCs w:val="32"/>
          <w:lang w:val="uz-Cyrl-UZ"/>
        </w:rPr>
        <w:t xml:space="preserve">да </w:t>
      </w:r>
      <w:r w:rsidR="00F96B79" w:rsidRPr="00526E87">
        <w:rPr>
          <w:rFonts w:ascii="Times New Roman" w:eastAsia="Times New Roman" w:hAnsi="Times New Roman" w:cs="Times New Roman"/>
          <w:i/>
          <w:sz w:val="32"/>
          <w:szCs w:val="32"/>
          <w:lang w:val="uz-Cyrl-UZ"/>
        </w:rPr>
        <w:t>“</w:t>
      </w:r>
      <w:bookmarkStart w:id="19" w:name="3098883"/>
      <w:r w:rsidR="00F96B79" w:rsidRPr="00526E87">
        <w:rPr>
          <w:rFonts w:ascii="Times New Roman" w:eastAsia="Times New Roman" w:hAnsi="Times New Roman" w:cs="Times New Roman"/>
          <w:i/>
          <w:color w:val="000000"/>
          <w:sz w:val="32"/>
          <w:szCs w:val="32"/>
          <w:lang w:val="uz-Cyrl-UZ"/>
        </w:rPr>
        <w:t>Ўзбекистон Республикасининг талабгор резидентларидан танлов савдоларида давлат мулки объектларини сотиш вақтида буюртманома ва бизнес-режадан бошқа ҳужжатларни талаб қилиш, давлат мулкининг стратегик объектларини сотиш ҳоллари бундан мустасно</w:t>
      </w:r>
      <w:r w:rsidR="00DC7952" w:rsidRPr="00526E87">
        <w:rPr>
          <w:rFonts w:ascii="Times New Roman" w:eastAsia="Times New Roman" w:hAnsi="Times New Roman" w:cs="Times New Roman"/>
          <w:color w:val="000000"/>
          <w:sz w:val="32"/>
          <w:szCs w:val="32"/>
          <w:lang w:val="uz-Cyrl-UZ"/>
        </w:rPr>
        <w:t>- деб белгиланганлигини билмаса. О</w:t>
      </w:r>
      <w:r w:rsidR="001E5B20" w:rsidRPr="00526E87">
        <w:rPr>
          <w:rFonts w:ascii="Times New Roman" w:eastAsia="Times New Roman" w:hAnsi="Times New Roman" w:cs="Times New Roman"/>
          <w:color w:val="000000"/>
          <w:sz w:val="32"/>
          <w:szCs w:val="32"/>
          <w:lang w:val="uz-Cyrl-UZ"/>
        </w:rPr>
        <w:t>радан 11 (ўн бир) йил ўтгандан кейин</w:t>
      </w:r>
      <w:r w:rsidR="00072A10" w:rsidRPr="00526E87">
        <w:rPr>
          <w:rFonts w:ascii="Times New Roman" w:eastAsia="Times New Roman" w:hAnsi="Times New Roman" w:cs="Times New Roman"/>
          <w:color w:val="000000"/>
          <w:sz w:val="32"/>
          <w:szCs w:val="32"/>
          <w:lang w:val="uz-Cyrl-UZ"/>
        </w:rPr>
        <w:t xml:space="preserve"> </w:t>
      </w:r>
      <w:r w:rsidR="00F96B79" w:rsidRPr="00526E87">
        <w:rPr>
          <w:rFonts w:ascii="Times New Roman" w:eastAsia="Times New Roman" w:hAnsi="Times New Roman" w:cs="Times New Roman"/>
          <w:color w:val="000000"/>
          <w:sz w:val="32"/>
          <w:szCs w:val="32"/>
          <w:lang w:val="uz-Cyrl-UZ"/>
        </w:rPr>
        <w:t xml:space="preserve"> “Объектда радиоактив нурланиш манбааси мавжуд</w:t>
      </w:r>
      <w:r w:rsidR="001E5B20" w:rsidRPr="00526E87">
        <w:rPr>
          <w:rFonts w:ascii="Times New Roman" w:eastAsia="Times New Roman" w:hAnsi="Times New Roman" w:cs="Times New Roman"/>
          <w:color w:val="000000"/>
          <w:sz w:val="32"/>
          <w:szCs w:val="32"/>
          <w:lang w:val="uz-Cyrl-UZ"/>
        </w:rPr>
        <w:t xml:space="preserve"> – деган важ билан суд</w:t>
      </w:r>
      <w:r w:rsidR="00072A10" w:rsidRPr="00526E87">
        <w:rPr>
          <w:rFonts w:ascii="Times New Roman" w:eastAsia="Times New Roman" w:hAnsi="Times New Roman" w:cs="Times New Roman"/>
          <w:color w:val="000000"/>
          <w:sz w:val="32"/>
          <w:szCs w:val="32"/>
          <w:lang w:val="uz-Cyrl-UZ"/>
        </w:rPr>
        <w:t xml:space="preserve"> қарори билан олиб қўйилишит </w:t>
      </w:r>
      <w:r w:rsidRPr="00526E87">
        <w:rPr>
          <w:rFonts w:ascii="Times New Roman" w:eastAsia="Times New Roman" w:hAnsi="Times New Roman" w:cs="Times New Roman"/>
          <w:color w:val="000000"/>
          <w:sz w:val="32"/>
          <w:szCs w:val="32"/>
          <w:lang w:val="uz-Cyrl-UZ"/>
        </w:rPr>
        <w:t>бугун</w:t>
      </w:r>
      <w:r w:rsidR="00135A01" w:rsidRPr="00526E87">
        <w:rPr>
          <w:rFonts w:ascii="Times New Roman" w:eastAsia="Times New Roman" w:hAnsi="Times New Roman" w:cs="Times New Roman"/>
          <w:color w:val="000000"/>
          <w:sz w:val="32"/>
          <w:szCs w:val="32"/>
          <w:lang w:val="uz-Cyrl-UZ"/>
        </w:rPr>
        <w:t xml:space="preserve"> мамлакатимизда олиб борилаётган</w:t>
      </w:r>
      <w:r w:rsidRPr="00526E87">
        <w:rPr>
          <w:rFonts w:ascii="Times New Roman" w:eastAsia="Times New Roman" w:hAnsi="Times New Roman" w:cs="Times New Roman"/>
          <w:color w:val="000000"/>
          <w:sz w:val="32"/>
          <w:szCs w:val="32"/>
          <w:lang w:val="uz-Cyrl-UZ"/>
        </w:rPr>
        <w:t xml:space="preserve"> тадбиркорларни қўллаб қувватлаш сиёсатига қарши </w:t>
      </w:r>
      <w:r w:rsidR="00135A01" w:rsidRPr="00526E87">
        <w:rPr>
          <w:rFonts w:ascii="Times New Roman" w:eastAsia="Times New Roman" w:hAnsi="Times New Roman" w:cs="Times New Roman"/>
          <w:color w:val="000000"/>
          <w:sz w:val="32"/>
          <w:szCs w:val="32"/>
          <w:lang w:val="uz-Cyrl-UZ"/>
        </w:rPr>
        <w:t>исёнми</w:t>
      </w:r>
      <w:r w:rsidR="001E5B20" w:rsidRPr="00526E87">
        <w:rPr>
          <w:rFonts w:ascii="Times New Roman" w:eastAsia="Times New Roman" w:hAnsi="Times New Roman" w:cs="Times New Roman"/>
          <w:color w:val="000000"/>
          <w:sz w:val="32"/>
          <w:szCs w:val="32"/>
          <w:lang w:val="uz-Cyrl-UZ"/>
        </w:rPr>
        <w:t>.</w:t>
      </w:r>
      <w:bookmarkStart w:id="20" w:name="3098884"/>
      <w:bookmarkEnd w:id="19"/>
      <w:r w:rsidR="00DC7952" w:rsidRPr="00526E87">
        <w:rPr>
          <w:rFonts w:ascii="Times New Roman" w:eastAsia="Times New Roman" w:hAnsi="Times New Roman" w:cs="Times New Roman"/>
          <w:color w:val="000000"/>
          <w:sz w:val="32"/>
          <w:szCs w:val="32"/>
          <w:lang w:val="uz-Cyrl-UZ"/>
        </w:rPr>
        <w:t xml:space="preserve"> </w:t>
      </w:r>
      <w:r w:rsidR="00135A01" w:rsidRPr="00526E87">
        <w:rPr>
          <w:rFonts w:ascii="Times New Roman" w:eastAsia="Times New Roman" w:hAnsi="Times New Roman" w:cs="Times New Roman"/>
          <w:color w:val="000000"/>
          <w:sz w:val="32"/>
          <w:szCs w:val="32"/>
          <w:lang w:val="uz-Cyrl-UZ"/>
        </w:rPr>
        <w:t>Наҳотки суд ҳеч бўлмаганда, Фармон</w:t>
      </w:r>
      <w:r w:rsidR="001E5B20" w:rsidRPr="00526E87">
        <w:rPr>
          <w:rFonts w:ascii="Times New Roman" w:eastAsia="Times New Roman" w:hAnsi="Times New Roman" w:cs="Times New Roman"/>
          <w:color w:val="000000"/>
          <w:sz w:val="32"/>
          <w:szCs w:val="32"/>
          <w:lang w:val="uz-Cyrl-UZ"/>
        </w:rPr>
        <w:t xml:space="preserve">да </w:t>
      </w:r>
      <w:r w:rsidR="00135A01" w:rsidRPr="00526E87">
        <w:rPr>
          <w:rFonts w:ascii="Times New Roman" w:eastAsia="Times New Roman" w:hAnsi="Times New Roman" w:cs="Times New Roman"/>
          <w:color w:val="000000"/>
          <w:sz w:val="32"/>
          <w:szCs w:val="32"/>
          <w:lang w:val="uz-Cyrl-UZ"/>
        </w:rPr>
        <w:t xml:space="preserve">таъкидланган </w:t>
      </w:r>
      <w:r w:rsidR="001E5B20" w:rsidRPr="00526E87">
        <w:rPr>
          <w:rFonts w:ascii="Times New Roman" w:eastAsia="Times New Roman" w:hAnsi="Times New Roman" w:cs="Times New Roman"/>
          <w:color w:val="000000"/>
          <w:sz w:val="32"/>
          <w:szCs w:val="32"/>
          <w:lang w:val="uz-Cyrl-UZ"/>
        </w:rPr>
        <w:t>“</w:t>
      </w:r>
      <w:r w:rsidR="00F96B79" w:rsidRPr="00526E87">
        <w:rPr>
          <w:rFonts w:ascii="Times New Roman" w:eastAsia="Times New Roman" w:hAnsi="Times New Roman" w:cs="Times New Roman"/>
          <w:i/>
          <w:color w:val="000000"/>
          <w:sz w:val="32"/>
          <w:szCs w:val="32"/>
          <w:lang w:val="uz-Cyrl-UZ"/>
        </w:rPr>
        <w:t>давлат органлари, шу жумладан назорат, ҳуқуқни муҳофаза қилиш органлари ва судлар томонидан хусусийлаштириш натижаларини, шу жумладан, объектлар қийматини баҳолаш натижаларини қайта кўриб чиқиш ва бекор қилиш масалаларини ўртага қўйиш”</w:t>
      </w:r>
      <w:r w:rsidR="00F96B79" w:rsidRPr="00526E87">
        <w:rPr>
          <w:rFonts w:ascii="Times New Roman" w:eastAsia="Times New Roman" w:hAnsi="Times New Roman" w:cs="Times New Roman"/>
          <w:color w:val="000000"/>
          <w:sz w:val="32"/>
          <w:szCs w:val="32"/>
          <w:lang w:val="uz-Cyrl-UZ"/>
        </w:rPr>
        <w:t xml:space="preserve">- </w:t>
      </w:r>
      <w:bookmarkEnd w:id="20"/>
      <w:r w:rsidR="00F96B79" w:rsidRPr="00526E87">
        <w:rPr>
          <w:rFonts w:ascii="Times New Roman" w:eastAsia="Times New Roman" w:hAnsi="Times New Roman" w:cs="Times New Roman"/>
          <w:color w:val="000000"/>
          <w:sz w:val="32"/>
          <w:szCs w:val="32"/>
          <w:lang w:val="uz-Cyrl-UZ"/>
        </w:rPr>
        <w:t>тақиқлан</w:t>
      </w:r>
      <w:r w:rsidR="00135A01" w:rsidRPr="00526E87">
        <w:rPr>
          <w:rFonts w:ascii="Times New Roman" w:eastAsia="Times New Roman" w:hAnsi="Times New Roman" w:cs="Times New Roman"/>
          <w:color w:val="000000"/>
          <w:sz w:val="32"/>
          <w:szCs w:val="32"/>
          <w:lang w:val="uz-Cyrl-UZ"/>
        </w:rPr>
        <w:t>ганлигини инобатга олмаса. Фикримизча, мамлака</w:t>
      </w:r>
      <w:r w:rsidR="00526E87">
        <w:rPr>
          <w:rFonts w:ascii="Times New Roman" w:eastAsia="Times New Roman" w:hAnsi="Times New Roman" w:cs="Times New Roman"/>
          <w:color w:val="000000"/>
          <w:sz w:val="32"/>
          <w:szCs w:val="32"/>
          <w:lang w:val="uz-Cyrl-UZ"/>
        </w:rPr>
        <w:t xml:space="preserve">тимизда қабул қилинган қонун ҳужжатлари </w:t>
      </w:r>
      <w:r w:rsidR="00C86E1F">
        <w:rPr>
          <w:rFonts w:ascii="Times New Roman" w:eastAsia="Times New Roman" w:hAnsi="Times New Roman" w:cs="Times New Roman"/>
          <w:color w:val="000000"/>
          <w:sz w:val="32"/>
          <w:szCs w:val="32"/>
          <w:lang w:val="uz-Cyrl-UZ"/>
        </w:rPr>
        <w:t>устиворлигини таъминлаш учун барчамиз маъсулмиз</w:t>
      </w:r>
      <w:r w:rsidR="00135A01" w:rsidRPr="00526E87">
        <w:rPr>
          <w:rFonts w:ascii="Times New Roman" w:eastAsia="Times New Roman" w:hAnsi="Times New Roman" w:cs="Times New Roman"/>
          <w:color w:val="000000"/>
          <w:sz w:val="32"/>
          <w:szCs w:val="32"/>
          <w:lang w:val="uz-Cyrl-UZ"/>
        </w:rPr>
        <w:t>.</w:t>
      </w:r>
      <w:r w:rsidR="00C86E1F">
        <w:rPr>
          <w:rFonts w:ascii="Times New Roman" w:eastAsia="Times New Roman" w:hAnsi="Times New Roman" w:cs="Times New Roman"/>
          <w:color w:val="000000"/>
          <w:sz w:val="32"/>
          <w:szCs w:val="32"/>
          <w:lang w:val="uz-Cyrl-UZ"/>
        </w:rPr>
        <w:t xml:space="preserve"> </w:t>
      </w:r>
    </w:p>
    <w:sectPr w:rsidR="00135A01" w:rsidRPr="00526E87" w:rsidSect="007D7384">
      <w:footerReference w:type="default" r:id="rId8"/>
      <w:pgSz w:w="11906" w:h="16838"/>
      <w:pgMar w:top="568" w:right="1133"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3CC" w:rsidRDefault="005333CC" w:rsidP="000B7587">
      <w:pPr>
        <w:spacing w:after="0" w:line="240" w:lineRule="auto"/>
      </w:pPr>
      <w:r>
        <w:separator/>
      </w:r>
    </w:p>
  </w:endnote>
  <w:endnote w:type="continuationSeparator" w:id="0">
    <w:p w:rsidR="005333CC" w:rsidRDefault="005333CC" w:rsidP="000B7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5984"/>
      <w:docPartObj>
        <w:docPartGallery w:val="Page Numbers (Bottom of Page)"/>
        <w:docPartUnique/>
      </w:docPartObj>
    </w:sdtPr>
    <w:sdtEndPr/>
    <w:sdtContent>
      <w:p w:rsidR="00D34918" w:rsidRDefault="00FD7185">
        <w:pPr>
          <w:pStyle w:val="a8"/>
          <w:jc w:val="right"/>
        </w:pPr>
        <w:r>
          <w:fldChar w:fldCharType="begin"/>
        </w:r>
        <w:r>
          <w:instrText xml:space="preserve"> PAGE   \* MERGEFORMAT </w:instrText>
        </w:r>
        <w:r>
          <w:fldChar w:fldCharType="separate"/>
        </w:r>
        <w:r w:rsidR="00DE0699">
          <w:rPr>
            <w:noProof/>
          </w:rPr>
          <w:t>1</w:t>
        </w:r>
        <w:r>
          <w:rPr>
            <w:noProof/>
          </w:rPr>
          <w:fldChar w:fldCharType="end"/>
        </w:r>
      </w:p>
    </w:sdtContent>
  </w:sdt>
  <w:p w:rsidR="00D34918" w:rsidRDefault="00D3491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3CC" w:rsidRDefault="005333CC" w:rsidP="000B7587">
      <w:pPr>
        <w:spacing w:after="0" w:line="240" w:lineRule="auto"/>
      </w:pPr>
      <w:r>
        <w:separator/>
      </w:r>
    </w:p>
  </w:footnote>
  <w:footnote w:type="continuationSeparator" w:id="0">
    <w:p w:rsidR="005333CC" w:rsidRDefault="005333CC" w:rsidP="000B7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52B41"/>
    <w:multiLevelType w:val="hybridMultilevel"/>
    <w:tmpl w:val="A7EA3CA0"/>
    <w:lvl w:ilvl="0" w:tplc="2F146904">
      <w:start w:val="1"/>
      <w:numFmt w:val="decimal"/>
      <w:lvlText w:val="%1."/>
      <w:lvlJc w:val="left"/>
      <w:pPr>
        <w:ind w:left="1065" w:hanging="360"/>
      </w:pPr>
      <w:rPr>
        <w:rFonts w:hint="default"/>
        <w:b/>
        <w:sz w:val="28"/>
        <w:szCs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4B257FD8"/>
    <w:multiLevelType w:val="hybridMultilevel"/>
    <w:tmpl w:val="2B4C533E"/>
    <w:lvl w:ilvl="0" w:tplc="7188EF62">
      <w:start w:val="23"/>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FD"/>
    <w:rsid w:val="00026751"/>
    <w:rsid w:val="00062D22"/>
    <w:rsid w:val="00072A10"/>
    <w:rsid w:val="000B7587"/>
    <w:rsid w:val="000C5C8B"/>
    <w:rsid w:val="000E0BED"/>
    <w:rsid w:val="000E25AA"/>
    <w:rsid w:val="00135A01"/>
    <w:rsid w:val="00164BE8"/>
    <w:rsid w:val="001A5174"/>
    <w:rsid w:val="001B5FF6"/>
    <w:rsid w:val="001C37A8"/>
    <w:rsid w:val="001E5B20"/>
    <w:rsid w:val="001F019E"/>
    <w:rsid w:val="001F06B6"/>
    <w:rsid w:val="001F6560"/>
    <w:rsid w:val="002167B1"/>
    <w:rsid w:val="00265A90"/>
    <w:rsid w:val="002D5FA6"/>
    <w:rsid w:val="002D7C3A"/>
    <w:rsid w:val="00300D6D"/>
    <w:rsid w:val="003017B4"/>
    <w:rsid w:val="00316EDC"/>
    <w:rsid w:val="0035515E"/>
    <w:rsid w:val="00395C84"/>
    <w:rsid w:val="003A2CA7"/>
    <w:rsid w:val="00412CF1"/>
    <w:rsid w:val="00433C8F"/>
    <w:rsid w:val="00447597"/>
    <w:rsid w:val="004A14BF"/>
    <w:rsid w:val="004F0DF3"/>
    <w:rsid w:val="004F7B05"/>
    <w:rsid w:val="00505D50"/>
    <w:rsid w:val="0051522D"/>
    <w:rsid w:val="00526E87"/>
    <w:rsid w:val="005333CC"/>
    <w:rsid w:val="006000C4"/>
    <w:rsid w:val="00600F5E"/>
    <w:rsid w:val="00645E50"/>
    <w:rsid w:val="00652DFD"/>
    <w:rsid w:val="00692031"/>
    <w:rsid w:val="006C4077"/>
    <w:rsid w:val="006E5B4D"/>
    <w:rsid w:val="00701C17"/>
    <w:rsid w:val="00714101"/>
    <w:rsid w:val="007338B6"/>
    <w:rsid w:val="00735BAA"/>
    <w:rsid w:val="007523EF"/>
    <w:rsid w:val="00757619"/>
    <w:rsid w:val="007855A3"/>
    <w:rsid w:val="007B0618"/>
    <w:rsid w:val="007D10A5"/>
    <w:rsid w:val="007D7384"/>
    <w:rsid w:val="008002EA"/>
    <w:rsid w:val="00827DEE"/>
    <w:rsid w:val="008C699F"/>
    <w:rsid w:val="00922CEF"/>
    <w:rsid w:val="0092633D"/>
    <w:rsid w:val="009403D8"/>
    <w:rsid w:val="0095242B"/>
    <w:rsid w:val="009B160E"/>
    <w:rsid w:val="009B7836"/>
    <w:rsid w:val="009C0C0C"/>
    <w:rsid w:val="009E0AC5"/>
    <w:rsid w:val="00A5189E"/>
    <w:rsid w:val="00A85D55"/>
    <w:rsid w:val="00B14088"/>
    <w:rsid w:val="00B74EC1"/>
    <w:rsid w:val="00B908AF"/>
    <w:rsid w:val="00BC68A5"/>
    <w:rsid w:val="00C3371D"/>
    <w:rsid w:val="00C77B6C"/>
    <w:rsid w:val="00C86E1F"/>
    <w:rsid w:val="00C90CDD"/>
    <w:rsid w:val="00CA146D"/>
    <w:rsid w:val="00CE716A"/>
    <w:rsid w:val="00CF05F4"/>
    <w:rsid w:val="00D34918"/>
    <w:rsid w:val="00D53255"/>
    <w:rsid w:val="00D66271"/>
    <w:rsid w:val="00D84206"/>
    <w:rsid w:val="00D95615"/>
    <w:rsid w:val="00DA5DEC"/>
    <w:rsid w:val="00DC7952"/>
    <w:rsid w:val="00DE0699"/>
    <w:rsid w:val="00DE5C4B"/>
    <w:rsid w:val="00E00D5C"/>
    <w:rsid w:val="00E0217D"/>
    <w:rsid w:val="00E328B5"/>
    <w:rsid w:val="00E45FF7"/>
    <w:rsid w:val="00EE1D75"/>
    <w:rsid w:val="00EF6AA4"/>
    <w:rsid w:val="00F11943"/>
    <w:rsid w:val="00F155E8"/>
    <w:rsid w:val="00F34AB0"/>
    <w:rsid w:val="00F36E1D"/>
    <w:rsid w:val="00F44A15"/>
    <w:rsid w:val="00F66B51"/>
    <w:rsid w:val="00F77C2D"/>
    <w:rsid w:val="00F8529B"/>
    <w:rsid w:val="00F96B79"/>
    <w:rsid w:val="00FA60B2"/>
    <w:rsid w:val="00FF757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23EF"/>
    <w:pPr>
      <w:spacing w:after="0" w:line="240" w:lineRule="auto"/>
    </w:pPr>
  </w:style>
  <w:style w:type="table" w:styleId="a4">
    <w:name w:val="Table Grid"/>
    <w:basedOn w:val="a1"/>
    <w:uiPriority w:val="59"/>
    <w:rsid w:val="007B06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lauseprfx1">
    <w:name w:val="clauseprfx1"/>
    <w:basedOn w:val="a0"/>
    <w:rsid w:val="006C4077"/>
    <w:rPr>
      <w:vanish w:val="0"/>
      <w:webHidden w:val="0"/>
      <w:specVanish w:val="0"/>
    </w:rPr>
  </w:style>
  <w:style w:type="character" w:customStyle="1" w:styleId="clausesuff1">
    <w:name w:val="clausesuff1"/>
    <w:basedOn w:val="a0"/>
    <w:rsid w:val="009E0AC5"/>
    <w:rPr>
      <w:vanish w:val="0"/>
      <w:webHidden w:val="0"/>
      <w:specVanish w:val="0"/>
    </w:rPr>
  </w:style>
  <w:style w:type="paragraph" w:styleId="a5">
    <w:name w:val="List Paragraph"/>
    <w:basedOn w:val="a"/>
    <w:uiPriority w:val="34"/>
    <w:qFormat/>
    <w:rsid w:val="00EE1D75"/>
    <w:pPr>
      <w:ind w:left="720"/>
      <w:contextualSpacing/>
    </w:pPr>
  </w:style>
  <w:style w:type="paragraph" w:styleId="a6">
    <w:name w:val="header"/>
    <w:basedOn w:val="a"/>
    <w:link w:val="a7"/>
    <w:uiPriority w:val="99"/>
    <w:semiHidden/>
    <w:unhideWhenUsed/>
    <w:rsid w:val="000B7587"/>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0B7587"/>
  </w:style>
  <w:style w:type="paragraph" w:styleId="a8">
    <w:name w:val="footer"/>
    <w:basedOn w:val="a"/>
    <w:link w:val="a9"/>
    <w:uiPriority w:val="99"/>
    <w:unhideWhenUsed/>
    <w:rsid w:val="000B758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B7587"/>
  </w:style>
  <w:style w:type="paragraph" w:styleId="aa">
    <w:name w:val="Balloon Text"/>
    <w:basedOn w:val="a"/>
    <w:link w:val="ab"/>
    <w:uiPriority w:val="99"/>
    <w:semiHidden/>
    <w:unhideWhenUsed/>
    <w:rsid w:val="008C699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C69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23EF"/>
    <w:pPr>
      <w:spacing w:after="0" w:line="240" w:lineRule="auto"/>
    </w:pPr>
  </w:style>
  <w:style w:type="table" w:styleId="a4">
    <w:name w:val="Table Grid"/>
    <w:basedOn w:val="a1"/>
    <w:uiPriority w:val="59"/>
    <w:rsid w:val="007B06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lauseprfx1">
    <w:name w:val="clauseprfx1"/>
    <w:basedOn w:val="a0"/>
    <w:rsid w:val="006C4077"/>
    <w:rPr>
      <w:vanish w:val="0"/>
      <w:webHidden w:val="0"/>
      <w:specVanish w:val="0"/>
    </w:rPr>
  </w:style>
  <w:style w:type="character" w:customStyle="1" w:styleId="clausesuff1">
    <w:name w:val="clausesuff1"/>
    <w:basedOn w:val="a0"/>
    <w:rsid w:val="009E0AC5"/>
    <w:rPr>
      <w:vanish w:val="0"/>
      <w:webHidden w:val="0"/>
      <w:specVanish w:val="0"/>
    </w:rPr>
  </w:style>
  <w:style w:type="paragraph" w:styleId="a5">
    <w:name w:val="List Paragraph"/>
    <w:basedOn w:val="a"/>
    <w:uiPriority w:val="34"/>
    <w:qFormat/>
    <w:rsid w:val="00EE1D75"/>
    <w:pPr>
      <w:ind w:left="720"/>
      <w:contextualSpacing/>
    </w:pPr>
  </w:style>
  <w:style w:type="paragraph" w:styleId="a6">
    <w:name w:val="header"/>
    <w:basedOn w:val="a"/>
    <w:link w:val="a7"/>
    <w:uiPriority w:val="99"/>
    <w:semiHidden/>
    <w:unhideWhenUsed/>
    <w:rsid w:val="000B7587"/>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0B7587"/>
  </w:style>
  <w:style w:type="paragraph" w:styleId="a8">
    <w:name w:val="footer"/>
    <w:basedOn w:val="a"/>
    <w:link w:val="a9"/>
    <w:uiPriority w:val="99"/>
    <w:unhideWhenUsed/>
    <w:rsid w:val="000B758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B7587"/>
  </w:style>
  <w:style w:type="paragraph" w:styleId="aa">
    <w:name w:val="Balloon Text"/>
    <w:basedOn w:val="a"/>
    <w:link w:val="ab"/>
    <w:uiPriority w:val="99"/>
    <w:semiHidden/>
    <w:unhideWhenUsed/>
    <w:rsid w:val="008C699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C69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877</Words>
  <Characters>5000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King of XAN</cp:lastModifiedBy>
  <cp:revision>3</cp:revision>
  <cp:lastPrinted>2018-04-02T09:13:00Z</cp:lastPrinted>
  <dcterms:created xsi:type="dcterms:W3CDTF">2018-10-02T13:49:00Z</dcterms:created>
  <dcterms:modified xsi:type="dcterms:W3CDTF">2018-10-02T15:33:00Z</dcterms:modified>
</cp:coreProperties>
</file>