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8553E" w14:textId="237E6852" w:rsidR="001149EB" w:rsidRPr="00031BDE" w:rsidRDefault="00A14406" w:rsidP="00E25557">
      <w:pPr>
        <w:spacing w:after="0" w:line="240" w:lineRule="auto"/>
        <w:jc w:val="center"/>
        <w:rPr>
          <w:rFonts w:ascii="Arial" w:hAnsi="Arial" w:cs="Arial"/>
          <w:b/>
          <w:bCs/>
          <w:noProof/>
          <w:sz w:val="28"/>
          <w:szCs w:val="28"/>
          <w:lang w:val="uz-Cyrl-UZ"/>
        </w:rPr>
      </w:pPr>
      <w:r w:rsidRPr="00031BDE">
        <w:rPr>
          <w:rFonts w:ascii="Arial" w:hAnsi="Arial" w:cs="Arial"/>
          <w:b/>
          <w:bCs/>
          <w:noProof/>
          <w:sz w:val="28"/>
          <w:szCs w:val="28"/>
          <w:lang w:val="uz-Cyrl-UZ"/>
        </w:rPr>
        <w:t>Ўзбекистон ёшлари умумжаҳон ассоциациясининг</w:t>
      </w:r>
      <w:r w:rsidRPr="00031BDE">
        <w:rPr>
          <w:noProof/>
          <w:sz w:val="28"/>
          <w:szCs w:val="28"/>
          <w:lang w:val="uz-Cyrl-UZ"/>
        </w:rPr>
        <w:t xml:space="preserve"> </w:t>
      </w:r>
      <w:r w:rsidR="00372D72" w:rsidRPr="00031BDE">
        <w:rPr>
          <w:rFonts w:ascii="Arial" w:hAnsi="Arial" w:cs="Arial"/>
          <w:b/>
          <w:bCs/>
          <w:noProof/>
          <w:sz w:val="28"/>
          <w:szCs w:val="28"/>
          <w:lang w:val="uz-Cyrl-UZ"/>
        </w:rPr>
        <w:t xml:space="preserve"> </w:t>
      </w:r>
      <w:r w:rsidR="00E33149" w:rsidRPr="00031BDE">
        <w:rPr>
          <w:rFonts w:ascii="Arial" w:hAnsi="Arial" w:cs="Arial"/>
          <w:b/>
          <w:bCs/>
          <w:noProof/>
          <w:sz w:val="28"/>
          <w:szCs w:val="28"/>
          <w:lang w:val="uz-Cyrl-UZ"/>
        </w:rPr>
        <w:t xml:space="preserve">хориждаги вакиллари томонидан </w:t>
      </w:r>
      <w:r w:rsidR="00372D72" w:rsidRPr="00031BDE">
        <w:rPr>
          <w:rFonts w:ascii="Arial" w:hAnsi="Arial" w:cs="Arial"/>
          <w:b/>
          <w:bCs/>
          <w:noProof/>
          <w:sz w:val="28"/>
          <w:szCs w:val="28"/>
          <w:lang w:val="uz-Cyrl-UZ"/>
        </w:rPr>
        <w:t>аниқланган камчилик ва муаммолар, уларни бартараф этиш бўйича таклифлар</w:t>
      </w:r>
      <w:r w:rsidR="00260A9A" w:rsidRPr="00031BDE">
        <w:rPr>
          <w:rFonts w:ascii="Arial" w:hAnsi="Arial" w:cs="Arial"/>
          <w:b/>
          <w:bCs/>
          <w:noProof/>
          <w:sz w:val="28"/>
          <w:szCs w:val="28"/>
          <w:lang w:val="uz-Cyrl-UZ"/>
        </w:rPr>
        <w:t xml:space="preserve"> </w:t>
      </w:r>
    </w:p>
    <w:p w14:paraId="367282F0" w14:textId="62160EC5" w:rsidR="001149EB" w:rsidRPr="00031BDE" w:rsidRDefault="001149EB" w:rsidP="001149EB">
      <w:pPr>
        <w:spacing w:after="0" w:line="240" w:lineRule="auto"/>
        <w:rPr>
          <w:rFonts w:ascii="Arial" w:hAnsi="Arial" w:cs="Arial"/>
          <w:b/>
          <w:bCs/>
          <w:noProof/>
          <w:sz w:val="28"/>
          <w:szCs w:val="28"/>
          <w:lang w:val="uz-Cyrl-UZ"/>
        </w:rPr>
      </w:pPr>
    </w:p>
    <w:tbl>
      <w:tblPr>
        <w:tblStyle w:val="a3"/>
        <w:tblW w:w="9345" w:type="dxa"/>
        <w:tblLook w:val="04A0" w:firstRow="1" w:lastRow="0" w:firstColumn="1" w:lastColumn="0" w:noHBand="0" w:noVBand="1"/>
      </w:tblPr>
      <w:tblGrid>
        <w:gridCol w:w="450"/>
        <w:gridCol w:w="4507"/>
        <w:gridCol w:w="4388"/>
      </w:tblGrid>
      <w:tr w:rsidR="00F51C1C" w:rsidRPr="00031BDE" w14:paraId="1D8DF4B2" w14:textId="77777777" w:rsidTr="00317D65">
        <w:tc>
          <w:tcPr>
            <w:tcW w:w="450" w:type="dxa"/>
          </w:tcPr>
          <w:p w14:paraId="320532C2" w14:textId="77777777" w:rsidR="00F51C1C" w:rsidRPr="00031BDE" w:rsidRDefault="00F51C1C" w:rsidP="008C4909">
            <w:pPr>
              <w:jc w:val="center"/>
              <w:rPr>
                <w:rFonts w:ascii="Arial" w:hAnsi="Arial" w:cs="Arial"/>
                <w:b/>
                <w:bCs/>
                <w:noProof/>
                <w:sz w:val="28"/>
                <w:szCs w:val="28"/>
                <w:lang w:val="uz-Cyrl-UZ"/>
              </w:rPr>
            </w:pPr>
          </w:p>
        </w:tc>
        <w:tc>
          <w:tcPr>
            <w:tcW w:w="8895" w:type="dxa"/>
            <w:gridSpan w:val="2"/>
          </w:tcPr>
          <w:p w14:paraId="3A1D7469" w14:textId="60EE5379" w:rsidR="00F51C1C" w:rsidRPr="00031BDE" w:rsidRDefault="00F51C1C" w:rsidP="008C4909">
            <w:pPr>
              <w:jc w:val="center"/>
              <w:rPr>
                <w:rFonts w:ascii="Arial" w:hAnsi="Arial" w:cs="Arial"/>
                <w:b/>
                <w:bCs/>
                <w:noProof/>
                <w:sz w:val="28"/>
                <w:szCs w:val="28"/>
                <w:lang w:val="uz-Cyrl-UZ"/>
              </w:rPr>
            </w:pPr>
            <w:r w:rsidRPr="00031BDE">
              <w:rPr>
                <w:rFonts w:ascii="Arial" w:hAnsi="Arial" w:cs="Arial"/>
                <w:b/>
                <w:bCs/>
                <w:noProof/>
                <w:sz w:val="28"/>
                <w:szCs w:val="28"/>
                <w:lang w:val="uz-Cyrl-UZ"/>
              </w:rPr>
              <w:t>Туркия давлати</w:t>
            </w:r>
          </w:p>
        </w:tc>
      </w:tr>
      <w:tr w:rsidR="00F51C1C" w:rsidRPr="00031BDE" w14:paraId="590507E1" w14:textId="77777777" w:rsidTr="00317D65">
        <w:tc>
          <w:tcPr>
            <w:tcW w:w="450" w:type="dxa"/>
          </w:tcPr>
          <w:p w14:paraId="195795C2" w14:textId="77777777" w:rsidR="00F51C1C" w:rsidRPr="00031BDE" w:rsidRDefault="00F51C1C" w:rsidP="005B7DA4">
            <w:pPr>
              <w:jc w:val="center"/>
              <w:rPr>
                <w:rFonts w:ascii="Arial" w:hAnsi="Arial" w:cs="Arial"/>
                <w:b/>
                <w:bCs/>
                <w:noProof/>
                <w:sz w:val="28"/>
                <w:szCs w:val="28"/>
                <w:lang w:val="uz-Cyrl-UZ"/>
              </w:rPr>
            </w:pPr>
          </w:p>
        </w:tc>
        <w:tc>
          <w:tcPr>
            <w:tcW w:w="4507" w:type="dxa"/>
          </w:tcPr>
          <w:p w14:paraId="69F11E96" w14:textId="0C79023D" w:rsidR="00F51C1C" w:rsidRPr="00031BDE" w:rsidRDefault="00F51C1C" w:rsidP="005B7DA4">
            <w:pPr>
              <w:jc w:val="center"/>
              <w:rPr>
                <w:rFonts w:ascii="Arial" w:hAnsi="Arial" w:cs="Arial"/>
                <w:b/>
                <w:bCs/>
                <w:noProof/>
                <w:sz w:val="28"/>
                <w:szCs w:val="28"/>
                <w:lang w:val="uz-Cyrl-UZ"/>
              </w:rPr>
            </w:pPr>
            <w:r w:rsidRPr="00031BDE">
              <w:rPr>
                <w:rFonts w:ascii="Arial" w:hAnsi="Arial" w:cs="Arial"/>
                <w:b/>
                <w:bCs/>
                <w:noProof/>
                <w:sz w:val="28"/>
                <w:szCs w:val="28"/>
                <w:lang w:val="uz-Cyrl-UZ"/>
              </w:rPr>
              <w:t>Муаммо</w:t>
            </w:r>
          </w:p>
        </w:tc>
        <w:tc>
          <w:tcPr>
            <w:tcW w:w="4388" w:type="dxa"/>
          </w:tcPr>
          <w:p w14:paraId="622F5D19" w14:textId="0EFC7102" w:rsidR="00F51C1C" w:rsidRPr="00031BDE" w:rsidRDefault="00F51C1C" w:rsidP="005B7DA4">
            <w:pPr>
              <w:jc w:val="center"/>
              <w:rPr>
                <w:rFonts w:ascii="Arial" w:hAnsi="Arial" w:cs="Arial"/>
                <w:b/>
                <w:bCs/>
                <w:noProof/>
                <w:sz w:val="28"/>
                <w:szCs w:val="28"/>
                <w:lang w:val="uz-Cyrl-UZ"/>
              </w:rPr>
            </w:pPr>
            <w:r w:rsidRPr="00031BDE">
              <w:rPr>
                <w:rFonts w:ascii="Arial" w:hAnsi="Arial" w:cs="Arial"/>
                <w:b/>
                <w:bCs/>
                <w:noProof/>
                <w:sz w:val="28"/>
                <w:szCs w:val="28"/>
                <w:lang w:val="uz-Cyrl-UZ"/>
              </w:rPr>
              <w:t>Таклиф</w:t>
            </w:r>
          </w:p>
        </w:tc>
      </w:tr>
      <w:tr w:rsidR="00F51C1C" w:rsidRPr="00C1594A" w14:paraId="419A1237" w14:textId="77777777" w:rsidTr="00317D65">
        <w:tc>
          <w:tcPr>
            <w:tcW w:w="450" w:type="dxa"/>
          </w:tcPr>
          <w:p w14:paraId="6AD8FCD7" w14:textId="42B0F03C" w:rsidR="00F51C1C" w:rsidRPr="00031BDE" w:rsidRDefault="00235086" w:rsidP="001149EB">
            <w:pPr>
              <w:rPr>
                <w:rFonts w:ascii="Arial" w:hAnsi="Arial" w:cs="Arial"/>
                <w:noProof/>
                <w:sz w:val="28"/>
                <w:szCs w:val="28"/>
                <w:lang w:val="uz-Cyrl-UZ"/>
              </w:rPr>
            </w:pPr>
            <w:r w:rsidRPr="00031BDE">
              <w:rPr>
                <w:rFonts w:ascii="Arial" w:hAnsi="Arial" w:cs="Arial"/>
                <w:noProof/>
                <w:sz w:val="28"/>
                <w:szCs w:val="28"/>
                <w:lang w:val="uz-Cyrl-UZ"/>
              </w:rPr>
              <w:t>1.</w:t>
            </w:r>
          </w:p>
        </w:tc>
        <w:tc>
          <w:tcPr>
            <w:tcW w:w="4507" w:type="dxa"/>
          </w:tcPr>
          <w:p w14:paraId="2C02634D" w14:textId="716310C8" w:rsidR="00805638" w:rsidRPr="00031BDE" w:rsidRDefault="00E505DA" w:rsidP="008E638D">
            <w:pPr>
              <w:jc w:val="both"/>
              <w:rPr>
                <w:rFonts w:ascii="Arial" w:hAnsi="Arial" w:cs="Arial"/>
                <w:noProof/>
                <w:sz w:val="28"/>
                <w:szCs w:val="28"/>
                <w:lang w:val="uz-Cyrl-UZ"/>
              </w:rPr>
            </w:pPr>
            <w:r w:rsidRPr="00031BDE">
              <w:rPr>
                <w:rFonts w:ascii="Arial" w:hAnsi="Arial" w:cs="Arial"/>
                <w:noProof/>
                <w:sz w:val="28"/>
                <w:szCs w:val="28"/>
                <w:lang w:val="uz-Cyrl-UZ"/>
              </w:rPr>
              <w:t xml:space="preserve">Ўзбек мигрантлари Туркия, Россия, Жанубий Корея ва Қозоғистон Республикасида энг кўп сонни ташкил этади. Шу жумладан, Россия, Жанубий Корея ва Қозоғистон Республикаси каби </w:t>
            </w:r>
            <w:r w:rsidR="006635F7" w:rsidRPr="00031BDE">
              <w:rPr>
                <w:rFonts w:ascii="Arial" w:hAnsi="Arial" w:cs="Arial"/>
                <w:noProof/>
                <w:sz w:val="28"/>
                <w:szCs w:val="28"/>
                <w:lang w:val="uz-Cyrl-UZ"/>
              </w:rPr>
              <w:t xml:space="preserve">давлатлар билан меҳнат мухожирларимизни ҳақ-ҳуқуқини </w:t>
            </w:r>
            <w:r w:rsidR="00C1594A">
              <w:rPr>
                <w:rFonts w:ascii="Arial" w:hAnsi="Arial" w:cs="Arial"/>
                <w:noProof/>
                <w:sz w:val="28"/>
                <w:szCs w:val="28"/>
                <w:lang w:val="uz-Cyrl-UZ"/>
              </w:rPr>
              <w:t>ҳ</w:t>
            </w:r>
            <w:r w:rsidR="006635F7" w:rsidRPr="00031BDE">
              <w:rPr>
                <w:rFonts w:ascii="Arial" w:hAnsi="Arial" w:cs="Arial"/>
                <w:noProof/>
                <w:sz w:val="28"/>
                <w:szCs w:val="28"/>
                <w:lang w:val="uz-Cyrl-UZ"/>
              </w:rPr>
              <w:t xml:space="preserve">имоя қилувчи ҳамда давлатлараро ўзаро хамкорлик алоқалари ўрнатувчи </w:t>
            </w:r>
            <w:r w:rsidR="00805638" w:rsidRPr="00031BDE">
              <w:rPr>
                <w:rFonts w:ascii="Arial" w:hAnsi="Arial" w:cs="Arial"/>
                <w:noProof/>
                <w:sz w:val="28"/>
                <w:szCs w:val="28"/>
                <w:lang w:val="uz-Cyrl-UZ"/>
              </w:rPr>
              <w:t>барча зарур бўлган чора-тадбирлар амалга оширилган.</w:t>
            </w:r>
          </w:p>
          <w:p w14:paraId="310C2558" w14:textId="52FB9EA3" w:rsidR="00F51C1C" w:rsidRPr="00031BDE" w:rsidRDefault="00805638" w:rsidP="008E638D">
            <w:pPr>
              <w:jc w:val="both"/>
              <w:rPr>
                <w:rFonts w:ascii="Arial" w:hAnsi="Arial" w:cs="Arial"/>
                <w:noProof/>
                <w:sz w:val="28"/>
                <w:szCs w:val="28"/>
                <w:lang w:val="uz-Cyrl-UZ"/>
              </w:rPr>
            </w:pPr>
            <w:r w:rsidRPr="00031BDE">
              <w:rPr>
                <w:rFonts w:ascii="Arial" w:hAnsi="Arial" w:cs="Arial"/>
                <w:noProof/>
                <w:sz w:val="28"/>
                <w:szCs w:val="28"/>
                <w:lang w:val="uz-Cyrl-UZ"/>
              </w:rPr>
              <w:t>Аммо Туркиядаги муҳожирларимиз</w:t>
            </w:r>
            <w:r w:rsidR="00235086" w:rsidRPr="00031BDE">
              <w:rPr>
                <w:rFonts w:ascii="Arial" w:hAnsi="Arial" w:cs="Arial"/>
                <w:noProof/>
                <w:sz w:val="28"/>
                <w:szCs w:val="28"/>
                <w:lang w:val="uz-Cyrl-UZ"/>
              </w:rPr>
              <w:t>га келсак,</w:t>
            </w:r>
            <w:r w:rsidRPr="00031BDE">
              <w:rPr>
                <w:rFonts w:ascii="Arial" w:hAnsi="Arial" w:cs="Arial"/>
                <w:noProof/>
                <w:sz w:val="28"/>
                <w:szCs w:val="28"/>
                <w:lang w:val="uz-Cyrl-UZ"/>
              </w:rPr>
              <w:t xml:space="preserve"> аксарияти ноқонуний иш фаолиятини олиб боришмоқда</w:t>
            </w:r>
            <w:r w:rsidR="008E638D" w:rsidRPr="00031BDE">
              <w:rPr>
                <w:rFonts w:ascii="Arial" w:hAnsi="Arial" w:cs="Arial"/>
                <w:noProof/>
                <w:sz w:val="28"/>
                <w:szCs w:val="28"/>
                <w:lang w:val="uz-Cyrl-UZ"/>
              </w:rPr>
              <w:t>.</w:t>
            </w:r>
          </w:p>
        </w:tc>
        <w:tc>
          <w:tcPr>
            <w:tcW w:w="4388" w:type="dxa"/>
          </w:tcPr>
          <w:p w14:paraId="5AC37815" w14:textId="77777777" w:rsidR="00C1594A" w:rsidRDefault="00B444F5" w:rsidP="008E638D">
            <w:pPr>
              <w:jc w:val="both"/>
              <w:rPr>
                <w:rFonts w:ascii="Arial" w:hAnsi="Arial" w:cs="Arial"/>
                <w:noProof/>
                <w:sz w:val="28"/>
                <w:szCs w:val="28"/>
                <w:lang w:val="uz-Cyrl-UZ"/>
              </w:rPr>
            </w:pPr>
            <w:r w:rsidRPr="00031BDE">
              <w:rPr>
                <w:rFonts w:ascii="Arial" w:hAnsi="Arial" w:cs="Arial"/>
                <w:noProof/>
                <w:sz w:val="28"/>
                <w:szCs w:val="28"/>
                <w:lang w:val="uz-Cyrl-UZ"/>
              </w:rPr>
              <w:t xml:space="preserve">- </w:t>
            </w:r>
            <w:r w:rsidR="00BF4ADB" w:rsidRPr="00031BDE">
              <w:rPr>
                <w:rFonts w:ascii="Arial" w:hAnsi="Arial" w:cs="Arial"/>
                <w:noProof/>
                <w:sz w:val="28"/>
                <w:szCs w:val="28"/>
                <w:lang w:val="uz-Cyrl-UZ"/>
              </w:rPr>
              <w:t>Ўзбекистон</w:t>
            </w:r>
            <w:r w:rsidR="00CC276D" w:rsidRPr="00031BDE">
              <w:rPr>
                <w:rFonts w:ascii="Arial" w:hAnsi="Arial" w:cs="Arial"/>
                <w:noProof/>
                <w:sz w:val="28"/>
                <w:szCs w:val="28"/>
                <w:lang w:val="uz-Cyrl-UZ"/>
              </w:rPr>
              <w:t xml:space="preserve"> </w:t>
            </w:r>
            <w:r w:rsidR="00C1594A">
              <w:rPr>
                <w:rFonts w:ascii="Arial" w:hAnsi="Arial" w:cs="Arial"/>
                <w:noProof/>
                <w:sz w:val="28"/>
                <w:szCs w:val="28"/>
                <w:lang w:val="uz-Cyrl-UZ"/>
              </w:rPr>
              <w:t xml:space="preserve">ва </w:t>
            </w:r>
            <w:r w:rsidR="00BF4ADB" w:rsidRPr="00031BDE">
              <w:rPr>
                <w:rFonts w:ascii="Arial" w:hAnsi="Arial" w:cs="Arial"/>
                <w:noProof/>
                <w:sz w:val="28"/>
                <w:szCs w:val="28"/>
                <w:lang w:val="uz-Cyrl-UZ"/>
              </w:rPr>
              <w:t>Туркия</w:t>
            </w:r>
            <w:r w:rsidR="00C1594A">
              <w:rPr>
                <w:rFonts w:ascii="Arial" w:hAnsi="Arial" w:cs="Arial"/>
                <w:noProof/>
                <w:sz w:val="28"/>
                <w:szCs w:val="28"/>
                <w:lang w:val="uz-Cyrl-UZ"/>
              </w:rPr>
              <w:t xml:space="preserve"> давлатлари</w:t>
            </w:r>
            <w:r w:rsidR="00BF4ADB" w:rsidRPr="00031BDE">
              <w:rPr>
                <w:rFonts w:ascii="Arial" w:hAnsi="Arial" w:cs="Arial"/>
                <w:noProof/>
                <w:sz w:val="28"/>
                <w:szCs w:val="28"/>
                <w:lang w:val="uz-Cyrl-UZ"/>
              </w:rPr>
              <w:t xml:space="preserve"> ўртасида тўла қонли битим имзолаш</w:t>
            </w:r>
            <w:r w:rsidR="00C1594A">
              <w:rPr>
                <w:rFonts w:ascii="Arial" w:hAnsi="Arial" w:cs="Arial"/>
                <w:noProof/>
                <w:sz w:val="28"/>
                <w:szCs w:val="28"/>
                <w:lang w:val="uz-Cyrl-UZ"/>
              </w:rPr>
              <w:t>;</w:t>
            </w:r>
          </w:p>
          <w:p w14:paraId="62CBD705" w14:textId="3B382F33" w:rsidR="00F51C1C" w:rsidRDefault="00C1594A" w:rsidP="008E638D">
            <w:pPr>
              <w:jc w:val="both"/>
              <w:rPr>
                <w:rFonts w:ascii="Arial" w:hAnsi="Arial" w:cs="Arial"/>
                <w:noProof/>
                <w:sz w:val="28"/>
                <w:szCs w:val="28"/>
                <w:lang w:val="uz-Cyrl-UZ"/>
              </w:rPr>
            </w:pPr>
            <w:r w:rsidRPr="00031BDE">
              <w:rPr>
                <w:rFonts w:ascii="Arial" w:hAnsi="Arial" w:cs="Arial"/>
                <w:noProof/>
                <w:sz w:val="28"/>
                <w:szCs w:val="28"/>
                <w:lang w:val="uz-Cyrl-UZ"/>
              </w:rPr>
              <w:t>-</w:t>
            </w:r>
            <w:r w:rsidR="00BF4ADB" w:rsidRPr="00031BDE">
              <w:rPr>
                <w:rFonts w:ascii="Arial" w:hAnsi="Arial" w:cs="Arial"/>
                <w:noProof/>
                <w:sz w:val="28"/>
                <w:szCs w:val="28"/>
                <w:lang w:val="uz-Cyrl-UZ"/>
              </w:rPr>
              <w:t xml:space="preserve"> </w:t>
            </w:r>
            <w:r w:rsidR="008E638D" w:rsidRPr="00031BDE">
              <w:rPr>
                <w:rFonts w:ascii="Arial" w:hAnsi="Arial" w:cs="Arial"/>
                <w:noProof/>
                <w:sz w:val="28"/>
                <w:szCs w:val="28"/>
                <w:lang w:val="uz-Cyrl-UZ"/>
              </w:rPr>
              <w:t>Ҳуқуқни муҳофаза қилувчи идоралар томонидан хорижий фуқароларга қўйилган талаблар ва зарур меъёрий ҳужжатларни ўрганиш</w:t>
            </w:r>
            <w:r>
              <w:rPr>
                <w:rFonts w:ascii="Arial" w:hAnsi="Arial" w:cs="Arial"/>
                <w:noProof/>
                <w:sz w:val="28"/>
                <w:szCs w:val="28"/>
                <w:lang w:val="uz-Cyrl-UZ"/>
              </w:rPr>
              <w:t>;</w:t>
            </w:r>
          </w:p>
          <w:p w14:paraId="3A017C4F" w14:textId="076C90B0" w:rsidR="00C1594A" w:rsidRPr="00031BDE" w:rsidRDefault="00C1594A" w:rsidP="008E638D">
            <w:pPr>
              <w:jc w:val="both"/>
              <w:rPr>
                <w:rFonts w:ascii="Arial" w:hAnsi="Arial" w:cs="Arial"/>
                <w:b/>
                <w:bCs/>
                <w:noProof/>
                <w:sz w:val="28"/>
                <w:szCs w:val="28"/>
                <w:lang w:val="uz-Cyrl-UZ"/>
              </w:rPr>
            </w:pPr>
            <w:r w:rsidRPr="00031BDE">
              <w:rPr>
                <w:rFonts w:ascii="Arial" w:hAnsi="Arial" w:cs="Arial"/>
                <w:noProof/>
                <w:sz w:val="28"/>
                <w:szCs w:val="28"/>
                <w:lang w:val="uz-Cyrl-UZ"/>
              </w:rPr>
              <w:t>-</w:t>
            </w:r>
            <w:r>
              <w:rPr>
                <w:rFonts w:ascii="Arial" w:hAnsi="Arial" w:cs="Arial"/>
                <w:noProof/>
                <w:sz w:val="28"/>
                <w:szCs w:val="28"/>
                <w:lang w:val="uz-Cyrl-UZ"/>
              </w:rPr>
              <w:t xml:space="preserve"> Ташқи меҳнат миграция агентлигининг Туркия давлатида ваколатхонасини очиш.</w:t>
            </w:r>
          </w:p>
        </w:tc>
      </w:tr>
      <w:tr w:rsidR="00F51C1C" w:rsidRPr="00031BDE" w14:paraId="68EA398C" w14:textId="77777777" w:rsidTr="00317D65">
        <w:tc>
          <w:tcPr>
            <w:tcW w:w="450" w:type="dxa"/>
          </w:tcPr>
          <w:p w14:paraId="46D90F24" w14:textId="461AF90B" w:rsidR="00F51C1C" w:rsidRPr="00031BDE" w:rsidRDefault="007F1761" w:rsidP="001149EB">
            <w:pPr>
              <w:rPr>
                <w:rFonts w:ascii="Arial" w:hAnsi="Arial" w:cs="Arial"/>
                <w:noProof/>
                <w:sz w:val="28"/>
                <w:szCs w:val="28"/>
                <w:lang w:val="uz-Cyrl-UZ"/>
              </w:rPr>
            </w:pPr>
            <w:r w:rsidRPr="00031BDE">
              <w:rPr>
                <w:rFonts w:ascii="Arial" w:hAnsi="Arial" w:cs="Arial"/>
                <w:noProof/>
                <w:sz w:val="28"/>
                <w:szCs w:val="28"/>
                <w:lang w:val="uz-Cyrl-UZ"/>
              </w:rPr>
              <w:t>2.</w:t>
            </w:r>
          </w:p>
        </w:tc>
        <w:tc>
          <w:tcPr>
            <w:tcW w:w="4507" w:type="dxa"/>
          </w:tcPr>
          <w:p w14:paraId="4EB99DB3" w14:textId="3D58F358" w:rsidR="00F51C1C" w:rsidRPr="00031BDE" w:rsidRDefault="00BF4ADB" w:rsidP="0038239B">
            <w:pPr>
              <w:jc w:val="both"/>
              <w:rPr>
                <w:rFonts w:ascii="Arial" w:hAnsi="Arial" w:cs="Arial"/>
                <w:noProof/>
                <w:sz w:val="28"/>
                <w:szCs w:val="28"/>
                <w:lang w:val="uz-Cyrl-UZ"/>
              </w:rPr>
            </w:pPr>
            <w:r w:rsidRPr="00031BDE">
              <w:rPr>
                <w:rFonts w:ascii="Arial" w:hAnsi="Arial" w:cs="Arial"/>
                <w:noProof/>
                <w:sz w:val="28"/>
                <w:szCs w:val="28"/>
                <w:lang w:val="uz-Cyrl-UZ"/>
              </w:rPr>
              <w:t xml:space="preserve"> </w:t>
            </w:r>
            <w:r w:rsidR="008B12D2" w:rsidRPr="00031BDE">
              <w:rPr>
                <w:rFonts w:ascii="Arial" w:hAnsi="Arial" w:cs="Arial"/>
                <w:noProof/>
                <w:sz w:val="28"/>
                <w:szCs w:val="28"/>
                <w:lang w:val="uz-Cyrl-UZ"/>
              </w:rPr>
              <w:t>Ўзбекистон Республикасининг Туркиядаги дипломатик ваколатхона ва консуллик муассасалари</w:t>
            </w:r>
            <w:r w:rsidRPr="00031BDE">
              <w:rPr>
                <w:rFonts w:ascii="Arial" w:hAnsi="Arial" w:cs="Arial"/>
                <w:noProof/>
                <w:sz w:val="28"/>
                <w:szCs w:val="28"/>
                <w:lang w:val="uz-Cyrl-UZ"/>
              </w:rPr>
              <w:t xml:space="preserve">нинг </w:t>
            </w:r>
            <w:r w:rsidR="000C06F8" w:rsidRPr="00031BDE">
              <w:rPr>
                <w:rFonts w:ascii="Arial" w:hAnsi="Arial" w:cs="Arial"/>
                <w:noProof/>
                <w:sz w:val="28"/>
                <w:szCs w:val="28"/>
                <w:lang w:val="uz-Cyrl-UZ"/>
              </w:rPr>
              <w:t xml:space="preserve">Ўзбекистон фуқароларига  </w:t>
            </w:r>
            <w:r w:rsidR="009D4819" w:rsidRPr="00031BDE">
              <w:rPr>
                <w:rFonts w:ascii="Arial" w:hAnsi="Arial" w:cs="Arial"/>
                <w:noProof/>
                <w:sz w:val="28"/>
                <w:szCs w:val="28"/>
                <w:lang w:val="uz-Cyrl-UZ"/>
              </w:rPr>
              <w:t>паспортининг амал қилиш муддати тамом бўлганида, паспорт яроқсиз ҳолга келганида, йўқолганида, хорижга чиқиш паспортини расмийлаштириш керак бўлган ҳолларда  меъёри ҳужжатлар сони кўплиги ҳамда ҳужжатларни (паспорт олиш, ту</w:t>
            </w:r>
            <w:r w:rsidR="00B444F5" w:rsidRPr="00031BDE">
              <w:rPr>
                <w:rFonts w:ascii="Arial" w:hAnsi="Arial" w:cs="Arial"/>
                <w:noProof/>
                <w:sz w:val="28"/>
                <w:szCs w:val="28"/>
                <w:lang w:val="uz-Cyrl-UZ"/>
              </w:rPr>
              <w:t>ғ</w:t>
            </w:r>
            <w:r w:rsidR="009D4819" w:rsidRPr="00031BDE">
              <w:rPr>
                <w:rFonts w:ascii="Arial" w:hAnsi="Arial" w:cs="Arial"/>
                <w:noProof/>
                <w:sz w:val="28"/>
                <w:szCs w:val="28"/>
                <w:lang w:val="uz-Cyrl-UZ"/>
              </w:rPr>
              <w:t>илганлик ҳақида гуво</w:t>
            </w:r>
            <w:r w:rsidR="00B444F5" w:rsidRPr="00031BDE">
              <w:rPr>
                <w:rFonts w:ascii="Arial" w:hAnsi="Arial" w:cs="Arial"/>
                <w:noProof/>
                <w:sz w:val="28"/>
                <w:szCs w:val="28"/>
                <w:lang w:val="uz-Cyrl-UZ"/>
              </w:rPr>
              <w:t>ҳ</w:t>
            </w:r>
            <w:r w:rsidR="009D4819" w:rsidRPr="00031BDE">
              <w:rPr>
                <w:rFonts w:ascii="Arial" w:hAnsi="Arial" w:cs="Arial"/>
                <w:noProof/>
                <w:sz w:val="28"/>
                <w:szCs w:val="28"/>
                <w:lang w:val="uz-Cyrl-UZ"/>
              </w:rPr>
              <w:t xml:space="preserve">нома олиш, ҳужжатларни апостиль қилдириш каби ҳужжатлар) расмийлаштириш  жараёни фуқароларимиз учун қийинчиликлар туғдирмоқда. </w:t>
            </w:r>
          </w:p>
        </w:tc>
        <w:tc>
          <w:tcPr>
            <w:tcW w:w="4388" w:type="dxa"/>
          </w:tcPr>
          <w:p w14:paraId="489032E9" w14:textId="64AB5603" w:rsidR="00B444F5" w:rsidRPr="00031BDE" w:rsidRDefault="00B444F5" w:rsidP="00B444F5">
            <w:pPr>
              <w:jc w:val="both"/>
              <w:rPr>
                <w:rFonts w:ascii="Arial" w:hAnsi="Arial" w:cs="Arial"/>
                <w:noProof/>
                <w:sz w:val="28"/>
                <w:szCs w:val="28"/>
                <w:lang w:val="uz-Cyrl-UZ"/>
              </w:rPr>
            </w:pPr>
            <w:r w:rsidRPr="00031BDE">
              <w:rPr>
                <w:rFonts w:ascii="Arial" w:hAnsi="Arial" w:cs="Arial"/>
                <w:noProof/>
                <w:sz w:val="28"/>
                <w:szCs w:val="28"/>
                <w:lang w:val="uz-Cyrl-UZ"/>
              </w:rPr>
              <w:t xml:space="preserve">- </w:t>
            </w:r>
            <w:r w:rsidR="00C90B0A" w:rsidRPr="00031BDE">
              <w:rPr>
                <w:rFonts w:ascii="Arial" w:hAnsi="Arial" w:cs="Arial"/>
                <w:noProof/>
                <w:sz w:val="28"/>
                <w:szCs w:val="28"/>
                <w:lang w:val="uz-Cyrl-UZ"/>
              </w:rPr>
              <w:t>Ўзбекистон Республикасининг Туркиядаги дипломатик ваколатхона ва консуллик муассасаларининг Ўзбекистон фуқароларига кўрсатадиган консуллик хизматлари</w:t>
            </w:r>
            <w:r w:rsidR="00A17BAD" w:rsidRPr="00031BDE">
              <w:rPr>
                <w:rFonts w:ascii="Arial" w:hAnsi="Arial" w:cs="Arial"/>
                <w:noProof/>
                <w:sz w:val="28"/>
                <w:szCs w:val="28"/>
                <w:lang w:val="uz-Cyrl-UZ"/>
              </w:rPr>
              <w:t xml:space="preserve">ни </w:t>
            </w:r>
            <w:r w:rsidR="00C90B0A" w:rsidRPr="00031BDE">
              <w:rPr>
                <w:rFonts w:ascii="Arial" w:hAnsi="Arial" w:cs="Arial"/>
                <w:noProof/>
                <w:sz w:val="28"/>
                <w:szCs w:val="28"/>
                <w:lang w:val="uz-Cyrl-UZ"/>
              </w:rPr>
              <w:t xml:space="preserve"> соддалаштири</w:t>
            </w:r>
            <w:r w:rsidR="00A17BAD" w:rsidRPr="00031BDE">
              <w:rPr>
                <w:rFonts w:ascii="Arial" w:hAnsi="Arial" w:cs="Arial"/>
                <w:noProof/>
                <w:sz w:val="28"/>
                <w:szCs w:val="28"/>
                <w:lang w:val="uz-Cyrl-UZ"/>
              </w:rPr>
              <w:t>ш</w:t>
            </w:r>
            <w:r w:rsidRPr="00031BDE">
              <w:rPr>
                <w:rFonts w:ascii="Arial" w:hAnsi="Arial" w:cs="Arial"/>
                <w:noProof/>
                <w:sz w:val="28"/>
                <w:szCs w:val="28"/>
                <w:lang w:val="uz-Cyrl-UZ"/>
              </w:rPr>
              <w:t>;</w:t>
            </w:r>
          </w:p>
          <w:p w14:paraId="41E3AE13" w14:textId="4487454E" w:rsidR="00F51C1C" w:rsidRPr="00031BDE" w:rsidRDefault="00B444F5" w:rsidP="00B444F5">
            <w:pPr>
              <w:jc w:val="both"/>
              <w:rPr>
                <w:rFonts w:ascii="Arial" w:hAnsi="Arial" w:cs="Arial"/>
                <w:b/>
                <w:bCs/>
                <w:noProof/>
                <w:sz w:val="28"/>
                <w:szCs w:val="28"/>
                <w:lang w:val="uz-Cyrl-UZ"/>
              </w:rPr>
            </w:pPr>
            <w:r w:rsidRPr="00031BDE">
              <w:rPr>
                <w:rFonts w:ascii="Arial" w:hAnsi="Arial" w:cs="Arial"/>
                <w:noProof/>
                <w:sz w:val="28"/>
                <w:szCs w:val="28"/>
                <w:lang w:val="uz-Cyrl-UZ"/>
              </w:rPr>
              <w:t xml:space="preserve">- </w:t>
            </w:r>
            <w:r w:rsidR="00C90B0A" w:rsidRPr="00031BDE">
              <w:rPr>
                <w:rFonts w:ascii="Arial" w:hAnsi="Arial" w:cs="Arial"/>
                <w:noProof/>
                <w:sz w:val="28"/>
                <w:szCs w:val="28"/>
                <w:lang w:val="uz-Cyrl-UZ"/>
              </w:rPr>
              <w:t>меъёри ҳужжатларни</w:t>
            </w:r>
            <w:r w:rsidR="00A17BAD" w:rsidRPr="00031BDE">
              <w:rPr>
                <w:rFonts w:ascii="Arial" w:hAnsi="Arial" w:cs="Arial"/>
                <w:noProof/>
                <w:sz w:val="28"/>
                <w:szCs w:val="28"/>
                <w:lang w:val="uz-Cyrl-UZ"/>
              </w:rPr>
              <w:t xml:space="preserve"> сонини </w:t>
            </w:r>
            <w:r w:rsidRPr="00031BDE">
              <w:rPr>
                <w:rFonts w:ascii="Arial" w:hAnsi="Arial" w:cs="Arial"/>
                <w:noProof/>
                <w:sz w:val="28"/>
                <w:szCs w:val="28"/>
                <w:lang w:val="uz-Cyrl-UZ"/>
              </w:rPr>
              <w:t>к</w:t>
            </w:r>
            <w:r w:rsidR="00A17BAD" w:rsidRPr="00031BDE">
              <w:rPr>
                <w:rFonts w:ascii="Arial" w:hAnsi="Arial" w:cs="Arial"/>
                <w:noProof/>
                <w:sz w:val="28"/>
                <w:szCs w:val="28"/>
                <w:lang w:val="uz-Cyrl-UZ"/>
              </w:rPr>
              <w:t>амайтириш</w:t>
            </w:r>
            <w:r w:rsidR="00C90B0A" w:rsidRPr="00031BDE">
              <w:rPr>
                <w:rFonts w:ascii="Arial" w:hAnsi="Arial" w:cs="Arial"/>
                <w:noProof/>
                <w:sz w:val="28"/>
                <w:szCs w:val="28"/>
                <w:lang w:val="uz-Cyrl-UZ"/>
              </w:rPr>
              <w:t xml:space="preserve"> </w:t>
            </w:r>
            <w:r w:rsidR="00A17BAD" w:rsidRPr="00031BDE">
              <w:rPr>
                <w:rFonts w:ascii="Arial" w:hAnsi="Arial" w:cs="Arial"/>
                <w:noProof/>
                <w:sz w:val="28"/>
                <w:szCs w:val="28"/>
                <w:lang w:val="uz-Cyrl-UZ"/>
              </w:rPr>
              <w:t>ҳамда ҳужжатларни (паспорт олиш, ту</w:t>
            </w:r>
            <w:r w:rsidRPr="00031BDE">
              <w:rPr>
                <w:rFonts w:ascii="Arial" w:hAnsi="Arial" w:cs="Arial"/>
                <w:noProof/>
                <w:sz w:val="28"/>
                <w:szCs w:val="28"/>
                <w:lang w:val="uz-Cyrl-UZ"/>
              </w:rPr>
              <w:t>ғ</w:t>
            </w:r>
            <w:r w:rsidR="00A17BAD" w:rsidRPr="00031BDE">
              <w:rPr>
                <w:rFonts w:ascii="Arial" w:hAnsi="Arial" w:cs="Arial"/>
                <w:noProof/>
                <w:sz w:val="28"/>
                <w:szCs w:val="28"/>
                <w:lang w:val="uz-Cyrl-UZ"/>
              </w:rPr>
              <w:t>илганлик ҳақида гуво</w:t>
            </w:r>
            <w:r w:rsidRPr="00031BDE">
              <w:rPr>
                <w:rFonts w:ascii="Arial" w:hAnsi="Arial" w:cs="Arial"/>
                <w:noProof/>
                <w:sz w:val="28"/>
                <w:szCs w:val="28"/>
                <w:lang w:val="uz-Cyrl-UZ"/>
              </w:rPr>
              <w:t>ҳ</w:t>
            </w:r>
            <w:r w:rsidR="00A17BAD" w:rsidRPr="00031BDE">
              <w:rPr>
                <w:rFonts w:ascii="Arial" w:hAnsi="Arial" w:cs="Arial"/>
                <w:noProof/>
                <w:sz w:val="28"/>
                <w:szCs w:val="28"/>
                <w:lang w:val="uz-Cyrl-UZ"/>
              </w:rPr>
              <w:t xml:space="preserve">нома олиш, ҳужжатларни апостиль қилдириш каби ҳужжатлар) </w:t>
            </w:r>
            <w:r w:rsidR="00C90B0A" w:rsidRPr="00031BDE">
              <w:rPr>
                <w:rFonts w:ascii="Arial" w:hAnsi="Arial" w:cs="Arial"/>
                <w:noProof/>
                <w:sz w:val="28"/>
                <w:szCs w:val="28"/>
                <w:lang w:val="uz-Cyrl-UZ"/>
              </w:rPr>
              <w:t xml:space="preserve">расмийлаштириш </w:t>
            </w:r>
            <w:r w:rsidR="00A17BAD" w:rsidRPr="00031BDE">
              <w:rPr>
                <w:rFonts w:ascii="Arial" w:hAnsi="Arial" w:cs="Arial"/>
                <w:noProof/>
                <w:sz w:val="28"/>
                <w:szCs w:val="28"/>
                <w:lang w:val="uz-Cyrl-UZ"/>
              </w:rPr>
              <w:t>жараёни</w:t>
            </w:r>
            <w:r w:rsidR="00C90B0A" w:rsidRPr="00031BDE">
              <w:rPr>
                <w:rFonts w:ascii="Arial" w:hAnsi="Arial" w:cs="Arial"/>
                <w:noProof/>
                <w:sz w:val="28"/>
                <w:szCs w:val="28"/>
                <w:lang w:val="uz-Cyrl-UZ"/>
              </w:rPr>
              <w:t xml:space="preserve">ни </w:t>
            </w:r>
            <w:r w:rsidRPr="00031BDE">
              <w:rPr>
                <w:rFonts w:ascii="Arial" w:hAnsi="Arial" w:cs="Arial"/>
                <w:noProof/>
                <w:sz w:val="28"/>
                <w:szCs w:val="28"/>
                <w:lang w:val="uz-Cyrl-UZ"/>
              </w:rPr>
              <w:t>соддалаштириш.</w:t>
            </w:r>
          </w:p>
        </w:tc>
      </w:tr>
      <w:tr w:rsidR="00F51C1C" w:rsidRPr="00031BDE" w14:paraId="02BEFABD" w14:textId="77777777" w:rsidTr="00317D65">
        <w:tc>
          <w:tcPr>
            <w:tcW w:w="450" w:type="dxa"/>
          </w:tcPr>
          <w:p w14:paraId="391F638D" w14:textId="2F896CB6" w:rsidR="00F51C1C" w:rsidRPr="00031BDE" w:rsidRDefault="007F1761" w:rsidP="001149EB">
            <w:pPr>
              <w:rPr>
                <w:rFonts w:ascii="Arial" w:hAnsi="Arial" w:cs="Arial"/>
                <w:noProof/>
                <w:sz w:val="28"/>
                <w:szCs w:val="28"/>
                <w:lang w:val="uz-Cyrl-UZ"/>
              </w:rPr>
            </w:pPr>
            <w:r w:rsidRPr="00031BDE">
              <w:rPr>
                <w:rFonts w:ascii="Arial" w:hAnsi="Arial" w:cs="Arial"/>
                <w:noProof/>
                <w:sz w:val="28"/>
                <w:szCs w:val="28"/>
                <w:lang w:val="uz-Cyrl-UZ"/>
              </w:rPr>
              <w:lastRenderedPageBreak/>
              <w:t>3.</w:t>
            </w:r>
          </w:p>
        </w:tc>
        <w:tc>
          <w:tcPr>
            <w:tcW w:w="4507" w:type="dxa"/>
          </w:tcPr>
          <w:p w14:paraId="7CAEA3D8" w14:textId="52219C1D" w:rsidR="00F51C1C" w:rsidRPr="00031BDE" w:rsidRDefault="007F1761" w:rsidP="001149EB">
            <w:pPr>
              <w:rPr>
                <w:rFonts w:ascii="Arial" w:hAnsi="Arial" w:cs="Arial"/>
                <w:b/>
                <w:bCs/>
                <w:noProof/>
                <w:sz w:val="28"/>
                <w:szCs w:val="28"/>
                <w:lang w:val="uz-Cyrl-UZ"/>
              </w:rPr>
            </w:pPr>
            <w:r w:rsidRPr="00031BDE">
              <w:rPr>
                <w:rFonts w:ascii="Arial" w:hAnsi="Arial" w:cs="Arial"/>
                <w:noProof/>
                <w:sz w:val="28"/>
                <w:szCs w:val="28"/>
                <w:lang w:val="uz-Cyrl-UZ"/>
              </w:rPr>
              <w:t>К</w:t>
            </w:r>
            <w:r w:rsidR="000C06F8" w:rsidRPr="00031BDE">
              <w:rPr>
                <w:rFonts w:ascii="Arial" w:hAnsi="Arial" w:cs="Arial"/>
                <w:noProof/>
                <w:sz w:val="28"/>
                <w:szCs w:val="28"/>
                <w:lang w:val="uz-Cyrl-UZ"/>
              </w:rPr>
              <w:t>онсуллик хизмати Туркияда юрган ватандошларимиз учун катта</w:t>
            </w:r>
            <w:r w:rsidR="000C06F8" w:rsidRPr="00031BDE">
              <w:rPr>
                <w:rFonts w:ascii="Arial" w:hAnsi="Arial" w:cs="Arial"/>
                <w:b/>
                <w:bCs/>
                <w:noProof/>
                <w:sz w:val="28"/>
                <w:szCs w:val="28"/>
                <w:lang w:val="uz-Cyrl-UZ"/>
              </w:rPr>
              <w:t xml:space="preserve"> </w:t>
            </w:r>
            <w:r w:rsidR="000C06F8" w:rsidRPr="00031BDE">
              <w:rPr>
                <w:rFonts w:ascii="Arial" w:hAnsi="Arial" w:cs="Arial"/>
                <w:noProof/>
                <w:sz w:val="28"/>
                <w:szCs w:val="28"/>
                <w:lang w:val="uz-Cyrl-UZ"/>
              </w:rPr>
              <w:t>моддий кулфат</w:t>
            </w:r>
            <w:r w:rsidRPr="00031BDE">
              <w:rPr>
                <w:rFonts w:ascii="Arial" w:hAnsi="Arial" w:cs="Arial"/>
                <w:noProof/>
                <w:sz w:val="28"/>
                <w:szCs w:val="28"/>
                <w:lang w:val="uz-Cyrl-UZ"/>
              </w:rPr>
              <w:t>дир</w:t>
            </w:r>
            <w:r w:rsidR="000C06F8" w:rsidRPr="00031BDE">
              <w:rPr>
                <w:rFonts w:ascii="Arial" w:hAnsi="Arial" w:cs="Arial"/>
                <w:noProof/>
                <w:sz w:val="28"/>
                <w:szCs w:val="28"/>
                <w:lang w:val="uz-Cyrl-UZ"/>
              </w:rPr>
              <w:t>.</w:t>
            </w:r>
          </w:p>
        </w:tc>
        <w:tc>
          <w:tcPr>
            <w:tcW w:w="4388" w:type="dxa"/>
          </w:tcPr>
          <w:p w14:paraId="52D09C90" w14:textId="188875A5" w:rsidR="00F51C1C" w:rsidRPr="00031BDE" w:rsidRDefault="00B444F5" w:rsidP="0038239B">
            <w:pPr>
              <w:jc w:val="both"/>
              <w:rPr>
                <w:rFonts w:ascii="Arial" w:hAnsi="Arial" w:cs="Arial"/>
                <w:noProof/>
                <w:sz w:val="28"/>
                <w:szCs w:val="28"/>
                <w:lang w:val="uz-Cyrl-UZ"/>
              </w:rPr>
            </w:pPr>
            <w:r w:rsidRPr="00031BDE">
              <w:rPr>
                <w:rFonts w:ascii="Arial" w:hAnsi="Arial" w:cs="Arial"/>
                <w:noProof/>
                <w:sz w:val="28"/>
                <w:szCs w:val="28"/>
                <w:lang w:val="uz-Cyrl-UZ"/>
              </w:rPr>
              <w:t xml:space="preserve">- </w:t>
            </w:r>
            <w:r w:rsidR="0038239B" w:rsidRPr="00031BDE">
              <w:rPr>
                <w:rFonts w:ascii="Arial" w:hAnsi="Arial" w:cs="Arial"/>
                <w:noProof/>
                <w:sz w:val="28"/>
                <w:szCs w:val="28"/>
                <w:lang w:val="uz-Cyrl-UZ"/>
              </w:rPr>
              <w:t>Консуллик хизмати тўловларини Ўзбекистон иқтисодий ҳолатидан келиб чиқилган ҳолда (</w:t>
            </w:r>
            <w:r w:rsidRPr="00031BDE">
              <w:rPr>
                <w:rFonts w:ascii="Arial" w:hAnsi="Arial" w:cs="Arial"/>
                <w:noProof/>
                <w:sz w:val="28"/>
                <w:szCs w:val="28"/>
                <w:lang w:val="uz-Cyrl-UZ"/>
              </w:rPr>
              <w:t>э</w:t>
            </w:r>
            <w:r w:rsidR="0038239B" w:rsidRPr="00031BDE">
              <w:rPr>
                <w:rFonts w:ascii="Arial" w:hAnsi="Arial" w:cs="Arial"/>
                <w:noProof/>
                <w:sz w:val="28"/>
                <w:szCs w:val="28"/>
                <w:lang w:val="uz-Cyrl-UZ"/>
              </w:rPr>
              <w:t>нг кам иш ҳақига қараб) белгилаш.</w:t>
            </w:r>
          </w:p>
        </w:tc>
      </w:tr>
      <w:tr w:rsidR="00410DF8" w:rsidRPr="00031BDE" w14:paraId="768F6D16" w14:textId="77777777" w:rsidTr="00317D65">
        <w:tc>
          <w:tcPr>
            <w:tcW w:w="450" w:type="dxa"/>
          </w:tcPr>
          <w:p w14:paraId="114EE1CE" w14:textId="259A60BA" w:rsidR="00410DF8" w:rsidRPr="00031BDE" w:rsidRDefault="00410DF8" w:rsidP="001149EB">
            <w:pPr>
              <w:rPr>
                <w:rFonts w:ascii="Arial" w:hAnsi="Arial" w:cs="Arial"/>
                <w:noProof/>
                <w:sz w:val="28"/>
                <w:szCs w:val="28"/>
                <w:lang w:val="uz-Cyrl-UZ"/>
              </w:rPr>
            </w:pPr>
            <w:r w:rsidRPr="00031BDE">
              <w:rPr>
                <w:rFonts w:ascii="Arial" w:hAnsi="Arial" w:cs="Arial"/>
                <w:noProof/>
                <w:sz w:val="28"/>
                <w:szCs w:val="28"/>
                <w:lang w:val="uz-Cyrl-UZ"/>
              </w:rPr>
              <w:t>4.</w:t>
            </w:r>
          </w:p>
        </w:tc>
        <w:tc>
          <w:tcPr>
            <w:tcW w:w="4507" w:type="dxa"/>
          </w:tcPr>
          <w:p w14:paraId="1A3964F8" w14:textId="5681A550" w:rsidR="00410DF8" w:rsidRPr="00031BDE" w:rsidRDefault="00971344" w:rsidP="00971344">
            <w:pPr>
              <w:jc w:val="both"/>
              <w:rPr>
                <w:rFonts w:ascii="Arial" w:hAnsi="Arial" w:cs="Arial"/>
                <w:noProof/>
                <w:sz w:val="28"/>
                <w:szCs w:val="28"/>
                <w:lang w:val="uz-Cyrl-UZ"/>
              </w:rPr>
            </w:pPr>
            <w:r w:rsidRPr="00031BDE">
              <w:rPr>
                <w:rFonts w:ascii="Arial" w:hAnsi="Arial" w:cs="Arial"/>
                <w:noProof/>
                <w:sz w:val="28"/>
                <w:szCs w:val="28"/>
                <w:lang w:val="uz-Cyrl-UZ"/>
              </w:rPr>
              <w:t>Туркия</w:t>
            </w:r>
            <w:r w:rsidR="00410DF8" w:rsidRPr="00031BDE">
              <w:rPr>
                <w:rFonts w:ascii="Arial" w:hAnsi="Arial" w:cs="Arial"/>
                <w:noProof/>
                <w:sz w:val="28"/>
                <w:szCs w:val="28"/>
                <w:lang w:val="uz-Cyrl-UZ"/>
              </w:rPr>
              <w:t>даги фуқароларимиз муаммоли вазиятга дуч келганларида (ҳуқуқни муҳофаза қилувчи органлар, миграция ишлари бошқармаси ва ҳ.к.) ассоциациянинг хорижий давлатлардаги (Россия, Қозоғистон, Жанубий Корея, Хитой, Туркия, Латвия, Белоруссия) вакиллари, ҳуқуқий ваколати бўлмаганлиги сабабли, уларга тез ва самарали ёрдам беришда турли хил тўсиқларга учрашмоқда.</w:t>
            </w:r>
          </w:p>
        </w:tc>
        <w:tc>
          <w:tcPr>
            <w:tcW w:w="4388" w:type="dxa"/>
          </w:tcPr>
          <w:p w14:paraId="26E33C5C" w14:textId="30A3DFC9" w:rsidR="00410DF8" w:rsidRPr="00031BDE" w:rsidRDefault="00971344" w:rsidP="0038239B">
            <w:pPr>
              <w:jc w:val="both"/>
              <w:rPr>
                <w:rFonts w:ascii="Arial" w:hAnsi="Arial" w:cs="Arial"/>
                <w:noProof/>
                <w:sz w:val="28"/>
                <w:szCs w:val="28"/>
                <w:lang w:val="uz-Cyrl-UZ"/>
              </w:rPr>
            </w:pPr>
            <w:r w:rsidRPr="00031BDE">
              <w:rPr>
                <w:rFonts w:ascii="Arial" w:hAnsi="Arial" w:cs="Arial"/>
                <w:noProof/>
                <w:sz w:val="28"/>
                <w:szCs w:val="28"/>
                <w:lang w:val="uz-Cyrl-UZ"/>
              </w:rPr>
              <w:t>- Ўзбекистон ёшлари умумжаҳон ассоциациясининг  Туркияда ваколатхонасини очиш</w:t>
            </w:r>
            <w:r w:rsidR="00031BDE" w:rsidRPr="00031BDE">
              <w:rPr>
                <w:rFonts w:ascii="Arial" w:hAnsi="Arial" w:cs="Arial"/>
                <w:noProof/>
                <w:sz w:val="28"/>
                <w:szCs w:val="28"/>
                <w:lang w:val="uz-Cyrl-UZ"/>
              </w:rPr>
              <w:t>.</w:t>
            </w:r>
          </w:p>
        </w:tc>
      </w:tr>
      <w:tr w:rsidR="00F51C1C" w:rsidRPr="00031BDE" w14:paraId="6A472C9A" w14:textId="77777777" w:rsidTr="00317D65">
        <w:tc>
          <w:tcPr>
            <w:tcW w:w="450" w:type="dxa"/>
          </w:tcPr>
          <w:p w14:paraId="2445E2B0" w14:textId="77777777" w:rsidR="00F51C1C" w:rsidRPr="00031BDE" w:rsidRDefault="00F51C1C" w:rsidP="008C4909">
            <w:pPr>
              <w:jc w:val="center"/>
              <w:rPr>
                <w:rFonts w:ascii="Arial" w:hAnsi="Arial" w:cs="Arial"/>
                <w:b/>
                <w:bCs/>
                <w:noProof/>
                <w:sz w:val="28"/>
                <w:szCs w:val="28"/>
                <w:lang w:val="uz-Cyrl-UZ"/>
              </w:rPr>
            </w:pPr>
          </w:p>
        </w:tc>
        <w:tc>
          <w:tcPr>
            <w:tcW w:w="8895" w:type="dxa"/>
            <w:gridSpan w:val="2"/>
          </w:tcPr>
          <w:p w14:paraId="69176D99" w14:textId="23D7AE49" w:rsidR="00F51C1C" w:rsidRPr="00031BDE" w:rsidRDefault="00F51C1C" w:rsidP="008C4909">
            <w:pPr>
              <w:jc w:val="center"/>
              <w:rPr>
                <w:rFonts w:ascii="Arial" w:hAnsi="Arial" w:cs="Arial"/>
                <w:b/>
                <w:bCs/>
                <w:noProof/>
                <w:sz w:val="28"/>
                <w:szCs w:val="28"/>
                <w:lang w:val="uz-Cyrl-UZ"/>
              </w:rPr>
            </w:pPr>
            <w:r w:rsidRPr="00031BDE">
              <w:rPr>
                <w:rFonts w:ascii="Arial" w:hAnsi="Arial" w:cs="Arial"/>
                <w:b/>
                <w:bCs/>
                <w:noProof/>
                <w:sz w:val="28"/>
                <w:szCs w:val="28"/>
                <w:lang w:val="uz-Cyrl-UZ"/>
              </w:rPr>
              <w:t>Хитой Халқ Республикаси</w:t>
            </w:r>
          </w:p>
        </w:tc>
      </w:tr>
      <w:tr w:rsidR="00F51C1C" w:rsidRPr="00031BDE" w14:paraId="67029017" w14:textId="77777777" w:rsidTr="00317D65">
        <w:tc>
          <w:tcPr>
            <w:tcW w:w="450" w:type="dxa"/>
          </w:tcPr>
          <w:p w14:paraId="7AC6F467" w14:textId="77777777" w:rsidR="00F51C1C" w:rsidRPr="00031BDE" w:rsidRDefault="00F51C1C" w:rsidP="005B7DA4">
            <w:pPr>
              <w:jc w:val="center"/>
              <w:rPr>
                <w:rFonts w:ascii="Arial" w:hAnsi="Arial" w:cs="Arial"/>
                <w:b/>
                <w:bCs/>
                <w:noProof/>
                <w:sz w:val="28"/>
                <w:szCs w:val="28"/>
                <w:lang w:val="uz-Cyrl-UZ"/>
              </w:rPr>
            </w:pPr>
          </w:p>
        </w:tc>
        <w:tc>
          <w:tcPr>
            <w:tcW w:w="4507" w:type="dxa"/>
          </w:tcPr>
          <w:p w14:paraId="59F516E2" w14:textId="28164E4F" w:rsidR="00F51C1C" w:rsidRPr="00031BDE" w:rsidRDefault="00F51C1C" w:rsidP="005B7DA4">
            <w:pPr>
              <w:jc w:val="center"/>
              <w:rPr>
                <w:rFonts w:ascii="Arial" w:hAnsi="Arial" w:cs="Arial"/>
                <w:b/>
                <w:bCs/>
                <w:noProof/>
                <w:sz w:val="28"/>
                <w:szCs w:val="28"/>
                <w:lang w:val="uz-Cyrl-UZ"/>
              </w:rPr>
            </w:pPr>
            <w:r w:rsidRPr="00031BDE">
              <w:rPr>
                <w:rFonts w:ascii="Arial" w:hAnsi="Arial" w:cs="Arial"/>
                <w:b/>
                <w:bCs/>
                <w:noProof/>
                <w:sz w:val="28"/>
                <w:szCs w:val="28"/>
                <w:lang w:val="uz-Cyrl-UZ"/>
              </w:rPr>
              <w:t>Муаммо</w:t>
            </w:r>
          </w:p>
        </w:tc>
        <w:tc>
          <w:tcPr>
            <w:tcW w:w="4388" w:type="dxa"/>
          </w:tcPr>
          <w:p w14:paraId="2A7BB604" w14:textId="631292DD" w:rsidR="00F51C1C" w:rsidRPr="00031BDE" w:rsidRDefault="00F51C1C" w:rsidP="005B7DA4">
            <w:pPr>
              <w:jc w:val="center"/>
              <w:rPr>
                <w:rFonts w:ascii="Arial" w:hAnsi="Arial" w:cs="Arial"/>
                <w:b/>
                <w:bCs/>
                <w:noProof/>
                <w:sz w:val="28"/>
                <w:szCs w:val="28"/>
                <w:lang w:val="uz-Cyrl-UZ"/>
              </w:rPr>
            </w:pPr>
            <w:r w:rsidRPr="00031BDE">
              <w:rPr>
                <w:rFonts w:ascii="Arial" w:hAnsi="Arial" w:cs="Arial"/>
                <w:b/>
                <w:bCs/>
                <w:noProof/>
                <w:sz w:val="28"/>
                <w:szCs w:val="28"/>
                <w:lang w:val="uz-Cyrl-UZ"/>
              </w:rPr>
              <w:t>Таклиф</w:t>
            </w:r>
          </w:p>
        </w:tc>
      </w:tr>
      <w:tr w:rsidR="00F51C1C" w:rsidRPr="00031BDE" w14:paraId="63055D02" w14:textId="77777777" w:rsidTr="00317D65">
        <w:tc>
          <w:tcPr>
            <w:tcW w:w="450" w:type="dxa"/>
          </w:tcPr>
          <w:p w14:paraId="005277B0" w14:textId="3EBBE2A7" w:rsidR="00F51C1C" w:rsidRPr="00031BDE" w:rsidRDefault="00F51C1C" w:rsidP="00F51C1C">
            <w:pPr>
              <w:jc w:val="both"/>
              <w:rPr>
                <w:rFonts w:ascii="Arial" w:hAnsi="Arial" w:cs="Arial"/>
                <w:noProof/>
                <w:sz w:val="28"/>
                <w:szCs w:val="28"/>
                <w:lang w:val="uz-Cyrl-UZ"/>
              </w:rPr>
            </w:pPr>
            <w:r w:rsidRPr="00031BDE">
              <w:rPr>
                <w:rFonts w:ascii="Arial" w:hAnsi="Arial" w:cs="Arial"/>
                <w:noProof/>
                <w:sz w:val="28"/>
                <w:szCs w:val="28"/>
                <w:lang w:val="uz-Cyrl-UZ"/>
              </w:rPr>
              <w:t>1.</w:t>
            </w:r>
          </w:p>
        </w:tc>
        <w:tc>
          <w:tcPr>
            <w:tcW w:w="4507" w:type="dxa"/>
          </w:tcPr>
          <w:p w14:paraId="6AC8A6D2" w14:textId="04D9220A" w:rsidR="0073311D" w:rsidRPr="00031BDE" w:rsidRDefault="007379F2" w:rsidP="00F51C1C">
            <w:pPr>
              <w:jc w:val="both"/>
              <w:rPr>
                <w:rFonts w:ascii="Arial" w:hAnsi="Arial" w:cs="Arial"/>
                <w:noProof/>
                <w:sz w:val="28"/>
                <w:szCs w:val="28"/>
                <w:lang w:val="uz-Cyrl-UZ"/>
              </w:rPr>
            </w:pPr>
            <w:r w:rsidRPr="00031BDE">
              <w:rPr>
                <w:rFonts w:ascii="Arial" w:hAnsi="Arial" w:cs="Arial"/>
                <w:noProof/>
                <w:sz w:val="28"/>
                <w:szCs w:val="28"/>
                <w:lang w:val="uz-Cyrl-UZ"/>
              </w:rPr>
              <w:t>Айни ку</w:t>
            </w:r>
            <w:r w:rsidR="00D0691C" w:rsidRPr="00031BDE">
              <w:rPr>
                <w:rFonts w:ascii="Arial" w:hAnsi="Arial" w:cs="Arial"/>
                <w:noProof/>
                <w:sz w:val="28"/>
                <w:szCs w:val="28"/>
                <w:lang w:val="uz-Cyrl-UZ"/>
              </w:rPr>
              <w:t>нлар</w:t>
            </w:r>
            <w:r w:rsidRPr="00031BDE">
              <w:rPr>
                <w:rFonts w:ascii="Arial" w:hAnsi="Arial" w:cs="Arial"/>
                <w:noProof/>
                <w:sz w:val="28"/>
                <w:szCs w:val="28"/>
                <w:lang w:val="uz-Cyrl-UZ"/>
              </w:rPr>
              <w:t xml:space="preserve">да </w:t>
            </w:r>
            <w:r w:rsidR="0064383E" w:rsidRPr="00031BDE">
              <w:rPr>
                <w:rFonts w:ascii="Arial" w:hAnsi="Arial" w:cs="Arial"/>
                <w:noProof/>
                <w:sz w:val="28"/>
                <w:szCs w:val="28"/>
                <w:lang w:val="uz-Cyrl-UZ"/>
              </w:rPr>
              <w:t>хорижга амалга оширилаётган барча</w:t>
            </w:r>
            <w:r w:rsidR="00554B60" w:rsidRPr="00031BDE">
              <w:rPr>
                <w:rFonts w:ascii="Arial" w:hAnsi="Arial" w:cs="Arial"/>
                <w:noProof/>
                <w:sz w:val="28"/>
                <w:szCs w:val="28"/>
                <w:lang w:val="uz-Cyrl-UZ"/>
              </w:rPr>
              <w:t xml:space="preserve"> авиақатновларнинг</w:t>
            </w:r>
            <w:r w:rsidR="0064383E" w:rsidRPr="00031BDE">
              <w:rPr>
                <w:rFonts w:ascii="Arial" w:hAnsi="Arial" w:cs="Arial"/>
                <w:noProof/>
                <w:sz w:val="28"/>
                <w:szCs w:val="28"/>
                <w:lang w:val="uz-Cyrl-UZ"/>
              </w:rPr>
              <w:t xml:space="preserve">  чипта нархи</w:t>
            </w:r>
            <w:r w:rsidR="00D0691C" w:rsidRPr="00031BDE">
              <w:rPr>
                <w:rFonts w:ascii="Arial" w:hAnsi="Arial" w:cs="Arial"/>
                <w:noProof/>
                <w:sz w:val="28"/>
                <w:szCs w:val="28"/>
                <w:lang w:val="uz-Cyrl-UZ"/>
              </w:rPr>
              <w:t xml:space="preserve"> кескин ош</w:t>
            </w:r>
            <w:r w:rsidR="00C1594A">
              <w:rPr>
                <w:rFonts w:ascii="Arial" w:hAnsi="Arial" w:cs="Arial"/>
                <w:noProof/>
                <w:sz w:val="28"/>
                <w:szCs w:val="28"/>
                <w:lang w:val="uz-Cyrl-UZ"/>
              </w:rPr>
              <w:t>ган</w:t>
            </w:r>
            <w:r w:rsidR="00D0691C" w:rsidRPr="00031BDE">
              <w:rPr>
                <w:rFonts w:ascii="Arial" w:hAnsi="Arial" w:cs="Arial"/>
                <w:noProof/>
                <w:sz w:val="28"/>
                <w:szCs w:val="28"/>
                <w:lang w:val="uz-Cyrl-UZ"/>
              </w:rPr>
              <w:t>.</w:t>
            </w:r>
            <w:r w:rsidR="003929C7" w:rsidRPr="00031BDE">
              <w:rPr>
                <w:rFonts w:ascii="Arial" w:hAnsi="Arial" w:cs="Arial"/>
                <w:noProof/>
                <w:sz w:val="28"/>
                <w:szCs w:val="28"/>
                <w:lang w:val="uz-Cyrl-UZ"/>
              </w:rPr>
              <w:t xml:space="preserve"> Жумладан, </w:t>
            </w:r>
            <w:r w:rsidR="00B444F5" w:rsidRPr="00031BDE">
              <w:rPr>
                <w:rFonts w:ascii="Arial" w:hAnsi="Arial" w:cs="Arial"/>
                <w:noProof/>
                <w:sz w:val="28"/>
                <w:szCs w:val="28"/>
                <w:lang w:val="uz-Cyrl-UZ"/>
              </w:rPr>
              <w:br/>
            </w:r>
            <w:r w:rsidR="003929C7" w:rsidRPr="00031BDE">
              <w:rPr>
                <w:rFonts w:ascii="Arial" w:hAnsi="Arial" w:cs="Arial"/>
                <w:noProof/>
                <w:sz w:val="28"/>
                <w:szCs w:val="28"/>
                <w:lang w:val="uz-Cyrl-UZ"/>
              </w:rPr>
              <w:t>17 октаябр куни Хитой “Long Air” авиакомпанияси</w:t>
            </w:r>
            <w:r w:rsidR="00554B60" w:rsidRPr="00031BDE">
              <w:rPr>
                <w:rFonts w:ascii="Arial" w:hAnsi="Arial" w:cs="Arial"/>
                <w:noProof/>
                <w:sz w:val="28"/>
                <w:szCs w:val="28"/>
                <w:lang w:val="uz-Cyrl-UZ"/>
              </w:rPr>
              <w:t xml:space="preserve"> томонидан</w:t>
            </w:r>
            <w:r w:rsidR="003929C7" w:rsidRPr="00031BDE">
              <w:rPr>
                <w:rFonts w:ascii="Arial" w:hAnsi="Arial" w:cs="Arial"/>
                <w:noProof/>
                <w:sz w:val="28"/>
                <w:szCs w:val="28"/>
                <w:lang w:val="uz-Cyrl-UZ"/>
              </w:rPr>
              <w:t xml:space="preserve"> Хиан-Тошкент чартер рейси қўйилган  ва ушбу рейсга авиачипталар нархин</w:t>
            </w:r>
            <w:r w:rsidR="00554B60" w:rsidRPr="00031BDE">
              <w:rPr>
                <w:rFonts w:ascii="Arial" w:hAnsi="Arial" w:cs="Arial"/>
                <w:noProof/>
                <w:sz w:val="28"/>
                <w:szCs w:val="28"/>
                <w:lang w:val="uz-Cyrl-UZ"/>
              </w:rPr>
              <w:t>и</w:t>
            </w:r>
            <w:r w:rsidR="003929C7" w:rsidRPr="00031BDE">
              <w:rPr>
                <w:rFonts w:ascii="Arial" w:hAnsi="Arial" w:cs="Arial"/>
                <w:noProof/>
                <w:sz w:val="28"/>
                <w:szCs w:val="28"/>
                <w:lang w:val="uz-Cyrl-UZ"/>
              </w:rPr>
              <w:t xml:space="preserve">  </w:t>
            </w:r>
            <w:r w:rsidR="0064383E" w:rsidRPr="00031BDE">
              <w:rPr>
                <w:rFonts w:ascii="Arial" w:hAnsi="Arial" w:cs="Arial"/>
                <w:noProof/>
                <w:sz w:val="28"/>
                <w:szCs w:val="28"/>
                <w:lang w:val="uz-Cyrl-UZ"/>
              </w:rPr>
              <w:t xml:space="preserve"> </w:t>
            </w:r>
            <w:r w:rsidR="003929C7" w:rsidRPr="00031BDE">
              <w:rPr>
                <w:rFonts w:ascii="Arial" w:hAnsi="Arial" w:cs="Arial"/>
                <w:noProof/>
                <w:sz w:val="28"/>
                <w:szCs w:val="28"/>
                <w:lang w:val="uz-Cyrl-UZ"/>
              </w:rPr>
              <w:t>10,000 ¥ (1500$)</w:t>
            </w:r>
            <w:r w:rsidR="00554B60" w:rsidRPr="00031BDE">
              <w:rPr>
                <w:rFonts w:ascii="Arial" w:hAnsi="Arial" w:cs="Arial"/>
                <w:noProof/>
                <w:sz w:val="28"/>
                <w:szCs w:val="28"/>
                <w:lang w:val="uz-Cyrl-UZ"/>
              </w:rPr>
              <w:t xml:space="preserve"> қилиб</w:t>
            </w:r>
            <w:r w:rsidR="003929C7" w:rsidRPr="00031BDE">
              <w:rPr>
                <w:rFonts w:ascii="Arial" w:hAnsi="Arial" w:cs="Arial"/>
                <w:noProof/>
                <w:sz w:val="28"/>
                <w:szCs w:val="28"/>
                <w:lang w:val="uz-Cyrl-UZ"/>
              </w:rPr>
              <w:t xml:space="preserve"> белгиланган.</w:t>
            </w:r>
            <w:r w:rsidR="00554B60" w:rsidRPr="00031BDE">
              <w:rPr>
                <w:rFonts w:ascii="Arial" w:hAnsi="Arial" w:cs="Arial"/>
                <w:noProof/>
                <w:sz w:val="28"/>
                <w:szCs w:val="28"/>
                <w:lang w:val="uz-Cyrl-UZ"/>
              </w:rPr>
              <w:t xml:space="preserve"> </w:t>
            </w:r>
            <w:r w:rsidR="00617E68" w:rsidRPr="00031BDE">
              <w:rPr>
                <w:rFonts w:ascii="Arial" w:hAnsi="Arial" w:cs="Arial"/>
                <w:noProof/>
                <w:sz w:val="28"/>
                <w:szCs w:val="28"/>
                <w:lang w:val="uz-Cyrl-UZ"/>
              </w:rPr>
              <w:t xml:space="preserve">Авиачипталар қимматлашгани сабабли </w:t>
            </w:r>
            <w:r w:rsidR="00CB18AD" w:rsidRPr="00031BDE">
              <w:rPr>
                <w:rFonts w:ascii="Arial" w:hAnsi="Arial" w:cs="Arial"/>
                <w:noProof/>
                <w:sz w:val="28"/>
                <w:szCs w:val="28"/>
                <w:lang w:val="uz-Cyrl-UZ"/>
              </w:rPr>
              <w:t>Хитой Халқ Республикасининг олий таълим муасасс</w:t>
            </w:r>
            <w:r w:rsidR="00554B60" w:rsidRPr="00031BDE">
              <w:rPr>
                <w:rFonts w:ascii="Arial" w:hAnsi="Arial" w:cs="Arial"/>
                <w:noProof/>
                <w:sz w:val="28"/>
                <w:szCs w:val="28"/>
                <w:lang w:val="uz-Cyrl-UZ"/>
              </w:rPr>
              <w:t>аларини</w:t>
            </w:r>
            <w:r w:rsidR="00CB18AD" w:rsidRPr="00031BDE">
              <w:rPr>
                <w:rFonts w:ascii="Arial" w:hAnsi="Arial" w:cs="Arial"/>
                <w:noProof/>
                <w:sz w:val="28"/>
                <w:szCs w:val="28"/>
                <w:lang w:val="uz-Cyrl-UZ"/>
              </w:rPr>
              <w:t xml:space="preserve"> тамомл</w:t>
            </w:r>
            <w:r w:rsidR="00650E2D" w:rsidRPr="00031BDE">
              <w:rPr>
                <w:rFonts w:ascii="Arial" w:hAnsi="Arial" w:cs="Arial"/>
                <w:noProof/>
                <w:sz w:val="28"/>
                <w:szCs w:val="28"/>
                <w:lang w:val="uz-Cyrl-UZ"/>
              </w:rPr>
              <w:t xml:space="preserve">аган ва </w:t>
            </w:r>
            <w:r w:rsidR="00CB18AD" w:rsidRPr="00031BDE">
              <w:rPr>
                <w:rFonts w:ascii="Arial" w:hAnsi="Arial" w:cs="Arial"/>
                <w:noProof/>
                <w:sz w:val="28"/>
                <w:szCs w:val="28"/>
                <w:lang w:val="uz-Cyrl-UZ"/>
              </w:rPr>
              <w:t xml:space="preserve"> визасини муддати тугаган ёшлар</w:t>
            </w:r>
            <w:r w:rsidR="00617E68" w:rsidRPr="00031BDE">
              <w:rPr>
                <w:rFonts w:ascii="Arial" w:hAnsi="Arial" w:cs="Arial"/>
                <w:noProof/>
                <w:sz w:val="28"/>
                <w:szCs w:val="28"/>
                <w:lang w:val="uz-Cyrl-UZ"/>
              </w:rPr>
              <w:t xml:space="preserve"> ватанига қайтаолмай</w:t>
            </w:r>
            <w:r w:rsidR="00CB18AD" w:rsidRPr="00031BDE">
              <w:rPr>
                <w:rFonts w:ascii="Arial" w:hAnsi="Arial" w:cs="Arial"/>
                <w:noProof/>
                <w:sz w:val="28"/>
                <w:szCs w:val="28"/>
                <w:lang w:val="uz-Cyrl-UZ"/>
              </w:rPr>
              <w:t xml:space="preserve"> кунига 400-500¥ (60-75$) жарима т</w:t>
            </w:r>
            <w:r w:rsidR="00650E2D" w:rsidRPr="00031BDE">
              <w:rPr>
                <w:rFonts w:ascii="Arial" w:hAnsi="Arial" w:cs="Arial"/>
                <w:noProof/>
                <w:sz w:val="28"/>
                <w:szCs w:val="28"/>
                <w:lang w:val="uz-Cyrl-UZ"/>
              </w:rPr>
              <w:t>ўлашига т</w:t>
            </w:r>
            <w:r w:rsidR="00B444F5" w:rsidRPr="00031BDE">
              <w:rPr>
                <w:rFonts w:ascii="Arial" w:hAnsi="Arial" w:cs="Arial"/>
                <w:noProof/>
                <w:sz w:val="28"/>
                <w:szCs w:val="28"/>
                <w:lang w:val="uz-Cyrl-UZ"/>
              </w:rPr>
              <w:t>ў</w:t>
            </w:r>
            <w:r w:rsidR="00650E2D" w:rsidRPr="00031BDE">
              <w:rPr>
                <w:rFonts w:ascii="Arial" w:hAnsi="Arial" w:cs="Arial"/>
                <w:noProof/>
                <w:sz w:val="28"/>
                <w:szCs w:val="28"/>
                <w:lang w:val="uz-Cyrl-UZ"/>
              </w:rPr>
              <w:t>ғри келмоқда.</w:t>
            </w:r>
            <w:r w:rsidR="00926AE8" w:rsidRPr="00031BDE">
              <w:rPr>
                <w:rFonts w:ascii="Arial" w:hAnsi="Arial" w:cs="Arial"/>
                <w:noProof/>
                <w:sz w:val="28"/>
                <w:szCs w:val="28"/>
                <w:lang w:val="uz-Cyrl-UZ"/>
              </w:rPr>
              <w:t xml:space="preserve"> </w:t>
            </w:r>
          </w:p>
        </w:tc>
        <w:tc>
          <w:tcPr>
            <w:tcW w:w="4388" w:type="dxa"/>
          </w:tcPr>
          <w:p w14:paraId="2EB4A407" w14:textId="3EAF46B4" w:rsidR="00F51C1C" w:rsidRPr="00031BDE" w:rsidRDefault="00B444F5" w:rsidP="00317D65">
            <w:pPr>
              <w:jc w:val="both"/>
              <w:rPr>
                <w:rFonts w:ascii="Arial" w:hAnsi="Arial" w:cs="Arial"/>
                <w:noProof/>
                <w:sz w:val="28"/>
                <w:szCs w:val="28"/>
                <w:lang w:val="uz-Cyrl-UZ"/>
              </w:rPr>
            </w:pPr>
            <w:r w:rsidRPr="00031BDE">
              <w:rPr>
                <w:rFonts w:ascii="Arial" w:hAnsi="Arial" w:cs="Arial"/>
                <w:noProof/>
                <w:sz w:val="28"/>
                <w:szCs w:val="28"/>
              </w:rPr>
              <w:t xml:space="preserve">- </w:t>
            </w:r>
            <w:r w:rsidR="00317D65" w:rsidRPr="00031BDE">
              <w:rPr>
                <w:rFonts w:ascii="Arial" w:hAnsi="Arial" w:cs="Arial"/>
                <w:noProof/>
                <w:sz w:val="28"/>
                <w:szCs w:val="28"/>
                <w:lang w:val="uz-Cyrl-UZ"/>
              </w:rPr>
              <w:t>Хитой Халқ Респуликасида</w:t>
            </w:r>
            <w:r w:rsidR="006C3AF8" w:rsidRPr="00031BDE">
              <w:rPr>
                <w:rFonts w:ascii="Arial" w:hAnsi="Arial" w:cs="Arial"/>
                <w:noProof/>
                <w:sz w:val="28"/>
                <w:szCs w:val="28"/>
                <w:lang w:val="uz-Cyrl-UZ"/>
              </w:rPr>
              <w:t xml:space="preserve">ги талабалар учун истисно сифатида авиачипталар нархини чегирма қилиб бериш. </w:t>
            </w:r>
            <w:r w:rsidR="00317D65" w:rsidRPr="00031BDE">
              <w:rPr>
                <w:rFonts w:ascii="Arial" w:hAnsi="Arial" w:cs="Arial"/>
                <w:noProof/>
                <w:sz w:val="28"/>
                <w:szCs w:val="28"/>
                <w:lang w:val="uz-Cyrl-UZ"/>
              </w:rPr>
              <w:t xml:space="preserve"> </w:t>
            </w:r>
          </w:p>
        </w:tc>
      </w:tr>
      <w:tr w:rsidR="00A5591A" w:rsidRPr="00031BDE" w14:paraId="49A1F9C5" w14:textId="77777777" w:rsidTr="00317D65">
        <w:tc>
          <w:tcPr>
            <w:tcW w:w="450" w:type="dxa"/>
          </w:tcPr>
          <w:p w14:paraId="7C663CFB" w14:textId="63A99E0E" w:rsidR="00A5591A" w:rsidRPr="00031BDE" w:rsidRDefault="005E3394" w:rsidP="001149EB">
            <w:pPr>
              <w:rPr>
                <w:rFonts w:ascii="Arial" w:hAnsi="Arial" w:cs="Arial"/>
                <w:noProof/>
                <w:sz w:val="28"/>
                <w:szCs w:val="28"/>
                <w:lang w:val="uz-Cyrl-UZ"/>
              </w:rPr>
            </w:pPr>
            <w:r w:rsidRPr="00031BDE">
              <w:rPr>
                <w:rFonts w:ascii="Arial" w:hAnsi="Arial" w:cs="Arial"/>
                <w:noProof/>
                <w:sz w:val="28"/>
                <w:szCs w:val="28"/>
                <w:lang w:val="en-US"/>
              </w:rPr>
              <w:t>2</w:t>
            </w:r>
            <w:r w:rsidR="00A86A0E" w:rsidRPr="00031BDE">
              <w:rPr>
                <w:rFonts w:ascii="Arial" w:hAnsi="Arial" w:cs="Arial"/>
                <w:noProof/>
                <w:sz w:val="28"/>
                <w:szCs w:val="28"/>
                <w:lang w:val="uz-Cyrl-UZ"/>
              </w:rPr>
              <w:t xml:space="preserve"> </w:t>
            </w:r>
          </w:p>
        </w:tc>
        <w:tc>
          <w:tcPr>
            <w:tcW w:w="4507" w:type="dxa"/>
          </w:tcPr>
          <w:p w14:paraId="793E5288" w14:textId="30DE1A32" w:rsidR="00A5591A" w:rsidRPr="00031BDE" w:rsidRDefault="0038239B" w:rsidP="007E6688">
            <w:pPr>
              <w:jc w:val="both"/>
              <w:rPr>
                <w:rFonts w:ascii="Arial" w:hAnsi="Arial" w:cs="Arial"/>
                <w:noProof/>
                <w:sz w:val="28"/>
                <w:szCs w:val="28"/>
                <w:lang w:val="uz-Cyrl-UZ"/>
              </w:rPr>
            </w:pPr>
            <w:r w:rsidRPr="00031BDE">
              <w:rPr>
                <w:rFonts w:ascii="Arial" w:hAnsi="Arial" w:cs="Arial"/>
                <w:noProof/>
                <w:sz w:val="28"/>
                <w:szCs w:val="28"/>
                <w:lang w:val="uz-Cyrl-UZ"/>
              </w:rPr>
              <w:t xml:space="preserve">Хитой Халқ Республикасига </w:t>
            </w:r>
            <w:r w:rsidR="00641A6E" w:rsidRPr="00031BDE">
              <w:rPr>
                <w:rFonts w:ascii="Arial" w:hAnsi="Arial" w:cs="Arial"/>
                <w:noProof/>
                <w:sz w:val="28"/>
                <w:szCs w:val="28"/>
                <w:lang w:val="uz-Cyrl-UZ"/>
              </w:rPr>
              <w:t xml:space="preserve"> вақтинча яшашга кетган Ўзбекистонлик фуқаролар </w:t>
            </w:r>
            <w:r w:rsidR="00F9259B" w:rsidRPr="00031BDE">
              <w:rPr>
                <w:rFonts w:ascii="Arial" w:hAnsi="Arial" w:cs="Arial"/>
                <w:noProof/>
                <w:sz w:val="28"/>
                <w:szCs w:val="28"/>
                <w:lang w:val="uz-Cyrl-UZ"/>
              </w:rPr>
              <w:t>паспортининг амал қилиш муддати тамом бўлган</w:t>
            </w:r>
            <w:r w:rsidR="00783BB1" w:rsidRPr="00031BDE">
              <w:rPr>
                <w:rFonts w:ascii="Arial" w:hAnsi="Arial" w:cs="Arial"/>
                <w:noProof/>
                <w:sz w:val="28"/>
                <w:szCs w:val="28"/>
                <w:lang w:val="uz-Cyrl-UZ"/>
              </w:rPr>
              <w:t>ида</w:t>
            </w:r>
            <w:r w:rsidR="00F9259B" w:rsidRPr="00031BDE">
              <w:rPr>
                <w:rFonts w:ascii="Arial" w:hAnsi="Arial" w:cs="Arial"/>
                <w:noProof/>
                <w:sz w:val="28"/>
                <w:szCs w:val="28"/>
                <w:lang w:val="uz-Cyrl-UZ"/>
              </w:rPr>
              <w:t>, паспорт яроқси</w:t>
            </w:r>
            <w:r w:rsidR="00783BB1" w:rsidRPr="00031BDE">
              <w:rPr>
                <w:rFonts w:ascii="Arial" w:hAnsi="Arial" w:cs="Arial"/>
                <w:noProof/>
                <w:sz w:val="28"/>
                <w:szCs w:val="28"/>
                <w:lang w:val="uz-Cyrl-UZ"/>
              </w:rPr>
              <w:t>з</w:t>
            </w:r>
            <w:r w:rsidR="00F9259B" w:rsidRPr="00031BDE">
              <w:rPr>
                <w:rFonts w:ascii="Arial" w:hAnsi="Arial" w:cs="Arial"/>
                <w:noProof/>
                <w:sz w:val="28"/>
                <w:szCs w:val="28"/>
                <w:lang w:val="uz-Cyrl-UZ"/>
              </w:rPr>
              <w:t xml:space="preserve"> ҳолга </w:t>
            </w:r>
            <w:r w:rsidR="00F9259B" w:rsidRPr="00031BDE">
              <w:rPr>
                <w:rFonts w:ascii="Arial" w:hAnsi="Arial" w:cs="Arial"/>
                <w:noProof/>
                <w:sz w:val="28"/>
                <w:szCs w:val="28"/>
                <w:lang w:val="uz-Cyrl-UZ"/>
              </w:rPr>
              <w:lastRenderedPageBreak/>
              <w:t>келган</w:t>
            </w:r>
            <w:r w:rsidR="00783BB1" w:rsidRPr="00031BDE">
              <w:rPr>
                <w:rFonts w:ascii="Arial" w:hAnsi="Arial" w:cs="Arial"/>
                <w:noProof/>
                <w:sz w:val="28"/>
                <w:szCs w:val="28"/>
                <w:lang w:val="uz-Cyrl-UZ"/>
              </w:rPr>
              <w:t>ида</w:t>
            </w:r>
            <w:r w:rsidR="00F9259B" w:rsidRPr="00031BDE">
              <w:rPr>
                <w:rFonts w:ascii="Arial" w:hAnsi="Arial" w:cs="Arial"/>
                <w:noProof/>
                <w:sz w:val="28"/>
                <w:szCs w:val="28"/>
                <w:lang w:val="uz-Cyrl-UZ"/>
              </w:rPr>
              <w:t>, йўқолган</w:t>
            </w:r>
            <w:r w:rsidR="00783BB1" w:rsidRPr="00031BDE">
              <w:rPr>
                <w:rFonts w:ascii="Arial" w:hAnsi="Arial" w:cs="Arial"/>
                <w:noProof/>
                <w:sz w:val="28"/>
                <w:szCs w:val="28"/>
                <w:lang w:val="uz-Cyrl-UZ"/>
              </w:rPr>
              <w:t>ида</w:t>
            </w:r>
            <w:r w:rsidR="00F9259B" w:rsidRPr="00031BDE">
              <w:rPr>
                <w:rFonts w:ascii="Arial" w:hAnsi="Arial" w:cs="Arial"/>
                <w:noProof/>
                <w:sz w:val="28"/>
                <w:szCs w:val="28"/>
                <w:lang w:val="uz-Cyrl-UZ"/>
              </w:rPr>
              <w:t xml:space="preserve">, шунингдек, хорижга чиқиш паспортини расмийлаштириш керак бўлган ҳолларда Ўзбекистон Республикасининг </w:t>
            </w:r>
            <w:r w:rsidRPr="00031BDE">
              <w:rPr>
                <w:rFonts w:ascii="Arial" w:hAnsi="Arial" w:cs="Arial"/>
                <w:noProof/>
                <w:sz w:val="28"/>
                <w:szCs w:val="28"/>
                <w:lang w:val="uz-Cyrl-UZ"/>
              </w:rPr>
              <w:t>Хитой</w:t>
            </w:r>
            <w:r w:rsidR="00F9259B" w:rsidRPr="00031BDE">
              <w:rPr>
                <w:rFonts w:ascii="Arial" w:hAnsi="Arial" w:cs="Arial"/>
                <w:noProof/>
                <w:sz w:val="28"/>
                <w:szCs w:val="28"/>
                <w:lang w:val="uz-Cyrl-UZ"/>
              </w:rPr>
              <w:t xml:space="preserve">даги дипломатик </w:t>
            </w:r>
            <w:r w:rsidR="00783BB1" w:rsidRPr="00031BDE">
              <w:rPr>
                <w:rFonts w:ascii="Arial" w:hAnsi="Arial" w:cs="Arial"/>
                <w:noProof/>
                <w:sz w:val="28"/>
                <w:szCs w:val="28"/>
                <w:lang w:val="uz-Cyrl-UZ"/>
              </w:rPr>
              <w:t>ваколатхона</w:t>
            </w:r>
            <w:r w:rsidR="007F1761" w:rsidRPr="00031BDE">
              <w:rPr>
                <w:rFonts w:ascii="Arial" w:hAnsi="Arial" w:cs="Arial"/>
                <w:noProof/>
                <w:sz w:val="28"/>
                <w:szCs w:val="28"/>
                <w:lang w:val="uz-Cyrl-UZ"/>
              </w:rPr>
              <w:t>с</w:t>
            </w:r>
            <w:r w:rsidR="00783BB1" w:rsidRPr="00031BDE">
              <w:rPr>
                <w:rFonts w:ascii="Arial" w:hAnsi="Arial" w:cs="Arial"/>
                <w:noProof/>
                <w:sz w:val="28"/>
                <w:szCs w:val="28"/>
                <w:lang w:val="uz-Cyrl-UZ"/>
              </w:rPr>
              <w:t xml:space="preserve">ига ва консуллик муассасаларига фуқароларимиз томонидан ариза билан мурожаат қилинади. </w:t>
            </w:r>
            <w:r w:rsidR="008D2029" w:rsidRPr="00031BDE">
              <w:rPr>
                <w:rFonts w:ascii="Arial" w:hAnsi="Arial" w:cs="Arial"/>
                <w:noProof/>
                <w:sz w:val="28"/>
                <w:szCs w:val="28"/>
                <w:lang w:val="uz-Cyrl-UZ"/>
              </w:rPr>
              <w:t>Шу жумладан э</w:t>
            </w:r>
            <w:r w:rsidR="00FE7965" w:rsidRPr="00031BDE">
              <w:rPr>
                <w:rFonts w:ascii="Arial" w:hAnsi="Arial" w:cs="Arial"/>
                <w:noProof/>
                <w:sz w:val="28"/>
                <w:szCs w:val="28"/>
                <w:lang w:val="uz-Cyrl-UZ"/>
              </w:rPr>
              <w:t>ъ</w:t>
            </w:r>
            <w:r w:rsidR="008D2029" w:rsidRPr="00031BDE">
              <w:rPr>
                <w:rFonts w:ascii="Arial" w:hAnsi="Arial" w:cs="Arial"/>
                <w:noProof/>
                <w:sz w:val="28"/>
                <w:szCs w:val="28"/>
                <w:lang w:val="uz-Cyrl-UZ"/>
              </w:rPr>
              <w:t xml:space="preserve">тибор бериш жоизки, Ўзбекистонда туриб ариза топширилган ҳолда хорижга чиқиш паспортини олиш учун </w:t>
            </w:r>
            <w:r w:rsidR="00783BB1" w:rsidRPr="00031BDE">
              <w:rPr>
                <w:rFonts w:ascii="Arial" w:hAnsi="Arial" w:cs="Arial"/>
                <w:noProof/>
                <w:sz w:val="28"/>
                <w:szCs w:val="28"/>
                <w:lang w:val="uz-Cyrl-UZ"/>
              </w:rPr>
              <w:t xml:space="preserve"> </w:t>
            </w:r>
            <w:r w:rsidR="002B6C57" w:rsidRPr="00031BDE">
              <w:rPr>
                <w:rFonts w:ascii="Arial" w:hAnsi="Arial" w:cs="Arial"/>
                <w:noProof/>
                <w:sz w:val="28"/>
                <w:szCs w:val="28"/>
                <w:lang w:val="uz-Cyrl-UZ"/>
              </w:rPr>
              <w:t>2019 йил 1 январ ҳолатига мувофиқ 120% (243 276 сўм) давлат божи т</w:t>
            </w:r>
            <w:r w:rsidR="00FE7965" w:rsidRPr="00031BDE">
              <w:rPr>
                <w:rFonts w:ascii="Arial" w:hAnsi="Arial" w:cs="Arial"/>
                <w:noProof/>
                <w:sz w:val="28"/>
                <w:szCs w:val="28"/>
                <w:lang w:val="uz-Cyrl-UZ"/>
              </w:rPr>
              <w:t>ў</w:t>
            </w:r>
            <w:r w:rsidR="002B6C57" w:rsidRPr="00031BDE">
              <w:rPr>
                <w:rFonts w:ascii="Arial" w:hAnsi="Arial" w:cs="Arial"/>
                <w:noProof/>
                <w:sz w:val="28"/>
                <w:szCs w:val="28"/>
                <w:lang w:val="uz-Cyrl-UZ"/>
              </w:rPr>
              <w:t>ланади ҳамда ушбу ҳужжатни Хитой Халқ Республикасида расмийлашти</w:t>
            </w:r>
            <w:r w:rsidR="001D708F" w:rsidRPr="00031BDE">
              <w:rPr>
                <w:rFonts w:ascii="Arial" w:hAnsi="Arial" w:cs="Arial"/>
                <w:noProof/>
                <w:sz w:val="28"/>
                <w:szCs w:val="28"/>
                <w:lang w:val="uz-Cyrl-UZ"/>
              </w:rPr>
              <w:t>рилса</w:t>
            </w:r>
            <w:r w:rsidR="002B6C57" w:rsidRPr="00031BDE">
              <w:rPr>
                <w:rFonts w:ascii="Arial" w:hAnsi="Arial" w:cs="Arial"/>
                <w:noProof/>
                <w:sz w:val="28"/>
                <w:szCs w:val="28"/>
                <w:lang w:val="uz-Cyrl-UZ"/>
              </w:rPr>
              <w:t xml:space="preserve"> 205$</w:t>
            </w:r>
            <w:r w:rsidR="001D708F" w:rsidRPr="00031BDE">
              <w:rPr>
                <w:rFonts w:ascii="Arial" w:hAnsi="Arial" w:cs="Arial"/>
                <w:noProof/>
                <w:sz w:val="28"/>
                <w:szCs w:val="28"/>
                <w:lang w:val="uz-Cyrl-UZ"/>
              </w:rPr>
              <w:t>ни</w:t>
            </w:r>
            <w:r w:rsidR="002B6C57" w:rsidRPr="00031BDE">
              <w:rPr>
                <w:rFonts w:ascii="Arial" w:hAnsi="Arial" w:cs="Arial"/>
                <w:noProof/>
                <w:sz w:val="28"/>
                <w:szCs w:val="28"/>
                <w:lang w:val="uz-Cyrl-UZ"/>
              </w:rPr>
              <w:t xml:space="preserve"> (1360¥) </w:t>
            </w:r>
            <w:r w:rsidR="001D708F" w:rsidRPr="00031BDE">
              <w:rPr>
                <w:rFonts w:ascii="Arial" w:hAnsi="Arial" w:cs="Arial"/>
                <w:noProof/>
                <w:sz w:val="28"/>
                <w:szCs w:val="28"/>
                <w:lang w:val="uz-Cyrl-UZ"/>
              </w:rPr>
              <w:t>ташкил этмоқда</w:t>
            </w:r>
            <w:r w:rsidR="002B6C57" w:rsidRPr="00031BDE">
              <w:rPr>
                <w:rFonts w:ascii="Arial" w:hAnsi="Arial" w:cs="Arial"/>
                <w:noProof/>
                <w:sz w:val="28"/>
                <w:szCs w:val="28"/>
                <w:lang w:val="uz-Cyrl-UZ"/>
              </w:rPr>
              <w:t>.</w:t>
            </w:r>
            <w:r w:rsidR="001D708F" w:rsidRPr="00031BDE">
              <w:rPr>
                <w:rFonts w:ascii="Arial" w:hAnsi="Arial" w:cs="Arial"/>
                <w:noProof/>
                <w:sz w:val="28"/>
                <w:szCs w:val="28"/>
                <w:lang w:val="uz-Cyrl-UZ"/>
              </w:rPr>
              <w:t xml:space="preserve"> </w:t>
            </w:r>
          </w:p>
        </w:tc>
        <w:tc>
          <w:tcPr>
            <w:tcW w:w="4388" w:type="dxa"/>
          </w:tcPr>
          <w:p w14:paraId="66F1143B" w14:textId="52E3EAFB" w:rsidR="00A5591A" w:rsidRPr="00031BDE" w:rsidRDefault="00B444F5" w:rsidP="007E6688">
            <w:pPr>
              <w:jc w:val="both"/>
              <w:rPr>
                <w:rFonts w:ascii="Arial" w:hAnsi="Arial" w:cs="Arial"/>
                <w:noProof/>
                <w:sz w:val="28"/>
                <w:szCs w:val="28"/>
                <w:lang w:val="uz-Cyrl-UZ"/>
              </w:rPr>
            </w:pPr>
            <w:r w:rsidRPr="00031BDE">
              <w:rPr>
                <w:rFonts w:ascii="Arial" w:hAnsi="Arial" w:cs="Arial"/>
                <w:noProof/>
                <w:sz w:val="28"/>
                <w:szCs w:val="28"/>
                <w:lang w:val="uz-Cyrl-UZ"/>
              </w:rPr>
              <w:lastRenderedPageBreak/>
              <w:t xml:space="preserve">- </w:t>
            </w:r>
            <w:bookmarkStart w:id="0" w:name="_Hlk56430639"/>
            <w:r w:rsidR="001D708F" w:rsidRPr="00031BDE">
              <w:rPr>
                <w:rFonts w:ascii="Arial" w:hAnsi="Arial" w:cs="Arial"/>
                <w:noProof/>
                <w:sz w:val="28"/>
                <w:szCs w:val="28"/>
                <w:lang w:val="uz-Cyrl-UZ"/>
              </w:rPr>
              <w:t xml:space="preserve">Хорижда вақтинча яшовчи Ўзбекистон фуқаролари учун </w:t>
            </w:r>
            <w:r w:rsidR="007E6688" w:rsidRPr="00031BDE">
              <w:rPr>
                <w:rFonts w:ascii="Arial" w:hAnsi="Arial" w:cs="Arial"/>
                <w:noProof/>
                <w:sz w:val="28"/>
                <w:szCs w:val="28"/>
                <w:lang w:val="uz-Cyrl-UZ"/>
              </w:rPr>
              <w:t>биометрик паспорт, хорижга чиқиш паспорти каби ҳужжатларни расмийлаштириш тан нархини арзонлаштириш.</w:t>
            </w:r>
            <w:bookmarkEnd w:id="0"/>
          </w:p>
        </w:tc>
      </w:tr>
      <w:tr w:rsidR="005B2BB8" w:rsidRPr="00031BDE" w14:paraId="3FD8570D" w14:textId="77777777" w:rsidTr="00317D65">
        <w:tc>
          <w:tcPr>
            <w:tcW w:w="450" w:type="dxa"/>
          </w:tcPr>
          <w:p w14:paraId="40989D15" w14:textId="77777777" w:rsidR="00140E29" w:rsidRPr="00031BDE" w:rsidRDefault="005E3394" w:rsidP="001149EB">
            <w:pPr>
              <w:rPr>
                <w:rFonts w:ascii="Arial" w:hAnsi="Arial" w:cs="Arial"/>
                <w:noProof/>
                <w:sz w:val="28"/>
                <w:szCs w:val="28"/>
                <w:lang w:val="en-US"/>
              </w:rPr>
            </w:pPr>
            <w:r w:rsidRPr="00031BDE">
              <w:rPr>
                <w:rFonts w:ascii="Arial" w:hAnsi="Arial" w:cs="Arial"/>
                <w:noProof/>
                <w:sz w:val="28"/>
                <w:szCs w:val="28"/>
                <w:lang w:val="en-US"/>
              </w:rPr>
              <w:t>3</w:t>
            </w:r>
          </w:p>
          <w:p w14:paraId="55038698" w14:textId="77777777" w:rsidR="00140E29" w:rsidRPr="00031BDE" w:rsidRDefault="00140E29" w:rsidP="001149EB">
            <w:pPr>
              <w:rPr>
                <w:rFonts w:ascii="Arial" w:hAnsi="Arial" w:cs="Arial"/>
                <w:noProof/>
                <w:sz w:val="28"/>
                <w:szCs w:val="28"/>
                <w:lang w:val="en-US"/>
              </w:rPr>
            </w:pPr>
          </w:p>
          <w:p w14:paraId="697E3124" w14:textId="39CEFE6E" w:rsidR="005B2BB8" w:rsidRPr="00031BDE" w:rsidRDefault="005B2BB8" w:rsidP="001149EB">
            <w:pPr>
              <w:rPr>
                <w:rFonts w:ascii="Arial" w:hAnsi="Arial" w:cs="Arial"/>
                <w:noProof/>
                <w:sz w:val="28"/>
                <w:szCs w:val="28"/>
                <w:lang w:val="uz-Cyrl-UZ"/>
              </w:rPr>
            </w:pPr>
            <w:r w:rsidRPr="00031BDE">
              <w:rPr>
                <w:rFonts w:ascii="Arial" w:hAnsi="Arial" w:cs="Arial"/>
                <w:noProof/>
                <w:sz w:val="28"/>
                <w:szCs w:val="28"/>
                <w:lang w:val="uz-Cyrl-UZ"/>
              </w:rPr>
              <w:t>.</w:t>
            </w:r>
          </w:p>
        </w:tc>
        <w:tc>
          <w:tcPr>
            <w:tcW w:w="4507" w:type="dxa"/>
          </w:tcPr>
          <w:p w14:paraId="293019DB" w14:textId="4A2FE4F5" w:rsidR="005B2BB8" w:rsidRPr="00031BDE" w:rsidRDefault="007E6688" w:rsidP="003B23AF">
            <w:pPr>
              <w:jc w:val="both"/>
              <w:rPr>
                <w:rFonts w:ascii="Arial" w:hAnsi="Arial" w:cs="Arial"/>
                <w:noProof/>
                <w:sz w:val="28"/>
                <w:szCs w:val="28"/>
                <w:lang w:val="uz-Cyrl-UZ"/>
              </w:rPr>
            </w:pPr>
            <w:r w:rsidRPr="00031BDE">
              <w:rPr>
                <w:rFonts w:ascii="Arial" w:hAnsi="Arial" w:cs="Arial"/>
                <w:noProof/>
                <w:sz w:val="28"/>
                <w:szCs w:val="28"/>
                <w:lang w:val="uz-Cyrl-UZ"/>
              </w:rPr>
              <w:t xml:space="preserve">Йилдан йилга хорижда таълим олиб келиш ёшларимиз учун урфга кириб бормоқда. </w:t>
            </w:r>
            <w:r w:rsidR="00081419" w:rsidRPr="00031BDE">
              <w:rPr>
                <w:rFonts w:ascii="Arial" w:hAnsi="Arial" w:cs="Arial"/>
                <w:noProof/>
                <w:sz w:val="28"/>
                <w:szCs w:val="28"/>
                <w:lang w:val="uz-Cyrl-UZ"/>
              </w:rPr>
              <w:t xml:space="preserve">Хорижга кетиш мақсадида кўплаб ёшларимиз консалтинг фирмаларнинг ёрдамидан фойдаланишга харакат қилади ва кўплаб ҳолларда товламачиларга учраб </w:t>
            </w:r>
            <w:r w:rsidR="003B23AF" w:rsidRPr="00031BDE">
              <w:rPr>
                <w:rFonts w:ascii="Arial" w:hAnsi="Arial" w:cs="Arial"/>
                <w:noProof/>
                <w:sz w:val="28"/>
                <w:szCs w:val="28"/>
                <w:lang w:val="uz-Cyrl-UZ"/>
              </w:rPr>
              <w:t>а</w:t>
            </w:r>
            <w:r w:rsidR="00081419" w:rsidRPr="00031BDE">
              <w:rPr>
                <w:rFonts w:ascii="Arial" w:hAnsi="Arial" w:cs="Arial"/>
                <w:noProof/>
                <w:sz w:val="28"/>
                <w:szCs w:val="28"/>
                <w:lang w:val="uz-Cyrl-UZ"/>
              </w:rPr>
              <w:t>лдов қурбонига айланадилар.</w:t>
            </w:r>
          </w:p>
        </w:tc>
        <w:tc>
          <w:tcPr>
            <w:tcW w:w="4388" w:type="dxa"/>
          </w:tcPr>
          <w:p w14:paraId="112E651B" w14:textId="2F9E0F27" w:rsidR="00BF4ADB" w:rsidRPr="00031BDE" w:rsidRDefault="003B23AF" w:rsidP="00BF4ADB">
            <w:pPr>
              <w:jc w:val="both"/>
              <w:rPr>
                <w:rFonts w:ascii="Arial" w:hAnsi="Arial" w:cs="Arial"/>
                <w:noProof/>
                <w:sz w:val="28"/>
                <w:szCs w:val="28"/>
                <w:lang w:val="uz-Cyrl-UZ"/>
              </w:rPr>
            </w:pPr>
            <w:r w:rsidRPr="00031BDE">
              <w:rPr>
                <w:rFonts w:ascii="Arial" w:hAnsi="Arial" w:cs="Arial"/>
                <w:noProof/>
                <w:sz w:val="28"/>
                <w:szCs w:val="28"/>
                <w:lang w:val="uz-Cyrl-UZ"/>
              </w:rPr>
              <w:t xml:space="preserve">Ўзбекистон Республикасининг </w:t>
            </w:r>
            <w:r w:rsidR="00BF4ADB" w:rsidRPr="00031BDE">
              <w:rPr>
                <w:rFonts w:ascii="Arial" w:hAnsi="Arial" w:cs="Arial"/>
                <w:noProof/>
                <w:sz w:val="28"/>
                <w:szCs w:val="28"/>
                <w:lang w:val="uz-Cyrl-UZ"/>
              </w:rPr>
              <w:t>тегишли</w:t>
            </w:r>
            <w:r w:rsidRPr="00031BDE">
              <w:rPr>
                <w:rFonts w:ascii="Arial" w:hAnsi="Arial" w:cs="Arial"/>
                <w:noProof/>
                <w:sz w:val="28"/>
                <w:szCs w:val="28"/>
                <w:lang w:val="uz-Cyrl-UZ"/>
              </w:rPr>
              <w:t xml:space="preserve"> ташкилотлари </w:t>
            </w:r>
            <w:r w:rsidR="00BF4ADB" w:rsidRPr="00031BDE">
              <w:rPr>
                <w:rFonts w:ascii="Arial" w:hAnsi="Arial" w:cs="Arial"/>
                <w:noProof/>
                <w:sz w:val="28"/>
                <w:szCs w:val="28"/>
                <w:lang w:val="uz-Cyrl-UZ"/>
              </w:rPr>
              <w:t xml:space="preserve">томонидан </w:t>
            </w:r>
            <w:r w:rsidRPr="00031BDE">
              <w:rPr>
                <w:rFonts w:ascii="Arial" w:hAnsi="Arial" w:cs="Arial"/>
                <w:noProof/>
                <w:sz w:val="28"/>
                <w:szCs w:val="28"/>
                <w:lang w:val="uz-Cyrl-UZ"/>
              </w:rPr>
              <w:t>Ўзбекистон Республикаси худудида жойлашган барча консалтинг ҳизматларини кўр</w:t>
            </w:r>
            <w:r w:rsidR="00BF4ADB" w:rsidRPr="00031BDE">
              <w:rPr>
                <w:rFonts w:ascii="Arial" w:hAnsi="Arial" w:cs="Arial"/>
                <w:noProof/>
                <w:sz w:val="28"/>
                <w:szCs w:val="28"/>
                <w:lang w:val="uz-Cyrl-UZ"/>
              </w:rPr>
              <w:t>сатувчи ташкилотларни назорат остига олиш.</w:t>
            </w:r>
          </w:p>
          <w:p w14:paraId="355CAFFD" w14:textId="21E65B57" w:rsidR="005B2BB8" w:rsidRPr="00031BDE" w:rsidRDefault="005B2BB8" w:rsidP="001149EB">
            <w:pPr>
              <w:rPr>
                <w:rFonts w:ascii="Arial" w:hAnsi="Arial" w:cs="Arial"/>
                <w:noProof/>
                <w:sz w:val="28"/>
                <w:szCs w:val="28"/>
                <w:lang w:val="uz-Cyrl-UZ"/>
              </w:rPr>
            </w:pPr>
          </w:p>
        </w:tc>
      </w:tr>
      <w:tr w:rsidR="00971344" w:rsidRPr="00031BDE" w14:paraId="5B234A46" w14:textId="77777777" w:rsidTr="00317D65">
        <w:tc>
          <w:tcPr>
            <w:tcW w:w="450" w:type="dxa"/>
          </w:tcPr>
          <w:p w14:paraId="602983A8" w14:textId="0DACBFA5" w:rsidR="00971344" w:rsidRPr="00031BDE" w:rsidRDefault="00971344" w:rsidP="001149EB">
            <w:pPr>
              <w:rPr>
                <w:rFonts w:ascii="Arial" w:hAnsi="Arial" w:cs="Arial"/>
                <w:noProof/>
                <w:sz w:val="28"/>
                <w:szCs w:val="28"/>
                <w:lang w:val="uz-Cyrl-UZ"/>
              </w:rPr>
            </w:pPr>
            <w:r w:rsidRPr="00031BDE">
              <w:rPr>
                <w:rFonts w:ascii="Arial" w:hAnsi="Arial" w:cs="Arial"/>
                <w:noProof/>
                <w:sz w:val="28"/>
                <w:szCs w:val="28"/>
                <w:lang w:val="uz-Cyrl-UZ"/>
              </w:rPr>
              <w:t>4.</w:t>
            </w:r>
          </w:p>
        </w:tc>
        <w:tc>
          <w:tcPr>
            <w:tcW w:w="4507" w:type="dxa"/>
          </w:tcPr>
          <w:p w14:paraId="33ACB912" w14:textId="7BB63197" w:rsidR="00971344" w:rsidRPr="00031BDE" w:rsidRDefault="00971344" w:rsidP="003B23AF">
            <w:pPr>
              <w:jc w:val="both"/>
              <w:rPr>
                <w:rFonts w:ascii="Arial" w:hAnsi="Arial" w:cs="Arial"/>
                <w:noProof/>
                <w:sz w:val="28"/>
                <w:szCs w:val="28"/>
                <w:lang w:val="uz-Cyrl-UZ"/>
              </w:rPr>
            </w:pPr>
            <w:r w:rsidRPr="00031BDE">
              <w:rPr>
                <w:rFonts w:ascii="Arial" w:hAnsi="Arial" w:cs="Arial"/>
                <w:noProof/>
                <w:sz w:val="28"/>
                <w:szCs w:val="28"/>
                <w:lang w:val="uz-Cyrl-UZ"/>
              </w:rPr>
              <w:t xml:space="preserve">Хитой Халқ Республикасидаги фуқароларимиз муаммоли вазиятга дуч келганларида (ҳуқуқни муҳофаза қилувчи органлар, миграция ишлари бошқармаси ва ҳ.к.) ассоциациянинг хорижий давлатлардаги (Россия, Қозоғистон, Жанубий Корея, Хитой, Туркия, Латвия, Белоруссия) вакиллари, ҳуқуқий ваколати бўлмаганлиги сабабли, уларга тез ва самарали ёрдам </w:t>
            </w:r>
            <w:r w:rsidRPr="00031BDE">
              <w:rPr>
                <w:rFonts w:ascii="Arial" w:hAnsi="Arial" w:cs="Arial"/>
                <w:noProof/>
                <w:sz w:val="28"/>
                <w:szCs w:val="28"/>
                <w:lang w:val="uz-Cyrl-UZ"/>
              </w:rPr>
              <w:lastRenderedPageBreak/>
              <w:t>беришда турли хил тўсиқларга учрашмоқда.</w:t>
            </w:r>
          </w:p>
        </w:tc>
        <w:tc>
          <w:tcPr>
            <w:tcW w:w="4388" w:type="dxa"/>
          </w:tcPr>
          <w:p w14:paraId="0444B6BE" w14:textId="02C3E7E5" w:rsidR="00971344" w:rsidRPr="00031BDE" w:rsidRDefault="00971344" w:rsidP="00BF4ADB">
            <w:pPr>
              <w:jc w:val="both"/>
              <w:rPr>
                <w:rFonts w:ascii="Arial" w:hAnsi="Arial" w:cs="Arial"/>
                <w:noProof/>
                <w:sz w:val="28"/>
                <w:szCs w:val="28"/>
                <w:lang w:val="uz-Cyrl-UZ"/>
              </w:rPr>
            </w:pPr>
            <w:r w:rsidRPr="00031BDE">
              <w:rPr>
                <w:rFonts w:ascii="Arial" w:hAnsi="Arial" w:cs="Arial"/>
                <w:noProof/>
                <w:sz w:val="28"/>
                <w:szCs w:val="28"/>
                <w:lang w:val="uz-Cyrl-UZ"/>
              </w:rPr>
              <w:lastRenderedPageBreak/>
              <w:t xml:space="preserve">- Ўзбекистон ёшлари умумжаҳон ассоциациясининг  </w:t>
            </w:r>
            <w:r w:rsidR="00031BDE" w:rsidRPr="00031BDE">
              <w:rPr>
                <w:rFonts w:ascii="Arial" w:hAnsi="Arial" w:cs="Arial"/>
                <w:noProof/>
                <w:sz w:val="28"/>
                <w:szCs w:val="28"/>
                <w:lang w:val="uz-Cyrl-UZ"/>
              </w:rPr>
              <w:t>Хитой Халқ Республикаси</w:t>
            </w:r>
            <w:r w:rsidRPr="00031BDE">
              <w:rPr>
                <w:rFonts w:ascii="Arial" w:hAnsi="Arial" w:cs="Arial"/>
                <w:noProof/>
                <w:sz w:val="28"/>
                <w:szCs w:val="28"/>
                <w:lang w:val="uz-Cyrl-UZ"/>
              </w:rPr>
              <w:t>да ваколатхонасини очиш</w:t>
            </w:r>
            <w:r w:rsidR="00031BDE" w:rsidRPr="00031BDE">
              <w:rPr>
                <w:rFonts w:ascii="Arial" w:hAnsi="Arial" w:cs="Arial"/>
                <w:noProof/>
                <w:sz w:val="28"/>
                <w:szCs w:val="28"/>
                <w:lang w:val="uz-Cyrl-UZ"/>
              </w:rPr>
              <w:t>.</w:t>
            </w:r>
          </w:p>
        </w:tc>
      </w:tr>
      <w:tr w:rsidR="007F1761" w:rsidRPr="00031BDE" w14:paraId="64A9496A" w14:textId="77777777" w:rsidTr="0027037F">
        <w:tc>
          <w:tcPr>
            <w:tcW w:w="9345" w:type="dxa"/>
            <w:gridSpan w:val="3"/>
          </w:tcPr>
          <w:p w14:paraId="79DB145E" w14:textId="649DD967" w:rsidR="007F1761" w:rsidRPr="00031BDE" w:rsidRDefault="007E5351" w:rsidP="007E5351">
            <w:pPr>
              <w:jc w:val="center"/>
              <w:rPr>
                <w:rFonts w:ascii="Arial" w:hAnsi="Arial" w:cs="Arial"/>
                <w:b/>
                <w:bCs/>
                <w:noProof/>
                <w:sz w:val="28"/>
                <w:szCs w:val="28"/>
                <w:lang w:val="uz-Cyrl-UZ"/>
              </w:rPr>
            </w:pPr>
            <w:r w:rsidRPr="00031BDE">
              <w:rPr>
                <w:rFonts w:ascii="Arial" w:hAnsi="Arial" w:cs="Arial"/>
                <w:b/>
                <w:bCs/>
                <w:noProof/>
                <w:sz w:val="28"/>
                <w:szCs w:val="28"/>
                <w:lang w:val="uz-Cyrl-UZ"/>
              </w:rPr>
              <w:t>Россия Федерацияси</w:t>
            </w:r>
          </w:p>
        </w:tc>
      </w:tr>
      <w:tr w:rsidR="007F1761" w:rsidRPr="00031BDE" w14:paraId="0DE6F33C" w14:textId="77777777" w:rsidTr="00317D65">
        <w:tc>
          <w:tcPr>
            <w:tcW w:w="450" w:type="dxa"/>
          </w:tcPr>
          <w:p w14:paraId="788E1694" w14:textId="77777777" w:rsidR="007F1761" w:rsidRPr="00031BDE" w:rsidRDefault="007F1761" w:rsidP="001149EB">
            <w:pPr>
              <w:rPr>
                <w:rFonts w:ascii="Arial" w:hAnsi="Arial" w:cs="Arial"/>
                <w:noProof/>
                <w:sz w:val="28"/>
                <w:szCs w:val="28"/>
                <w:lang w:val="en-US"/>
              </w:rPr>
            </w:pPr>
          </w:p>
        </w:tc>
        <w:tc>
          <w:tcPr>
            <w:tcW w:w="4507" w:type="dxa"/>
          </w:tcPr>
          <w:p w14:paraId="7E053674" w14:textId="710566E0" w:rsidR="007F1761" w:rsidRPr="00031BDE" w:rsidRDefault="007E5351" w:rsidP="007E5351">
            <w:pPr>
              <w:jc w:val="center"/>
              <w:rPr>
                <w:rFonts w:ascii="Arial" w:hAnsi="Arial" w:cs="Arial"/>
                <w:noProof/>
                <w:sz w:val="28"/>
                <w:szCs w:val="28"/>
                <w:lang w:val="uz-Cyrl-UZ"/>
              </w:rPr>
            </w:pPr>
            <w:r w:rsidRPr="00031BDE">
              <w:rPr>
                <w:rFonts w:ascii="Arial" w:hAnsi="Arial" w:cs="Arial"/>
                <w:b/>
                <w:bCs/>
                <w:noProof/>
                <w:sz w:val="28"/>
                <w:szCs w:val="28"/>
                <w:lang w:val="uz-Cyrl-UZ"/>
              </w:rPr>
              <w:t>Муаммо</w:t>
            </w:r>
          </w:p>
        </w:tc>
        <w:tc>
          <w:tcPr>
            <w:tcW w:w="4388" w:type="dxa"/>
          </w:tcPr>
          <w:p w14:paraId="290708BD" w14:textId="662F5DD3" w:rsidR="007F1761" w:rsidRPr="00031BDE" w:rsidRDefault="007E5351" w:rsidP="007E5351">
            <w:pPr>
              <w:jc w:val="center"/>
              <w:rPr>
                <w:rFonts w:ascii="Arial" w:hAnsi="Arial" w:cs="Arial"/>
                <w:noProof/>
                <w:sz w:val="28"/>
                <w:szCs w:val="28"/>
                <w:lang w:val="uz-Cyrl-UZ"/>
              </w:rPr>
            </w:pPr>
            <w:r w:rsidRPr="00031BDE">
              <w:rPr>
                <w:rFonts w:ascii="Arial" w:hAnsi="Arial" w:cs="Arial"/>
                <w:b/>
                <w:bCs/>
                <w:noProof/>
                <w:sz w:val="28"/>
                <w:szCs w:val="28"/>
                <w:lang w:val="uz-Cyrl-UZ"/>
              </w:rPr>
              <w:t>Таклиф</w:t>
            </w:r>
          </w:p>
        </w:tc>
      </w:tr>
      <w:tr w:rsidR="007F1761" w:rsidRPr="00031BDE" w14:paraId="1FCB6D64" w14:textId="77777777" w:rsidTr="00317D65">
        <w:tc>
          <w:tcPr>
            <w:tcW w:w="450" w:type="dxa"/>
          </w:tcPr>
          <w:p w14:paraId="224B302A" w14:textId="222E4D5B" w:rsidR="007F1761" w:rsidRPr="00031BDE" w:rsidRDefault="007E5351" w:rsidP="001149EB">
            <w:pPr>
              <w:rPr>
                <w:rFonts w:ascii="Arial" w:hAnsi="Arial" w:cs="Arial"/>
                <w:noProof/>
                <w:sz w:val="28"/>
                <w:szCs w:val="28"/>
                <w:lang w:val="uz-Cyrl-UZ"/>
              </w:rPr>
            </w:pPr>
            <w:r w:rsidRPr="00031BDE">
              <w:rPr>
                <w:rFonts w:ascii="Arial" w:hAnsi="Arial" w:cs="Arial"/>
                <w:noProof/>
                <w:sz w:val="28"/>
                <w:szCs w:val="28"/>
                <w:lang w:val="uz-Cyrl-UZ"/>
              </w:rPr>
              <w:t>1.</w:t>
            </w:r>
          </w:p>
        </w:tc>
        <w:tc>
          <w:tcPr>
            <w:tcW w:w="4507" w:type="dxa"/>
          </w:tcPr>
          <w:p w14:paraId="39836F7C" w14:textId="6CA94BBA" w:rsidR="007F1761" w:rsidRPr="00031BDE" w:rsidRDefault="00FE7965" w:rsidP="003B23AF">
            <w:pPr>
              <w:jc w:val="both"/>
              <w:rPr>
                <w:rFonts w:ascii="Arial" w:hAnsi="Arial" w:cs="Arial"/>
                <w:noProof/>
                <w:sz w:val="28"/>
                <w:szCs w:val="28"/>
                <w:lang w:val="uz-Cyrl-UZ"/>
              </w:rPr>
            </w:pPr>
            <w:r w:rsidRPr="00031BDE">
              <w:rPr>
                <w:rFonts w:ascii="Arial" w:hAnsi="Arial" w:cs="Arial"/>
                <w:noProof/>
                <w:sz w:val="28"/>
                <w:szCs w:val="28"/>
                <w:lang w:val="uz-Cyrl-UZ"/>
              </w:rPr>
              <w:t>Хориж</w:t>
            </w:r>
            <w:r w:rsidR="003D4C06" w:rsidRPr="00031BDE">
              <w:rPr>
                <w:rFonts w:ascii="Arial" w:hAnsi="Arial" w:cs="Arial"/>
                <w:noProof/>
                <w:sz w:val="28"/>
                <w:szCs w:val="28"/>
                <w:lang w:val="uz-Cyrl-UZ"/>
              </w:rPr>
              <w:t>д</w:t>
            </w:r>
            <w:r w:rsidRPr="00031BDE">
              <w:rPr>
                <w:rFonts w:ascii="Arial" w:hAnsi="Arial" w:cs="Arial"/>
                <w:noProof/>
                <w:sz w:val="28"/>
                <w:szCs w:val="28"/>
                <w:lang w:val="uz-Cyrl-UZ"/>
              </w:rPr>
              <w:t>а ўқиш мақсадида консалтинг хизматларидан фойдаланаётган аксарият ёшлар алдов ва фирибгарлик қурбонига айланмоқдалар.</w:t>
            </w:r>
            <w:r w:rsidR="00302BFA" w:rsidRPr="00031BDE">
              <w:rPr>
                <w:rFonts w:ascii="Arial" w:hAnsi="Arial" w:cs="Arial"/>
                <w:noProof/>
                <w:sz w:val="28"/>
                <w:szCs w:val="28"/>
                <w:lang w:val="uz-Cyrl-UZ"/>
              </w:rPr>
              <w:t xml:space="preserve"> </w:t>
            </w:r>
          </w:p>
        </w:tc>
        <w:tc>
          <w:tcPr>
            <w:tcW w:w="4388" w:type="dxa"/>
          </w:tcPr>
          <w:p w14:paraId="0258B2AE" w14:textId="2F1CAD5A" w:rsidR="007F1761" w:rsidRPr="00031BDE" w:rsidRDefault="00FE7965" w:rsidP="00BF4ADB">
            <w:pPr>
              <w:jc w:val="both"/>
              <w:rPr>
                <w:rFonts w:ascii="Arial" w:hAnsi="Arial" w:cs="Arial"/>
                <w:noProof/>
                <w:sz w:val="28"/>
                <w:szCs w:val="28"/>
                <w:lang w:val="uz-Cyrl-UZ"/>
              </w:rPr>
            </w:pPr>
            <w:r w:rsidRPr="00031BDE">
              <w:rPr>
                <w:rFonts w:ascii="Arial" w:hAnsi="Arial" w:cs="Arial"/>
                <w:noProof/>
                <w:sz w:val="28"/>
                <w:szCs w:val="28"/>
                <w:lang w:val="uz-Cyrl-UZ"/>
              </w:rPr>
              <w:t>Хорижий давлатларда таьлим олиш учун жўнаб кетаётган ёшларга консультатив ва амалий ёрдам қўрсатаётган консалтинг фирмалар фаолиятини тегишли давлат идоралари томонидан назорат остига олиш.</w:t>
            </w:r>
          </w:p>
        </w:tc>
      </w:tr>
      <w:tr w:rsidR="00A35971" w:rsidRPr="00031BDE" w14:paraId="3DDC4102" w14:textId="77777777" w:rsidTr="00317D65">
        <w:tc>
          <w:tcPr>
            <w:tcW w:w="450" w:type="dxa"/>
          </w:tcPr>
          <w:p w14:paraId="7763C38C" w14:textId="5314D0B9" w:rsidR="00A35971" w:rsidRPr="00031BDE" w:rsidRDefault="00A35971" w:rsidP="00A35971">
            <w:pPr>
              <w:rPr>
                <w:rFonts w:ascii="Arial" w:hAnsi="Arial" w:cs="Arial"/>
                <w:noProof/>
                <w:sz w:val="28"/>
                <w:szCs w:val="28"/>
                <w:lang w:val="uz-Cyrl-UZ"/>
              </w:rPr>
            </w:pPr>
            <w:r w:rsidRPr="00031BDE">
              <w:rPr>
                <w:rFonts w:ascii="Arial" w:hAnsi="Arial" w:cs="Arial"/>
                <w:noProof/>
                <w:sz w:val="28"/>
                <w:szCs w:val="28"/>
                <w:lang w:val="uz-Cyrl-UZ"/>
              </w:rPr>
              <w:t>2.</w:t>
            </w:r>
          </w:p>
        </w:tc>
        <w:tc>
          <w:tcPr>
            <w:tcW w:w="4507" w:type="dxa"/>
          </w:tcPr>
          <w:p w14:paraId="4951C4A6" w14:textId="3D944FA3" w:rsidR="00A35971" w:rsidRPr="00031BDE" w:rsidRDefault="00F35477" w:rsidP="00A35971">
            <w:pPr>
              <w:jc w:val="both"/>
              <w:rPr>
                <w:rFonts w:ascii="Arial" w:hAnsi="Arial" w:cs="Arial"/>
                <w:noProof/>
                <w:sz w:val="28"/>
                <w:szCs w:val="28"/>
                <w:lang w:val="uz-Cyrl-UZ"/>
              </w:rPr>
            </w:pPr>
            <w:r w:rsidRPr="00031BDE">
              <w:rPr>
                <w:rFonts w:ascii="Arial" w:hAnsi="Arial" w:cs="Arial"/>
                <w:noProof/>
                <w:sz w:val="28"/>
                <w:szCs w:val="28"/>
                <w:lang w:val="uz-Cyrl-UZ"/>
              </w:rPr>
              <w:t>Хорижда таълим олаётган ёшларнинг аксарияти контракт асосида ўқийди ва шу сабабли ўқиш давомида ишлашга мажбур бўлади.</w:t>
            </w:r>
          </w:p>
        </w:tc>
        <w:tc>
          <w:tcPr>
            <w:tcW w:w="4388" w:type="dxa"/>
          </w:tcPr>
          <w:p w14:paraId="60F1F8A2" w14:textId="78BC435B" w:rsidR="00A35971" w:rsidRPr="00031BDE" w:rsidRDefault="00F35477" w:rsidP="00302BFA">
            <w:pPr>
              <w:jc w:val="both"/>
              <w:rPr>
                <w:rFonts w:ascii="Arial" w:hAnsi="Arial" w:cs="Arial"/>
                <w:noProof/>
                <w:sz w:val="28"/>
                <w:szCs w:val="28"/>
                <w:lang w:val="uz-Cyrl-UZ"/>
              </w:rPr>
            </w:pPr>
            <w:r w:rsidRPr="00031BDE">
              <w:rPr>
                <w:rFonts w:ascii="Arial" w:hAnsi="Arial" w:cs="Arial"/>
                <w:noProof/>
                <w:sz w:val="28"/>
                <w:szCs w:val="28"/>
                <w:lang w:val="uz-Cyrl-UZ"/>
              </w:rPr>
              <w:t>Хорижий мамлакатларда контракт асосида таьлим олаётган ўзбекистонлик талабаларга кам фоизли, узо</w:t>
            </w:r>
            <w:r w:rsidR="000B412B" w:rsidRPr="00031BDE">
              <w:rPr>
                <w:rFonts w:ascii="Arial" w:hAnsi="Arial" w:cs="Arial"/>
                <w:noProof/>
                <w:sz w:val="28"/>
                <w:szCs w:val="28"/>
                <w:lang w:val="uz-Cyrl-UZ"/>
              </w:rPr>
              <w:t>қ</w:t>
            </w:r>
            <w:r w:rsidRPr="00031BDE">
              <w:rPr>
                <w:rFonts w:ascii="Arial" w:hAnsi="Arial" w:cs="Arial"/>
                <w:noProof/>
                <w:sz w:val="28"/>
                <w:szCs w:val="28"/>
                <w:lang w:val="uz-Cyrl-UZ"/>
              </w:rPr>
              <w:t xml:space="preserve"> муддатли кредит ажратиш тизимини ишлаб чиқиш.</w:t>
            </w:r>
          </w:p>
        </w:tc>
      </w:tr>
      <w:tr w:rsidR="00A35971" w:rsidRPr="00031BDE" w14:paraId="539140CB" w14:textId="77777777" w:rsidTr="00317D65">
        <w:tc>
          <w:tcPr>
            <w:tcW w:w="450" w:type="dxa"/>
          </w:tcPr>
          <w:p w14:paraId="6B9E4FE0" w14:textId="78A45EEE" w:rsidR="00A35971" w:rsidRPr="00031BDE" w:rsidRDefault="00B65102" w:rsidP="00A35971">
            <w:pPr>
              <w:rPr>
                <w:rFonts w:ascii="Arial" w:hAnsi="Arial" w:cs="Arial"/>
                <w:noProof/>
                <w:sz w:val="28"/>
                <w:szCs w:val="28"/>
                <w:lang w:val="uz-Cyrl-UZ"/>
              </w:rPr>
            </w:pPr>
            <w:r w:rsidRPr="00031BDE">
              <w:rPr>
                <w:rFonts w:ascii="Arial" w:hAnsi="Arial" w:cs="Arial"/>
                <w:noProof/>
                <w:sz w:val="28"/>
                <w:szCs w:val="28"/>
                <w:lang w:val="uz-Cyrl-UZ"/>
              </w:rPr>
              <w:t>3.</w:t>
            </w:r>
          </w:p>
        </w:tc>
        <w:tc>
          <w:tcPr>
            <w:tcW w:w="4507" w:type="dxa"/>
          </w:tcPr>
          <w:p w14:paraId="336B476D" w14:textId="2B74419C" w:rsidR="00A35971" w:rsidRPr="00031BDE" w:rsidRDefault="00B65102" w:rsidP="00A35971">
            <w:pPr>
              <w:jc w:val="both"/>
              <w:rPr>
                <w:rFonts w:ascii="Arial" w:hAnsi="Arial" w:cs="Arial"/>
                <w:noProof/>
                <w:sz w:val="28"/>
                <w:szCs w:val="28"/>
                <w:lang w:val="uz-Cyrl-UZ"/>
              </w:rPr>
            </w:pPr>
            <w:r w:rsidRPr="00031BDE">
              <w:rPr>
                <w:rFonts w:ascii="Arial" w:hAnsi="Arial" w:cs="Arial"/>
                <w:noProof/>
                <w:sz w:val="28"/>
                <w:szCs w:val="28"/>
                <w:lang w:val="uz-Cyrl-UZ"/>
              </w:rPr>
              <w:t>Хорижий олий таълим муассасаларида таълим олаётган аксарият ёшлар Ўзбекистонда ўз ғояларини р</w:t>
            </w:r>
            <w:r w:rsidR="000B412B" w:rsidRPr="00031BDE">
              <w:rPr>
                <w:rFonts w:ascii="Arial" w:hAnsi="Arial" w:cs="Arial"/>
                <w:noProof/>
                <w:sz w:val="28"/>
                <w:szCs w:val="28"/>
                <w:lang w:val="uz-Cyrl-UZ"/>
              </w:rPr>
              <w:t>ў</w:t>
            </w:r>
            <w:r w:rsidRPr="00031BDE">
              <w:rPr>
                <w:rFonts w:ascii="Arial" w:hAnsi="Arial" w:cs="Arial"/>
                <w:noProof/>
                <w:sz w:val="28"/>
                <w:szCs w:val="28"/>
                <w:lang w:val="uz-Cyrl-UZ"/>
              </w:rPr>
              <w:t>ёбга чиқа</w:t>
            </w:r>
            <w:r w:rsidR="000B412B" w:rsidRPr="00031BDE">
              <w:rPr>
                <w:rFonts w:ascii="Arial" w:hAnsi="Arial" w:cs="Arial"/>
                <w:noProof/>
                <w:sz w:val="28"/>
                <w:szCs w:val="28"/>
                <w:lang w:val="uz-Cyrl-UZ"/>
              </w:rPr>
              <w:t>р</w:t>
            </w:r>
            <w:r w:rsidRPr="00031BDE">
              <w:rPr>
                <w:rFonts w:ascii="Arial" w:hAnsi="Arial" w:cs="Arial"/>
                <w:noProof/>
                <w:sz w:val="28"/>
                <w:szCs w:val="28"/>
                <w:lang w:val="uz-Cyrl-UZ"/>
              </w:rPr>
              <w:t>иш учун шарт-шароитлар й</w:t>
            </w:r>
            <w:r w:rsidR="000B412B" w:rsidRPr="00031BDE">
              <w:rPr>
                <w:rFonts w:ascii="Arial" w:hAnsi="Arial" w:cs="Arial"/>
                <w:noProof/>
                <w:sz w:val="28"/>
                <w:szCs w:val="28"/>
                <w:lang w:val="uz-Cyrl-UZ"/>
              </w:rPr>
              <w:t>ў</w:t>
            </w:r>
            <w:r w:rsidRPr="00031BDE">
              <w:rPr>
                <w:rFonts w:ascii="Arial" w:hAnsi="Arial" w:cs="Arial"/>
                <w:noProof/>
                <w:sz w:val="28"/>
                <w:szCs w:val="28"/>
                <w:lang w:val="uz-Cyrl-UZ"/>
              </w:rPr>
              <w:t xml:space="preserve">қлиги сабабли хорижда қолишни афзал биладилар. </w:t>
            </w:r>
          </w:p>
        </w:tc>
        <w:tc>
          <w:tcPr>
            <w:tcW w:w="4388" w:type="dxa"/>
          </w:tcPr>
          <w:p w14:paraId="359FEE99" w14:textId="44C5A0D4" w:rsidR="00A35971" w:rsidRPr="00031BDE" w:rsidRDefault="00B65102" w:rsidP="00A35971">
            <w:pPr>
              <w:jc w:val="both"/>
              <w:rPr>
                <w:rFonts w:ascii="Arial" w:hAnsi="Arial" w:cs="Arial"/>
                <w:noProof/>
                <w:sz w:val="28"/>
                <w:szCs w:val="28"/>
                <w:lang w:val="uz-Cyrl-UZ"/>
              </w:rPr>
            </w:pPr>
            <w:r w:rsidRPr="00031BDE">
              <w:rPr>
                <w:rFonts w:ascii="Arial" w:hAnsi="Arial" w:cs="Arial"/>
                <w:noProof/>
                <w:sz w:val="28"/>
                <w:szCs w:val="28"/>
                <w:lang w:val="uz-Cyrl-UZ"/>
              </w:rPr>
              <w:t>Хорижий олий таълим муассасаларида таълим олиб келган ёшларни ғоя ва лойи</w:t>
            </w:r>
            <w:r w:rsidR="000B412B" w:rsidRPr="00031BDE">
              <w:rPr>
                <w:rFonts w:ascii="Arial" w:hAnsi="Arial" w:cs="Arial"/>
                <w:noProof/>
                <w:sz w:val="28"/>
                <w:szCs w:val="28"/>
                <w:lang w:val="uz-Cyrl-UZ"/>
              </w:rPr>
              <w:t>ҳ</w:t>
            </w:r>
            <w:r w:rsidRPr="00031BDE">
              <w:rPr>
                <w:rFonts w:ascii="Arial" w:hAnsi="Arial" w:cs="Arial"/>
                <w:noProof/>
                <w:sz w:val="28"/>
                <w:szCs w:val="28"/>
                <w:lang w:val="uz-Cyrl-UZ"/>
              </w:rPr>
              <w:t>аларини  амалга ошириш мақсадида грантлар ажратиш.</w:t>
            </w:r>
          </w:p>
        </w:tc>
      </w:tr>
      <w:tr w:rsidR="00A35971" w:rsidRPr="00031BDE" w14:paraId="0904B9AC" w14:textId="77777777" w:rsidTr="00317D65">
        <w:tc>
          <w:tcPr>
            <w:tcW w:w="450" w:type="dxa"/>
          </w:tcPr>
          <w:p w14:paraId="579B94F5" w14:textId="393C78A1" w:rsidR="00A35971" w:rsidRPr="00031BDE" w:rsidRDefault="00DB22F7" w:rsidP="00A35971">
            <w:pPr>
              <w:rPr>
                <w:rFonts w:ascii="Arial" w:hAnsi="Arial" w:cs="Arial"/>
                <w:noProof/>
                <w:sz w:val="28"/>
                <w:szCs w:val="28"/>
                <w:lang w:val="uz-Cyrl-UZ"/>
              </w:rPr>
            </w:pPr>
            <w:r w:rsidRPr="00031BDE">
              <w:rPr>
                <w:rFonts w:ascii="Arial" w:hAnsi="Arial" w:cs="Arial"/>
                <w:noProof/>
                <w:sz w:val="28"/>
                <w:szCs w:val="28"/>
                <w:lang w:val="uz-Cyrl-UZ"/>
              </w:rPr>
              <w:t>4.</w:t>
            </w:r>
          </w:p>
        </w:tc>
        <w:tc>
          <w:tcPr>
            <w:tcW w:w="4507" w:type="dxa"/>
          </w:tcPr>
          <w:p w14:paraId="06AE6B53" w14:textId="04E55CBD" w:rsidR="00A35971" w:rsidRPr="00031BDE" w:rsidRDefault="00BA678E" w:rsidP="00A35971">
            <w:pPr>
              <w:jc w:val="both"/>
              <w:rPr>
                <w:rFonts w:ascii="Arial" w:hAnsi="Arial" w:cs="Arial"/>
                <w:noProof/>
                <w:sz w:val="28"/>
                <w:szCs w:val="28"/>
                <w:lang w:val="uz-Cyrl-UZ"/>
              </w:rPr>
            </w:pPr>
            <w:r w:rsidRPr="00031BDE">
              <w:rPr>
                <w:rFonts w:ascii="Arial" w:hAnsi="Arial" w:cs="Arial"/>
                <w:noProof/>
                <w:sz w:val="28"/>
                <w:szCs w:val="28"/>
                <w:lang w:val="uz-Cyrl-UZ"/>
              </w:rPr>
              <w:t>Кў</w:t>
            </w:r>
            <w:r w:rsidR="00A35971" w:rsidRPr="00031BDE">
              <w:rPr>
                <w:rFonts w:ascii="Arial" w:hAnsi="Arial" w:cs="Arial"/>
                <w:noProof/>
                <w:sz w:val="28"/>
                <w:szCs w:val="28"/>
                <w:lang w:val="uz-Cyrl-UZ"/>
              </w:rPr>
              <w:t xml:space="preserve">пгина </w:t>
            </w:r>
            <w:r w:rsidRPr="00031BDE">
              <w:rPr>
                <w:rFonts w:ascii="Arial" w:hAnsi="Arial" w:cs="Arial"/>
                <w:noProof/>
                <w:sz w:val="28"/>
                <w:szCs w:val="28"/>
                <w:lang w:val="uz-Cyrl-UZ"/>
              </w:rPr>
              <w:t>ҳ</w:t>
            </w:r>
            <w:r w:rsidR="00A35971" w:rsidRPr="00031BDE">
              <w:rPr>
                <w:rFonts w:ascii="Arial" w:hAnsi="Arial" w:cs="Arial"/>
                <w:noProof/>
                <w:sz w:val="28"/>
                <w:szCs w:val="28"/>
                <w:lang w:val="uz-Cyrl-UZ"/>
              </w:rPr>
              <w:t>олатларда тиббий су</w:t>
            </w:r>
            <w:r w:rsidR="000B412B" w:rsidRPr="00031BDE">
              <w:rPr>
                <w:rFonts w:ascii="Arial" w:hAnsi="Arial" w:cs="Arial"/>
                <w:noProof/>
                <w:sz w:val="28"/>
                <w:szCs w:val="28"/>
                <w:lang w:val="uz-Cyrl-UZ"/>
              </w:rPr>
              <w:t>ғ</w:t>
            </w:r>
            <w:r w:rsidR="00A35971" w:rsidRPr="00031BDE">
              <w:rPr>
                <w:rFonts w:ascii="Arial" w:hAnsi="Arial" w:cs="Arial"/>
                <w:noProof/>
                <w:sz w:val="28"/>
                <w:szCs w:val="28"/>
                <w:lang w:val="uz-Cyrl-UZ"/>
              </w:rPr>
              <w:t>урт</w:t>
            </w:r>
            <w:r w:rsidRPr="00031BDE">
              <w:rPr>
                <w:rFonts w:ascii="Arial" w:hAnsi="Arial" w:cs="Arial"/>
                <w:noProof/>
                <w:sz w:val="28"/>
                <w:szCs w:val="28"/>
                <w:lang w:val="uz-Cyrl-UZ"/>
              </w:rPr>
              <w:t>ага эга ватандошларимиз</w:t>
            </w:r>
            <w:r w:rsidR="00DB22F7" w:rsidRPr="00031BDE">
              <w:rPr>
                <w:rFonts w:ascii="Arial" w:hAnsi="Arial" w:cs="Arial"/>
                <w:noProof/>
                <w:sz w:val="28"/>
                <w:szCs w:val="28"/>
                <w:lang w:val="uz-Cyrl-UZ"/>
              </w:rPr>
              <w:t xml:space="preserve"> ҳам</w:t>
            </w:r>
            <w:r w:rsidRPr="00031BDE">
              <w:rPr>
                <w:rFonts w:ascii="Arial" w:hAnsi="Arial" w:cs="Arial"/>
                <w:noProof/>
                <w:sz w:val="28"/>
                <w:szCs w:val="28"/>
                <w:lang w:val="uz-Cyrl-UZ"/>
              </w:rPr>
              <w:t xml:space="preserve"> </w:t>
            </w:r>
            <w:r w:rsidR="00A35971" w:rsidRPr="00031BDE">
              <w:rPr>
                <w:rFonts w:ascii="Arial" w:hAnsi="Arial" w:cs="Arial"/>
                <w:noProof/>
                <w:sz w:val="28"/>
                <w:szCs w:val="28"/>
                <w:lang w:val="uz-Cyrl-UZ"/>
              </w:rPr>
              <w:t xml:space="preserve"> су</w:t>
            </w:r>
            <w:r w:rsidR="000B412B" w:rsidRPr="00031BDE">
              <w:rPr>
                <w:rFonts w:ascii="Arial" w:hAnsi="Arial" w:cs="Arial"/>
                <w:noProof/>
                <w:sz w:val="28"/>
                <w:szCs w:val="28"/>
                <w:lang w:val="uz-Cyrl-UZ"/>
              </w:rPr>
              <w:t>ғ</w:t>
            </w:r>
            <w:r w:rsidR="00A35971" w:rsidRPr="00031BDE">
              <w:rPr>
                <w:rFonts w:ascii="Arial" w:hAnsi="Arial" w:cs="Arial"/>
                <w:noProof/>
                <w:sz w:val="28"/>
                <w:szCs w:val="28"/>
                <w:lang w:val="uz-Cyrl-UZ"/>
              </w:rPr>
              <w:t>урталар</w:t>
            </w:r>
            <w:r w:rsidR="00DB22F7" w:rsidRPr="00031BDE">
              <w:rPr>
                <w:rFonts w:ascii="Arial" w:hAnsi="Arial" w:cs="Arial"/>
                <w:noProof/>
                <w:sz w:val="28"/>
                <w:szCs w:val="28"/>
                <w:lang w:val="uz-Cyrl-UZ"/>
              </w:rPr>
              <w:t>и</w:t>
            </w:r>
            <w:r w:rsidR="00A35971" w:rsidRPr="00031BDE">
              <w:rPr>
                <w:rFonts w:ascii="Arial" w:hAnsi="Arial" w:cs="Arial"/>
                <w:noProof/>
                <w:sz w:val="28"/>
                <w:szCs w:val="28"/>
                <w:lang w:val="uz-Cyrl-UZ"/>
              </w:rPr>
              <w:t xml:space="preserve"> </w:t>
            </w:r>
            <w:r w:rsidR="00DB22F7" w:rsidRPr="00031BDE">
              <w:rPr>
                <w:rFonts w:ascii="Arial" w:hAnsi="Arial" w:cs="Arial"/>
                <w:noProof/>
                <w:sz w:val="28"/>
                <w:szCs w:val="28"/>
                <w:lang w:val="uz-Cyrl-UZ"/>
              </w:rPr>
              <w:t xml:space="preserve">бир қанча </w:t>
            </w:r>
            <w:r w:rsidR="00A35971" w:rsidRPr="00031BDE">
              <w:rPr>
                <w:rFonts w:ascii="Arial" w:hAnsi="Arial" w:cs="Arial"/>
                <w:noProof/>
                <w:sz w:val="28"/>
                <w:szCs w:val="28"/>
                <w:lang w:val="uz-Cyrl-UZ"/>
              </w:rPr>
              <w:t>тиббиёт муасса</w:t>
            </w:r>
            <w:r w:rsidR="00DB22F7" w:rsidRPr="00031BDE">
              <w:rPr>
                <w:rFonts w:ascii="Arial" w:hAnsi="Arial" w:cs="Arial"/>
                <w:noProof/>
                <w:sz w:val="28"/>
                <w:szCs w:val="28"/>
                <w:lang w:val="uz-Cyrl-UZ"/>
              </w:rPr>
              <w:t>са</w:t>
            </w:r>
            <w:r w:rsidR="00A35971" w:rsidRPr="00031BDE">
              <w:rPr>
                <w:rFonts w:ascii="Arial" w:hAnsi="Arial" w:cs="Arial"/>
                <w:noProof/>
                <w:sz w:val="28"/>
                <w:szCs w:val="28"/>
                <w:lang w:val="uz-Cyrl-UZ"/>
              </w:rPr>
              <w:t>лари томонидан тан олинмасли</w:t>
            </w:r>
            <w:r w:rsidR="00DB22F7" w:rsidRPr="00031BDE">
              <w:rPr>
                <w:rFonts w:ascii="Arial" w:hAnsi="Arial" w:cs="Arial"/>
                <w:noProof/>
                <w:sz w:val="28"/>
                <w:szCs w:val="28"/>
                <w:lang w:val="uz-Cyrl-UZ"/>
              </w:rPr>
              <w:t>ги</w:t>
            </w:r>
            <w:r w:rsidRPr="00031BDE">
              <w:rPr>
                <w:rFonts w:ascii="Arial" w:hAnsi="Arial" w:cs="Arial"/>
                <w:noProof/>
                <w:sz w:val="28"/>
                <w:szCs w:val="28"/>
                <w:lang w:val="uz-Cyrl-UZ"/>
              </w:rPr>
              <w:t xml:space="preserve"> </w:t>
            </w:r>
            <w:r w:rsidR="00DB22F7" w:rsidRPr="00031BDE">
              <w:rPr>
                <w:rFonts w:ascii="Arial" w:hAnsi="Arial" w:cs="Arial"/>
                <w:noProof/>
                <w:sz w:val="28"/>
                <w:szCs w:val="28"/>
                <w:lang w:val="uz-Cyrl-UZ"/>
              </w:rPr>
              <w:t>каби муаммоли вазиятларга дуч келмоқдалар.</w:t>
            </w:r>
          </w:p>
        </w:tc>
        <w:tc>
          <w:tcPr>
            <w:tcW w:w="4388" w:type="dxa"/>
          </w:tcPr>
          <w:p w14:paraId="6C580D57" w14:textId="4CCF2A64" w:rsidR="00A35971" w:rsidRPr="00031BDE" w:rsidRDefault="00BA678E" w:rsidP="00A35971">
            <w:pPr>
              <w:jc w:val="both"/>
              <w:rPr>
                <w:rFonts w:ascii="Arial" w:hAnsi="Arial" w:cs="Arial"/>
                <w:noProof/>
                <w:sz w:val="28"/>
                <w:szCs w:val="28"/>
                <w:lang w:val="uz-Cyrl-UZ"/>
              </w:rPr>
            </w:pPr>
            <w:r w:rsidRPr="00031BDE">
              <w:rPr>
                <w:rFonts w:ascii="Arial" w:hAnsi="Arial" w:cs="Arial"/>
                <w:noProof/>
                <w:sz w:val="28"/>
                <w:szCs w:val="28"/>
                <w:lang w:val="uz-Cyrl-UZ"/>
              </w:rPr>
              <w:t>Тиббий су</w:t>
            </w:r>
            <w:r w:rsidR="000B412B" w:rsidRPr="00031BDE">
              <w:rPr>
                <w:rFonts w:ascii="Arial" w:hAnsi="Arial" w:cs="Arial"/>
                <w:noProof/>
                <w:sz w:val="28"/>
                <w:szCs w:val="28"/>
                <w:lang w:val="uz-Cyrl-UZ"/>
              </w:rPr>
              <w:t>ғ</w:t>
            </w:r>
            <w:r w:rsidRPr="00031BDE">
              <w:rPr>
                <w:rFonts w:ascii="Arial" w:hAnsi="Arial" w:cs="Arial"/>
                <w:noProof/>
                <w:sz w:val="28"/>
                <w:szCs w:val="28"/>
                <w:lang w:val="uz-Cyrl-UZ"/>
              </w:rPr>
              <w:t>урталашни чет элдаги йирик су</w:t>
            </w:r>
            <w:r w:rsidR="000B412B" w:rsidRPr="00031BDE">
              <w:rPr>
                <w:rFonts w:ascii="Arial" w:hAnsi="Arial" w:cs="Arial"/>
                <w:noProof/>
                <w:sz w:val="28"/>
                <w:szCs w:val="28"/>
                <w:lang w:val="uz-Cyrl-UZ"/>
              </w:rPr>
              <w:t>ғ</w:t>
            </w:r>
            <w:r w:rsidRPr="00031BDE">
              <w:rPr>
                <w:rFonts w:ascii="Arial" w:hAnsi="Arial" w:cs="Arial"/>
                <w:noProof/>
                <w:sz w:val="28"/>
                <w:szCs w:val="28"/>
                <w:lang w:val="uz-Cyrl-UZ"/>
              </w:rPr>
              <w:t>урталаш компаниялар</w:t>
            </w:r>
            <w:r w:rsidR="00DB22F7" w:rsidRPr="00031BDE">
              <w:rPr>
                <w:rFonts w:ascii="Arial" w:hAnsi="Arial" w:cs="Arial"/>
                <w:noProof/>
                <w:sz w:val="28"/>
                <w:szCs w:val="28"/>
                <w:lang w:val="uz-Cyrl-UZ"/>
              </w:rPr>
              <w:t>и</w:t>
            </w:r>
            <w:r w:rsidRPr="00031BDE">
              <w:rPr>
                <w:rFonts w:ascii="Arial" w:hAnsi="Arial" w:cs="Arial"/>
                <w:noProof/>
                <w:sz w:val="28"/>
                <w:szCs w:val="28"/>
                <w:lang w:val="uz-Cyrl-UZ"/>
              </w:rPr>
              <w:t xml:space="preserve"> ор</w:t>
            </w:r>
            <w:r w:rsidR="000B412B" w:rsidRPr="00031BDE">
              <w:rPr>
                <w:rFonts w:ascii="Arial" w:hAnsi="Arial" w:cs="Arial"/>
                <w:noProof/>
                <w:sz w:val="28"/>
                <w:szCs w:val="28"/>
                <w:lang w:val="uz-Cyrl-UZ"/>
              </w:rPr>
              <w:t>қ</w:t>
            </w:r>
            <w:r w:rsidRPr="00031BDE">
              <w:rPr>
                <w:rFonts w:ascii="Arial" w:hAnsi="Arial" w:cs="Arial"/>
                <w:noProof/>
                <w:sz w:val="28"/>
                <w:szCs w:val="28"/>
                <w:lang w:val="uz-Cyrl-UZ"/>
              </w:rPr>
              <w:t>али шартнома тузиб</w:t>
            </w:r>
            <w:r w:rsidR="00DB22F7" w:rsidRPr="00031BDE">
              <w:rPr>
                <w:rFonts w:ascii="Arial" w:hAnsi="Arial" w:cs="Arial"/>
                <w:noProof/>
                <w:sz w:val="28"/>
                <w:szCs w:val="28"/>
                <w:lang w:val="uz-Cyrl-UZ"/>
              </w:rPr>
              <w:t>,</w:t>
            </w:r>
            <w:r w:rsidRPr="00031BDE">
              <w:rPr>
                <w:rFonts w:ascii="Arial" w:hAnsi="Arial" w:cs="Arial"/>
                <w:noProof/>
                <w:sz w:val="28"/>
                <w:szCs w:val="28"/>
                <w:lang w:val="uz-Cyrl-UZ"/>
              </w:rPr>
              <w:t xml:space="preserve"> ушбу суғурта бир</w:t>
            </w:r>
            <w:r w:rsidR="000B412B" w:rsidRPr="00031BDE">
              <w:rPr>
                <w:rFonts w:ascii="Arial" w:hAnsi="Arial" w:cs="Arial"/>
                <w:noProof/>
                <w:sz w:val="28"/>
                <w:szCs w:val="28"/>
                <w:lang w:val="uz-Cyrl-UZ"/>
              </w:rPr>
              <w:t xml:space="preserve"> қ</w:t>
            </w:r>
            <w:r w:rsidRPr="00031BDE">
              <w:rPr>
                <w:rFonts w:ascii="Arial" w:hAnsi="Arial" w:cs="Arial"/>
                <w:noProof/>
                <w:sz w:val="28"/>
                <w:szCs w:val="28"/>
                <w:lang w:val="uz-Cyrl-UZ"/>
              </w:rPr>
              <w:t xml:space="preserve">анча давлатларда амал </w:t>
            </w:r>
            <w:r w:rsidR="000B412B" w:rsidRPr="00031BDE">
              <w:rPr>
                <w:rFonts w:ascii="Arial" w:hAnsi="Arial" w:cs="Arial"/>
                <w:noProof/>
                <w:sz w:val="28"/>
                <w:szCs w:val="28"/>
                <w:lang w:val="uz-Cyrl-UZ"/>
              </w:rPr>
              <w:t>қ</w:t>
            </w:r>
            <w:r w:rsidRPr="00031BDE">
              <w:rPr>
                <w:rFonts w:ascii="Arial" w:hAnsi="Arial" w:cs="Arial"/>
                <w:noProof/>
                <w:sz w:val="28"/>
                <w:szCs w:val="28"/>
                <w:lang w:val="uz-Cyrl-UZ"/>
              </w:rPr>
              <w:t>илишини таъминлаш.</w:t>
            </w:r>
          </w:p>
        </w:tc>
      </w:tr>
      <w:tr w:rsidR="00031BDE" w:rsidRPr="00031BDE" w14:paraId="507FA403" w14:textId="77777777" w:rsidTr="00317D65">
        <w:tc>
          <w:tcPr>
            <w:tcW w:w="450" w:type="dxa"/>
          </w:tcPr>
          <w:p w14:paraId="5FB76882" w14:textId="35610880" w:rsidR="00031BDE" w:rsidRPr="00031BDE" w:rsidRDefault="00031BDE" w:rsidP="00A35971">
            <w:pPr>
              <w:rPr>
                <w:rFonts w:ascii="Arial" w:hAnsi="Arial" w:cs="Arial"/>
                <w:noProof/>
                <w:sz w:val="28"/>
                <w:szCs w:val="28"/>
                <w:lang w:val="uz-Cyrl-UZ"/>
              </w:rPr>
            </w:pPr>
            <w:r w:rsidRPr="00031BDE">
              <w:rPr>
                <w:rFonts w:ascii="Arial" w:hAnsi="Arial" w:cs="Arial"/>
                <w:noProof/>
                <w:sz w:val="28"/>
                <w:szCs w:val="28"/>
                <w:lang w:val="uz-Cyrl-UZ"/>
              </w:rPr>
              <w:t>5.</w:t>
            </w:r>
          </w:p>
        </w:tc>
        <w:tc>
          <w:tcPr>
            <w:tcW w:w="4507" w:type="dxa"/>
          </w:tcPr>
          <w:p w14:paraId="1A313066" w14:textId="7D449ECD" w:rsidR="00031BDE" w:rsidRPr="00031BDE" w:rsidRDefault="00031BDE" w:rsidP="00A35971">
            <w:pPr>
              <w:jc w:val="both"/>
              <w:rPr>
                <w:rFonts w:ascii="Arial" w:hAnsi="Arial" w:cs="Arial"/>
                <w:noProof/>
                <w:sz w:val="28"/>
                <w:szCs w:val="28"/>
                <w:lang w:val="uz-Cyrl-UZ"/>
              </w:rPr>
            </w:pPr>
            <w:r w:rsidRPr="00031BDE">
              <w:rPr>
                <w:rFonts w:ascii="Arial" w:hAnsi="Arial" w:cs="Arial"/>
                <w:noProof/>
                <w:sz w:val="28"/>
                <w:szCs w:val="28"/>
                <w:lang w:val="uz-Cyrl-UZ"/>
              </w:rPr>
              <w:t xml:space="preserve">Россия Федерациясидаги фуқароларимиз муаммоли вазиятга дуч келганларида (ҳуқуқни муҳофаза қилувчи органлар, миграция ишлари бошқармаси ва ҳ.к.) ассоциациянинг хорижий давлатлардаги (Россия, Қозоғистон, Жанубий Корея, Хитой, Туркия, Латвия, Белоруссия) вакиллари, ҳуқуқий </w:t>
            </w:r>
            <w:r w:rsidRPr="00031BDE">
              <w:rPr>
                <w:rFonts w:ascii="Arial" w:hAnsi="Arial" w:cs="Arial"/>
                <w:noProof/>
                <w:sz w:val="28"/>
                <w:szCs w:val="28"/>
                <w:lang w:val="uz-Cyrl-UZ"/>
              </w:rPr>
              <w:lastRenderedPageBreak/>
              <w:t>ваколати бўлмаганлиги сабабли, уларга тез ва самарали ёрдам беришда турли хил тўсиқларга учрашмоқда.</w:t>
            </w:r>
          </w:p>
        </w:tc>
        <w:tc>
          <w:tcPr>
            <w:tcW w:w="4388" w:type="dxa"/>
          </w:tcPr>
          <w:p w14:paraId="6C1A857B" w14:textId="4052CEF5" w:rsidR="00031BDE" w:rsidRPr="00031BDE" w:rsidRDefault="00031BDE" w:rsidP="00A35971">
            <w:pPr>
              <w:jc w:val="both"/>
              <w:rPr>
                <w:rFonts w:ascii="Arial" w:hAnsi="Arial" w:cs="Arial"/>
                <w:noProof/>
                <w:sz w:val="28"/>
                <w:szCs w:val="28"/>
                <w:lang w:val="uz-Cyrl-UZ"/>
              </w:rPr>
            </w:pPr>
            <w:r w:rsidRPr="00031BDE">
              <w:rPr>
                <w:rFonts w:ascii="Arial" w:hAnsi="Arial" w:cs="Arial"/>
                <w:noProof/>
                <w:sz w:val="28"/>
                <w:szCs w:val="28"/>
                <w:lang w:val="uz-Cyrl-UZ"/>
              </w:rPr>
              <w:lastRenderedPageBreak/>
              <w:t>- Ўзбекистон ёшлари умумжаҳон ассоциациясининг  Россия Федерациясида ваколатхонасини очиш.</w:t>
            </w:r>
          </w:p>
        </w:tc>
      </w:tr>
    </w:tbl>
    <w:p w14:paraId="46C41FF6" w14:textId="182C0727" w:rsidR="000A5702" w:rsidRPr="00031BDE" w:rsidRDefault="000A5702">
      <w:pPr>
        <w:rPr>
          <w:noProof/>
          <w:sz w:val="28"/>
          <w:szCs w:val="28"/>
          <w:lang w:val="uz-Cyrl-UZ"/>
        </w:rPr>
      </w:pPr>
    </w:p>
    <w:sectPr w:rsidR="000A5702" w:rsidRPr="00031B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4D3844"/>
    <w:multiLevelType w:val="hybridMultilevel"/>
    <w:tmpl w:val="27845576"/>
    <w:lvl w:ilvl="0" w:tplc="14D48A9C">
      <w:start w:val="2"/>
      <w:numFmt w:val="bullet"/>
      <w:lvlText w:val="-"/>
      <w:lvlJc w:val="left"/>
      <w:pPr>
        <w:ind w:left="720" w:hanging="360"/>
      </w:pPr>
      <w:rPr>
        <w:rFonts w:ascii="Arial" w:eastAsiaTheme="minorHAnsi" w:hAnsi="Arial" w:cs="Arial"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02"/>
    <w:rsid w:val="00031BDE"/>
    <w:rsid w:val="00081419"/>
    <w:rsid w:val="000A5702"/>
    <w:rsid w:val="000B412B"/>
    <w:rsid w:val="000C06F8"/>
    <w:rsid w:val="001149EB"/>
    <w:rsid w:val="00140E29"/>
    <w:rsid w:val="00150D50"/>
    <w:rsid w:val="001D708F"/>
    <w:rsid w:val="0022180C"/>
    <w:rsid w:val="00235086"/>
    <w:rsid w:val="00260A9A"/>
    <w:rsid w:val="002B6C57"/>
    <w:rsid w:val="00302BFA"/>
    <w:rsid w:val="00317D65"/>
    <w:rsid w:val="0035763B"/>
    <w:rsid w:val="00372D72"/>
    <w:rsid w:val="0038239B"/>
    <w:rsid w:val="003929C7"/>
    <w:rsid w:val="00393B2D"/>
    <w:rsid w:val="003B23AF"/>
    <w:rsid w:val="003D4C06"/>
    <w:rsid w:val="00410DF8"/>
    <w:rsid w:val="004263DE"/>
    <w:rsid w:val="00501023"/>
    <w:rsid w:val="00554B60"/>
    <w:rsid w:val="005B2BB8"/>
    <w:rsid w:val="005B6763"/>
    <w:rsid w:val="005B7DA4"/>
    <w:rsid w:val="005E3394"/>
    <w:rsid w:val="00617E68"/>
    <w:rsid w:val="00641A6E"/>
    <w:rsid w:val="0064383E"/>
    <w:rsid w:val="00650E2D"/>
    <w:rsid w:val="006635F7"/>
    <w:rsid w:val="006971CF"/>
    <w:rsid w:val="006C3AF8"/>
    <w:rsid w:val="0073311D"/>
    <w:rsid w:val="007379F2"/>
    <w:rsid w:val="007427E6"/>
    <w:rsid w:val="00752278"/>
    <w:rsid w:val="00783BB1"/>
    <w:rsid w:val="007E5351"/>
    <w:rsid w:val="007E6688"/>
    <w:rsid w:val="007F1761"/>
    <w:rsid w:val="008035E1"/>
    <w:rsid w:val="00805638"/>
    <w:rsid w:val="008B12D2"/>
    <w:rsid w:val="008C4909"/>
    <w:rsid w:val="008C703C"/>
    <w:rsid w:val="008D2029"/>
    <w:rsid w:val="008D518D"/>
    <w:rsid w:val="008E638D"/>
    <w:rsid w:val="00914047"/>
    <w:rsid w:val="00926AE8"/>
    <w:rsid w:val="00971344"/>
    <w:rsid w:val="009D4819"/>
    <w:rsid w:val="00A14406"/>
    <w:rsid w:val="00A17BAD"/>
    <w:rsid w:val="00A35971"/>
    <w:rsid w:val="00A5591A"/>
    <w:rsid w:val="00A86A0E"/>
    <w:rsid w:val="00B05F20"/>
    <w:rsid w:val="00B068CA"/>
    <w:rsid w:val="00B444F5"/>
    <w:rsid w:val="00B65102"/>
    <w:rsid w:val="00BA678E"/>
    <w:rsid w:val="00BC088C"/>
    <w:rsid w:val="00BF4ADB"/>
    <w:rsid w:val="00C00274"/>
    <w:rsid w:val="00C1594A"/>
    <w:rsid w:val="00C21FE0"/>
    <w:rsid w:val="00C90B0A"/>
    <w:rsid w:val="00CB18AD"/>
    <w:rsid w:val="00CC276D"/>
    <w:rsid w:val="00D00F63"/>
    <w:rsid w:val="00D0691C"/>
    <w:rsid w:val="00D842AE"/>
    <w:rsid w:val="00DB22F7"/>
    <w:rsid w:val="00DC57D7"/>
    <w:rsid w:val="00DC5EFD"/>
    <w:rsid w:val="00E25557"/>
    <w:rsid w:val="00E33149"/>
    <w:rsid w:val="00E505DA"/>
    <w:rsid w:val="00E908E5"/>
    <w:rsid w:val="00F35477"/>
    <w:rsid w:val="00F51C1C"/>
    <w:rsid w:val="00F9259B"/>
    <w:rsid w:val="00FE7965"/>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77F5"/>
  <w15:chartTrackingRefBased/>
  <w15:docId w15:val="{D9AE6420-B3CE-4A24-8830-ACE93D1F3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2D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4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444F5"/>
    <w:pPr>
      <w:ind w:left="720"/>
      <w:contextualSpacing/>
    </w:pPr>
  </w:style>
  <w:style w:type="paragraph" w:styleId="a5">
    <w:name w:val="Balloon Text"/>
    <w:basedOn w:val="a"/>
    <w:link w:val="a6"/>
    <w:uiPriority w:val="99"/>
    <w:semiHidden/>
    <w:unhideWhenUsed/>
    <w:rsid w:val="00031BDE"/>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031B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968</Words>
  <Characters>5522</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iD-01</dc:creator>
  <cp:keywords/>
  <dc:description/>
  <cp:lastModifiedBy>iD-01</cp:lastModifiedBy>
  <cp:revision>4</cp:revision>
  <cp:lastPrinted>2020-11-16T10:39:00Z</cp:lastPrinted>
  <dcterms:created xsi:type="dcterms:W3CDTF">2020-11-16T09:47:00Z</dcterms:created>
  <dcterms:modified xsi:type="dcterms:W3CDTF">2020-11-16T10:47:00Z</dcterms:modified>
</cp:coreProperties>
</file>