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C2" w:rsidRDefault="00E85EC2" w:rsidP="00E85EC2">
      <w:pPr>
        <w:spacing w:line="240" w:lineRule="auto"/>
        <w:contextualSpacing/>
        <w:jc w:val="right"/>
        <w:rPr>
          <w:b/>
          <w:lang w:val="uz-Cyrl-UZ"/>
        </w:rPr>
      </w:pPr>
    </w:p>
    <w:p w:rsidR="00E85EC2" w:rsidRDefault="00E85EC2" w:rsidP="00E85EC2">
      <w:pPr>
        <w:spacing w:line="240" w:lineRule="auto"/>
        <w:contextualSpacing/>
        <w:jc w:val="right"/>
        <w:rPr>
          <w:b/>
          <w:lang w:val="uz-Cyrl-UZ"/>
        </w:rPr>
      </w:pPr>
    </w:p>
    <w:p w:rsidR="00E85EC2" w:rsidRDefault="00E85EC2" w:rsidP="00E85EC2">
      <w:pPr>
        <w:spacing w:line="240" w:lineRule="auto"/>
        <w:contextualSpacing/>
        <w:jc w:val="right"/>
        <w:rPr>
          <w:b/>
          <w:lang w:val="uz-Cyrl-UZ"/>
        </w:rPr>
      </w:pPr>
    </w:p>
    <w:p w:rsidR="00E85EC2" w:rsidRDefault="00E85EC2" w:rsidP="00E85EC2">
      <w:pPr>
        <w:spacing w:line="240" w:lineRule="auto"/>
        <w:contextualSpacing/>
        <w:jc w:val="right"/>
        <w:rPr>
          <w:b/>
          <w:lang w:val="uz-Cyrl-UZ"/>
        </w:rPr>
      </w:pPr>
    </w:p>
    <w:p w:rsidR="00E85EC2" w:rsidRDefault="00E85EC2" w:rsidP="00E85EC2">
      <w:pPr>
        <w:spacing w:line="240" w:lineRule="auto"/>
        <w:contextualSpacing/>
        <w:jc w:val="right"/>
        <w:rPr>
          <w:b/>
          <w:lang w:val="uz-Cyrl-UZ"/>
        </w:rPr>
      </w:pPr>
    </w:p>
    <w:p w:rsidR="00E85EC2" w:rsidRDefault="00E85EC2" w:rsidP="00E85EC2">
      <w:pPr>
        <w:spacing w:line="240" w:lineRule="auto"/>
        <w:contextualSpacing/>
        <w:jc w:val="right"/>
        <w:rPr>
          <w:b/>
          <w:lang w:val="uz-Cyrl-UZ"/>
        </w:rPr>
      </w:pPr>
    </w:p>
    <w:p w:rsidR="00E85EC2" w:rsidRDefault="00E85EC2" w:rsidP="00E85EC2">
      <w:pPr>
        <w:spacing w:line="240" w:lineRule="auto"/>
        <w:contextualSpacing/>
        <w:jc w:val="right"/>
        <w:rPr>
          <w:b/>
          <w:lang w:val="uz-Cyrl-UZ"/>
        </w:rPr>
      </w:pPr>
    </w:p>
    <w:p w:rsidR="00E85EC2" w:rsidRDefault="00E85EC2" w:rsidP="00E85EC2">
      <w:pPr>
        <w:spacing w:line="240" w:lineRule="auto"/>
        <w:contextualSpacing/>
        <w:jc w:val="right"/>
        <w:rPr>
          <w:b/>
          <w:lang w:val="uz-Cyrl-UZ"/>
        </w:rPr>
      </w:pPr>
    </w:p>
    <w:p w:rsidR="00E85EC2" w:rsidRDefault="00E85EC2" w:rsidP="00E85EC2">
      <w:pPr>
        <w:spacing w:line="240" w:lineRule="auto"/>
        <w:contextualSpacing/>
        <w:jc w:val="right"/>
        <w:rPr>
          <w:b/>
          <w:lang w:val="uz-Cyrl-UZ"/>
        </w:rPr>
      </w:pPr>
    </w:p>
    <w:p w:rsidR="00E85EC2" w:rsidRPr="00C134A2" w:rsidRDefault="00E85EC2" w:rsidP="00E85EC2">
      <w:pPr>
        <w:spacing w:line="240" w:lineRule="auto"/>
        <w:contextualSpacing/>
        <w:jc w:val="right"/>
        <w:rPr>
          <w:b/>
          <w:lang w:val="uz-Cyrl-UZ"/>
        </w:rPr>
      </w:pPr>
      <w:r w:rsidRPr="00C134A2">
        <w:rPr>
          <w:b/>
          <w:lang w:val="uz-Cyrl-UZ"/>
        </w:rPr>
        <w:t xml:space="preserve">Ўзбекистон Республикаси </w:t>
      </w:r>
    </w:p>
    <w:p w:rsidR="00B475D1" w:rsidRPr="00C134A2" w:rsidRDefault="00E85EC2" w:rsidP="00E85EC2">
      <w:pPr>
        <w:spacing w:line="240" w:lineRule="auto"/>
        <w:contextualSpacing/>
        <w:jc w:val="right"/>
        <w:rPr>
          <w:b/>
          <w:lang w:val="uz-Cyrl-UZ"/>
        </w:rPr>
      </w:pPr>
      <w:r w:rsidRPr="00C134A2">
        <w:rPr>
          <w:b/>
          <w:lang w:val="uz-Cyrl-UZ"/>
        </w:rPr>
        <w:t>Соғлиқни сақлаш вазири</w:t>
      </w:r>
    </w:p>
    <w:p w:rsidR="00E85EC2" w:rsidRPr="00C134A2" w:rsidRDefault="00E85EC2" w:rsidP="00E85EC2">
      <w:pPr>
        <w:spacing w:line="240" w:lineRule="auto"/>
        <w:contextualSpacing/>
        <w:jc w:val="center"/>
        <w:rPr>
          <w:b/>
          <w:lang w:val="uz-Cyrl-UZ"/>
        </w:rPr>
      </w:pPr>
      <w:r w:rsidRPr="00C134A2">
        <w:rPr>
          <w:b/>
          <w:lang w:val="uz-Cyrl-UZ"/>
        </w:rPr>
        <w:t xml:space="preserve">                                                                                      А.Ҳ.</w:t>
      </w:r>
      <w:r w:rsidR="003C0037" w:rsidRPr="00C134A2">
        <w:rPr>
          <w:b/>
          <w:lang w:val="uz-Cyrl-UZ"/>
        </w:rPr>
        <w:t>Ҳ</w:t>
      </w:r>
      <w:r w:rsidRPr="00C134A2">
        <w:rPr>
          <w:b/>
          <w:lang w:val="uz-Cyrl-UZ"/>
        </w:rPr>
        <w:t>ожибоев</w:t>
      </w:r>
    </w:p>
    <w:p w:rsidR="00E85EC2" w:rsidRPr="00C134A2" w:rsidRDefault="00E85EC2" w:rsidP="00E85EC2">
      <w:pPr>
        <w:spacing w:line="240" w:lineRule="auto"/>
        <w:contextualSpacing/>
        <w:jc w:val="center"/>
        <w:rPr>
          <w:b/>
          <w:lang w:val="uz-Cyrl-UZ"/>
        </w:rPr>
      </w:pPr>
    </w:p>
    <w:p w:rsidR="003C0037" w:rsidRPr="00C134A2" w:rsidRDefault="003C0037" w:rsidP="00E85EC2">
      <w:pPr>
        <w:spacing w:line="240" w:lineRule="auto"/>
        <w:contextualSpacing/>
        <w:jc w:val="center"/>
        <w:rPr>
          <w:b/>
          <w:lang w:val="uz-Cyrl-UZ"/>
        </w:rPr>
      </w:pPr>
    </w:p>
    <w:p w:rsidR="00E85EC2" w:rsidRPr="00C134A2" w:rsidRDefault="00E85EC2" w:rsidP="00E85EC2">
      <w:pPr>
        <w:spacing w:line="240" w:lineRule="auto"/>
        <w:contextualSpacing/>
        <w:jc w:val="center"/>
        <w:rPr>
          <w:b/>
          <w:lang w:val="uz-Cyrl-UZ"/>
        </w:rPr>
      </w:pPr>
      <w:r w:rsidRPr="00C134A2">
        <w:rPr>
          <w:b/>
          <w:lang w:val="uz-Cyrl-UZ"/>
        </w:rPr>
        <w:t>Ҳурматли Абду</w:t>
      </w:r>
      <w:r w:rsidR="003C0037" w:rsidRPr="00C134A2">
        <w:rPr>
          <w:b/>
          <w:lang w:val="uz-Cyrl-UZ"/>
        </w:rPr>
        <w:t>ҳаким Мўминович!</w:t>
      </w:r>
    </w:p>
    <w:p w:rsidR="009772AA" w:rsidRPr="00C134A2" w:rsidRDefault="009772AA" w:rsidP="00E85EC2">
      <w:pPr>
        <w:spacing w:line="240" w:lineRule="auto"/>
        <w:contextualSpacing/>
        <w:jc w:val="center"/>
        <w:rPr>
          <w:b/>
          <w:lang w:val="uz-Cyrl-UZ"/>
        </w:rPr>
      </w:pPr>
    </w:p>
    <w:p w:rsidR="009772AA" w:rsidRPr="00FD1D4F" w:rsidRDefault="009772AA" w:rsidP="002D1E79">
      <w:pPr>
        <w:spacing w:after="0" w:line="240" w:lineRule="auto"/>
        <w:ind w:firstLine="709"/>
        <w:contextualSpacing/>
        <w:jc w:val="both"/>
        <w:rPr>
          <w:color w:val="000000"/>
          <w:spacing w:val="-2"/>
          <w:lang w:val="uz-Cyrl-UZ" w:eastAsia="ru-RU"/>
        </w:rPr>
      </w:pPr>
      <w:r w:rsidRPr="00FD1D4F">
        <w:rPr>
          <w:color w:val="000000"/>
          <w:spacing w:val="-2"/>
          <w:lang w:val="uz-Cyrl-UZ" w:eastAsia="ru-RU"/>
        </w:rPr>
        <w:t>Муҳтарам Президентимизнинг Олий Мажлис ва халқимизга Мурожаатномасида 2021 йилда барча соҳалар</w:t>
      </w:r>
      <w:r w:rsidR="002A2D80">
        <w:rPr>
          <w:color w:val="000000"/>
          <w:spacing w:val="-2"/>
          <w:lang w:val="uz-Cyrl-UZ" w:eastAsia="ru-RU"/>
        </w:rPr>
        <w:t>, хусусан</w:t>
      </w:r>
      <w:r w:rsidR="006E741B">
        <w:rPr>
          <w:color w:val="000000"/>
          <w:spacing w:val="-2"/>
          <w:lang w:val="uz-Cyrl-UZ" w:eastAsia="ru-RU"/>
        </w:rPr>
        <w:t>,</w:t>
      </w:r>
      <w:r w:rsidR="002A2D80">
        <w:rPr>
          <w:color w:val="000000"/>
          <w:spacing w:val="-2"/>
          <w:lang w:val="uz-Cyrl-UZ" w:eastAsia="ru-RU"/>
        </w:rPr>
        <w:t xml:space="preserve"> тиббиёт соҳаси </w:t>
      </w:r>
      <w:r w:rsidRPr="00FD1D4F">
        <w:rPr>
          <w:color w:val="000000"/>
          <w:spacing w:val="-2"/>
          <w:lang w:val="uz-Cyrl-UZ" w:eastAsia="ru-RU"/>
        </w:rPr>
        <w:t>бўйича муҳим вазифалар белгилаб бер</w:t>
      </w:r>
      <w:r w:rsidR="00FD1D4F">
        <w:rPr>
          <w:color w:val="000000"/>
          <w:spacing w:val="-2"/>
          <w:lang w:val="uz-Cyrl-UZ" w:eastAsia="ru-RU"/>
        </w:rPr>
        <w:t>ил</w:t>
      </w:r>
      <w:r w:rsidRPr="00FD1D4F">
        <w:rPr>
          <w:color w:val="000000"/>
          <w:spacing w:val="-2"/>
          <w:lang w:val="uz-Cyrl-UZ" w:eastAsia="ru-RU"/>
        </w:rPr>
        <w:t>ди.</w:t>
      </w:r>
    </w:p>
    <w:p w:rsidR="002A2D80" w:rsidRDefault="002A2D80" w:rsidP="002D1E79">
      <w:pPr>
        <w:spacing w:after="0" w:line="240" w:lineRule="auto"/>
        <w:ind w:firstLine="709"/>
        <w:contextualSpacing/>
        <w:jc w:val="both"/>
        <w:rPr>
          <w:color w:val="000000"/>
          <w:spacing w:val="-2"/>
          <w:lang w:val="uz-Cyrl-UZ" w:eastAsia="ru-RU"/>
        </w:rPr>
      </w:pPr>
      <w:r>
        <w:rPr>
          <w:color w:val="000000"/>
          <w:spacing w:val="-2"/>
          <w:lang w:val="uz-Cyrl-UZ" w:eastAsia="ru-RU"/>
        </w:rPr>
        <w:t xml:space="preserve">Мурожаатномада белгиланган устувор вазифалардан келиб чиқиб, Олий Мажлис Қонунчилик палатасида </w:t>
      </w:r>
      <w:r w:rsidR="006E741B">
        <w:rPr>
          <w:color w:val="000000"/>
          <w:spacing w:val="-2"/>
          <w:lang w:val="uz-Cyrl-UZ" w:eastAsia="ru-RU"/>
        </w:rPr>
        <w:t>С</w:t>
      </w:r>
      <w:r>
        <w:rPr>
          <w:color w:val="000000"/>
          <w:spacing w:val="-2"/>
          <w:lang w:val="uz-Cyrl-UZ" w:eastAsia="ru-RU"/>
        </w:rPr>
        <w:t>пикер раҳбарлигида парламент комиссияси тузил</w:t>
      </w:r>
      <w:r w:rsidR="006E741B">
        <w:rPr>
          <w:color w:val="000000"/>
          <w:spacing w:val="-2"/>
          <w:lang w:val="uz-Cyrl-UZ" w:eastAsia="ru-RU"/>
        </w:rPr>
        <w:t>ди</w:t>
      </w:r>
      <w:r>
        <w:rPr>
          <w:color w:val="000000"/>
          <w:spacing w:val="-2"/>
          <w:lang w:val="uz-Cyrl-UZ" w:eastAsia="ru-RU"/>
        </w:rPr>
        <w:t>, Аҳоли саломатлигини мустаҳкамлаш борасидаги ислоҳотларни ҳаётга татбиқ этиш бўйича парламент ва депутатлар назоратини амалга оширишга доир чора-тадбирлар режаси тасдиқланди.</w:t>
      </w:r>
    </w:p>
    <w:p w:rsidR="00C134A2" w:rsidRDefault="00481BBE" w:rsidP="002D1E79">
      <w:pPr>
        <w:spacing w:after="0" w:line="240" w:lineRule="auto"/>
        <w:ind w:firstLine="709"/>
        <w:contextualSpacing/>
        <w:jc w:val="both"/>
        <w:rPr>
          <w:color w:val="000000"/>
          <w:spacing w:val="-2"/>
          <w:lang w:val="uz-Cyrl-UZ" w:eastAsia="ru-RU"/>
        </w:rPr>
      </w:pPr>
      <w:r>
        <w:rPr>
          <w:color w:val="000000"/>
          <w:spacing w:val="-2"/>
          <w:lang w:val="uz-Cyrl-UZ" w:eastAsia="ru-RU"/>
        </w:rPr>
        <w:t xml:space="preserve">Ушбу режада </w:t>
      </w:r>
      <w:r w:rsidR="00442F07">
        <w:rPr>
          <w:color w:val="000000"/>
          <w:spacing w:val="-2"/>
          <w:lang w:val="uz-Cyrl-UZ" w:eastAsia="ru-RU"/>
        </w:rPr>
        <w:t>Мурожаатномада</w:t>
      </w:r>
      <w:r>
        <w:rPr>
          <w:color w:val="000000"/>
          <w:spacing w:val="-2"/>
          <w:lang w:val="uz-Cyrl-UZ" w:eastAsia="ru-RU"/>
        </w:rPr>
        <w:t xml:space="preserve"> қайд этилган</w:t>
      </w:r>
      <w:r w:rsidR="00442F07">
        <w:rPr>
          <w:color w:val="000000"/>
          <w:spacing w:val="-2"/>
          <w:lang w:val="uz-Cyrl-UZ" w:eastAsia="ru-RU"/>
        </w:rPr>
        <w:t xml:space="preserve"> </w:t>
      </w:r>
      <w:r w:rsidR="00442F07">
        <w:rPr>
          <w:lang w:val="uz-Cyrl-UZ"/>
        </w:rPr>
        <w:t>с</w:t>
      </w:r>
      <w:r w:rsidR="009772AA" w:rsidRPr="00C134A2">
        <w:rPr>
          <w:lang w:val="uz-Cyrl-UZ"/>
        </w:rPr>
        <w:t>анитария-эпедимиология хизмати сифатини ошириш, унинг моддий-техник базасини яхшилаш ва замонавий лабораториялар ташкил эт</w:t>
      </w:r>
      <w:r w:rsidR="00442F07">
        <w:rPr>
          <w:lang w:val="uz-Cyrl-UZ"/>
        </w:rPr>
        <w:t xml:space="preserve">иш учун </w:t>
      </w:r>
      <w:r w:rsidR="009772AA" w:rsidRPr="00C134A2">
        <w:rPr>
          <w:lang w:val="uz-Cyrl-UZ"/>
        </w:rPr>
        <w:t>200 миллион доллар ажрати</w:t>
      </w:r>
      <w:r w:rsidR="006E741B">
        <w:rPr>
          <w:lang w:val="uz-Cyrl-UZ"/>
        </w:rPr>
        <w:t>лиши</w:t>
      </w:r>
      <w:r w:rsidR="00442F07">
        <w:rPr>
          <w:lang w:val="uz-Cyrl-UZ"/>
        </w:rPr>
        <w:t xml:space="preserve">, шунингдек, </w:t>
      </w:r>
      <w:r w:rsidR="00C134A2" w:rsidRPr="00C134A2">
        <w:rPr>
          <w:color w:val="000000"/>
          <w:spacing w:val="-2"/>
          <w:lang w:val="uz-Cyrl-UZ" w:eastAsia="ru-RU"/>
        </w:rPr>
        <w:t>15 ёшгача бўлган болалар ва ҳомиладор аёлларга 7 турдаги витаминлар, болалар учун паразитар касалликларга қарши дори воситалари бепул тарқатиш</w:t>
      </w:r>
      <w:r w:rsidR="00442F07">
        <w:rPr>
          <w:color w:val="000000"/>
          <w:spacing w:val="-2"/>
          <w:lang w:val="uz-Cyrl-UZ" w:eastAsia="ru-RU"/>
        </w:rPr>
        <w:t xml:space="preserve"> ишларига </w:t>
      </w:r>
      <w:r w:rsidR="00C134A2" w:rsidRPr="00C134A2">
        <w:rPr>
          <w:color w:val="000000"/>
          <w:spacing w:val="-2"/>
          <w:lang w:val="uz-Cyrl-UZ" w:eastAsia="ru-RU"/>
        </w:rPr>
        <w:t xml:space="preserve">100 миллиард сўм маблағ йўналтирилиши, </w:t>
      </w:r>
      <w:r w:rsidR="00442F07">
        <w:rPr>
          <w:color w:val="000000"/>
          <w:spacing w:val="-2"/>
          <w:lang w:val="uz-Cyrl-UZ" w:eastAsia="ru-RU"/>
        </w:rPr>
        <w:t xml:space="preserve">бундан ташқари, </w:t>
      </w:r>
      <w:r w:rsidR="00C134A2" w:rsidRPr="00C134A2">
        <w:rPr>
          <w:color w:val="000000"/>
          <w:spacing w:val="-2"/>
          <w:lang w:val="uz-Cyrl-UZ" w:eastAsia="ru-RU"/>
        </w:rPr>
        <w:t>келгуси 3 йилда 315 та “оилавий шифокор” пункти ва 85 та оилав</w:t>
      </w:r>
      <w:r w:rsidR="006E741B">
        <w:rPr>
          <w:color w:val="000000"/>
          <w:spacing w:val="-2"/>
          <w:lang w:val="uz-Cyrl-UZ" w:eastAsia="ru-RU"/>
        </w:rPr>
        <w:t>ий поликлиникаларни ишга туширилиши</w:t>
      </w:r>
      <w:r w:rsidR="00C134A2" w:rsidRPr="00C134A2">
        <w:rPr>
          <w:color w:val="000000"/>
          <w:spacing w:val="-2"/>
          <w:lang w:val="uz-Cyrl-UZ" w:eastAsia="ru-RU"/>
        </w:rPr>
        <w:t xml:space="preserve"> </w:t>
      </w:r>
      <w:r>
        <w:rPr>
          <w:color w:val="000000"/>
          <w:spacing w:val="-2"/>
          <w:lang w:val="uz-Cyrl-UZ" w:eastAsia="ru-RU"/>
        </w:rPr>
        <w:t>жараёнлари устидан парламент назоратини олиб бориш вазифаси қўйилган</w:t>
      </w:r>
      <w:r w:rsidR="00C134A2" w:rsidRPr="00C134A2">
        <w:rPr>
          <w:color w:val="000000"/>
          <w:spacing w:val="-2"/>
          <w:lang w:val="uz-Cyrl-UZ" w:eastAsia="ru-RU"/>
        </w:rPr>
        <w:t>.</w:t>
      </w:r>
    </w:p>
    <w:p w:rsidR="00C134A2" w:rsidRDefault="00D147AE" w:rsidP="002D1E79">
      <w:pPr>
        <w:shd w:val="clear" w:color="auto" w:fill="FFFFFF"/>
        <w:spacing w:after="0" w:line="240" w:lineRule="auto"/>
        <w:ind w:firstLine="709"/>
        <w:contextualSpacing/>
        <w:jc w:val="both"/>
        <w:rPr>
          <w:lang w:val="uz-Cyrl-UZ"/>
        </w:rPr>
      </w:pPr>
      <w:r>
        <w:rPr>
          <w:color w:val="000000"/>
          <w:spacing w:val="-2"/>
          <w:lang w:val="uz-Cyrl-UZ" w:eastAsia="ru-RU"/>
        </w:rPr>
        <w:t xml:space="preserve">Сиздан, </w:t>
      </w:r>
      <w:r w:rsidR="00481BBE">
        <w:rPr>
          <w:color w:val="000000"/>
          <w:spacing w:val="-2"/>
          <w:lang w:val="uz-Cyrl-UZ" w:eastAsia="ru-RU"/>
        </w:rPr>
        <w:t xml:space="preserve">Мурожаатномада белгиланган юқоридаги йўналишлар бўйича </w:t>
      </w:r>
      <w:r w:rsidR="00FD1D4F">
        <w:rPr>
          <w:color w:val="000000"/>
          <w:spacing w:val="-2"/>
          <w:lang w:val="uz-Cyrl-UZ" w:eastAsia="ru-RU"/>
        </w:rPr>
        <w:t xml:space="preserve">Соғлиқни сақлаш вазирлиги томонидан 2021 йил давомида амалга оширилиши </w:t>
      </w:r>
      <w:r w:rsidR="00481BBE">
        <w:rPr>
          <w:color w:val="000000"/>
          <w:spacing w:val="-2"/>
          <w:lang w:val="uz-Cyrl-UZ" w:eastAsia="ru-RU"/>
        </w:rPr>
        <w:t xml:space="preserve">режалаштирилган </w:t>
      </w:r>
      <w:r>
        <w:rPr>
          <w:color w:val="000000"/>
          <w:spacing w:val="-2"/>
          <w:lang w:val="uz-Cyrl-UZ" w:eastAsia="ru-RU"/>
        </w:rPr>
        <w:t>чора-тадбирлар ҳамда</w:t>
      </w:r>
      <w:r w:rsidR="00FD1D4F">
        <w:rPr>
          <w:color w:val="000000"/>
          <w:spacing w:val="-2"/>
          <w:lang w:val="uz-Cyrl-UZ" w:eastAsia="ru-RU"/>
        </w:rPr>
        <w:t xml:space="preserve"> </w:t>
      </w:r>
      <w:r w:rsidR="00481BBE">
        <w:rPr>
          <w:color w:val="000000"/>
          <w:spacing w:val="-2"/>
          <w:lang w:val="uz-Cyrl-UZ" w:eastAsia="ru-RU"/>
        </w:rPr>
        <w:t>тегишли “</w:t>
      </w:r>
      <w:r w:rsidR="00FD1D4F">
        <w:rPr>
          <w:color w:val="000000"/>
          <w:spacing w:val="-2"/>
          <w:lang w:val="uz-Cyrl-UZ" w:eastAsia="ru-RU"/>
        </w:rPr>
        <w:t xml:space="preserve">йўл </w:t>
      </w:r>
      <w:r w:rsidR="00481BBE">
        <w:rPr>
          <w:color w:val="000000"/>
          <w:spacing w:val="-2"/>
          <w:lang w:val="uz-Cyrl-UZ" w:eastAsia="ru-RU"/>
        </w:rPr>
        <w:t>х</w:t>
      </w:r>
      <w:r w:rsidR="00FD1D4F">
        <w:rPr>
          <w:color w:val="000000"/>
          <w:spacing w:val="-2"/>
          <w:lang w:val="uz-Cyrl-UZ" w:eastAsia="ru-RU"/>
        </w:rPr>
        <w:t>арита</w:t>
      </w:r>
      <w:r w:rsidR="00481BBE">
        <w:rPr>
          <w:color w:val="000000"/>
          <w:spacing w:val="-2"/>
          <w:lang w:val="uz-Cyrl-UZ" w:eastAsia="ru-RU"/>
        </w:rPr>
        <w:t>”</w:t>
      </w:r>
      <w:r w:rsidR="00FD1D4F">
        <w:rPr>
          <w:color w:val="000000"/>
          <w:spacing w:val="-2"/>
          <w:lang w:val="uz-Cyrl-UZ" w:eastAsia="ru-RU"/>
        </w:rPr>
        <w:t>лари</w:t>
      </w:r>
      <w:r w:rsidR="00481BBE">
        <w:rPr>
          <w:color w:val="000000"/>
          <w:spacing w:val="-2"/>
          <w:lang w:val="uz-Cyrl-UZ" w:eastAsia="ru-RU"/>
        </w:rPr>
        <w:t xml:space="preserve"> ҳақида </w:t>
      </w:r>
      <w:r w:rsidR="00FD1D4F">
        <w:rPr>
          <w:color w:val="000000"/>
          <w:spacing w:val="-2"/>
          <w:lang w:val="uz-Cyrl-UZ" w:eastAsia="ru-RU"/>
        </w:rPr>
        <w:t>Қонунчилик палатаси Фуқаролар</w:t>
      </w:r>
      <w:r w:rsidR="00481BBE">
        <w:rPr>
          <w:color w:val="000000"/>
          <w:spacing w:val="-2"/>
          <w:lang w:val="uz-Cyrl-UZ" w:eastAsia="ru-RU"/>
        </w:rPr>
        <w:t>нинг</w:t>
      </w:r>
      <w:r w:rsidR="00FD1D4F">
        <w:rPr>
          <w:color w:val="000000"/>
          <w:spacing w:val="-2"/>
          <w:lang w:val="uz-Cyrl-UZ" w:eastAsia="ru-RU"/>
        </w:rPr>
        <w:t xml:space="preserve"> соғлиғини сақлаш масалалари қ</w:t>
      </w:r>
      <w:r w:rsidR="00481BBE">
        <w:rPr>
          <w:color w:val="000000"/>
          <w:spacing w:val="-2"/>
          <w:lang w:val="uz-Cyrl-UZ" w:eastAsia="ru-RU"/>
        </w:rPr>
        <w:t>ў</w:t>
      </w:r>
      <w:r w:rsidR="00FD1D4F">
        <w:rPr>
          <w:color w:val="000000"/>
          <w:spacing w:val="-2"/>
          <w:lang w:val="uz-Cyrl-UZ" w:eastAsia="ru-RU"/>
        </w:rPr>
        <w:t>митасига батафсил маълумот тақдим этишингизни с</w:t>
      </w:r>
      <w:r w:rsidR="00481BBE">
        <w:rPr>
          <w:color w:val="000000"/>
          <w:spacing w:val="-2"/>
          <w:lang w:val="uz-Cyrl-UZ" w:eastAsia="ru-RU"/>
        </w:rPr>
        <w:t>ў</w:t>
      </w:r>
      <w:r w:rsidR="00FD1D4F">
        <w:rPr>
          <w:color w:val="000000"/>
          <w:spacing w:val="-2"/>
          <w:lang w:val="uz-Cyrl-UZ" w:eastAsia="ru-RU"/>
        </w:rPr>
        <w:t>раймиз.</w:t>
      </w:r>
    </w:p>
    <w:p w:rsidR="00D147AE" w:rsidRDefault="00481BBE" w:rsidP="002D1E79">
      <w:pPr>
        <w:shd w:val="clear" w:color="auto" w:fill="FFFFFF"/>
        <w:spacing w:after="0" w:line="240" w:lineRule="auto"/>
        <w:ind w:firstLine="709"/>
        <w:contextualSpacing/>
        <w:jc w:val="both"/>
        <w:rPr>
          <w:color w:val="000000"/>
          <w:spacing w:val="-2"/>
          <w:lang w:val="uz-Cyrl-UZ" w:eastAsia="ru-RU"/>
        </w:rPr>
      </w:pPr>
      <w:r>
        <w:rPr>
          <w:color w:val="000000"/>
          <w:spacing w:val="-2"/>
          <w:lang w:val="uz-Cyrl-UZ" w:eastAsia="ru-RU"/>
        </w:rPr>
        <w:t xml:space="preserve">Вазирлик томонидан тақдим этиладиган мазкур маълумотлар </w:t>
      </w:r>
      <w:r w:rsidR="002D1E79">
        <w:rPr>
          <w:color w:val="000000"/>
          <w:spacing w:val="-2"/>
          <w:lang w:val="uz-Cyrl-UZ" w:eastAsia="ru-RU"/>
        </w:rPr>
        <w:t>Мурожаатномада белгиланган вазифалар ижроси ўз вақтида таъминланиши бўйича самарали парламент ҳамда</w:t>
      </w:r>
      <w:r w:rsidR="006E741B">
        <w:rPr>
          <w:color w:val="000000"/>
          <w:spacing w:val="-2"/>
          <w:lang w:val="uz-Cyrl-UZ" w:eastAsia="ru-RU"/>
        </w:rPr>
        <w:t xml:space="preserve"> депутатлик назорати ўрнатилишид</w:t>
      </w:r>
      <w:r w:rsidR="002D1E79">
        <w:rPr>
          <w:color w:val="000000"/>
          <w:spacing w:val="-2"/>
          <w:lang w:val="uz-Cyrl-UZ" w:eastAsia="ru-RU"/>
        </w:rPr>
        <w:t>а муҳим ҳужжат бўлиб хизмат қилади.</w:t>
      </w:r>
      <w:bookmarkStart w:id="0" w:name="_GoBack"/>
      <w:bookmarkEnd w:id="0"/>
    </w:p>
    <w:p w:rsidR="002D1E79" w:rsidRDefault="002D1E79" w:rsidP="00FD1D4F">
      <w:pPr>
        <w:shd w:val="clear" w:color="auto" w:fill="FFFFFF"/>
        <w:spacing w:after="0" w:line="240" w:lineRule="auto"/>
        <w:ind w:firstLine="567"/>
        <w:contextualSpacing/>
        <w:jc w:val="both"/>
        <w:rPr>
          <w:color w:val="000000"/>
          <w:spacing w:val="-2"/>
          <w:lang w:val="uz-Cyrl-UZ" w:eastAsia="ru-RU"/>
        </w:rPr>
      </w:pPr>
    </w:p>
    <w:p w:rsidR="00D147AE" w:rsidRPr="00C134A2" w:rsidRDefault="00D147AE" w:rsidP="00FD1D4F">
      <w:pPr>
        <w:shd w:val="clear" w:color="auto" w:fill="FFFFFF"/>
        <w:spacing w:after="0" w:line="240" w:lineRule="auto"/>
        <w:ind w:firstLine="567"/>
        <w:contextualSpacing/>
        <w:jc w:val="both"/>
        <w:rPr>
          <w:lang w:val="uz-Cyrl-UZ"/>
        </w:rPr>
      </w:pPr>
      <w:r>
        <w:rPr>
          <w:color w:val="000000"/>
          <w:spacing w:val="-2"/>
          <w:lang w:val="uz-Cyrl-UZ" w:eastAsia="ru-RU"/>
        </w:rPr>
        <w:t>Ҳурмат билан,</w:t>
      </w:r>
    </w:p>
    <w:p w:rsidR="00E85EC2" w:rsidRDefault="00E85EC2" w:rsidP="00E85EC2">
      <w:pPr>
        <w:spacing w:line="240" w:lineRule="auto"/>
        <w:contextualSpacing/>
        <w:jc w:val="center"/>
        <w:rPr>
          <w:b/>
          <w:lang w:val="uz-Cyrl-UZ"/>
        </w:rPr>
      </w:pPr>
    </w:p>
    <w:p w:rsidR="00D147AE" w:rsidRDefault="00D147AE" w:rsidP="00E85EC2">
      <w:pPr>
        <w:spacing w:line="240" w:lineRule="auto"/>
        <w:contextualSpacing/>
        <w:jc w:val="center"/>
        <w:rPr>
          <w:b/>
          <w:lang w:val="uz-Cyrl-UZ"/>
        </w:rPr>
      </w:pPr>
    </w:p>
    <w:p w:rsidR="00D147AE" w:rsidRDefault="00D147AE" w:rsidP="00D147AE">
      <w:pPr>
        <w:spacing w:line="240" w:lineRule="auto"/>
        <w:ind w:firstLine="567"/>
        <w:contextualSpacing/>
        <w:rPr>
          <w:b/>
          <w:lang w:val="uz-Cyrl-UZ"/>
        </w:rPr>
      </w:pPr>
      <w:r>
        <w:rPr>
          <w:b/>
          <w:lang w:val="uz-Cyrl-UZ"/>
        </w:rPr>
        <w:t xml:space="preserve">    Кумита раиси</w:t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  <w:t>Е.Борисова</w:t>
      </w:r>
      <w:r>
        <w:rPr>
          <w:b/>
          <w:lang w:val="uz-Cyrl-UZ"/>
        </w:rPr>
        <w:tab/>
      </w:r>
    </w:p>
    <w:p w:rsidR="00E85EC2" w:rsidRDefault="00E85EC2" w:rsidP="00E85EC2">
      <w:pPr>
        <w:spacing w:line="240" w:lineRule="auto"/>
        <w:contextualSpacing/>
        <w:jc w:val="center"/>
        <w:rPr>
          <w:b/>
          <w:lang w:val="uz-Cyrl-UZ"/>
        </w:rPr>
      </w:pPr>
    </w:p>
    <w:p w:rsidR="00E85EC2" w:rsidRPr="00E85EC2" w:rsidRDefault="00E85EC2" w:rsidP="00E85EC2">
      <w:pPr>
        <w:spacing w:line="240" w:lineRule="auto"/>
        <w:contextualSpacing/>
        <w:jc w:val="center"/>
        <w:rPr>
          <w:b/>
          <w:lang w:val="uz-Cyrl-UZ"/>
        </w:rPr>
      </w:pPr>
    </w:p>
    <w:sectPr w:rsidR="00E85EC2" w:rsidRPr="00E85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C2"/>
    <w:rsid w:val="002A2D80"/>
    <w:rsid w:val="002D1E79"/>
    <w:rsid w:val="003C0037"/>
    <w:rsid w:val="00442F07"/>
    <w:rsid w:val="00481BBE"/>
    <w:rsid w:val="006E741B"/>
    <w:rsid w:val="009772AA"/>
    <w:rsid w:val="00B475D1"/>
    <w:rsid w:val="00C134A2"/>
    <w:rsid w:val="00D147AE"/>
    <w:rsid w:val="00E85EC2"/>
    <w:rsid w:val="00FB02C4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6C0A"/>
  <w15:docId w15:val="{B7898767-C20C-48AF-90AE-428242A4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Sherbek Buranov</dc:creator>
  <cp:lastModifiedBy>User</cp:lastModifiedBy>
  <cp:revision>3</cp:revision>
  <dcterms:created xsi:type="dcterms:W3CDTF">2021-01-27T12:54:00Z</dcterms:created>
  <dcterms:modified xsi:type="dcterms:W3CDTF">2021-01-27T12:56:00Z</dcterms:modified>
</cp:coreProperties>
</file>