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5EB4" w14:textId="77777777" w:rsidR="007A305B" w:rsidRDefault="007A305B" w:rsidP="001B44E9">
      <w:pPr>
        <w:spacing w:after="0" w:line="360" w:lineRule="auto"/>
        <w:ind w:left="-567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>Ўзбекистон Республикаси</w:t>
      </w:r>
    </w:p>
    <w:p w14:paraId="44FCB986" w14:textId="1E0EC6C5" w:rsidR="007A305B" w:rsidRDefault="007A305B" w:rsidP="001B44E9">
      <w:pPr>
        <w:spacing w:after="0" w:line="360" w:lineRule="auto"/>
        <w:ind w:left="-567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Адлия вазирлигига </w:t>
      </w:r>
    </w:p>
    <w:p w14:paraId="3CAAA0A0" w14:textId="77777777" w:rsidR="007A305B" w:rsidRDefault="007A305B" w:rsidP="001B44E9">
      <w:pPr>
        <w:spacing w:after="0" w:line="360" w:lineRule="auto"/>
        <w:ind w:left="-567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Тошкент шаҳар Олмазор тумани </w:t>
      </w:r>
    </w:p>
    <w:p w14:paraId="65952396" w14:textId="77777777" w:rsidR="007A305B" w:rsidRDefault="007A305B" w:rsidP="001B44E9">
      <w:pPr>
        <w:spacing w:after="0" w:line="360" w:lineRule="auto"/>
        <w:ind w:left="-567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Мухбир кўчаси  44 уйда </w:t>
      </w:r>
    </w:p>
    <w:p w14:paraId="326FE9DC" w14:textId="77777777" w:rsidR="007A305B" w:rsidRDefault="007A305B" w:rsidP="001B44E9">
      <w:pPr>
        <w:spacing w:after="0" w:line="360" w:lineRule="auto"/>
        <w:ind w:left="-567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истиқомат қилувчи </w:t>
      </w:r>
    </w:p>
    <w:p w14:paraId="64297DF7" w14:textId="25832003" w:rsidR="007A305B" w:rsidRPr="007A305B" w:rsidRDefault="007A305B" w:rsidP="001B44E9">
      <w:pPr>
        <w:spacing w:after="0" w:line="360" w:lineRule="auto"/>
        <w:ind w:left="-567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Тоғаев Тохир Эргашевичдан </w:t>
      </w:r>
    </w:p>
    <w:p w14:paraId="1CF20681" w14:textId="77777777" w:rsidR="007A305B" w:rsidRPr="007A305B" w:rsidRDefault="007A305B" w:rsidP="001B44E9">
      <w:pPr>
        <w:spacing w:after="0" w:line="36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>Ариза</w:t>
      </w:r>
    </w:p>
    <w:p w14:paraId="5F1A6FCD" w14:textId="6F85DF4A" w:rsidR="006A4CB8" w:rsidRPr="007A305B" w:rsidRDefault="007A305B" w:rsidP="001B44E9">
      <w:pPr>
        <w:spacing w:after="0" w:line="360" w:lineRule="auto"/>
        <w:ind w:left="-567" w:firstLine="993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2019 йил 10 июнь Сергели тумани 4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-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сон Давлат нотариал идораси нотариуси Тожиддинов Санжар</w:t>
      </w:r>
      <w:r w:rsidR="000F3F61" w:rsidRP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Ўзб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е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кистон Республикаси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қонунларига зид равишда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Тошкент шаҳар Олмазор тумани Мухбир кўчаси  44 уй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нинг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½ қисмини Тоғаев Шерзод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Эрга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ш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евич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га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хадя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қилиш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шартномасини тасдиқлаган.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Ушбу шартномани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Тоғаев Шерзод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Эрга</w:t>
      </w:r>
      <w:r>
        <w:rPr>
          <w:rFonts w:ascii="Times New Roman" w:hAnsi="Times New Roman" w:cs="Times New Roman"/>
          <w:sz w:val="32"/>
          <w:szCs w:val="32"/>
          <w:lang w:val="uz-Cyrl-UZ"/>
        </w:rPr>
        <w:t>ш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евичнинг амал қилиш муддати тугаган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ҳужжати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(эски типдаги паспорт) 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ва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апостили йўқлигига қарамай (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Тоғаев Шерзод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Эрга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ш</w:t>
      </w:r>
      <w:r w:rsidR="000F3F61" w:rsidRPr="007A305B">
        <w:rPr>
          <w:rFonts w:ascii="Times New Roman" w:hAnsi="Times New Roman" w:cs="Times New Roman"/>
          <w:sz w:val="32"/>
          <w:szCs w:val="32"/>
          <w:lang w:val="uz-Cyrl-UZ"/>
        </w:rPr>
        <w:t>евич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15 йилдан ортиқ муддат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чет элда яшайди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ва шу муддат ичида Ўзбекистонга бирон марта келмаган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имзолаган.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 Шартномада шунингдек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болхонада қўшимча хон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алар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, ҳовли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этагидаги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хаммом,сауна, ошхона ва яна бир хона кўрсатилмаган. Шунингдек, Сергели тумани нотариуси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Олмазор ҳудудида жойлашган мулкларга шартномалар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 xml:space="preserve"> и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мзолашга </w:t>
      </w:r>
      <w:r w:rsidR="000F3F61">
        <w:rPr>
          <w:rFonts w:ascii="Times New Roman" w:hAnsi="Times New Roman" w:cs="Times New Roman"/>
          <w:sz w:val="32"/>
          <w:szCs w:val="32"/>
          <w:lang w:val="uz-Cyrl-UZ"/>
        </w:rPr>
        <w:t>ҳуқуқи борми</w:t>
      </w:r>
      <w:r w:rsidRPr="007A305B">
        <w:rPr>
          <w:rFonts w:ascii="Times New Roman" w:hAnsi="Times New Roman" w:cs="Times New Roman"/>
          <w:sz w:val="32"/>
          <w:szCs w:val="32"/>
          <w:lang w:val="uz-Cyrl-UZ"/>
        </w:rPr>
        <w:t>?</w:t>
      </w:r>
    </w:p>
    <w:p w14:paraId="0363E9E0" w14:textId="1D2A2075" w:rsidR="000F3F61" w:rsidRDefault="001B44E9" w:rsidP="001B44E9">
      <w:pPr>
        <w:spacing w:after="0" w:line="360" w:lineRule="auto"/>
        <w:ind w:left="-567" w:firstLine="993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1B44E9">
        <w:rPr>
          <w:rFonts w:ascii="Times New Roman" w:hAnsi="Times New Roman" w:cs="Times New Roman"/>
          <w:sz w:val="32"/>
          <w:szCs w:val="32"/>
          <w:lang w:val="uz-Cyrl-UZ"/>
        </w:rPr>
        <w:t xml:space="preserve">Мен, Тоғаев Тохир Эргашевич,  </w:t>
      </w:r>
      <w:r>
        <w:rPr>
          <w:rFonts w:ascii="Times New Roman" w:hAnsi="Times New Roman" w:cs="Times New Roman"/>
          <w:sz w:val="32"/>
          <w:szCs w:val="32"/>
          <w:lang w:val="uz-Cyrl-UZ"/>
        </w:rPr>
        <w:t>ю</w:t>
      </w:r>
      <w:r w:rsidR="007A305B" w:rsidRPr="007A305B">
        <w:rPr>
          <w:rFonts w:ascii="Times New Roman" w:hAnsi="Times New Roman" w:cs="Times New Roman"/>
          <w:sz w:val="32"/>
          <w:szCs w:val="32"/>
          <w:lang w:val="uz-Cyrl-UZ"/>
        </w:rPr>
        <w:t>қорида кўрсатилган муаммоларни текширишингизни ва Реестр 201901142001070 рақами билан қайд этилган шартномани бекор қилишингизни сўраб, ҳурмат билан Тоғаев Т.Э.</w:t>
      </w:r>
    </w:p>
    <w:p w14:paraId="7D2946BD" w14:textId="2B72C9A5" w:rsidR="007A305B" w:rsidRPr="007A305B" w:rsidRDefault="007A305B" w:rsidP="001B44E9">
      <w:pPr>
        <w:spacing w:after="0" w:line="360" w:lineRule="auto"/>
        <w:ind w:left="-567" w:firstLine="851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7A305B">
        <w:rPr>
          <w:rFonts w:ascii="Times New Roman" w:hAnsi="Times New Roman" w:cs="Times New Roman"/>
          <w:sz w:val="32"/>
          <w:szCs w:val="32"/>
          <w:lang w:val="uz-Cyrl-UZ"/>
        </w:rPr>
        <w:t>Мазкур аризани нус</w:t>
      </w:r>
      <w:bookmarkStart w:id="0" w:name="_GoBack"/>
      <w:bookmarkEnd w:id="0"/>
      <w:r w:rsidRPr="007A305B">
        <w:rPr>
          <w:rFonts w:ascii="Times New Roman" w:hAnsi="Times New Roman" w:cs="Times New Roman"/>
          <w:sz w:val="32"/>
          <w:szCs w:val="32"/>
          <w:lang w:val="uz-Cyrl-UZ"/>
        </w:rPr>
        <w:t xml:space="preserve">халари бошқа назорат ташкилотларига ҳам жунатилди. </w:t>
      </w:r>
    </w:p>
    <w:sectPr w:rsidR="007A305B" w:rsidRPr="007A3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56"/>
    <w:rsid w:val="000F3F61"/>
    <w:rsid w:val="001B44E9"/>
    <w:rsid w:val="003F7756"/>
    <w:rsid w:val="006A4CB8"/>
    <w:rsid w:val="007A305B"/>
    <w:rsid w:val="00C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57CB5"/>
  <w15:chartTrackingRefBased/>
  <w15:docId w15:val="{11022131-0D3D-47B4-B1BA-D02815D7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cp:lastPrinted>2021-01-19T14:06:00Z</cp:lastPrinted>
  <dcterms:created xsi:type="dcterms:W3CDTF">2021-01-05T12:19:00Z</dcterms:created>
  <dcterms:modified xsi:type="dcterms:W3CDTF">2021-01-19T14:07:00Z</dcterms:modified>
</cp:coreProperties>
</file>